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DE7C2" w14:textId="77777777" w:rsidR="00EE6B1B" w:rsidRPr="0054108C" w:rsidRDefault="00EE6B1B" w:rsidP="0050232E">
      <w:pPr>
        <w:ind w:left="-567" w:firstLine="284"/>
        <w:jc w:val="both"/>
        <w:rPr>
          <w:rFonts w:ascii="Times New Roman" w:hAnsi="Times New Roman"/>
          <w:b/>
          <w:sz w:val="20"/>
          <w:szCs w:val="20"/>
        </w:rPr>
      </w:pPr>
    </w:p>
    <w:p w14:paraId="36A0E5C7" w14:textId="77777777" w:rsidR="006F6F32" w:rsidRPr="0054108C" w:rsidRDefault="006F6F32" w:rsidP="009E718C">
      <w:pPr>
        <w:ind w:firstLine="284"/>
        <w:jc w:val="both"/>
        <w:rPr>
          <w:rFonts w:ascii="Times New Roman" w:hAnsi="Times New Roman"/>
          <w:b/>
          <w:sz w:val="20"/>
          <w:szCs w:val="20"/>
        </w:rPr>
      </w:pPr>
    </w:p>
    <w:p w14:paraId="559BD723" w14:textId="77777777" w:rsidR="00751733" w:rsidRPr="00FB25CE" w:rsidRDefault="00302E41" w:rsidP="00FB25CE">
      <w:pPr>
        <w:ind w:hanging="142"/>
        <w:jc w:val="center"/>
        <w:rPr>
          <w:rFonts w:ascii="Bookman Old Style" w:hAnsi="Bookman Old Style"/>
          <w:b/>
          <w:spacing w:val="20"/>
          <w:sz w:val="31"/>
          <w:szCs w:val="31"/>
          <w:lang w:val="es-ES"/>
        </w:rPr>
      </w:pPr>
      <w:r w:rsidRPr="00FB25CE">
        <w:rPr>
          <w:rFonts w:ascii="Bookman Old Style" w:hAnsi="Bookman Old Style"/>
          <w:b/>
          <w:spacing w:val="20"/>
          <w:sz w:val="31"/>
          <w:szCs w:val="31"/>
          <w:lang w:val="es-ES"/>
        </w:rPr>
        <w:t>G</w:t>
      </w:r>
      <w:r w:rsidR="00DF6786" w:rsidRPr="00FB25CE">
        <w:rPr>
          <w:rFonts w:ascii="Bookman Old Style" w:hAnsi="Bookman Old Style"/>
          <w:b/>
          <w:spacing w:val="20"/>
          <w:sz w:val="31"/>
          <w:szCs w:val="31"/>
          <w:lang w:val="es-ES"/>
        </w:rPr>
        <w:t>V</w:t>
      </w:r>
      <w:r w:rsidRPr="00FB25CE">
        <w:rPr>
          <w:rFonts w:ascii="Bookman Old Style" w:hAnsi="Bookman Old Style"/>
          <w:b/>
          <w:spacing w:val="20"/>
          <w:sz w:val="31"/>
          <w:szCs w:val="31"/>
          <w:lang w:val="es-ES"/>
        </w:rPr>
        <w:t>I</w:t>
      </w:r>
      <w:r w:rsidRPr="00FB25CE">
        <w:rPr>
          <w:rFonts w:ascii="Bookman Old Style" w:hAnsi="Bookman Old Style"/>
          <w:b/>
          <w:sz w:val="31"/>
          <w:szCs w:val="31"/>
          <w:lang w:val="es-ES"/>
        </w:rPr>
        <w:t>LL</w:t>
      </w:r>
      <w:r w:rsidR="00B1100B" w:rsidRPr="00FB25CE">
        <w:rPr>
          <w:rFonts w:ascii="Bookman Old Style" w:hAnsi="Bookman Old Style"/>
          <w:b/>
          <w:sz w:val="31"/>
          <w:szCs w:val="31"/>
          <w:lang w:val="es-ES"/>
        </w:rPr>
        <w:t>E</w:t>
      </w:r>
      <w:r w:rsidRPr="00FB25CE">
        <w:rPr>
          <w:rFonts w:ascii="Bookman Old Style" w:hAnsi="Bookman Old Style"/>
          <w:b/>
          <w:sz w:val="31"/>
          <w:szCs w:val="31"/>
          <w:lang w:val="es-ES"/>
        </w:rPr>
        <w:t>RM</w:t>
      </w:r>
      <w:r w:rsidRPr="00FB25CE">
        <w:rPr>
          <w:rFonts w:ascii="Bookman Old Style" w:hAnsi="Bookman Old Style"/>
          <w:b/>
          <w:spacing w:val="20"/>
          <w:sz w:val="31"/>
          <w:szCs w:val="31"/>
          <w:lang w:val="es-ES"/>
        </w:rPr>
        <w:t xml:space="preserve">O </w:t>
      </w:r>
      <w:r w:rsidRPr="00FB25CE">
        <w:rPr>
          <w:rFonts w:ascii="Bookman Old Style" w:hAnsi="Bookman Old Style"/>
          <w:b/>
          <w:spacing w:val="-40"/>
          <w:sz w:val="31"/>
          <w:szCs w:val="31"/>
          <w:lang w:val="es-ES"/>
        </w:rPr>
        <w:t>DE</w:t>
      </w:r>
      <w:r w:rsidRPr="00FB25CE">
        <w:rPr>
          <w:rFonts w:ascii="Bookman Old Style" w:hAnsi="Bookman Old Style"/>
          <w:b/>
          <w:spacing w:val="20"/>
          <w:sz w:val="31"/>
          <w:szCs w:val="31"/>
          <w:lang w:val="es-ES"/>
        </w:rPr>
        <w:t xml:space="preserve"> SAI</w:t>
      </w:r>
      <w:r w:rsidRPr="00FB25CE">
        <w:rPr>
          <w:rFonts w:ascii="Bookman Old Style" w:hAnsi="Bookman Old Style"/>
          <w:b/>
          <w:spacing w:val="-40"/>
          <w:sz w:val="31"/>
          <w:szCs w:val="31"/>
          <w:lang w:val="es-ES"/>
        </w:rPr>
        <w:t>NT</w:t>
      </w:r>
      <w:r w:rsidRPr="00FB25CE">
        <w:rPr>
          <w:rFonts w:ascii="Bookman Old Style" w:hAnsi="Bookman Old Style"/>
          <w:b/>
          <w:spacing w:val="-20"/>
          <w:sz w:val="31"/>
          <w:szCs w:val="31"/>
          <w:lang w:val="es-ES"/>
        </w:rPr>
        <w:t>-</w:t>
      </w:r>
      <w:r w:rsidR="00E655C6" w:rsidRPr="00FB25CE">
        <w:rPr>
          <w:rFonts w:ascii="Bookman Old Style" w:hAnsi="Bookman Old Style"/>
          <w:b/>
          <w:spacing w:val="-20"/>
          <w:sz w:val="31"/>
          <w:szCs w:val="31"/>
          <w:lang w:val="es-ES"/>
        </w:rPr>
        <w:t>T</w:t>
      </w:r>
      <w:r w:rsidR="00B1100B" w:rsidRPr="00FB25CE">
        <w:rPr>
          <w:rFonts w:ascii="Bookman Old Style" w:hAnsi="Bookman Old Style"/>
          <w:b/>
          <w:spacing w:val="20"/>
          <w:sz w:val="31"/>
          <w:szCs w:val="31"/>
          <w:lang w:val="es-ES"/>
        </w:rPr>
        <w:t>HI</w:t>
      </w:r>
      <w:r w:rsidRPr="00FB25CE">
        <w:rPr>
          <w:rFonts w:ascii="Bookman Old Style" w:hAnsi="Bookman Old Style"/>
          <w:b/>
          <w:spacing w:val="20"/>
          <w:sz w:val="31"/>
          <w:szCs w:val="31"/>
          <w:lang w:val="es-ES"/>
        </w:rPr>
        <w:t>ERRY</w:t>
      </w:r>
    </w:p>
    <w:p w14:paraId="56993D5E" w14:textId="77777777" w:rsidR="009F0D70" w:rsidRPr="0054108C" w:rsidRDefault="009F0D70" w:rsidP="009E718C">
      <w:pPr>
        <w:ind w:firstLine="284"/>
        <w:jc w:val="center"/>
        <w:rPr>
          <w:rFonts w:ascii="Bookman Old Style" w:hAnsi="Bookman Old Style"/>
          <w:b/>
          <w:sz w:val="20"/>
          <w:szCs w:val="20"/>
          <w:lang w:val="es-ES"/>
        </w:rPr>
      </w:pPr>
    </w:p>
    <w:p w14:paraId="4FD42F51" w14:textId="77777777" w:rsidR="00095F86" w:rsidRPr="0054108C" w:rsidRDefault="00095F86" w:rsidP="009E718C">
      <w:pPr>
        <w:ind w:firstLine="284"/>
        <w:jc w:val="center"/>
        <w:rPr>
          <w:rFonts w:ascii="Bookman Old Style" w:hAnsi="Bookman Old Style"/>
          <w:b/>
          <w:sz w:val="20"/>
          <w:szCs w:val="20"/>
          <w:lang w:val="es-ES"/>
        </w:rPr>
      </w:pPr>
    </w:p>
    <w:p w14:paraId="1A280D0C" w14:textId="77777777" w:rsidR="009D7A42" w:rsidRPr="0054108C" w:rsidRDefault="009D7A42" w:rsidP="009E718C">
      <w:pPr>
        <w:ind w:firstLine="284"/>
        <w:jc w:val="center"/>
        <w:rPr>
          <w:rFonts w:ascii="Bookman Old Style" w:hAnsi="Bookman Old Style"/>
          <w:b/>
          <w:sz w:val="20"/>
          <w:szCs w:val="20"/>
          <w:lang w:val="es-ES"/>
        </w:rPr>
      </w:pPr>
    </w:p>
    <w:p w14:paraId="0D8937F0" w14:textId="77777777" w:rsidR="009F0D70" w:rsidRPr="0054108C" w:rsidRDefault="009F0D70" w:rsidP="009E718C">
      <w:pPr>
        <w:ind w:firstLine="284"/>
        <w:jc w:val="center"/>
        <w:rPr>
          <w:rFonts w:ascii="Bookman Old Style" w:hAnsi="Bookman Old Style"/>
          <w:b/>
          <w:sz w:val="20"/>
          <w:szCs w:val="20"/>
          <w:lang w:val="es-ES"/>
        </w:rPr>
      </w:pPr>
    </w:p>
    <w:p w14:paraId="6433BCF7" w14:textId="77777777" w:rsidR="004E6819" w:rsidRPr="00555D01" w:rsidRDefault="004E6819" w:rsidP="009E718C">
      <w:pPr>
        <w:ind w:firstLine="284"/>
        <w:jc w:val="center"/>
        <w:rPr>
          <w:rFonts w:ascii="Times New Roman" w:hAnsi="Times New Roman"/>
          <w:b/>
          <w:sz w:val="56"/>
          <w:szCs w:val="56"/>
          <w:lang w:val="es-ES"/>
        </w:rPr>
      </w:pPr>
    </w:p>
    <w:tbl>
      <w:tblPr>
        <w:tblStyle w:val="Tablaconcuadrcula"/>
        <w:tblW w:w="68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851"/>
        <w:gridCol w:w="2079"/>
      </w:tblGrid>
      <w:tr w:rsidR="00C96F5B" w:rsidRPr="00555D01" w14:paraId="49DCCFB7" w14:textId="77777777" w:rsidTr="006E7204">
        <w:trPr>
          <w:trHeight w:val="3033"/>
          <w:jc w:val="center"/>
        </w:trPr>
        <w:tc>
          <w:tcPr>
            <w:tcW w:w="3969" w:type="dxa"/>
          </w:tcPr>
          <w:p w14:paraId="2FE53436" w14:textId="4CA6E79D" w:rsidR="00C96F5B" w:rsidRPr="00555D01" w:rsidRDefault="00C96F5B" w:rsidP="0050232E">
            <w:pPr>
              <w:ind w:left="318" w:firstLine="284"/>
              <w:rPr>
                <w:rFonts w:ascii="Times New Roman" w:hAnsi="Times New Roman"/>
                <w:b/>
                <w:color w:val="ED7D31" w:themeColor="accent2"/>
                <w:spacing w:val="-140"/>
                <w:sz w:val="56"/>
                <w:szCs w:val="56"/>
                <w:lang w:val="es-AR"/>
              </w:rPr>
            </w:pPr>
            <w:r w:rsidRPr="0050232E">
              <w:rPr>
                <w:rFonts w:ascii="Times New Roman" w:hAnsi="Times New Roman"/>
                <w:b/>
                <w:color w:val="ED7D31" w:themeColor="accent2"/>
                <w:spacing w:val="-140"/>
                <w:sz w:val="96"/>
                <w:szCs w:val="96"/>
                <w:lang w:val="es-AR"/>
              </w:rPr>
              <w:t>ESP</w:t>
            </w:r>
            <w:r w:rsidRPr="00FB30AF">
              <w:rPr>
                <w:rFonts w:ascii="Times New Roman" w:hAnsi="Times New Roman"/>
                <w:b/>
                <w:color w:val="ED7D31" w:themeColor="accent2"/>
                <w:spacing w:val="-140"/>
                <w:sz w:val="52"/>
                <w:szCs w:val="52"/>
                <w:lang w:val="es-AR"/>
              </w:rPr>
              <w:t>E</w:t>
            </w:r>
            <w:r w:rsidRPr="0050232E">
              <w:rPr>
                <w:rFonts w:ascii="Times New Roman" w:hAnsi="Times New Roman"/>
                <w:b/>
                <w:color w:val="ED7D31" w:themeColor="accent2"/>
                <w:spacing w:val="-140"/>
                <w:sz w:val="96"/>
                <w:szCs w:val="96"/>
                <w:lang w:val="es-AR"/>
              </w:rPr>
              <w:t>JO</w:t>
            </w:r>
          </w:p>
          <w:p w14:paraId="6E667DAA" w14:textId="77777777" w:rsidR="00C96F5B" w:rsidRPr="001509CC" w:rsidRDefault="00C96F5B" w:rsidP="00D80948">
            <w:pPr>
              <w:ind w:left="0"/>
              <w:jc w:val="center"/>
              <w:rPr>
                <w:rFonts w:ascii="Times New Roman" w:hAnsi="Times New Roman"/>
                <w:b/>
                <w:color w:val="ED7D31" w:themeColor="accent2"/>
                <w:spacing w:val="-140"/>
                <w:sz w:val="56"/>
                <w:szCs w:val="56"/>
                <w:lang w:val="es-AR"/>
              </w:rPr>
            </w:pPr>
            <w:r w:rsidRPr="001509CC">
              <w:rPr>
                <w:rFonts w:ascii="Times New Roman" w:hAnsi="Times New Roman"/>
                <w:b/>
                <w:color w:val="ED7D31" w:themeColor="accent2"/>
                <w:spacing w:val="-140"/>
                <w:sz w:val="56"/>
                <w:szCs w:val="56"/>
                <w:lang w:val="es-AR"/>
              </w:rPr>
              <w:t>Y</w:t>
            </w:r>
          </w:p>
          <w:p w14:paraId="296FB6FC" w14:textId="33E3FE7E" w:rsidR="00C96F5B" w:rsidRPr="00555D01" w:rsidRDefault="00C96F5B" w:rsidP="0050232E">
            <w:pPr>
              <w:ind w:left="318" w:firstLine="284"/>
              <w:rPr>
                <w:rFonts w:ascii="Times New Roman" w:hAnsi="Times New Roman"/>
                <w:b/>
                <w:color w:val="ED7D31" w:themeColor="accent2"/>
                <w:spacing w:val="-40"/>
                <w:sz w:val="56"/>
                <w:szCs w:val="56"/>
                <w:lang w:val="es-AR"/>
              </w:rPr>
            </w:pPr>
            <w:r w:rsidRPr="00FB30AF">
              <w:rPr>
                <w:rFonts w:ascii="Times New Roman" w:hAnsi="Times New Roman"/>
                <w:b/>
                <w:color w:val="ED7D31" w:themeColor="accent2"/>
                <w:spacing w:val="-140"/>
                <w:sz w:val="96"/>
                <w:szCs w:val="96"/>
                <w:lang w:val="es-AR"/>
              </w:rPr>
              <w:t>EN I</w:t>
            </w:r>
            <w:r w:rsidRPr="00AC1F61">
              <w:rPr>
                <w:rFonts w:ascii="Times New Roman" w:hAnsi="Times New Roman"/>
                <w:b/>
                <w:color w:val="ED7D31" w:themeColor="accent2"/>
                <w:spacing w:val="-140"/>
                <w:sz w:val="52"/>
                <w:szCs w:val="52"/>
                <w:lang w:val="es-AR"/>
              </w:rPr>
              <w:t>G</w:t>
            </w:r>
            <w:r w:rsidRPr="00FB30AF">
              <w:rPr>
                <w:rFonts w:ascii="Times New Roman" w:hAnsi="Times New Roman"/>
                <w:b/>
                <w:color w:val="ED7D31" w:themeColor="accent2"/>
                <w:spacing w:val="-140"/>
                <w:sz w:val="96"/>
                <w:szCs w:val="96"/>
                <w:lang w:val="es-AR"/>
              </w:rPr>
              <w:t>MA</w:t>
            </w:r>
          </w:p>
        </w:tc>
        <w:tc>
          <w:tcPr>
            <w:tcW w:w="851" w:type="dxa"/>
          </w:tcPr>
          <w:p w14:paraId="356711BE" w14:textId="77777777" w:rsidR="006E7204" w:rsidRPr="006E7204" w:rsidRDefault="006E7204" w:rsidP="001509CC">
            <w:pPr>
              <w:ind w:left="-108" w:right="34"/>
              <w:rPr>
                <w:rFonts w:ascii="Times New Roman" w:hAnsi="Times New Roman"/>
                <w:b/>
                <w:color w:val="ED7D31" w:themeColor="accent2"/>
                <w:spacing w:val="-40"/>
                <w:sz w:val="16"/>
                <w:szCs w:val="16"/>
                <w:lang w:val="es-AR"/>
              </w:rPr>
            </w:pPr>
          </w:p>
          <w:p w14:paraId="7AFFC5E1" w14:textId="77777777" w:rsidR="00C96F5B" w:rsidRPr="006E7204" w:rsidRDefault="00C96F5B" w:rsidP="001509CC">
            <w:pPr>
              <w:ind w:left="-108" w:right="34"/>
              <w:rPr>
                <w:rFonts w:ascii="Times New Roman" w:hAnsi="Times New Roman"/>
                <w:b/>
                <w:color w:val="ED7D31" w:themeColor="accent2"/>
                <w:spacing w:val="-40"/>
                <w:sz w:val="40"/>
                <w:szCs w:val="40"/>
                <w:lang w:val="es-AR"/>
              </w:rPr>
            </w:pPr>
            <w:r w:rsidRPr="006E7204">
              <w:rPr>
                <w:rFonts w:ascii="Times New Roman" w:hAnsi="Times New Roman"/>
                <w:b/>
                <w:color w:val="ED7D31" w:themeColor="accent2"/>
                <w:spacing w:val="-40"/>
                <w:sz w:val="40"/>
                <w:szCs w:val="40"/>
                <w:lang w:val="es-AR"/>
              </w:rPr>
              <w:t>DE</w:t>
            </w:r>
          </w:p>
          <w:p w14:paraId="41574D70" w14:textId="77777777" w:rsidR="00C96F5B" w:rsidRPr="006E7204" w:rsidRDefault="00C96F5B" w:rsidP="001509CC">
            <w:pPr>
              <w:ind w:left="-108" w:right="34"/>
              <w:rPr>
                <w:rFonts w:ascii="Times New Roman" w:hAnsi="Times New Roman"/>
                <w:b/>
                <w:color w:val="ED7D31" w:themeColor="accent2"/>
                <w:spacing w:val="-40"/>
                <w:sz w:val="40"/>
                <w:szCs w:val="40"/>
                <w:lang w:val="es-AR"/>
              </w:rPr>
            </w:pPr>
            <w:r w:rsidRPr="006E7204">
              <w:rPr>
                <w:rFonts w:ascii="Times New Roman" w:hAnsi="Times New Roman"/>
                <w:b/>
                <w:color w:val="ED7D31" w:themeColor="accent2"/>
                <w:spacing w:val="-40"/>
                <w:sz w:val="40"/>
                <w:szCs w:val="40"/>
                <w:lang w:val="es-AR"/>
              </w:rPr>
              <w:t>LA</w:t>
            </w:r>
          </w:p>
          <w:p w14:paraId="6CAA265D" w14:textId="77777777" w:rsidR="00C96F5B" w:rsidRPr="006E7204" w:rsidRDefault="00C96F5B" w:rsidP="001509CC">
            <w:pPr>
              <w:ind w:left="-108" w:right="34"/>
              <w:rPr>
                <w:rFonts w:ascii="Times New Roman" w:hAnsi="Times New Roman"/>
                <w:b/>
                <w:color w:val="ED7D31" w:themeColor="accent2"/>
                <w:spacing w:val="-40"/>
                <w:sz w:val="64"/>
                <w:szCs w:val="64"/>
                <w:lang w:val="es-AR"/>
              </w:rPr>
            </w:pPr>
          </w:p>
          <w:p w14:paraId="568E9CCB" w14:textId="77777777" w:rsidR="00C96F5B" w:rsidRPr="006E7204" w:rsidRDefault="00C96F5B" w:rsidP="001509CC">
            <w:pPr>
              <w:ind w:left="-108" w:right="34"/>
              <w:rPr>
                <w:rFonts w:ascii="Times New Roman" w:hAnsi="Times New Roman"/>
                <w:b/>
                <w:color w:val="ED7D31" w:themeColor="accent2"/>
                <w:spacing w:val="-40"/>
                <w:sz w:val="40"/>
                <w:szCs w:val="40"/>
                <w:lang w:val="es-AR"/>
              </w:rPr>
            </w:pPr>
            <w:r w:rsidRPr="006E7204">
              <w:rPr>
                <w:rFonts w:ascii="Times New Roman" w:hAnsi="Times New Roman"/>
                <w:b/>
                <w:color w:val="ED7D31" w:themeColor="accent2"/>
                <w:spacing w:val="-40"/>
                <w:sz w:val="40"/>
                <w:szCs w:val="40"/>
                <w:lang w:val="es-AR"/>
              </w:rPr>
              <w:t>DE</w:t>
            </w:r>
          </w:p>
          <w:p w14:paraId="3821FDE0" w14:textId="77777777" w:rsidR="00C96F5B" w:rsidRPr="00555D01" w:rsidRDefault="00C96F5B" w:rsidP="001509CC">
            <w:pPr>
              <w:ind w:left="-108" w:right="34"/>
              <w:rPr>
                <w:rFonts w:ascii="Times New Roman" w:hAnsi="Times New Roman"/>
                <w:b/>
                <w:color w:val="ED7D31" w:themeColor="accent2"/>
                <w:spacing w:val="-40"/>
                <w:sz w:val="56"/>
                <w:szCs w:val="56"/>
                <w:lang w:val="es-AR"/>
              </w:rPr>
            </w:pPr>
            <w:r w:rsidRPr="006E7204">
              <w:rPr>
                <w:rFonts w:ascii="Times New Roman" w:hAnsi="Times New Roman"/>
                <w:b/>
                <w:color w:val="ED7D31" w:themeColor="accent2"/>
                <w:spacing w:val="-40"/>
                <w:sz w:val="40"/>
                <w:szCs w:val="40"/>
                <w:lang w:val="es-AR"/>
              </w:rPr>
              <w:t>LA</w:t>
            </w:r>
            <w:r w:rsidRPr="00555D01">
              <w:rPr>
                <w:rFonts w:ascii="Times New Roman" w:hAnsi="Times New Roman"/>
                <w:b/>
                <w:color w:val="ED7D31" w:themeColor="accent2"/>
                <w:spacing w:val="-40"/>
                <w:sz w:val="56"/>
                <w:szCs w:val="56"/>
                <w:lang w:val="es-AR"/>
              </w:rPr>
              <w:t xml:space="preserve"> </w:t>
            </w:r>
          </w:p>
        </w:tc>
        <w:tc>
          <w:tcPr>
            <w:tcW w:w="2079" w:type="dxa"/>
          </w:tcPr>
          <w:p w14:paraId="0B1543F5" w14:textId="77777777" w:rsidR="00C96F5B" w:rsidRPr="00CA47F0" w:rsidRDefault="00C96F5B" w:rsidP="001509CC">
            <w:pPr>
              <w:ind w:left="-250" w:right="34"/>
              <w:rPr>
                <w:rFonts w:ascii="Times New Roman" w:hAnsi="Times New Roman"/>
                <w:b/>
                <w:color w:val="ED7D31" w:themeColor="accent2"/>
                <w:spacing w:val="-200"/>
                <w:sz w:val="96"/>
                <w:szCs w:val="96"/>
                <w:lang w:val="es-AR"/>
              </w:rPr>
            </w:pPr>
            <w:r w:rsidRPr="001509CC">
              <w:rPr>
                <w:rFonts w:ascii="Times New Roman" w:hAnsi="Times New Roman"/>
                <w:b/>
                <w:color w:val="ED7D31" w:themeColor="accent2"/>
                <w:spacing w:val="-200"/>
                <w:sz w:val="240"/>
                <w:szCs w:val="240"/>
                <w:lang w:val="es-AR"/>
              </w:rPr>
              <w:t>F</w:t>
            </w:r>
            <w:r w:rsidRPr="00CA47F0">
              <w:rPr>
                <w:rFonts w:ascii="Times New Roman" w:hAnsi="Times New Roman"/>
                <w:b/>
                <w:color w:val="ED7D31" w:themeColor="accent2"/>
                <w:spacing w:val="-200"/>
                <w:sz w:val="96"/>
                <w:szCs w:val="96"/>
                <w:lang w:val="es-AR"/>
              </w:rPr>
              <w:t>E</w:t>
            </w:r>
          </w:p>
        </w:tc>
      </w:tr>
    </w:tbl>
    <w:p w14:paraId="371984C9" w14:textId="77777777" w:rsidR="00070BFE" w:rsidRDefault="00070BFE" w:rsidP="009E718C">
      <w:pPr>
        <w:ind w:firstLine="284"/>
        <w:jc w:val="center"/>
        <w:rPr>
          <w:rFonts w:ascii="Times New Roman" w:hAnsi="Times New Roman"/>
          <w:b/>
          <w:sz w:val="20"/>
          <w:szCs w:val="20"/>
          <w:lang w:val="es-AR"/>
        </w:rPr>
      </w:pPr>
    </w:p>
    <w:p w14:paraId="4D4A07B0" w14:textId="77777777" w:rsidR="002421FE" w:rsidRPr="0054108C" w:rsidRDefault="002421FE" w:rsidP="009E718C">
      <w:pPr>
        <w:ind w:firstLine="284"/>
        <w:jc w:val="center"/>
        <w:rPr>
          <w:rFonts w:ascii="Times New Roman" w:hAnsi="Times New Roman"/>
          <w:b/>
          <w:sz w:val="20"/>
          <w:szCs w:val="20"/>
          <w:lang w:val="es-AR"/>
        </w:rPr>
      </w:pPr>
    </w:p>
    <w:p w14:paraId="6907DCAC" w14:textId="77777777" w:rsidR="00316C26" w:rsidRPr="0054108C" w:rsidRDefault="00316C26" w:rsidP="009E718C">
      <w:pPr>
        <w:ind w:firstLine="284"/>
        <w:jc w:val="center"/>
        <w:rPr>
          <w:rFonts w:ascii="Times New Roman" w:hAnsi="Times New Roman"/>
          <w:b/>
          <w:sz w:val="20"/>
          <w:szCs w:val="20"/>
          <w:lang w:val="es-AR"/>
        </w:rPr>
      </w:pPr>
    </w:p>
    <w:p w14:paraId="6DA9A187" w14:textId="77777777" w:rsidR="00522ABF" w:rsidRPr="002421FE" w:rsidRDefault="00316C26" w:rsidP="009E718C">
      <w:pPr>
        <w:ind w:firstLine="284"/>
        <w:jc w:val="center"/>
        <w:rPr>
          <w:rFonts w:ascii="Times New Roman" w:hAnsi="Times New Roman"/>
          <w:b/>
          <w:sz w:val="36"/>
          <w:szCs w:val="36"/>
          <w:lang w:val="es-AR"/>
        </w:rPr>
      </w:pPr>
      <w:r w:rsidRPr="002421FE">
        <w:rPr>
          <w:rFonts w:ascii="Times New Roman" w:hAnsi="Times New Roman"/>
          <w:b/>
          <w:sz w:val="36"/>
          <w:szCs w:val="36"/>
          <w:lang w:val="es-AR"/>
        </w:rPr>
        <w:t>8</w:t>
      </w:r>
    </w:p>
    <w:p w14:paraId="5551102C" w14:textId="77777777" w:rsidR="006A3CF8" w:rsidRPr="0054108C" w:rsidRDefault="006A3CF8" w:rsidP="009E718C">
      <w:pPr>
        <w:spacing w:line="280" w:lineRule="exact"/>
        <w:ind w:firstLine="284"/>
        <w:jc w:val="center"/>
        <w:rPr>
          <w:rFonts w:ascii="Times New Roman" w:hAnsi="Times New Roman"/>
          <w:b/>
          <w:sz w:val="20"/>
          <w:szCs w:val="20"/>
          <w:lang w:val="es-AR"/>
        </w:rPr>
      </w:pPr>
    </w:p>
    <w:p w14:paraId="21E65A7A" w14:textId="77777777" w:rsidR="00FF3156" w:rsidRPr="002421FE" w:rsidRDefault="003A317D" w:rsidP="009E718C">
      <w:pPr>
        <w:spacing w:line="280" w:lineRule="exact"/>
        <w:ind w:firstLine="284"/>
        <w:jc w:val="center"/>
        <w:rPr>
          <w:rFonts w:ascii="Bookman Old Style" w:hAnsi="Bookman Old Style"/>
          <w:b/>
          <w:spacing w:val="20"/>
          <w:sz w:val="32"/>
          <w:szCs w:val="32"/>
          <w:lang w:val="es-ES"/>
        </w:rPr>
      </w:pPr>
      <w:proofErr w:type="gramStart"/>
      <w:r w:rsidRPr="002421FE">
        <w:rPr>
          <w:rFonts w:ascii="Bookman Old Style" w:hAnsi="Bookman Old Style"/>
          <w:b/>
          <w:spacing w:val="20"/>
          <w:sz w:val="32"/>
          <w:szCs w:val="32"/>
          <w:lang w:val="es-ES"/>
        </w:rPr>
        <w:t>PADRES</w:t>
      </w:r>
      <w:r w:rsidR="001079FA" w:rsidRPr="002421FE">
        <w:rPr>
          <w:rFonts w:ascii="Bookman Old Style" w:hAnsi="Bookman Old Style"/>
          <w:b/>
          <w:spacing w:val="20"/>
          <w:sz w:val="32"/>
          <w:szCs w:val="32"/>
          <w:lang w:val="es-ES"/>
        </w:rPr>
        <w:t xml:space="preserve"> </w:t>
      </w:r>
      <w:r w:rsidRPr="002421FE">
        <w:rPr>
          <w:rFonts w:ascii="Bookman Old Style" w:hAnsi="Bookman Old Style"/>
          <w:b/>
          <w:spacing w:val="20"/>
          <w:sz w:val="32"/>
          <w:szCs w:val="32"/>
          <w:lang w:val="es-ES"/>
        </w:rPr>
        <w:t xml:space="preserve"> CISTERCIENSES</w:t>
      </w:r>
      <w:proofErr w:type="gramEnd"/>
    </w:p>
    <w:p w14:paraId="1D29C2C7" w14:textId="77777777" w:rsidR="002513E5" w:rsidRPr="0054108C" w:rsidRDefault="002513E5" w:rsidP="009E718C">
      <w:pPr>
        <w:spacing w:line="280" w:lineRule="exact"/>
        <w:ind w:firstLine="284"/>
        <w:jc w:val="center"/>
        <w:rPr>
          <w:rFonts w:ascii="Times New Roman" w:hAnsi="Times New Roman"/>
          <w:i/>
          <w:sz w:val="20"/>
          <w:szCs w:val="20"/>
          <w:lang w:val="es-ES"/>
        </w:rPr>
      </w:pPr>
    </w:p>
    <w:p w14:paraId="66221891" w14:textId="77777777" w:rsidR="002513E5" w:rsidRPr="00FB25CE" w:rsidRDefault="002E63C9" w:rsidP="00FB25CE">
      <w:pPr>
        <w:spacing w:line="280" w:lineRule="exact"/>
        <w:ind w:left="142"/>
        <w:jc w:val="center"/>
        <w:rPr>
          <w:rFonts w:ascii="Times New Roman" w:hAnsi="Times New Roman"/>
          <w:i/>
          <w:sz w:val="18"/>
          <w:szCs w:val="18"/>
          <w:lang w:val="es-ES"/>
        </w:rPr>
      </w:pPr>
      <w:r w:rsidRPr="00FB25CE">
        <w:rPr>
          <w:rFonts w:ascii="Times New Roman" w:hAnsi="Times New Roman"/>
          <w:i/>
          <w:sz w:val="18"/>
          <w:szCs w:val="18"/>
          <w:lang w:val="es-ES"/>
        </w:rPr>
        <w:t xml:space="preserve">Coedición </w:t>
      </w:r>
      <w:r w:rsidR="006A3CF8" w:rsidRPr="00FB25CE">
        <w:rPr>
          <w:rFonts w:ascii="Times New Roman" w:hAnsi="Times New Roman"/>
          <w:i/>
          <w:sz w:val="18"/>
          <w:szCs w:val="18"/>
          <w:lang w:val="es-ES"/>
        </w:rPr>
        <w:t xml:space="preserve">del </w:t>
      </w:r>
      <w:r w:rsidR="002513E5" w:rsidRPr="00FB25CE">
        <w:rPr>
          <w:rFonts w:ascii="Times New Roman" w:hAnsi="Times New Roman"/>
          <w:i/>
          <w:sz w:val="18"/>
          <w:szCs w:val="18"/>
          <w:lang w:val="es-ES"/>
        </w:rPr>
        <w:t>Monasterio Trapense de N</w:t>
      </w:r>
      <w:r w:rsidR="006F5950" w:rsidRPr="00FB25CE">
        <w:rPr>
          <w:rFonts w:ascii="Times New Roman" w:hAnsi="Times New Roman"/>
          <w:i/>
          <w:sz w:val="18"/>
          <w:szCs w:val="18"/>
          <w:lang w:val="es-ES"/>
        </w:rPr>
        <w:t>ues</w:t>
      </w:r>
      <w:r w:rsidR="002513E5" w:rsidRPr="00FB25CE">
        <w:rPr>
          <w:rFonts w:ascii="Times New Roman" w:hAnsi="Times New Roman"/>
          <w:i/>
          <w:sz w:val="18"/>
          <w:szCs w:val="18"/>
          <w:lang w:val="es-ES"/>
        </w:rPr>
        <w:t xml:space="preserve">tra </w:t>
      </w:r>
      <w:r w:rsidR="006F5950" w:rsidRPr="00FB25CE">
        <w:rPr>
          <w:rFonts w:ascii="Times New Roman" w:hAnsi="Times New Roman"/>
          <w:i/>
          <w:sz w:val="18"/>
          <w:szCs w:val="18"/>
          <w:lang w:val="es-ES"/>
        </w:rPr>
        <w:t>Seño</w:t>
      </w:r>
      <w:r w:rsidR="002513E5" w:rsidRPr="00FB25CE">
        <w:rPr>
          <w:rFonts w:ascii="Times New Roman" w:hAnsi="Times New Roman"/>
          <w:i/>
          <w:sz w:val="18"/>
          <w:szCs w:val="18"/>
          <w:lang w:val="es-ES"/>
        </w:rPr>
        <w:t>ra de</w:t>
      </w:r>
      <w:r w:rsidR="001079FA" w:rsidRPr="00FB25CE">
        <w:rPr>
          <w:rFonts w:ascii="Times New Roman" w:hAnsi="Times New Roman"/>
          <w:i/>
          <w:sz w:val="18"/>
          <w:szCs w:val="18"/>
          <w:lang w:val="es-ES"/>
        </w:rPr>
        <w:t xml:space="preserve"> </w:t>
      </w:r>
      <w:r w:rsidR="002513E5" w:rsidRPr="00FB25CE">
        <w:rPr>
          <w:rFonts w:ascii="Times New Roman" w:hAnsi="Times New Roman"/>
          <w:i/>
          <w:sz w:val="18"/>
          <w:szCs w:val="18"/>
          <w:lang w:val="es-ES"/>
        </w:rPr>
        <w:t>los Ángeles</w:t>
      </w:r>
    </w:p>
    <w:p w14:paraId="45156F6E" w14:textId="77777777" w:rsidR="00D64B7D" w:rsidRPr="00FB25CE" w:rsidRDefault="006A3CF8" w:rsidP="00FB25CE">
      <w:pPr>
        <w:spacing w:line="280" w:lineRule="exact"/>
        <w:ind w:left="142"/>
        <w:jc w:val="center"/>
        <w:rPr>
          <w:rFonts w:ascii="Times New Roman" w:hAnsi="Times New Roman"/>
          <w:i/>
          <w:sz w:val="18"/>
          <w:szCs w:val="18"/>
          <w:lang w:val="es-ES"/>
        </w:rPr>
      </w:pPr>
      <w:r w:rsidRPr="00FB25CE">
        <w:rPr>
          <w:rFonts w:ascii="Times New Roman" w:hAnsi="Times New Roman"/>
          <w:i/>
          <w:sz w:val="18"/>
          <w:szCs w:val="18"/>
          <w:lang w:val="es-ES"/>
        </w:rPr>
        <w:t xml:space="preserve">Azul </w:t>
      </w:r>
      <w:r w:rsidR="002E63C9" w:rsidRPr="00FB25CE">
        <w:rPr>
          <w:rFonts w:ascii="Times New Roman" w:hAnsi="Times New Roman"/>
          <w:i/>
          <w:sz w:val="18"/>
          <w:szCs w:val="18"/>
          <w:lang w:val="es-ES"/>
        </w:rPr>
        <w:t xml:space="preserve">(República </w:t>
      </w:r>
      <w:r w:rsidRPr="00FB25CE">
        <w:rPr>
          <w:rFonts w:ascii="Times New Roman" w:hAnsi="Times New Roman"/>
          <w:i/>
          <w:sz w:val="18"/>
          <w:szCs w:val="18"/>
          <w:lang w:val="es-ES"/>
        </w:rPr>
        <w:t>Argentina</w:t>
      </w:r>
      <w:r w:rsidR="002E63C9" w:rsidRPr="00FB25CE">
        <w:rPr>
          <w:rFonts w:ascii="Times New Roman" w:hAnsi="Times New Roman"/>
          <w:i/>
          <w:sz w:val="18"/>
          <w:szCs w:val="18"/>
          <w:lang w:val="es-ES"/>
        </w:rPr>
        <w:t>) y</w:t>
      </w:r>
      <w:r w:rsidR="006F5950" w:rsidRPr="00FB25CE">
        <w:rPr>
          <w:rFonts w:ascii="Times New Roman" w:hAnsi="Times New Roman"/>
          <w:i/>
          <w:sz w:val="18"/>
          <w:szCs w:val="18"/>
          <w:lang w:val="es-ES"/>
        </w:rPr>
        <w:t xml:space="preserve"> Editorial Claretiana – BUENOS AIRES</w:t>
      </w:r>
    </w:p>
    <w:p w14:paraId="6260B95B" w14:textId="77777777" w:rsidR="00D64B7D" w:rsidRPr="0054108C" w:rsidRDefault="006F5950" w:rsidP="009E718C">
      <w:pPr>
        <w:spacing w:line="280" w:lineRule="exact"/>
        <w:ind w:firstLine="284"/>
        <w:jc w:val="center"/>
        <w:rPr>
          <w:rFonts w:ascii="Times New Roman" w:hAnsi="Times New Roman"/>
          <w:i/>
          <w:sz w:val="20"/>
          <w:szCs w:val="20"/>
          <w:lang w:val="es-AR"/>
        </w:rPr>
      </w:pPr>
      <w:r w:rsidRPr="0054108C">
        <w:rPr>
          <w:rFonts w:ascii="Times New Roman" w:hAnsi="Times New Roman"/>
          <w:i/>
          <w:sz w:val="20"/>
          <w:szCs w:val="20"/>
          <w:lang w:val="es-AR"/>
        </w:rPr>
        <w:t>MCMLXXXI</w:t>
      </w:r>
    </w:p>
    <w:p w14:paraId="33B3D591" w14:textId="77777777" w:rsidR="00684B9E" w:rsidRPr="0054108C" w:rsidRDefault="00684B9E" w:rsidP="009E718C">
      <w:pPr>
        <w:ind w:firstLine="284"/>
        <w:rPr>
          <w:rFonts w:ascii="Times New Roman" w:hAnsi="Times New Roman"/>
          <w:i/>
          <w:sz w:val="20"/>
          <w:szCs w:val="20"/>
          <w:lang w:val="es-AR"/>
        </w:rPr>
      </w:pPr>
      <w:r w:rsidRPr="0054108C">
        <w:rPr>
          <w:rFonts w:ascii="Times New Roman" w:hAnsi="Times New Roman"/>
          <w:i/>
          <w:sz w:val="20"/>
          <w:szCs w:val="20"/>
          <w:lang w:val="es-AR"/>
        </w:rPr>
        <w:br w:type="page"/>
      </w:r>
    </w:p>
    <w:p w14:paraId="1514D8AC" w14:textId="77777777" w:rsidR="006344A8" w:rsidRPr="0054108C" w:rsidRDefault="006344A8" w:rsidP="005C554C">
      <w:pPr>
        <w:ind w:left="-142" w:right="2410" w:firstLine="284"/>
        <w:jc w:val="center"/>
        <w:rPr>
          <w:rFonts w:ascii="Times New Roman" w:hAnsi="Times New Roman"/>
          <w:i/>
          <w:sz w:val="20"/>
          <w:szCs w:val="20"/>
          <w:lang w:val="es-AR"/>
        </w:rPr>
      </w:pPr>
    </w:p>
    <w:p w14:paraId="4622859C" w14:textId="77777777" w:rsidR="00817D41" w:rsidRPr="0054108C" w:rsidRDefault="00943141" w:rsidP="005C554C">
      <w:pPr>
        <w:ind w:left="993" w:right="1304" w:firstLine="284"/>
        <w:jc w:val="center"/>
        <w:rPr>
          <w:rFonts w:ascii="Arial" w:eastAsiaTheme="minorEastAsia" w:hAnsi="Arial" w:cs="Arial"/>
          <w:b/>
          <w:color w:val="ED7D31" w:themeColor="accent2"/>
          <w:spacing w:val="20"/>
          <w:sz w:val="20"/>
          <w:szCs w:val="20"/>
          <w:lang w:val="es-AR" w:eastAsia="en-US"/>
        </w:rPr>
      </w:pPr>
      <w:r w:rsidRPr="0054108C">
        <w:rPr>
          <w:rFonts w:ascii="Arial" w:eastAsiaTheme="minorEastAsia" w:hAnsi="Arial" w:cs="Arial"/>
          <w:b/>
          <w:color w:val="ED7D31" w:themeColor="accent2"/>
          <w:spacing w:val="20"/>
          <w:sz w:val="20"/>
          <w:szCs w:val="20"/>
          <w:lang w:val="es-AR" w:eastAsia="en-US"/>
        </w:rPr>
        <w:t>GUILLERMO DE</w:t>
      </w:r>
    </w:p>
    <w:p w14:paraId="356C891D" w14:textId="77777777" w:rsidR="00943141" w:rsidRPr="0054108C" w:rsidRDefault="00943141" w:rsidP="005C554C">
      <w:pPr>
        <w:ind w:left="993" w:right="1304" w:firstLine="284"/>
        <w:jc w:val="center"/>
        <w:rPr>
          <w:rFonts w:ascii="Arial" w:eastAsiaTheme="minorEastAsia" w:hAnsi="Arial" w:cs="Arial"/>
          <w:b/>
          <w:color w:val="ED7D31" w:themeColor="accent2"/>
          <w:spacing w:val="20"/>
          <w:sz w:val="20"/>
          <w:szCs w:val="20"/>
          <w:lang w:val="es-AR" w:eastAsia="en-US"/>
        </w:rPr>
      </w:pPr>
      <w:r w:rsidRPr="0054108C">
        <w:rPr>
          <w:rFonts w:ascii="Arial" w:eastAsiaTheme="minorEastAsia" w:hAnsi="Arial" w:cs="Arial"/>
          <w:b/>
          <w:color w:val="ED7D31" w:themeColor="accent2"/>
          <w:spacing w:val="20"/>
          <w:sz w:val="20"/>
          <w:szCs w:val="20"/>
          <w:lang w:val="es-AR" w:eastAsia="en-US"/>
        </w:rPr>
        <w:t>SAINT</w:t>
      </w:r>
      <w:r w:rsidR="00817D41" w:rsidRPr="0054108C">
        <w:rPr>
          <w:rFonts w:ascii="Arial" w:eastAsiaTheme="minorEastAsia" w:hAnsi="Arial" w:cs="Arial"/>
          <w:b/>
          <w:color w:val="ED7D31" w:themeColor="accent2"/>
          <w:spacing w:val="20"/>
          <w:sz w:val="20"/>
          <w:szCs w:val="20"/>
          <w:lang w:val="es-AR" w:eastAsia="en-US"/>
        </w:rPr>
        <w:t>–</w:t>
      </w:r>
      <w:r w:rsidRPr="0054108C">
        <w:rPr>
          <w:rFonts w:ascii="Arial" w:eastAsiaTheme="minorEastAsia" w:hAnsi="Arial" w:cs="Arial"/>
          <w:b/>
          <w:color w:val="ED7D31" w:themeColor="accent2"/>
          <w:spacing w:val="20"/>
          <w:sz w:val="20"/>
          <w:szCs w:val="20"/>
          <w:lang w:val="es-AR" w:eastAsia="en-US"/>
        </w:rPr>
        <w:t>THIERRY</w:t>
      </w:r>
    </w:p>
    <w:p w14:paraId="1FD4F667" w14:textId="77777777" w:rsidR="00AF2B24" w:rsidRPr="0026635D" w:rsidRDefault="00AF2B24" w:rsidP="005C554C">
      <w:pPr>
        <w:ind w:left="993" w:right="1304" w:firstLine="284"/>
        <w:jc w:val="both"/>
        <w:rPr>
          <w:rFonts w:ascii="Arial" w:eastAsiaTheme="minorEastAsia" w:hAnsi="Arial" w:cs="Arial"/>
          <w:b/>
          <w:color w:val="ED7D31" w:themeColor="accent2"/>
          <w:sz w:val="14"/>
          <w:szCs w:val="14"/>
          <w:lang w:val="es-AR" w:eastAsia="en-US"/>
        </w:rPr>
      </w:pPr>
    </w:p>
    <w:p w14:paraId="47FD913A" w14:textId="77777777" w:rsidR="00943141" w:rsidRPr="0026635D" w:rsidRDefault="00943141" w:rsidP="005C554C">
      <w:pPr>
        <w:ind w:left="993" w:right="1304" w:firstLine="284"/>
        <w:jc w:val="both"/>
        <w:rPr>
          <w:rFonts w:ascii="Arial" w:eastAsiaTheme="minorEastAsia" w:hAnsi="Arial" w:cs="Arial"/>
          <w:b/>
          <w:sz w:val="14"/>
          <w:szCs w:val="14"/>
          <w:lang w:val="es-ES" w:eastAsia="en-US"/>
        </w:rPr>
      </w:pPr>
      <w:r w:rsidRPr="0026635D">
        <w:rPr>
          <w:rFonts w:ascii="Arial" w:eastAsiaTheme="minorEastAsia" w:hAnsi="Arial" w:cs="Arial"/>
          <w:b/>
          <w:sz w:val="14"/>
          <w:szCs w:val="14"/>
          <w:lang w:val="es-ES" w:eastAsia="en-US"/>
        </w:rPr>
        <w:t xml:space="preserve">Destacada personalidad del siglo XII, nace en </w:t>
      </w:r>
      <w:r w:rsidR="00241D65" w:rsidRPr="0026635D">
        <w:rPr>
          <w:rFonts w:ascii="Arial" w:eastAsiaTheme="minorEastAsia" w:hAnsi="Arial" w:cs="Arial"/>
          <w:b/>
          <w:sz w:val="14"/>
          <w:szCs w:val="14"/>
          <w:lang w:val="es-ES" w:eastAsia="en-US"/>
        </w:rPr>
        <w:t>L</w:t>
      </w:r>
      <w:r w:rsidRPr="0026635D">
        <w:rPr>
          <w:rFonts w:ascii="Arial" w:eastAsiaTheme="minorEastAsia" w:hAnsi="Arial" w:cs="Arial"/>
          <w:b/>
          <w:sz w:val="14"/>
          <w:szCs w:val="14"/>
          <w:lang w:val="es-ES" w:eastAsia="en-US"/>
        </w:rPr>
        <w:t xml:space="preserve">ieja hacia 1070, estudia en Reims y </w:t>
      </w:r>
      <w:proofErr w:type="spellStart"/>
      <w:r w:rsidRPr="0026635D">
        <w:rPr>
          <w:rFonts w:ascii="Arial" w:eastAsiaTheme="minorEastAsia" w:hAnsi="Arial" w:cs="Arial"/>
          <w:b/>
          <w:sz w:val="14"/>
          <w:szCs w:val="14"/>
          <w:lang w:val="es-ES" w:eastAsia="en-US"/>
        </w:rPr>
        <w:t>Laon</w:t>
      </w:r>
      <w:proofErr w:type="spellEnd"/>
      <w:r w:rsidRPr="0026635D">
        <w:rPr>
          <w:rFonts w:ascii="Arial" w:eastAsiaTheme="minorEastAsia" w:hAnsi="Arial" w:cs="Arial"/>
          <w:b/>
          <w:sz w:val="14"/>
          <w:szCs w:val="14"/>
          <w:lang w:val="es-ES" w:eastAsia="en-US"/>
        </w:rPr>
        <w:t xml:space="preserve"> con san Anselmo. Abandona</w:t>
      </w:r>
      <w:r w:rsidR="007F7C5C"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el siglo</w:t>
      </w:r>
      <w:r w:rsidR="007F7C5C"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hacié</w:t>
      </w:r>
      <w:r w:rsidR="00D07A2F" w:rsidRPr="0026635D">
        <w:rPr>
          <w:rFonts w:ascii="Arial" w:eastAsiaTheme="minorEastAsia" w:hAnsi="Arial" w:cs="Arial"/>
          <w:b/>
          <w:sz w:val="14"/>
          <w:szCs w:val="14"/>
          <w:lang w:val="es-ES" w:eastAsia="en-US"/>
        </w:rPr>
        <w:t>n</w:t>
      </w:r>
      <w:r w:rsidRPr="0026635D">
        <w:rPr>
          <w:rFonts w:ascii="Arial" w:eastAsiaTheme="minorEastAsia" w:hAnsi="Arial" w:cs="Arial"/>
          <w:b/>
          <w:sz w:val="14"/>
          <w:szCs w:val="14"/>
          <w:lang w:val="es-ES" w:eastAsia="en-US"/>
        </w:rPr>
        <w:t>dose monje en l</w:t>
      </w:r>
      <w:r w:rsidR="00241D65" w:rsidRPr="0026635D">
        <w:rPr>
          <w:rFonts w:ascii="Arial" w:eastAsiaTheme="minorEastAsia" w:hAnsi="Arial" w:cs="Arial"/>
          <w:b/>
          <w:sz w:val="14"/>
          <w:szCs w:val="14"/>
          <w:lang w:val="es-ES" w:eastAsia="en-US"/>
        </w:rPr>
        <w:t>a</w:t>
      </w:r>
      <w:r w:rsidRPr="0026635D">
        <w:rPr>
          <w:rFonts w:ascii="Arial" w:eastAsiaTheme="minorEastAsia" w:hAnsi="Arial" w:cs="Arial"/>
          <w:b/>
          <w:sz w:val="14"/>
          <w:szCs w:val="14"/>
          <w:lang w:val="es-ES" w:eastAsia="en-US"/>
        </w:rPr>
        <w:t xml:space="preserve"> abad</w:t>
      </w:r>
      <w:r w:rsidR="00241D65" w:rsidRPr="0026635D">
        <w:rPr>
          <w:rFonts w:ascii="Arial" w:eastAsiaTheme="minorEastAsia" w:hAnsi="Arial" w:cs="Arial"/>
          <w:b/>
          <w:sz w:val="14"/>
          <w:szCs w:val="14"/>
          <w:lang w:val="es-ES" w:eastAsia="en-US"/>
        </w:rPr>
        <w:t>í</w:t>
      </w:r>
      <w:r w:rsidRPr="0026635D">
        <w:rPr>
          <w:rFonts w:ascii="Arial" w:eastAsiaTheme="minorEastAsia" w:hAnsi="Arial" w:cs="Arial"/>
          <w:b/>
          <w:sz w:val="14"/>
          <w:szCs w:val="14"/>
          <w:lang w:val="es-ES" w:eastAsia="en-US"/>
        </w:rPr>
        <w:t>a   bened</w:t>
      </w:r>
      <w:r w:rsidR="00D07A2F" w:rsidRPr="0026635D">
        <w:rPr>
          <w:rFonts w:ascii="Arial" w:eastAsiaTheme="minorEastAsia" w:hAnsi="Arial" w:cs="Arial"/>
          <w:b/>
          <w:sz w:val="14"/>
          <w:szCs w:val="14"/>
          <w:lang w:val="es-ES" w:eastAsia="en-US"/>
        </w:rPr>
        <w:t>i</w:t>
      </w:r>
      <w:r w:rsidRPr="0026635D">
        <w:rPr>
          <w:rFonts w:ascii="Arial" w:eastAsiaTheme="minorEastAsia" w:hAnsi="Arial" w:cs="Arial"/>
          <w:b/>
          <w:sz w:val="14"/>
          <w:szCs w:val="14"/>
          <w:lang w:val="es-ES" w:eastAsia="en-US"/>
        </w:rPr>
        <w:t>ctina de Saint</w:t>
      </w:r>
      <w:r w:rsidR="007F7C5C" w:rsidRPr="0026635D">
        <w:rPr>
          <w:rFonts w:ascii="Arial" w:eastAsiaTheme="minorEastAsia" w:hAnsi="Arial" w:cs="Arial"/>
          <w:b/>
          <w:sz w:val="14"/>
          <w:szCs w:val="14"/>
          <w:lang w:val="es-ES" w:eastAsia="en-US"/>
        </w:rPr>
        <w:t>-</w:t>
      </w:r>
      <w:proofErr w:type="spellStart"/>
      <w:r w:rsidRPr="0026635D">
        <w:rPr>
          <w:rFonts w:ascii="Arial" w:eastAsiaTheme="minorEastAsia" w:hAnsi="Arial" w:cs="Arial"/>
          <w:b/>
          <w:sz w:val="14"/>
          <w:szCs w:val="14"/>
          <w:lang w:val="es-ES" w:eastAsia="en-US"/>
        </w:rPr>
        <w:t>Nicase</w:t>
      </w:r>
      <w:proofErr w:type="spellEnd"/>
      <w:r w:rsidRPr="0026635D">
        <w:rPr>
          <w:rFonts w:ascii="Arial" w:eastAsiaTheme="minorEastAsia" w:hAnsi="Arial" w:cs="Arial"/>
          <w:b/>
          <w:sz w:val="14"/>
          <w:szCs w:val="14"/>
          <w:lang w:val="es-ES" w:eastAsia="en-US"/>
        </w:rPr>
        <w:t xml:space="preserve"> en Reims; de ella se traslada a la cercana de </w:t>
      </w:r>
      <w:proofErr w:type="spellStart"/>
      <w:r w:rsidRPr="0026635D">
        <w:rPr>
          <w:rFonts w:ascii="Arial" w:eastAsiaTheme="minorEastAsia" w:hAnsi="Arial" w:cs="Arial"/>
          <w:b/>
          <w:sz w:val="14"/>
          <w:szCs w:val="14"/>
          <w:lang w:val="es-ES" w:eastAsia="en-US"/>
        </w:rPr>
        <w:t>Sain</w:t>
      </w:r>
      <w:r w:rsidR="007F7C5C" w:rsidRPr="0026635D">
        <w:rPr>
          <w:rFonts w:ascii="Arial" w:eastAsiaTheme="minorEastAsia" w:hAnsi="Arial" w:cs="Arial"/>
          <w:b/>
          <w:sz w:val="14"/>
          <w:szCs w:val="14"/>
          <w:lang w:val="es-ES" w:eastAsia="en-US"/>
        </w:rPr>
        <w:t>t</w:t>
      </w:r>
      <w:r w:rsidRPr="0026635D">
        <w:rPr>
          <w:rFonts w:ascii="Arial" w:eastAsiaTheme="minorEastAsia" w:hAnsi="Arial" w:cs="Arial"/>
          <w:b/>
          <w:sz w:val="14"/>
          <w:szCs w:val="14"/>
          <w:lang w:val="es-ES" w:eastAsia="en-US"/>
        </w:rPr>
        <w:t>­Thierry</w:t>
      </w:r>
      <w:proofErr w:type="spellEnd"/>
      <w:r w:rsidRPr="0026635D">
        <w:rPr>
          <w:rFonts w:ascii="Arial" w:eastAsiaTheme="minorEastAsia" w:hAnsi="Arial" w:cs="Arial"/>
          <w:b/>
          <w:sz w:val="14"/>
          <w:szCs w:val="14"/>
          <w:lang w:val="es-ES" w:eastAsia="en-US"/>
        </w:rPr>
        <w:t>. En</w:t>
      </w:r>
      <w:r w:rsidR="007F7C5C"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1121 es electo abad de dicha abadía, cargo que desempeña hasta 1135, momento en que decide ingresar a la entonces nueva y pujante O</w:t>
      </w:r>
      <w:r w:rsidR="00E44220" w:rsidRPr="0026635D">
        <w:rPr>
          <w:rFonts w:ascii="Arial" w:eastAsiaTheme="minorEastAsia" w:hAnsi="Arial" w:cs="Arial"/>
          <w:b/>
          <w:sz w:val="14"/>
          <w:szCs w:val="14"/>
          <w:lang w:val="es-ES" w:eastAsia="en-US"/>
        </w:rPr>
        <w:t>r</w:t>
      </w:r>
      <w:r w:rsidRPr="0026635D">
        <w:rPr>
          <w:rFonts w:ascii="Arial" w:eastAsiaTheme="minorEastAsia" w:hAnsi="Arial" w:cs="Arial"/>
          <w:b/>
          <w:sz w:val="14"/>
          <w:szCs w:val="14"/>
          <w:lang w:val="es-ES" w:eastAsia="en-US"/>
        </w:rPr>
        <w:t xml:space="preserve">den Cisterciense. </w:t>
      </w:r>
      <w:r w:rsidR="00E44220" w:rsidRPr="0026635D">
        <w:rPr>
          <w:rFonts w:ascii="Arial" w:eastAsiaTheme="minorEastAsia" w:hAnsi="Arial" w:cs="Arial"/>
          <w:b/>
          <w:sz w:val="14"/>
          <w:szCs w:val="14"/>
          <w:lang w:val="es-ES" w:eastAsia="en-US"/>
        </w:rPr>
        <w:t>L</w:t>
      </w:r>
      <w:r w:rsidRPr="0026635D">
        <w:rPr>
          <w:rFonts w:ascii="Arial" w:eastAsiaTheme="minorEastAsia" w:hAnsi="Arial" w:cs="Arial"/>
          <w:b/>
          <w:sz w:val="14"/>
          <w:szCs w:val="14"/>
          <w:lang w:val="es-ES" w:eastAsia="en-US"/>
        </w:rPr>
        <w:t xml:space="preserve">o hace en el recién fundado monasterio de </w:t>
      </w:r>
      <w:proofErr w:type="spellStart"/>
      <w:r w:rsidRPr="0026635D">
        <w:rPr>
          <w:rFonts w:ascii="Arial" w:eastAsiaTheme="minorEastAsia" w:hAnsi="Arial" w:cs="Arial"/>
          <w:b/>
          <w:sz w:val="14"/>
          <w:szCs w:val="14"/>
          <w:lang w:val="es-ES" w:eastAsia="en-US"/>
        </w:rPr>
        <w:t>Signy</w:t>
      </w:r>
      <w:proofErr w:type="spellEnd"/>
      <w:r w:rsidRPr="0026635D">
        <w:rPr>
          <w:rFonts w:ascii="Arial" w:eastAsiaTheme="minorEastAsia" w:hAnsi="Arial" w:cs="Arial"/>
          <w:b/>
          <w:sz w:val="14"/>
          <w:szCs w:val="14"/>
          <w:lang w:val="es-ES" w:eastAsia="en-US"/>
        </w:rPr>
        <w:t>, en donde muere en 1148. En</w:t>
      </w:r>
      <w:r w:rsidR="00E44220"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1215 sus restos fueron exhumados</w:t>
      </w:r>
      <w:r w:rsidR="00E44220"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y colocados en el oratorio de</w:t>
      </w:r>
      <w:r w:rsidR="00FD6417" w:rsidRPr="0026635D">
        <w:rPr>
          <w:rFonts w:ascii="Arial" w:eastAsiaTheme="minorEastAsia" w:hAnsi="Arial" w:cs="Arial"/>
          <w:b/>
          <w:sz w:val="14"/>
          <w:szCs w:val="14"/>
          <w:lang w:val="es-ES" w:eastAsia="en-US"/>
        </w:rPr>
        <w:t>l monasterio</w:t>
      </w:r>
      <w:r w:rsidRPr="0026635D">
        <w:rPr>
          <w:rFonts w:ascii="Arial" w:eastAsiaTheme="minorEastAsia" w:hAnsi="Arial" w:cs="Arial"/>
          <w:b/>
          <w:sz w:val="14"/>
          <w:szCs w:val="14"/>
          <w:lang w:val="es-ES" w:eastAsia="en-US"/>
        </w:rPr>
        <w:t xml:space="preserve">; </w:t>
      </w:r>
      <w:r w:rsidR="00817D41" w:rsidRPr="0026635D">
        <w:rPr>
          <w:rFonts w:ascii="Arial" w:eastAsiaTheme="minorEastAsia" w:hAnsi="Arial" w:cs="Arial"/>
          <w:b/>
          <w:sz w:val="14"/>
          <w:szCs w:val="14"/>
          <w:lang w:val="es-ES" w:eastAsia="en-US"/>
        </w:rPr>
        <w:t xml:space="preserve">en una </w:t>
      </w:r>
      <w:r w:rsidRPr="0026635D">
        <w:rPr>
          <w:rFonts w:ascii="Arial" w:eastAsiaTheme="minorEastAsia" w:hAnsi="Arial" w:cs="Arial"/>
          <w:b/>
          <w:sz w:val="14"/>
          <w:szCs w:val="14"/>
          <w:lang w:val="es-ES" w:eastAsia="en-US"/>
        </w:rPr>
        <w:t>bea</w:t>
      </w:r>
      <w:r w:rsidR="00153A9F" w:rsidRPr="0026635D">
        <w:rPr>
          <w:rFonts w:ascii="Arial" w:eastAsiaTheme="minorEastAsia" w:hAnsi="Arial" w:cs="Arial"/>
          <w:b/>
          <w:sz w:val="14"/>
          <w:szCs w:val="14"/>
          <w:lang w:val="es-ES" w:eastAsia="en-US"/>
        </w:rPr>
        <w:t>t</w:t>
      </w:r>
      <w:r w:rsidRPr="0026635D">
        <w:rPr>
          <w:rFonts w:ascii="Arial" w:eastAsiaTheme="minorEastAsia" w:hAnsi="Arial" w:cs="Arial"/>
          <w:b/>
          <w:sz w:val="14"/>
          <w:szCs w:val="14"/>
          <w:lang w:val="es-ES" w:eastAsia="en-US"/>
        </w:rPr>
        <w:t>ificación</w:t>
      </w:r>
      <w:r w:rsidR="00817D41" w:rsidRPr="0026635D">
        <w:rPr>
          <w:rFonts w:ascii="Arial" w:eastAsiaTheme="minorEastAsia" w:hAnsi="Arial" w:cs="Arial"/>
          <w:b/>
          <w:sz w:val="14"/>
          <w:szCs w:val="14"/>
          <w:lang w:val="es-ES" w:eastAsia="en-US"/>
        </w:rPr>
        <w:t xml:space="preserve"> por la vida práctica</w:t>
      </w:r>
      <w:r w:rsidRPr="0026635D">
        <w:rPr>
          <w:rFonts w:ascii="Arial" w:eastAsiaTheme="minorEastAsia" w:hAnsi="Arial" w:cs="Arial"/>
          <w:b/>
          <w:sz w:val="14"/>
          <w:szCs w:val="14"/>
          <w:lang w:val="es-ES" w:eastAsia="en-US"/>
        </w:rPr>
        <w:t>.</w:t>
      </w:r>
    </w:p>
    <w:p w14:paraId="65B946AB" w14:textId="77777777" w:rsidR="00153A9F" w:rsidRPr="0026635D" w:rsidRDefault="00153A9F" w:rsidP="005C554C">
      <w:pPr>
        <w:ind w:left="993" w:right="1304" w:firstLine="284"/>
        <w:jc w:val="both"/>
        <w:rPr>
          <w:rFonts w:ascii="Arial" w:eastAsiaTheme="minorEastAsia" w:hAnsi="Arial" w:cs="Arial"/>
          <w:b/>
          <w:sz w:val="14"/>
          <w:szCs w:val="14"/>
          <w:lang w:val="es-ES" w:eastAsia="en-US"/>
        </w:rPr>
      </w:pPr>
    </w:p>
    <w:p w14:paraId="128EF447" w14:textId="032D321F" w:rsidR="00050DD1" w:rsidRPr="0026635D" w:rsidRDefault="00FD6417" w:rsidP="005C554C">
      <w:pPr>
        <w:ind w:left="993" w:right="1304" w:firstLine="284"/>
        <w:jc w:val="both"/>
        <w:rPr>
          <w:rFonts w:ascii="Arial" w:eastAsiaTheme="minorEastAsia" w:hAnsi="Arial" w:cs="Arial"/>
          <w:b/>
          <w:sz w:val="14"/>
          <w:szCs w:val="14"/>
          <w:lang w:val="es-ES" w:eastAsia="en-US"/>
        </w:rPr>
      </w:pPr>
      <w:r w:rsidRPr="0026635D">
        <w:rPr>
          <w:rFonts w:ascii="Arial" w:eastAsiaTheme="minorEastAsia" w:hAnsi="Arial" w:cs="Arial"/>
          <w:b/>
          <w:sz w:val="14"/>
          <w:szCs w:val="14"/>
          <w:lang w:val="es-ES" w:eastAsia="en-US"/>
        </w:rPr>
        <w:t>Guillermo es un hombre dotado de rico</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temperamento y clara inteligencia que</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nos ha legado un valioso y respetado</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volumen de obras. Filósofo y teólogo</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fue considerado por sus contemporáneos como uno de los hombres más</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doctos de su época. Se lo llamó el</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Doctor del Amor por su busca apasionada de Dios en las Escrituras y la</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contemplación, así como en la redacción de obras de controversia o edificación espiritual. Su experiencia mística, riquísima y sobria al mismo tiempo, nos ha quedado viva y aprovechable en un alto porcentaje de sus</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párrafos cálidos, humanos y a la vez</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imbuidos del misterio inefable de la</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Trinidad a la que Guillermo adoró por</w:t>
      </w:r>
      <w:r w:rsidR="00050DD1" w:rsidRPr="0026635D">
        <w:rPr>
          <w:rFonts w:ascii="Arial" w:eastAsiaTheme="minorEastAsia" w:hAnsi="Arial" w:cs="Arial"/>
          <w:b/>
          <w:sz w:val="14"/>
          <w:szCs w:val="14"/>
          <w:lang w:val="es-ES" w:eastAsia="en-US"/>
        </w:rPr>
        <w:t xml:space="preserve"> </w:t>
      </w:r>
      <w:r w:rsidRPr="0026635D">
        <w:rPr>
          <w:rFonts w:ascii="Arial" w:eastAsiaTheme="minorEastAsia" w:hAnsi="Arial" w:cs="Arial"/>
          <w:b/>
          <w:sz w:val="14"/>
          <w:szCs w:val="14"/>
          <w:lang w:val="es-ES" w:eastAsia="en-US"/>
        </w:rPr>
        <w:t>sobre todas las cosas.</w:t>
      </w:r>
    </w:p>
    <w:p w14:paraId="113E1319" w14:textId="77777777" w:rsidR="00050DD1" w:rsidRPr="0026635D" w:rsidRDefault="00050DD1" w:rsidP="005C554C">
      <w:pPr>
        <w:ind w:left="993" w:right="1304" w:firstLine="284"/>
        <w:jc w:val="both"/>
        <w:rPr>
          <w:rFonts w:ascii="Arial" w:eastAsiaTheme="minorEastAsia" w:hAnsi="Arial" w:cs="Arial"/>
          <w:b/>
          <w:sz w:val="14"/>
          <w:szCs w:val="14"/>
          <w:lang w:val="es-ES" w:eastAsia="en-US"/>
        </w:rPr>
      </w:pPr>
    </w:p>
    <w:p w14:paraId="156F6E9E" w14:textId="77777777" w:rsidR="00050DD1" w:rsidRPr="0026635D" w:rsidRDefault="00050DD1" w:rsidP="005C554C">
      <w:pPr>
        <w:ind w:left="993" w:right="1304" w:firstLine="284"/>
        <w:jc w:val="both"/>
        <w:rPr>
          <w:rFonts w:ascii="Arial" w:eastAsiaTheme="minorEastAsia" w:hAnsi="Arial" w:cs="Arial"/>
          <w:b/>
          <w:sz w:val="14"/>
          <w:szCs w:val="14"/>
          <w:lang w:val="es-ES" w:eastAsia="en-US"/>
        </w:rPr>
      </w:pPr>
    </w:p>
    <w:p w14:paraId="6EF35047" w14:textId="080A6D1E" w:rsidR="00050DD1" w:rsidRPr="00264536" w:rsidRDefault="007C09F6" w:rsidP="007C09F6">
      <w:pPr>
        <w:ind w:left="851" w:right="1162"/>
        <w:rPr>
          <w:rFonts w:ascii="Arial" w:eastAsiaTheme="minorEastAsia" w:hAnsi="Arial" w:cs="Arial"/>
          <w:b/>
          <w:color w:val="ED7D31" w:themeColor="accent2"/>
          <w:spacing w:val="20"/>
          <w:sz w:val="18"/>
          <w:szCs w:val="18"/>
          <w:lang w:val="es-ES" w:eastAsia="en-US"/>
        </w:rPr>
      </w:pPr>
      <w:r>
        <w:rPr>
          <w:rFonts w:ascii="Arial" w:eastAsiaTheme="minorEastAsia" w:hAnsi="Arial" w:cs="Arial"/>
          <w:b/>
          <w:color w:val="ED7D31" w:themeColor="accent2"/>
          <w:spacing w:val="20"/>
          <w:sz w:val="18"/>
          <w:szCs w:val="18"/>
          <w:lang w:val="es-ES" w:eastAsia="en-US"/>
        </w:rPr>
        <w:t xml:space="preserve"> </w:t>
      </w:r>
      <w:r w:rsidR="00050DD1" w:rsidRPr="00264536">
        <w:rPr>
          <w:rFonts w:ascii="Arial" w:eastAsiaTheme="minorEastAsia" w:hAnsi="Arial" w:cs="Arial"/>
          <w:b/>
          <w:color w:val="ED7D31" w:themeColor="accent2"/>
          <w:spacing w:val="20"/>
          <w:sz w:val="18"/>
          <w:szCs w:val="18"/>
          <w:lang w:val="es-ES" w:eastAsia="en-US"/>
        </w:rPr>
        <w:t>EL ESPEJO Y EL ENIGMA DE</w:t>
      </w:r>
    </w:p>
    <w:p w14:paraId="075BAC6E" w14:textId="2170689F" w:rsidR="00050DD1" w:rsidRPr="00264536" w:rsidRDefault="00264536" w:rsidP="00264536">
      <w:pPr>
        <w:ind w:left="993" w:right="1304" w:firstLine="284"/>
        <w:rPr>
          <w:rFonts w:ascii="Arial" w:eastAsiaTheme="minorEastAsia" w:hAnsi="Arial" w:cs="Arial"/>
          <w:b/>
          <w:color w:val="ED7D31" w:themeColor="accent2"/>
          <w:spacing w:val="20"/>
          <w:sz w:val="18"/>
          <w:szCs w:val="18"/>
          <w:lang w:val="es-ES" w:eastAsia="en-US"/>
        </w:rPr>
      </w:pPr>
      <w:r w:rsidRPr="00264536">
        <w:rPr>
          <w:rFonts w:ascii="Arial" w:eastAsiaTheme="minorEastAsia" w:hAnsi="Arial" w:cs="Arial"/>
          <w:b/>
          <w:color w:val="ED7D31" w:themeColor="accent2"/>
          <w:spacing w:val="20"/>
          <w:sz w:val="18"/>
          <w:szCs w:val="18"/>
          <w:lang w:val="es-ES" w:eastAsia="en-US"/>
        </w:rPr>
        <w:t xml:space="preserve">            </w:t>
      </w:r>
      <w:r w:rsidR="00050DD1" w:rsidRPr="00264536">
        <w:rPr>
          <w:rFonts w:ascii="Arial" w:eastAsiaTheme="minorEastAsia" w:hAnsi="Arial" w:cs="Arial"/>
          <w:b/>
          <w:color w:val="ED7D31" w:themeColor="accent2"/>
          <w:spacing w:val="20"/>
          <w:sz w:val="18"/>
          <w:szCs w:val="18"/>
          <w:lang w:val="es-ES" w:eastAsia="en-US"/>
        </w:rPr>
        <w:t>LA FE</w:t>
      </w:r>
    </w:p>
    <w:p w14:paraId="62F2BC85" w14:textId="77777777" w:rsidR="00050DD1" w:rsidRPr="00264536" w:rsidRDefault="00050DD1" w:rsidP="005C554C">
      <w:pPr>
        <w:ind w:left="993" w:right="1304" w:firstLine="284"/>
        <w:jc w:val="both"/>
        <w:rPr>
          <w:rFonts w:ascii="Arial" w:eastAsiaTheme="minorEastAsia" w:hAnsi="Arial" w:cs="Arial"/>
          <w:b/>
          <w:sz w:val="18"/>
          <w:szCs w:val="18"/>
          <w:lang w:val="es-ES" w:eastAsia="en-US"/>
        </w:rPr>
      </w:pPr>
    </w:p>
    <w:p w14:paraId="58218304" w14:textId="7BF1B802" w:rsidR="001B5DF9" w:rsidRPr="0026635D" w:rsidRDefault="004E41EB" w:rsidP="0026635D">
      <w:pPr>
        <w:ind w:left="993" w:right="1304" w:firstLine="284"/>
        <w:jc w:val="both"/>
        <w:rPr>
          <w:rFonts w:ascii="Arial" w:eastAsiaTheme="minorEastAsia" w:hAnsi="Arial" w:cs="Arial"/>
          <w:b/>
          <w:sz w:val="14"/>
          <w:szCs w:val="14"/>
          <w:lang w:val="es-ES" w:eastAsia="en-US"/>
        </w:rPr>
      </w:pPr>
      <w:r w:rsidRPr="0026635D">
        <w:rPr>
          <w:rFonts w:ascii="Arial" w:eastAsiaTheme="minorEastAsia" w:hAnsi="Arial" w:cs="Arial"/>
          <w:b/>
          <w:sz w:val="14"/>
          <w:szCs w:val="14"/>
          <w:lang w:val="es-ES" w:eastAsia="en-US"/>
        </w:rPr>
        <w:t xml:space="preserve">En EL ESPEJO Y EL ENIGMA DE LA FE, Guillermo presenta el misterio del creyente y su credo con la penetración </w:t>
      </w:r>
      <w:proofErr w:type="spellStart"/>
      <w:r w:rsidRPr="0026635D">
        <w:rPr>
          <w:rFonts w:ascii="Arial" w:eastAsiaTheme="minorEastAsia" w:hAnsi="Arial" w:cs="Arial"/>
          <w:b/>
          <w:sz w:val="14"/>
          <w:szCs w:val="14"/>
          <w:lang w:val="es-ES" w:eastAsia="en-US"/>
        </w:rPr>
        <w:t>escriturística</w:t>
      </w:r>
      <w:proofErr w:type="spellEnd"/>
      <w:r w:rsidRPr="0026635D">
        <w:rPr>
          <w:rFonts w:ascii="Arial" w:eastAsiaTheme="minorEastAsia" w:hAnsi="Arial" w:cs="Arial"/>
          <w:b/>
          <w:sz w:val="14"/>
          <w:szCs w:val="14"/>
          <w:lang w:val="es-ES" w:eastAsia="en-US"/>
        </w:rPr>
        <w:t xml:space="preserve"> que le es habitual, alumbrando con su pluma y su piedad zonas de oscuridad impenetrable que sin embargo el corazón humano desea traspasar por amor y con las alas del Amor.</w:t>
      </w:r>
    </w:p>
    <w:p w14:paraId="1F1E825D" w14:textId="77777777" w:rsidR="00524635" w:rsidRPr="0054108C" w:rsidRDefault="00524635">
      <w:pPr>
        <w:rPr>
          <w:rFonts w:ascii="Times New Roman" w:hAnsi="Times New Roman" w:cs="Arial"/>
          <w:sz w:val="20"/>
          <w:szCs w:val="20"/>
          <w:lang w:val="es-ES"/>
        </w:rPr>
      </w:pPr>
      <w:r w:rsidRPr="0026635D">
        <w:rPr>
          <w:rFonts w:ascii="Times New Roman" w:hAnsi="Times New Roman" w:cs="Arial"/>
          <w:sz w:val="16"/>
          <w:szCs w:val="16"/>
          <w:lang w:val="es-ES"/>
        </w:rPr>
        <w:br w:type="page"/>
      </w:r>
    </w:p>
    <w:p w14:paraId="707BE966" w14:textId="77777777" w:rsidR="00F077DB" w:rsidRPr="0054108C" w:rsidRDefault="00F077DB" w:rsidP="009E718C">
      <w:pPr>
        <w:spacing w:line="280" w:lineRule="exact"/>
        <w:ind w:firstLine="284"/>
        <w:jc w:val="both"/>
        <w:rPr>
          <w:rFonts w:ascii="Times New Roman" w:hAnsi="Times New Roman" w:cs="Arial"/>
          <w:sz w:val="20"/>
          <w:szCs w:val="20"/>
          <w:lang w:val="es-ES"/>
        </w:rPr>
      </w:pPr>
    </w:p>
    <w:p w14:paraId="5CB5D00F" w14:textId="77777777" w:rsidR="00F077DB" w:rsidRPr="0054108C" w:rsidRDefault="00F077DB" w:rsidP="009E718C">
      <w:pPr>
        <w:spacing w:line="280" w:lineRule="exact"/>
        <w:ind w:firstLine="284"/>
        <w:jc w:val="both"/>
        <w:rPr>
          <w:rFonts w:ascii="Times New Roman" w:hAnsi="Times New Roman" w:cs="Arial"/>
          <w:sz w:val="20"/>
          <w:szCs w:val="20"/>
          <w:lang w:val="es-ES"/>
        </w:rPr>
      </w:pPr>
    </w:p>
    <w:p w14:paraId="45FBBFC4" w14:textId="77777777" w:rsidR="00524635" w:rsidRPr="0054108C" w:rsidRDefault="00524635">
      <w:pPr>
        <w:rPr>
          <w:rFonts w:ascii="Times New Roman" w:hAnsi="Times New Roman" w:cs="Arial"/>
          <w:sz w:val="20"/>
          <w:szCs w:val="20"/>
          <w:lang w:val="es-ES"/>
        </w:rPr>
      </w:pPr>
      <w:r w:rsidRPr="0054108C">
        <w:rPr>
          <w:rFonts w:ascii="Times New Roman" w:hAnsi="Times New Roman" w:cs="Arial"/>
          <w:sz w:val="20"/>
          <w:szCs w:val="20"/>
          <w:lang w:val="es-ES"/>
        </w:rPr>
        <w:br w:type="page"/>
      </w:r>
    </w:p>
    <w:p w14:paraId="65F8A6C1" w14:textId="77777777" w:rsidR="000032F5" w:rsidRPr="0054108C" w:rsidRDefault="000032F5" w:rsidP="009E718C">
      <w:pPr>
        <w:spacing w:line="280" w:lineRule="exact"/>
        <w:ind w:firstLine="284"/>
        <w:jc w:val="both"/>
        <w:rPr>
          <w:rFonts w:ascii="Times New Roman" w:hAnsi="Times New Roman" w:cs="Arial"/>
          <w:sz w:val="20"/>
          <w:szCs w:val="20"/>
          <w:lang w:val="es-ES"/>
        </w:rPr>
      </w:pPr>
    </w:p>
    <w:p w14:paraId="0F22312D" w14:textId="77777777" w:rsidR="000032F5" w:rsidRPr="0054108C" w:rsidRDefault="000032F5" w:rsidP="009E718C">
      <w:pPr>
        <w:spacing w:line="280" w:lineRule="exact"/>
        <w:ind w:firstLine="284"/>
        <w:jc w:val="both"/>
        <w:rPr>
          <w:rFonts w:ascii="Times New Roman" w:hAnsi="Times New Roman" w:cs="Arial"/>
          <w:sz w:val="20"/>
          <w:szCs w:val="20"/>
          <w:lang w:val="es-ES"/>
        </w:rPr>
      </w:pPr>
    </w:p>
    <w:p w14:paraId="2DC556E0" w14:textId="77777777" w:rsidR="000032F5" w:rsidRPr="0054108C" w:rsidRDefault="000032F5" w:rsidP="009E718C">
      <w:pPr>
        <w:spacing w:line="280" w:lineRule="exact"/>
        <w:ind w:firstLine="284"/>
        <w:jc w:val="both"/>
        <w:rPr>
          <w:rFonts w:ascii="Times New Roman" w:hAnsi="Times New Roman" w:cs="Arial"/>
          <w:sz w:val="20"/>
          <w:szCs w:val="20"/>
          <w:lang w:val="es-ES"/>
        </w:rPr>
      </w:pPr>
    </w:p>
    <w:p w14:paraId="06A2ACD0" w14:textId="77777777" w:rsidR="000032F5" w:rsidRPr="0054108C" w:rsidRDefault="000032F5" w:rsidP="009E718C">
      <w:pPr>
        <w:spacing w:line="280" w:lineRule="exact"/>
        <w:ind w:firstLine="284"/>
        <w:jc w:val="both"/>
        <w:rPr>
          <w:rFonts w:ascii="Times New Roman" w:hAnsi="Times New Roman" w:cs="Arial"/>
          <w:sz w:val="20"/>
          <w:szCs w:val="20"/>
          <w:lang w:val="es-ES"/>
        </w:rPr>
      </w:pPr>
    </w:p>
    <w:p w14:paraId="29CC6E72" w14:textId="77777777" w:rsidR="00F077DB" w:rsidRPr="0054108C" w:rsidRDefault="00F077DB" w:rsidP="009E718C">
      <w:pPr>
        <w:spacing w:line="280" w:lineRule="exact"/>
        <w:ind w:firstLine="284"/>
        <w:jc w:val="both"/>
        <w:rPr>
          <w:rFonts w:ascii="Times New Roman" w:hAnsi="Times New Roman" w:cs="Arial"/>
          <w:sz w:val="20"/>
          <w:szCs w:val="20"/>
          <w:lang w:val="es-ES"/>
        </w:rPr>
      </w:pPr>
    </w:p>
    <w:p w14:paraId="22B5DED0" w14:textId="77777777" w:rsidR="00F077DB" w:rsidRPr="0054108C" w:rsidRDefault="00F077DB" w:rsidP="009E718C">
      <w:pPr>
        <w:spacing w:line="280" w:lineRule="exact"/>
        <w:ind w:firstLine="284"/>
        <w:jc w:val="both"/>
        <w:rPr>
          <w:rFonts w:ascii="Times New Roman" w:hAnsi="Times New Roman" w:cs="Arial"/>
          <w:sz w:val="20"/>
          <w:szCs w:val="20"/>
          <w:lang w:val="es-ES"/>
        </w:rPr>
      </w:pPr>
    </w:p>
    <w:p w14:paraId="36318B68" w14:textId="77777777" w:rsidR="00F077DB" w:rsidRPr="0054108C" w:rsidRDefault="00F077DB" w:rsidP="007C09F6">
      <w:pPr>
        <w:spacing w:line="280" w:lineRule="exact"/>
        <w:ind w:firstLine="284"/>
        <w:jc w:val="center"/>
        <w:rPr>
          <w:rFonts w:ascii="Times New Roman" w:hAnsi="Times New Roman" w:cs="Arial"/>
          <w:sz w:val="20"/>
          <w:szCs w:val="20"/>
          <w:lang w:val="es-ES"/>
        </w:rPr>
      </w:pPr>
    </w:p>
    <w:p w14:paraId="25BDF750" w14:textId="77777777" w:rsidR="00F077DB" w:rsidRPr="0054108C" w:rsidRDefault="00F077DB" w:rsidP="007C09F6">
      <w:pPr>
        <w:spacing w:line="280" w:lineRule="exact"/>
        <w:jc w:val="center"/>
        <w:rPr>
          <w:rFonts w:ascii="Times New Roman" w:hAnsi="Times New Roman" w:cs="Arial"/>
          <w:sz w:val="20"/>
          <w:szCs w:val="20"/>
          <w:lang w:val="es-ES"/>
        </w:rPr>
      </w:pPr>
      <w:r w:rsidRPr="0054108C">
        <w:rPr>
          <w:rFonts w:ascii="Times New Roman" w:hAnsi="Times New Roman" w:cs="Arial"/>
          <w:sz w:val="20"/>
          <w:szCs w:val="20"/>
          <w:lang w:val="es-ES"/>
        </w:rPr>
        <w:t>EL ESPEJO Y EL ENIGMA DE LA FE</w:t>
      </w:r>
    </w:p>
    <w:p w14:paraId="03C58C70" w14:textId="77777777" w:rsidR="00F077DB" w:rsidRPr="0054108C" w:rsidRDefault="00F077DB" w:rsidP="007C09F6">
      <w:pPr>
        <w:ind w:firstLine="284"/>
        <w:jc w:val="center"/>
        <w:rPr>
          <w:rFonts w:ascii="Times New Roman" w:hAnsi="Times New Roman" w:cs="Arial"/>
          <w:sz w:val="20"/>
          <w:szCs w:val="20"/>
          <w:lang w:val="es-ES"/>
        </w:rPr>
      </w:pPr>
    </w:p>
    <w:p w14:paraId="4CA94608" w14:textId="77777777" w:rsidR="00F077DB" w:rsidRPr="00D80948" w:rsidRDefault="00F077DB" w:rsidP="007C09F6">
      <w:pPr>
        <w:spacing w:line="280" w:lineRule="exact"/>
        <w:ind w:firstLine="284"/>
        <w:jc w:val="center"/>
        <w:rPr>
          <w:rFonts w:ascii="Times New Roman" w:hAnsi="Times New Roman" w:cs="Arial"/>
          <w:sz w:val="20"/>
          <w:szCs w:val="20"/>
          <w:lang w:val="fr-FR"/>
        </w:rPr>
      </w:pPr>
      <w:r w:rsidRPr="0054108C">
        <w:rPr>
          <w:rFonts w:ascii="Times New Roman" w:hAnsi="Times New Roman" w:cs="Arial"/>
          <w:sz w:val="20"/>
          <w:szCs w:val="20"/>
          <w:lang w:val="fr-FR"/>
        </w:rPr>
        <w:t>(</w:t>
      </w:r>
      <w:proofErr w:type="spellStart"/>
      <w:r w:rsidRPr="0054108C">
        <w:rPr>
          <w:rFonts w:ascii="Times New Roman" w:hAnsi="Times New Roman" w:cs="Arial"/>
          <w:sz w:val="20"/>
          <w:szCs w:val="20"/>
          <w:lang w:val="fr-FR"/>
        </w:rPr>
        <w:t>Padres</w:t>
      </w:r>
      <w:proofErr w:type="spellEnd"/>
      <w:r w:rsidRPr="0054108C">
        <w:rPr>
          <w:rFonts w:ascii="Times New Roman" w:hAnsi="Times New Roman" w:cs="Arial"/>
          <w:sz w:val="20"/>
          <w:szCs w:val="20"/>
          <w:lang w:val="fr-FR"/>
        </w:rPr>
        <w:t xml:space="preserve"> </w:t>
      </w:r>
      <w:proofErr w:type="spellStart"/>
      <w:r w:rsidRPr="0054108C">
        <w:rPr>
          <w:rFonts w:ascii="Times New Roman" w:hAnsi="Times New Roman" w:cs="Arial"/>
          <w:sz w:val="20"/>
          <w:szCs w:val="20"/>
          <w:lang w:val="fr-FR"/>
        </w:rPr>
        <w:t>Cistercienses</w:t>
      </w:r>
      <w:proofErr w:type="spellEnd"/>
      <w:r w:rsidRPr="0054108C">
        <w:rPr>
          <w:rFonts w:ascii="Times New Roman" w:hAnsi="Times New Roman" w:cs="Arial"/>
          <w:sz w:val="20"/>
          <w:szCs w:val="20"/>
          <w:lang w:val="fr-FR"/>
        </w:rPr>
        <w:t xml:space="preserve"> Nº 8)</w:t>
      </w:r>
    </w:p>
    <w:p w14:paraId="14F0743B" w14:textId="77777777" w:rsidR="00F077DB" w:rsidRPr="0054108C" w:rsidRDefault="00F077DB" w:rsidP="007C09F6">
      <w:pPr>
        <w:spacing w:line="280" w:lineRule="exact"/>
        <w:ind w:firstLine="284"/>
        <w:jc w:val="center"/>
        <w:rPr>
          <w:rFonts w:ascii="Times New Roman" w:hAnsi="Times New Roman" w:cs="Arial"/>
          <w:sz w:val="20"/>
          <w:szCs w:val="20"/>
          <w:lang w:val="fr-FR"/>
        </w:rPr>
      </w:pPr>
    </w:p>
    <w:p w14:paraId="67A7AE4F" w14:textId="77777777" w:rsidR="00F077DB" w:rsidRPr="0054108C" w:rsidRDefault="00F077DB" w:rsidP="009E718C">
      <w:pPr>
        <w:spacing w:line="280" w:lineRule="exact"/>
        <w:ind w:firstLine="284"/>
        <w:jc w:val="both"/>
        <w:rPr>
          <w:rFonts w:ascii="Times New Roman" w:hAnsi="Times New Roman" w:cs="Arial"/>
          <w:sz w:val="20"/>
          <w:szCs w:val="20"/>
          <w:lang w:val="fr-FR"/>
        </w:rPr>
      </w:pPr>
    </w:p>
    <w:p w14:paraId="26D6F35A" w14:textId="77777777" w:rsidR="00F077DB" w:rsidRPr="0054108C" w:rsidRDefault="00F077DB" w:rsidP="009E718C">
      <w:pPr>
        <w:spacing w:line="280" w:lineRule="exact"/>
        <w:ind w:firstLine="284"/>
        <w:jc w:val="both"/>
        <w:rPr>
          <w:rFonts w:ascii="Times New Roman" w:hAnsi="Times New Roman" w:cs="Arial"/>
          <w:sz w:val="20"/>
          <w:szCs w:val="20"/>
          <w:lang w:val="fr-FR"/>
        </w:rPr>
      </w:pPr>
    </w:p>
    <w:p w14:paraId="1F4297B1" w14:textId="77777777" w:rsidR="00F077DB" w:rsidRPr="0054108C" w:rsidRDefault="00F077DB" w:rsidP="009E718C">
      <w:pPr>
        <w:spacing w:line="280" w:lineRule="exact"/>
        <w:ind w:firstLine="284"/>
        <w:jc w:val="both"/>
        <w:rPr>
          <w:rFonts w:ascii="Times New Roman" w:hAnsi="Times New Roman" w:cs="Arial"/>
          <w:sz w:val="20"/>
          <w:szCs w:val="20"/>
          <w:lang w:val="fr-FR"/>
        </w:rPr>
      </w:pPr>
    </w:p>
    <w:p w14:paraId="58C22C87" w14:textId="77777777" w:rsidR="00E11B9B" w:rsidRPr="0054108C" w:rsidRDefault="00E11B9B" w:rsidP="009E718C">
      <w:pPr>
        <w:spacing w:line="280" w:lineRule="exact"/>
        <w:ind w:firstLine="284"/>
        <w:jc w:val="both"/>
        <w:rPr>
          <w:rFonts w:ascii="Times New Roman" w:hAnsi="Times New Roman" w:cs="Arial"/>
          <w:sz w:val="20"/>
          <w:szCs w:val="20"/>
          <w:lang w:val="fr-FR"/>
        </w:rPr>
      </w:pPr>
    </w:p>
    <w:p w14:paraId="2C331EF8" w14:textId="77777777" w:rsidR="00E11B9B" w:rsidRPr="0054108C" w:rsidRDefault="00E11B9B" w:rsidP="009E718C">
      <w:pPr>
        <w:spacing w:line="280" w:lineRule="exact"/>
        <w:ind w:firstLine="284"/>
        <w:jc w:val="both"/>
        <w:rPr>
          <w:rFonts w:ascii="Times New Roman" w:hAnsi="Times New Roman" w:cs="Arial"/>
          <w:sz w:val="20"/>
          <w:szCs w:val="20"/>
          <w:lang w:val="fr-FR"/>
        </w:rPr>
      </w:pPr>
    </w:p>
    <w:p w14:paraId="4037E776" w14:textId="77777777" w:rsidR="00E11B9B" w:rsidRPr="0054108C" w:rsidRDefault="00E11B9B" w:rsidP="009E718C">
      <w:pPr>
        <w:spacing w:line="280" w:lineRule="exact"/>
        <w:ind w:firstLine="284"/>
        <w:jc w:val="both"/>
        <w:rPr>
          <w:rFonts w:ascii="Times New Roman" w:hAnsi="Times New Roman" w:cs="Arial"/>
          <w:sz w:val="20"/>
          <w:szCs w:val="20"/>
          <w:lang w:val="fr-FR"/>
        </w:rPr>
      </w:pPr>
    </w:p>
    <w:p w14:paraId="3BB76BC4" w14:textId="77777777" w:rsidR="00E11B9B" w:rsidRPr="0054108C" w:rsidRDefault="00E11B9B" w:rsidP="009E718C">
      <w:pPr>
        <w:spacing w:line="280" w:lineRule="exact"/>
        <w:ind w:firstLine="284"/>
        <w:jc w:val="both"/>
        <w:rPr>
          <w:rFonts w:ascii="Times New Roman" w:hAnsi="Times New Roman" w:cs="Arial"/>
          <w:sz w:val="20"/>
          <w:szCs w:val="20"/>
          <w:lang w:val="fr-FR"/>
        </w:rPr>
      </w:pPr>
    </w:p>
    <w:p w14:paraId="06AE0623" w14:textId="77777777" w:rsidR="00F077DB" w:rsidRPr="0054108C" w:rsidRDefault="00F077DB" w:rsidP="009E718C">
      <w:pPr>
        <w:ind w:firstLine="284"/>
        <w:rPr>
          <w:rFonts w:ascii="Times New Roman" w:hAnsi="Times New Roman" w:cs="Arial"/>
          <w:sz w:val="20"/>
          <w:szCs w:val="20"/>
          <w:lang w:val="fr-FR"/>
        </w:rPr>
      </w:pPr>
      <w:r w:rsidRPr="0054108C">
        <w:rPr>
          <w:rFonts w:ascii="Times New Roman" w:hAnsi="Times New Roman" w:cs="Arial"/>
          <w:sz w:val="20"/>
          <w:szCs w:val="20"/>
          <w:lang w:val="fr-FR"/>
        </w:rPr>
        <w:br w:type="page"/>
      </w:r>
    </w:p>
    <w:p w14:paraId="5D2E2E93" w14:textId="77777777" w:rsidR="00B442F8" w:rsidRPr="00D80948" w:rsidRDefault="00B442F8" w:rsidP="009E718C">
      <w:pPr>
        <w:spacing w:line="280" w:lineRule="exact"/>
        <w:ind w:firstLine="284"/>
        <w:jc w:val="both"/>
        <w:rPr>
          <w:rFonts w:ascii="Times New Roman" w:hAnsi="Times New Roman"/>
          <w:sz w:val="20"/>
          <w:szCs w:val="20"/>
          <w:lang w:val="fr-FR"/>
        </w:rPr>
      </w:pPr>
    </w:p>
    <w:p w14:paraId="4FBDB0A4" w14:textId="77777777" w:rsidR="00B442F8" w:rsidRPr="00D80948" w:rsidRDefault="00B442F8" w:rsidP="009E718C">
      <w:pPr>
        <w:spacing w:line="280" w:lineRule="exact"/>
        <w:ind w:firstLine="284"/>
        <w:jc w:val="both"/>
        <w:rPr>
          <w:rFonts w:ascii="Times New Roman" w:hAnsi="Times New Roman"/>
          <w:sz w:val="20"/>
          <w:szCs w:val="20"/>
          <w:lang w:val="fr-FR"/>
        </w:rPr>
      </w:pPr>
    </w:p>
    <w:p w14:paraId="3B2E6B5B" w14:textId="77777777" w:rsidR="00A90A76" w:rsidRPr="00D80948" w:rsidRDefault="00A90A76" w:rsidP="009E718C">
      <w:pPr>
        <w:spacing w:after="60" w:line="280" w:lineRule="exact"/>
        <w:ind w:firstLine="284"/>
        <w:jc w:val="both"/>
        <w:rPr>
          <w:rFonts w:ascii="Times New Roman" w:hAnsi="Times New Roman"/>
          <w:i/>
          <w:sz w:val="20"/>
          <w:szCs w:val="20"/>
          <w:lang w:val="fr-FR"/>
        </w:rPr>
      </w:pPr>
      <w:proofErr w:type="spellStart"/>
      <w:proofErr w:type="gramStart"/>
      <w:r w:rsidRPr="0054108C">
        <w:rPr>
          <w:rFonts w:ascii="Times New Roman" w:hAnsi="Times New Roman"/>
          <w:i/>
          <w:sz w:val="20"/>
          <w:szCs w:val="20"/>
          <w:lang w:val="fr-FR"/>
        </w:rPr>
        <w:t>lmprimatur</w:t>
      </w:r>
      <w:proofErr w:type="spellEnd"/>
      <w:r w:rsidRPr="0054108C">
        <w:rPr>
          <w:rFonts w:ascii="Times New Roman" w:hAnsi="Times New Roman"/>
          <w:i/>
          <w:sz w:val="20"/>
          <w:szCs w:val="20"/>
          <w:lang w:val="fr-FR"/>
        </w:rPr>
        <w:t>:</w:t>
      </w:r>
      <w:proofErr w:type="gramEnd"/>
    </w:p>
    <w:p w14:paraId="7ED94B7C"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lang w:val="fr-FR"/>
        </w:rPr>
        <w:t xml:space="preserve">Mons. </w:t>
      </w:r>
      <w:r w:rsidRPr="0054108C">
        <w:rPr>
          <w:rFonts w:ascii="Times New Roman" w:hAnsi="Times New Roman"/>
          <w:sz w:val="20"/>
          <w:szCs w:val="20"/>
        </w:rPr>
        <w:t>Manuel Marengo,</w:t>
      </w:r>
    </w:p>
    <w:p w14:paraId="7131D48C"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obispo de Azul (Rep. Argentina).</w:t>
      </w:r>
    </w:p>
    <w:p w14:paraId="1FB3EC7B"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Azul, 5 de agosto de 1980.</w:t>
      </w:r>
    </w:p>
    <w:p w14:paraId="5483FAA2" w14:textId="77777777" w:rsidR="00AE5023" w:rsidRPr="0054108C" w:rsidRDefault="00AE5023" w:rsidP="009E718C">
      <w:pPr>
        <w:ind w:firstLine="284"/>
        <w:jc w:val="both"/>
        <w:rPr>
          <w:rFonts w:ascii="Times New Roman" w:hAnsi="Times New Roman"/>
          <w:sz w:val="20"/>
          <w:szCs w:val="20"/>
        </w:rPr>
      </w:pPr>
    </w:p>
    <w:p w14:paraId="6632EB6C"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Todos los derechos reservados.</w:t>
      </w:r>
    </w:p>
    <w:p w14:paraId="4A7E6E84" w14:textId="77777777" w:rsidR="00AE5023" w:rsidRPr="0054108C" w:rsidRDefault="00AE5023" w:rsidP="009E718C">
      <w:pPr>
        <w:ind w:firstLine="284"/>
        <w:jc w:val="both"/>
        <w:rPr>
          <w:rFonts w:ascii="Times New Roman" w:hAnsi="Times New Roman"/>
          <w:sz w:val="20"/>
          <w:szCs w:val="20"/>
        </w:rPr>
      </w:pPr>
    </w:p>
    <w:p w14:paraId="6F62A773"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Hecho el depósito que previene la ley.</w:t>
      </w:r>
    </w:p>
    <w:p w14:paraId="36BEDD64" w14:textId="77777777" w:rsidR="00AE5023" w:rsidRPr="0054108C" w:rsidRDefault="00AE5023" w:rsidP="009E718C">
      <w:pPr>
        <w:ind w:firstLine="284"/>
        <w:jc w:val="both"/>
        <w:rPr>
          <w:rFonts w:ascii="Times New Roman" w:hAnsi="Times New Roman"/>
          <w:sz w:val="20"/>
          <w:szCs w:val="20"/>
        </w:rPr>
      </w:pPr>
    </w:p>
    <w:p w14:paraId="53400D7C"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Impreso en la Argentina.</w:t>
      </w:r>
    </w:p>
    <w:p w14:paraId="5B5224D0" w14:textId="77777777" w:rsidR="00A90A76" w:rsidRPr="0054108C" w:rsidRDefault="00A90A76" w:rsidP="009E718C">
      <w:pPr>
        <w:ind w:firstLine="284"/>
        <w:jc w:val="both"/>
        <w:rPr>
          <w:rFonts w:ascii="Times New Roman" w:hAnsi="Times New Roman"/>
          <w:sz w:val="20"/>
          <w:szCs w:val="20"/>
        </w:rPr>
      </w:pPr>
      <w:proofErr w:type="spellStart"/>
      <w:r w:rsidRPr="0054108C">
        <w:rPr>
          <w:rFonts w:ascii="Times New Roman" w:hAnsi="Times New Roman"/>
          <w:sz w:val="20"/>
          <w:szCs w:val="20"/>
        </w:rPr>
        <w:t>Printed</w:t>
      </w:r>
      <w:proofErr w:type="spellEnd"/>
      <w:r w:rsidRPr="0054108C">
        <w:rPr>
          <w:rFonts w:ascii="Times New Roman" w:hAnsi="Times New Roman"/>
          <w:sz w:val="20"/>
          <w:szCs w:val="20"/>
        </w:rPr>
        <w:t xml:space="preserve"> in Argentina.</w:t>
      </w:r>
    </w:p>
    <w:p w14:paraId="795B2670" w14:textId="77777777" w:rsidR="00AE5023" w:rsidRPr="0054108C" w:rsidRDefault="00AE5023" w:rsidP="009E718C">
      <w:pPr>
        <w:ind w:firstLine="284"/>
        <w:jc w:val="both"/>
        <w:rPr>
          <w:rFonts w:ascii="Times New Roman" w:hAnsi="Times New Roman"/>
          <w:sz w:val="20"/>
          <w:szCs w:val="20"/>
        </w:rPr>
      </w:pPr>
    </w:p>
    <w:p w14:paraId="38DE7F96" w14:textId="77777777" w:rsidR="00A90A76" w:rsidRPr="0054108C" w:rsidRDefault="005F696A" w:rsidP="009E718C">
      <w:pPr>
        <w:ind w:firstLine="284"/>
        <w:jc w:val="both"/>
        <w:rPr>
          <w:rFonts w:ascii="Times New Roman" w:hAnsi="Times New Roman"/>
          <w:sz w:val="20"/>
          <w:szCs w:val="20"/>
        </w:rPr>
      </w:pPr>
      <w:r w:rsidRPr="0054108C">
        <w:rPr>
          <w:rFonts w:ascii="Times New Roman" w:hAnsi="Times New Roman"/>
          <w:sz w:val="20"/>
          <w:szCs w:val="20"/>
        </w:rPr>
        <w:t xml:space="preserve"> </w:t>
      </w:r>
      <w:r w:rsidR="00AE5023" w:rsidRPr="0054108C">
        <w:rPr>
          <w:rFonts w:ascii="Times New Roman" w:hAnsi="Times New Roman"/>
          <w:sz w:val="20"/>
          <w:szCs w:val="20"/>
        </w:rPr>
        <w:t xml:space="preserve">© </w:t>
      </w:r>
      <w:r w:rsidRPr="0054108C">
        <w:rPr>
          <w:rFonts w:ascii="Times New Roman" w:hAnsi="Times New Roman"/>
          <w:sz w:val="20"/>
          <w:szCs w:val="20"/>
        </w:rPr>
        <w:t xml:space="preserve">  </w:t>
      </w:r>
      <w:r w:rsidR="00AE5023" w:rsidRPr="0054108C">
        <w:rPr>
          <w:rFonts w:ascii="Times New Roman" w:hAnsi="Times New Roman"/>
          <w:sz w:val="20"/>
          <w:szCs w:val="20"/>
        </w:rPr>
        <w:t xml:space="preserve"> </w:t>
      </w:r>
      <w:r w:rsidR="00A90A76" w:rsidRPr="0054108C">
        <w:rPr>
          <w:rFonts w:ascii="Times New Roman" w:hAnsi="Times New Roman"/>
          <w:sz w:val="20"/>
          <w:szCs w:val="20"/>
        </w:rPr>
        <w:t xml:space="preserve"> de las introducciones </w:t>
      </w:r>
      <w:proofErr w:type="spellStart"/>
      <w:r w:rsidR="00A90A76" w:rsidRPr="0054108C">
        <w:rPr>
          <w:rFonts w:ascii="Times New Roman" w:hAnsi="Times New Roman"/>
          <w:sz w:val="20"/>
          <w:szCs w:val="20"/>
        </w:rPr>
        <w:t>by</w:t>
      </w:r>
      <w:proofErr w:type="spellEnd"/>
      <w:r w:rsidR="00A90A76" w:rsidRPr="0054108C">
        <w:rPr>
          <w:rFonts w:ascii="Times New Roman" w:hAnsi="Times New Roman"/>
          <w:sz w:val="20"/>
          <w:szCs w:val="20"/>
        </w:rPr>
        <w:t xml:space="preserve"> MONJES TRAPENSES, 1980</w:t>
      </w:r>
    </w:p>
    <w:p w14:paraId="4AD182B8" w14:textId="77777777" w:rsidR="00A90A76" w:rsidRPr="0054108C" w:rsidRDefault="005F696A" w:rsidP="009E718C">
      <w:pPr>
        <w:ind w:firstLine="284"/>
        <w:jc w:val="both"/>
        <w:rPr>
          <w:rFonts w:ascii="Times New Roman" w:hAnsi="Times New Roman"/>
          <w:sz w:val="20"/>
          <w:szCs w:val="20"/>
        </w:rPr>
      </w:pPr>
      <w:r w:rsidRPr="0054108C">
        <w:rPr>
          <w:rFonts w:ascii="Times New Roman" w:hAnsi="Times New Roman"/>
          <w:sz w:val="20"/>
          <w:szCs w:val="20"/>
        </w:rPr>
        <w:t xml:space="preserve"> </w:t>
      </w:r>
      <w:r w:rsidR="00A90A76" w:rsidRPr="0054108C">
        <w:rPr>
          <w:rFonts w:ascii="Times New Roman" w:hAnsi="Times New Roman"/>
          <w:sz w:val="20"/>
          <w:szCs w:val="20"/>
        </w:rPr>
        <w:t xml:space="preserve">© </w:t>
      </w:r>
      <w:r w:rsidR="00AE5023" w:rsidRPr="0054108C">
        <w:rPr>
          <w:rFonts w:ascii="Times New Roman" w:hAnsi="Times New Roman"/>
          <w:sz w:val="20"/>
          <w:szCs w:val="20"/>
        </w:rPr>
        <w:t xml:space="preserve">  </w:t>
      </w:r>
      <w:r w:rsidRPr="0054108C">
        <w:rPr>
          <w:rFonts w:ascii="Times New Roman" w:hAnsi="Times New Roman"/>
          <w:sz w:val="20"/>
          <w:szCs w:val="20"/>
        </w:rPr>
        <w:t xml:space="preserve">  </w:t>
      </w:r>
      <w:r w:rsidR="00A90A76" w:rsidRPr="0054108C">
        <w:rPr>
          <w:rFonts w:ascii="Times New Roman" w:hAnsi="Times New Roman"/>
          <w:sz w:val="20"/>
          <w:szCs w:val="20"/>
        </w:rPr>
        <w:t xml:space="preserve">de las traducciones de </w:t>
      </w:r>
      <w:proofErr w:type="spellStart"/>
      <w:r w:rsidR="00A90A76" w:rsidRPr="0054108C">
        <w:rPr>
          <w:rFonts w:ascii="Times New Roman" w:hAnsi="Times New Roman"/>
          <w:i/>
          <w:sz w:val="20"/>
          <w:szCs w:val="20"/>
        </w:rPr>
        <w:t>Speculum</w:t>
      </w:r>
      <w:proofErr w:type="spellEnd"/>
      <w:r w:rsidR="00A90A76" w:rsidRPr="0054108C">
        <w:rPr>
          <w:rFonts w:ascii="Times New Roman" w:hAnsi="Times New Roman"/>
          <w:i/>
          <w:sz w:val="20"/>
          <w:szCs w:val="20"/>
        </w:rPr>
        <w:t xml:space="preserve"> </w:t>
      </w:r>
      <w:proofErr w:type="spellStart"/>
      <w:r w:rsidR="00A90A76" w:rsidRPr="0054108C">
        <w:rPr>
          <w:rFonts w:ascii="Times New Roman" w:hAnsi="Times New Roman"/>
          <w:i/>
          <w:sz w:val="20"/>
          <w:szCs w:val="20"/>
        </w:rPr>
        <w:t>Fidei</w:t>
      </w:r>
      <w:proofErr w:type="spellEnd"/>
      <w:r w:rsidR="00A90A76" w:rsidRPr="0054108C">
        <w:rPr>
          <w:rFonts w:ascii="Times New Roman" w:hAnsi="Times New Roman"/>
          <w:i/>
          <w:sz w:val="20"/>
          <w:szCs w:val="20"/>
        </w:rPr>
        <w:t xml:space="preserve"> y </w:t>
      </w:r>
      <w:proofErr w:type="spellStart"/>
      <w:r w:rsidR="00A90A76" w:rsidRPr="0054108C">
        <w:rPr>
          <w:rFonts w:ascii="Times New Roman" w:hAnsi="Times New Roman"/>
          <w:i/>
          <w:sz w:val="20"/>
          <w:szCs w:val="20"/>
        </w:rPr>
        <w:t>Aenigma</w:t>
      </w:r>
      <w:proofErr w:type="spellEnd"/>
    </w:p>
    <w:p w14:paraId="6290B5E4" w14:textId="77777777" w:rsidR="00A90A76" w:rsidRPr="0054108C" w:rsidRDefault="00AE5023" w:rsidP="009E718C">
      <w:pPr>
        <w:ind w:firstLine="284"/>
        <w:jc w:val="both"/>
        <w:rPr>
          <w:rFonts w:ascii="Times New Roman" w:hAnsi="Times New Roman"/>
          <w:sz w:val="20"/>
          <w:szCs w:val="20"/>
        </w:rPr>
      </w:pPr>
      <w:r w:rsidRPr="0054108C">
        <w:rPr>
          <w:rFonts w:ascii="Times New Roman" w:hAnsi="Times New Roman"/>
          <w:sz w:val="20"/>
          <w:szCs w:val="20"/>
        </w:rPr>
        <w:t xml:space="preserve">     </w:t>
      </w:r>
      <w:r w:rsidR="005F696A" w:rsidRPr="0054108C">
        <w:rPr>
          <w:rFonts w:ascii="Times New Roman" w:hAnsi="Times New Roman"/>
          <w:sz w:val="20"/>
          <w:szCs w:val="20"/>
        </w:rPr>
        <w:t xml:space="preserve">   </w:t>
      </w:r>
      <w:r w:rsidRPr="0054108C">
        <w:rPr>
          <w:rFonts w:ascii="Times New Roman" w:hAnsi="Times New Roman"/>
          <w:sz w:val="20"/>
          <w:szCs w:val="20"/>
        </w:rPr>
        <w:t xml:space="preserve"> </w:t>
      </w:r>
      <w:proofErr w:type="spellStart"/>
      <w:r w:rsidR="00A90A76" w:rsidRPr="0054108C">
        <w:rPr>
          <w:rFonts w:ascii="Times New Roman" w:hAnsi="Times New Roman"/>
          <w:i/>
          <w:sz w:val="20"/>
          <w:szCs w:val="20"/>
        </w:rPr>
        <w:t>Fidei</w:t>
      </w:r>
      <w:proofErr w:type="spellEnd"/>
      <w:r w:rsidR="00A90A76" w:rsidRPr="0054108C">
        <w:rPr>
          <w:rFonts w:ascii="Times New Roman" w:hAnsi="Times New Roman"/>
          <w:i/>
          <w:sz w:val="20"/>
          <w:szCs w:val="20"/>
        </w:rPr>
        <w:t xml:space="preserve"> </w:t>
      </w:r>
      <w:proofErr w:type="spellStart"/>
      <w:proofErr w:type="gramStart"/>
      <w:r w:rsidR="00A90A76" w:rsidRPr="0054108C">
        <w:rPr>
          <w:rFonts w:ascii="Times New Roman" w:hAnsi="Times New Roman"/>
          <w:i/>
          <w:sz w:val="20"/>
          <w:szCs w:val="20"/>
        </w:rPr>
        <w:t>by</w:t>
      </w:r>
      <w:proofErr w:type="spellEnd"/>
      <w:r w:rsidR="001D21C1" w:rsidRPr="0054108C">
        <w:rPr>
          <w:rFonts w:ascii="Times New Roman" w:hAnsi="Times New Roman"/>
          <w:sz w:val="20"/>
          <w:szCs w:val="20"/>
        </w:rPr>
        <w:t xml:space="preserve"> </w:t>
      </w:r>
      <w:r w:rsidR="00A90A76" w:rsidRPr="0054108C">
        <w:rPr>
          <w:rFonts w:ascii="Times New Roman" w:hAnsi="Times New Roman"/>
          <w:sz w:val="20"/>
          <w:szCs w:val="20"/>
        </w:rPr>
        <w:t xml:space="preserve"> MONJES</w:t>
      </w:r>
      <w:proofErr w:type="gramEnd"/>
      <w:r w:rsidR="001D21C1" w:rsidRPr="0054108C">
        <w:rPr>
          <w:rFonts w:ascii="Times New Roman" w:hAnsi="Times New Roman"/>
          <w:sz w:val="20"/>
          <w:szCs w:val="20"/>
        </w:rPr>
        <w:t xml:space="preserve"> </w:t>
      </w:r>
      <w:r w:rsidR="00A90A76" w:rsidRPr="0054108C">
        <w:rPr>
          <w:rFonts w:ascii="Times New Roman" w:hAnsi="Times New Roman"/>
          <w:sz w:val="20"/>
          <w:szCs w:val="20"/>
        </w:rPr>
        <w:t xml:space="preserve"> TRAPENSES, 1980</w:t>
      </w:r>
    </w:p>
    <w:p w14:paraId="649EDEFE" w14:textId="77777777" w:rsidR="001D21C1" w:rsidRPr="0054108C" w:rsidRDefault="001D21C1" w:rsidP="009E718C">
      <w:pPr>
        <w:ind w:firstLine="284"/>
        <w:jc w:val="both"/>
        <w:rPr>
          <w:rFonts w:ascii="Times New Roman" w:hAnsi="Times New Roman"/>
          <w:sz w:val="20"/>
          <w:szCs w:val="20"/>
        </w:rPr>
      </w:pPr>
    </w:p>
    <w:p w14:paraId="3DDD9715" w14:textId="77777777" w:rsidR="001D21C1" w:rsidRPr="0054108C" w:rsidRDefault="001D21C1" w:rsidP="009E718C">
      <w:pPr>
        <w:ind w:firstLine="284"/>
        <w:jc w:val="both"/>
        <w:rPr>
          <w:rFonts w:ascii="Times New Roman" w:hAnsi="Times New Roman"/>
          <w:sz w:val="20"/>
          <w:szCs w:val="20"/>
        </w:rPr>
      </w:pPr>
    </w:p>
    <w:p w14:paraId="78F9CE2D" w14:textId="77777777" w:rsidR="001938C8" w:rsidRPr="0054108C" w:rsidRDefault="001938C8" w:rsidP="009E718C">
      <w:pPr>
        <w:ind w:firstLine="284"/>
        <w:jc w:val="both"/>
        <w:rPr>
          <w:rFonts w:ascii="Times New Roman" w:hAnsi="Times New Roman"/>
          <w:sz w:val="20"/>
          <w:szCs w:val="20"/>
        </w:rPr>
      </w:pPr>
    </w:p>
    <w:p w14:paraId="2267947A" w14:textId="77777777" w:rsidR="008D31D7" w:rsidRPr="0054108C" w:rsidRDefault="008D31D7" w:rsidP="009E718C">
      <w:pPr>
        <w:ind w:firstLine="284"/>
        <w:jc w:val="both"/>
        <w:rPr>
          <w:rFonts w:ascii="Times New Roman" w:hAnsi="Times New Roman"/>
          <w:sz w:val="20"/>
          <w:szCs w:val="20"/>
        </w:rPr>
      </w:pPr>
    </w:p>
    <w:p w14:paraId="7AB7D72C" w14:textId="77777777" w:rsidR="008D31D7" w:rsidRPr="0054108C" w:rsidRDefault="008D31D7" w:rsidP="009E718C">
      <w:pPr>
        <w:ind w:firstLine="284"/>
        <w:jc w:val="both"/>
        <w:rPr>
          <w:rFonts w:ascii="Times New Roman" w:hAnsi="Times New Roman"/>
          <w:sz w:val="20"/>
          <w:szCs w:val="20"/>
        </w:rPr>
      </w:pPr>
    </w:p>
    <w:p w14:paraId="79C69E6E" w14:textId="77777777" w:rsidR="008D31D7" w:rsidRPr="0054108C" w:rsidRDefault="008D31D7" w:rsidP="009E718C">
      <w:pPr>
        <w:ind w:firstLine="284"/>
        <w:jc w:val="both"/>
        <w:rPr>
          <w:rFonts w:ascii="Times New Roman" w:hAnsi="Times New Roman"/>
          <w:sz w:val="20"/>
          <w:szCs w:val="20"/>
        </w:rPr>
      </w:pPr>
    </w:p>
    <w:p w14:paraId="53B8CE15" w14:textId="77777777" w:rsidR="008D31D7" w:rsidRPr="0054108C" w:rsidRDefault="008D31D7" w:rsidP="009E718C">
      <w:pPr>
        <w:ind w:firstLine="284"/>
        <w:jc w:val="both"/>
        <w:rPr>
          <w:rFonts w:ascii="Times New Roman" w:hAnsi="Times New Roman"/>
          <w:sz w:val="20"/>
          <w:szCs w:val="20"/>
        </w:rPr>
      </w:pPr>
    </w:p>
    <w:p w14:paraId="73C6D9A9" w14:textId="77777777" w:rsidR="008D31D7" w:rsidRPr="0054108C" w:rsidRDefault="008D31D7" w:rsidP="009E718C">
      <w:pPr>
        <w:ind w:firstLine="284"/>
        <w:jc w:val="both"/>
        <w:rPr>
          <w:rFonts w:ascii="Times New Roman" w:hAnsi="Times New Roman"/>
          <w:sz w:val="20"/>
          <w:szCs w:val="20"/>
        </w:rPr>
      </w:pPr>
    </w:p>
    <w:p w14:paraId="2E992706" w14:textId="77777777" w:rsidR="008D31D7" w:rsidRPr="0054108C" w:rsidRDefault="008D31D7" w:rsidP="009E718C">
      <w:pPr>
        <w:ind w:firstLine="284"/>
        <w:jc w:val="both"/>
        <w:rPr>
          <w:rFonts w:ascii="Times New Roman" w:hAnsi="Times New Roman"/>
          <w:sz w:val="20"/>
          <w:szCs w:val="20"/>
        </w:rPr>
      </w:pPr>
    </w:p>
    <w:p w14:paraId="447AEA1F" w14:textId="77777777" w:rsidR="001938C8" w:rsidRPr="0054108C" w:rsidRDefault="001938C8" w:rsidP="009E718C">
      <w:pPr>
        <w:ind w:firstLine="284"/>
        <w:jc w:val="both"/>
        <w:rPr>
          <w:rFonts w:ascii="Times New Roman" w:hAnsi="Times New Roman"/>
          <w:sz w:val="20"/>
          <w:szCs w:val="20"/>
        </w:rPr>
      </w:pPr>
    </w:p>
    <w:p w14:paraId="3A74720A" w14:textId="77777777" w:rsidR="001D21C1" w:rsidRPr="0054108C" w:rsidRDefault="001D21C1" w:rsidP="009E718C">
      <w:pPr>
        <w:ind w:firstLine="284"/>
        <w:jc w:val="both"/>
        <w:rPr>
          <w:rFonts w:ascii="Times New Roman" w:hAnsi="Times New Roman"/>
          <w:sz w:val="20"/>
          <w:szCs w:val="20"/>
        </w:rPr>
      </w:pPr>
    </w:p>
    <w:p w14:paraId="2047CE1D" w14:textId="77777777" w:rsidR="001D21C1" w:rsidRPr="0054108C" w:rsidRDefault="00802019" w:rsidP="009E718C">
      <w:pPr>
        <w:ind w:firstLine="284"/>
        <w:jc w:val="both"/>
        <w:rPr>
          <w:rFonts w:ascii="Times New Roman" w:hAnsi="Times New Roman"/>
          <w:sz w:val="20"/>
          <w:szCs w:val="20"/>
        </w:rPr>
      </w:pPr>
      <w:r w:rsidRPr="0054108C">
        <w:rPr>
          <w:rFonts w:ascii="Times New Roman" w:hAnsi="Times New Roman"/>
          <w:sz w:val="20"/>
          <w:szCs w:val="20"/>
        </w:rPr>
        <w:t>__</w:t>
      </w:r>
      <w:r w:rsidR="003436A9" w:rsidRPr="0054108C">
        <w:rPr>
          <w:rFonts w:ascii="Times New Roman" w:hAnsi="Times New Roman"/>
          <w:sz w:val="20"/>
          <w:szCs w:val="20"/>
        </w:rPr>
        <w:t>_______________________________________________</w:t>
      </w:r>
    </w:p>
    <w:p w14:paraId="7DBAF843" w14:textId="77777777" w:rsidR="001D21C1" w:rsidRPr="0054108C" w:rsidRDefault="001D21C1" w:rsidP="009E718C">
      <w:pPr>
        <w:ind w:firstLine="284"/>
        <w:jc w:val="both"/>
        <w:rPr>
          <w:rFonts w:ascii="Times New Roman" w:hAnsi="Times New Roman"/>
          <w:sz w:val="20"/>
          <w:szCs w:val="20"/>
        </w:rPr>
      </w:pPr>
    </w:p>
    <w:p w14:paraId="08D3185B" w14:textId="77777777" w:rsidR="00A90A76" w:rsidRPr="0054108C" w:rsidRDefault="00A90A76" w:rsidP="009E718C">
      <w:pPr>
        <w:ind w:firstLine="284"/>
        <w:rPr>
          <w:rFonts w:ascii="Times New Roman" w:hAnsi="Times New Roman"/>
          <w:sz w:val="20"/>
          <w:szCs w:val="20"/>
        </w:rPr>
      </w:pPr>
      <w:r w:rsidRPr="0054108C">
        <w:rPr>
          <w:rFonts w:ascii="Times New Roman" w:hAnsi="Times New Roman"/>
          <w:sz w:val="20"/>
          <w:szCs w:val="20"/>
        </w:rPr>
        <w:t>MONASTERIO</w:t>
      </w:r>
      <w:r w:rsidR="001D21C1" w:rsidRPr="0054108C">
        <w:rPr>
          <w:rFonts w:ascii="Times New Roman" w:hAnsi="Times New Roman"/>
          <w:sz w:val="20"/>
          <w:szCs w:val="20"/>
        </w:rPr>
        <w:t xml:space="preserve"> T</w:t>
      </w:r>
      <w:r w:rsidRPr="0054108C">
        <w:rPr>
          <w:rFonts w:ascii="Times New Roman" w:hAnsi="Times New Roman"/>
          <w:sz w:val="20"/>
          <w:szCs w:val="20"/>
        </w:rPr>
        <w:t>RAPENSE DE NTRA. SRA. DE LOS ANGELES</w:t>
      </w:r>
    </w:p>
    <w:p w14:paraId="255A11D5"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Casilla de Correo N</w:t>
      </w:r>
      <w:r w:rsidR="003436A9" w:rsidRPr="0054108C">
        <w:rPr>
          <w:rFonts w:ascii="Times New Roman" w:hAnsi="Times New Roman"/>
          <w:sz w:val="20"/>
          <w:szCs w:val="20"/>
        </w:rPr>
        <w:t>º</w:t>
      </w:r>
      <w:r w:rsidRPr="0054108C">
        <w:rPr>
          <w:rFonts w:ascii="Times New Roman" w:hAnsi="Times New Roman"/>
          <w:sz w:val="20"/>
          <w:szCs w:val="20"/>
        </w:rPr>
        <w:t xml:space="preserve"> 34</w:t>
      </w:r>
    </w:p>
    <w:p w14:paraId="0B6AE9C1"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7300 Azul (B.)</w:t>
      </w:r>
    </w:p>
    <w:p w14:paraId="1F964EA2"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República Argentina</w:t>
      </w:r>
    </w:p>
    <w:p w14:paraId="64535532" w14:textId="77777777" w:rsidR="003436A9" w:rsidRPr="0054108C" w:rsidRDefault="003436A9" w:rsidP="009E718C">
      <w:pPr>
        <w:ind w:firstLine="284"/>
        <w:jc w:val="both"/>
        <w:rPr>
          <w:rFonts w:ascii="Times New Roman" w:hAnsi="Times New Roman"/>
          <w:sz w:val="20"/>
          <w:szCs w:val="20"/>
        </w:rPr>
      </w:pPr>
    </w:p>
    <w:p w14:paraId="6BF84FC7" w14:textId="77777777" w:rsidR="00A90A76" w:rsidRPr="0054108C" w:rsidRDefault="00A90A76" w:rsidP="009E718C">
      <w:pPr>
        <w:ind w:firstLine="284"/>
        <w:jc w:val="both"/>
        <w:rPr>
          <w:sz w:val="20"/>
          <w:szCs w:val="20"/>
        </w:rPr>
      </w:pPr>
      <w:r w:rsidRPr="0054108C">
        <w:rPr>
          <w:sz w:val="20"/>
          <w:szCs w:val="20"/>
        </w:rPr>
        <w:t>EDITORIAL CLARETIANA</w:t>
      </w:r>
    </w:p>
    <w:p w14:paraId="301985B9"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Lima 1360</w:t>
      </w:r>
    </w:p>
    <w:p w14:paraId="5E2BCA92" w14:textId="77777777" w:rsidR="00A90A76"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1138 Buenos Aires</w:t>
      </w:r>
    </w:p>
    <w:p w14:paraId="51071E00" w14:textId="77777777" w:rsidR="006F6F32" w:rsidRPr="0054108C" w:rsidRDefault="00A90A76" w:rsidP="009E718C">
      <w:pPr>
        <w:ind w:firstLine="284"/>
        <w:jc w:val="both"/>
        <w:rPr>
          <w:rFonts w:ascii="Times New Roman" w:hAnsi="Times New Roman"/>
          <w:sz w:val="20"/>
          <w:szCs w:val="20"/>
        </w:rPr>
      </w:pPr>
      <w:r w:rsidRPr="0054108C">
        <w:rPr>
          <w:rFonts w:ascii="Times New Roman" w:hAnsi="Times New Roman"/>
          <w:sz w:val="20"/>
          <w:szCs w:val="20"/>
        </w:rPr>
        <w:t xml:space="preserve">Tel. 26-9510 </w:t>
      </w:r>
      <w:r w:rsidRPr="0054108C">
        <w:rPr>
          <w:rFonts w:ascii="Times New Roman" w:hAnsi="Times New Roman"/>
          <w:b/>
          <w:sz w:val="20"/>
          <w:szCs w:val="20"/>
        </w:rPr>
        <w:t>/</w:t>
      </w:r>
      <w:r w:rsidRPr="0054108C">
        <w:rPr>
          <w:rFonts w:ascii="Times New Roman" w:hAnsi="Times New Roman"/>
          <w:sz w:val="20"/>
          <w:szCs w:val="20"/>
        </w:rPr>
        <w:t xml:space="preserve"> 27-9250</w:t>
      </w:r>
    </w:p>
    <w:p w14:paraId="1916D379" w14:textId="77777777" w:rsidR="008D31D7" w:rsidRPr="0054108C" w:rsidRDefault="008D31D7" w:rsidP="009E718C">
      <w:pPr>
        <w:ind w:firstLine="284"/>
        <w:jc w:val="both"/>
        <w:rPr>
          <w:rFonts w:ascii="Times New Roman" w:hAnsi="Times New Roman"/>
          <w:sz w:val="20"/>
          <w:szCs w:val="20"/>
        </w:rPr>
        <w:sectPr w:rsidR="008D31D7" w:rsidRPr="0054108C" w:rsidSect="00B63C3A">
          <w:headerReference w:type="even" r:id="rId8"/>
          <w:headerReference w:type="default" r:id="rId9"/>
          <w:footerReference w:type="even" r:id="rId10"/>
          <w:headerReference w:type="first" r:id="rId11"/>
          <w:footnotePr>
            <w:numRestart w:val="eachSect"/>
          </w:footnotePr>
          <w:type w:val="continuous"/>
          <w:pgSz w:w="7371" w:h="10490" w:code="9"/>
          <w:pgMar w:top="567" w:right="1134" w:bottom="567" w:left="964" w:header="414" w:footer="1053" w:gutter="0"/>
          <w:pgNumType w:start="2"/>
          <w:cols w:space="708"/>
          <w:titlePg/>
          <w:docGrid w:linePitch="360"/>
        </w:sectPr>
      </w:pPr>
    </w:p>
    <w:p w14:paraId="1BBB8AE5" w14:textId="77777777" w:rsidR="007F30C3" w:rsidRPr="0054108C" w:rsidRDefault="007F30C3" w:rsidP="009E718C">
      <w:pPr>
        <w:spacing w:after="60" w:line="280" w:lineRule="exact"/>
        <w:ind w:firstLine="284"/>
        <w:jc w:val="both"/>
        <w:rPr>
          <w:rFonts w:ascii="Times New Roman" w:hAnsi="Times New Roman"/>
          <w:sz w:val="20"/>
          <w:szCs w:val="20"/>
          <w:lang w:val="es-ES"/>
        </w:rPr>
      </w:pPr>
    </w:p>
    <w:p w14:paraId="04CC470A" w14:textId="77777777" w:rsidR="00DD6E52" w:rsidRPr="0054108C" w:rsidRDefault="009A2A48" w:rsidP="009E718C">
      <w:pPr>
        <w:spacing w:after="60" w:line="280" w:lineRule="exact"/>
        <w:ind w:firstLine="284"/>
        <w:jc w:val="center"/>
        <w:rPr>
          <w:rFonts w:ascii="Times New Roman" w:hAnsi="Times New Roman"/>
          <w:spacing w:val="40"/>
          <w:sz w:val="20"/>
          <w:szCs w:val="20"/>
          <w:lang w:val="es-ES"/>
        </w:rPr>
      </w:pPr>
      <w:r w:rsidRPr="0054108C">
        <w:rPr>
          <w:rFonts w:ascii="Times New Roman" w:hAnsi="Times New Roman"/>
          <w:spacing w:val="40"/>
          <w:sz w:val="20"/>
          <w:szCs w:val="20"/>
          <w:lang w:val="es-ES"/>
        </w:rPr>
        <w:t>CONTENIDO</w:t>
      </w:r>
    </w:p>
    <w:p w14:paraId="2BCE07ED" w14:textId="77777777" w:rsidR="00DD6E52" w:rsidRPr="0054108C" w:rsidRDefault="00DD6E52" w:rsidP="009E718C">
      <w:pPr>
        <w:spacing w:after="60" w:line="280" w:lineRule="exact"/>
        <w:ind w:firstLine="284"/>
        <w:jc w:val="both"/>
        <w:rPr>
          <w:rFonts w:ascii="Times New Roman" w:hAnsi="Times New Roman"/>
          <w:sz w:val="20"/>
          <w:szCs w:val="20"/>
          <w:lang w:val="es-ES"/>
        </w:rPr>
      </w:pPr>
    </w:p>
    <w:tbl>
      <w:tblPr>
        <w:tblStyle w:val="Tablaconcuadrcula"/>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301"/>
        <w:gridCol w:w="833"/>
      </w:tblGrid>
      <w:tr w:rsidR="00DC6E84" w:rsidRPr="0054108C" w14:paraId="4F2E5479" w14:textId="77777777" w:rsidTr="008E7A30">
        <w:tc>
          <w:tcPr>
            <w:tcW w:w="4395" w:type="dxa"/>
          </w:tcPr>
          <w:p w14:paraId="1A12D8E8"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 xml:space="preserve">SIGLAS Y ABREVIATURAS . . . . . . . . . </w:t>
            </w:r>
            <w:proofErr w:type="gramStart"/>
            <w:r w:rsidRPr="0054108C">
              <w:rPr>
                <w:rFonts w:ascii="Times New Roman" w:hAnsi="Times New Roman"/>
                <w:sz w:val="20"/>
                <w:szCs w:val="20"/>
                <w:lang w:val="es-ES"/>
              </w:rPr>
              <w:t>. . . .</w:t>
            </w:r>
            <w:proofErr w:type="gramEnd"/>
            <w:r w:rsidRPr="0054108C">
              <w:rPr>
                <w:rFonts w:ascii="Times New Roman" w:hAnsi="Times New Roman"/>
                <w:sz w:val="20"/>
                <w:szCs w:val="20"/>
                <w:lang w:val="es-ES"/>
              </w:rPr>
              <w:t xml:space="preserve"> </w:t>
            </w:r>
          </w:p>
          <w:p w14:paraId="6017EC89" w14:textId="77777777" w:rsidR="00DC6E84" w:rsidRPr="0054108C" w:rsidRDefault="00DC6E84" w:rsidP="009E718C">
            <w:pPr>
              <w:ind w:left="-113" w:firstLine="284"/>
              <w:rPr>
                <w:rFonts w:ascii="Times New Roman" w:hAnsi="Times New Roman"/>
                <w:sz w:val="20"/>
                <w:szCs w:val="20"/>
                <w:lang w:val="es-ES"/>
              </w:rPr>
            </w:pPr>
          </w:p>
          <w:p w14:paraId="10DA1CB6"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 xml:space="preserve">NOTA DE LOS EDITORES . . . . . . . . . . . . . . . </w:t>
            </w:r>
          </w:p>
          <w:p w14:paraId="1A8C3CE6" w14:textId="77777777" w:rsidR="00DC6E84" w:rsidRPr="0054108C" w:rsidRDefault="00DC6E84" w:rsidP="009E718C">
            <w:pPr>
              <w:ind w:left="-113" w:firstLine="284"/>
              <w:rPr>
                <w:rFonts w:ascii="Times New Roman" w:hAnsi="Times New Roman"/>
                <w:sz w:val="20"/>
                <w:szCs w:val="20"/>
                <w:lang w:val="es-ES"/>
              </w:rPr>
            </w:pPr>
          </w:p>
          <w:p w14:paraId="110901AC" w14:textId="77777777" w:rsidR="00DC6E84" w:rsidRPr="0054108C" w:rsidRDefault="00DC6E84" w:rsidP="00894246">
            <w:pPr>
              <w:ind w:left="-113" w:right="-262" w:firstLine="284"/>
              <w:rPr>
                <w:rFonts w:ascii="Times New Roman" w:hAnsi="Times New Roman"/>
                <w:sz w:val="20"/>
                <w:szCs w:val="20"/>
                <w:lang w:val="es-ES"/>
              </w:rPr>
            </w:pPr>
            <w:r w:rsidRPr="0054108C">
              <w:rPr>
                <w:rFonts w:ascii="Times New Roman" w:hAnsi="Times New Roman"/>
                <w:sz w:val="20"/>
                <w:szCs w:val="20"/>
                <w:lang w:val="es-ES"/>
              </w:rPr>
              <w:t>INTRODUCCIÓN GENERAL. . . . . . . . . . . . .</w:t>
            </w:r>
          </w:p>
          <w:p w14:paraId="2191ED37" w14:textId="77777777" w:rsidR="00DC6E84" w:rsidRPr="00D80948" w:rsidRDefault="00DC6E84" w:rsidP="009E718C">
            <w:pPr>
              <w:ind w:left="-113" w:firstLine="284"/>
              <w:rPr>
                <w:rFonts w:ascii="Times New Roman" w:hAnsi="Times New Roman"/>
                <w:sz w:val="20"/>
                <w:szCs w:val="20"/>
                <w:lang w:val="es-AR"/>
              </w:rPr>
            </w:pPr>
            <w:r w:rsidRPr="0054108C">
              <w:rPr>
                <w:rFonts w:ascii="Times New Roman" w:hAnsi="Times New Roman"/>
                <w:sz w:val="20"/>
                <w:szCs w:val="20"/>
                <w:lang w:val="es-ES"/>
              </w:rPr>
              <w:t xml:space="preserve">             por el Hno. </w:t>
            </w:r>
            <w:r w:rsidRPr="00D80948">
              <w:rPr>
                <w:rFonts w:ascii="Times New Roman" w:hAnsi="Times New Roman"/>
                <w:sz w:val="20"/>
                <w:szCs w:val="20"/>
                <w:lang w:val="es-AR"/>
              </w:rPr>
              <w:t xml:space="preserve">Patrick Ryan, </w:t>
            </w:r>
            <w:proofErr w:type="spellStart"/>
            <w:r w:rsidRPr="00D80948">
              <w:rPr>
                <w:rFonts w:ascii="Times New Roman" w:hAnsi="Times New Roman"/>
                <w:sz w:val="20"/>
                <w:szCs w:val="20"/>
                <w:lang w:val="es-AR"/>
              </w:rPr>
              <w:t>o.c.s.o</w:t>
            </w:r>
            <w:proofErr w:type="spellEnd"/>
            <w:r w:rsidRPr="00D80948">
              <w:rPr>
                <w:rFonts w:ascii="Times New Roman" w:hAnsi="Times New Roman"/>
                <w:sz w:val="20"/>
                <w:szCs w:val="20"/>
                <w:lang w:val="es-AR"/>
              </w:rPr>
              <w:t>.</w:t>
            </w:r>
          </w:p>
          <w:p w14:paraId="764626A0" w14:textId="77777777" w:rsidR="00DC6E84" w:rsidRPr="00D80948" w:rsidRDefault="00DC6E84" w:rsidP="009E718C">
            <w:pPr>
              <w:ind w:left="-113" w:firstLine="284"/>
              <w:rPr>
                <w:rFonts w:ascii="Times New Roman" w:hAnsi="Times New Roman"/>
                <w:sz w:val="20"/>
                <w:szCs w:val="20"/>
                <w:lang w:val="es-AR"/>
              </w:rPr>
            </w:pPr>
          </w:p>
          <w:p w14:paraId="7C44CB8C"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EL ESPEJO DE LA FE  . . . . . . . . . . . . . . . . . . .</w:t>
            </w:r>
          </w:p>
          <w:p w14:paraId="7641AAC6"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 xml:space="preserve">Introducción del Hno. Patrick Ryan, </w:t>
            </w:r>
            <w:proofErr w:type="spellStart"/>
            <w:r w:rsidRPr="0054108C">
              <w:rPr>
                <w:rFonts w:ascii="Times New Roman" w:hAnsi="Times New Roman"/>
                <w:sz w:val="20"/>
                <w:szCs w:val="20"/>
                <w:lang w:val="es-ES"/>
              </w:rPr>
              <w:t>o.c.s.o</w:t>
            </w:r>
            <w:proofErr w:type="spellEnd"/>
            <w:r w:rsidRPr="0054108C">
              <w:rPr>
                <w:rFonts w:ascii="Times New Roman" w:hAnsi="Times New Roman"/>
                <w:sz w:val="20"/>
                <w:szCs w:val="20"/>
                <w:lang w:val="es-ES"/>
              </w:rPr>
              <w:t xml:space="preserve">.; traducción de la Hna. María Estefanía Tamburini, </w:t>
            </w:r>
            <w:proofErr w:type="spellStart"/>
            <w:r w:rsidRPr="0054108C">
              <w:rPr>
                <w:rFonts w:ascii="Times New Roman" w:hAnsi="Times New Roman"/>
                <w:sz w:val="20"/>
                <w:szCs w:val="20"/>
                <w:lang w:val="es-ES"/>
              </w:rPr>
              <w:t>o.s.b</w:t>
            </w:r>
            <w:proofErr w:type="spellEnd"/>
            <w:r w:rsidRPr="0054108C">
              <w:rPr>
                <w:rFonts w:ascii="Times New Roman" w:hAnsi="Times New Roman"/>
                <w:sz w:val="20"/>
                <w:szCs w:val="20"/>
                <w:lang w:val="es-ES"/>
              </w:rPr>
              <w:t xml:space="preserve">.; notas del P. Francisco Rodríguez, </w:t>
            </w:r>
            <w:proofErr w:type="spellStart"/>
            <w:r w:rsidRPr="0054108C">
              <w:rPr>
                <w:rFonts w:ascii="Times New Roman" w:hAnsi="Times New Roman"/>
                <w:sz w:val="20"/>
                <w:szCs w:val="20"/>
                <w:lang w:val="es-ES"/>
              </w:rPr>
              <w:t>o.c.s.o</w:t>
            </w:r>
            <w:proofErr w:type="spellEnd"/>
            <w:r w:rsidRPr="0054108C">
              <w:rPr>
                <w:rFonts w:ascii="Times New Roman" w:hAnsi="Times New Roman"/>
                <w:sz w:val="20"/>
                <w:szCs w:val="20"/>
                <w:lang w:val="es-ES"/>
              </w:rPr>
              <w:t>.</w:t>
            </w:r>
          </w:p>
          <w:p w14:paraId="504163F1" w14:textId="77777777" w:rsidR="00DC6E84" w:rsidRPr="0054108C" w:rsidRDefault="00DC6E84" w:rsidP="009E718C">
            <w:pPr>
              <w:ind w:left="-113" w:firstLine="284"/>
              <w:rPr>
                <w:rFonts w:ascii="Times New Roman" w:hAnsi="Times New Roman"/>
                <w:sz w:val="20"/>
                <w:szCs w:val="20"/>
                <w:lang w:val="es-ES"/>
              </w:rPr>
            </w:pPr>
          </w:p>
          <w:p w14:paraId="77A3F1AF"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 xml:space="preserve">EL ENIGMA DE LA </w:t>
            </w:r>
            <w:proofErr w:type="gramStart"/>
            <w:r w:rsidRPr="0054108C">
              <w:rPr>
                <w:rFonts w:ascii="Times New Roman" w:hAnsi="Times New Roman"/>
                <w:sz w:val="20"/>
                <w:szCs w:val="20"/>
                <w:lang w:val="es-ES"/>
              </w:rPr>
              <w:t>FE  . . .</w:t>
            </w:r>
            <w:proofErr w:type="gramEnd"/>
            <w:r w:rsidRPr="0054108C">
              <w:rPr>
                <w:rFonts w:ascii="Times New Roman" w:hAnsi="Times New Roman"/>
                <w:sz w:val="20"/>
                <w:szCs w:val="20"/>
                <w:lang w:val="es-ES"/>
              </w:rPr>
              <w:t xml:space="preserve"> . . . . . . . . . . . . . . .</w:t>
            </w:r>
          </w:p>
          <w:p w14:paraId="677BBE4F"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 xml:space="preserve">Introducción del Hno. Patrick Ryan, </w:t>
            </w:r>
            <w:proofErr w:type="spellStart"/>
            <w:r w:rsidRPr="0054108C">
              <w:rPr>
                <w:rFonts w:ascii="Times New Roman" w:hAnsi="Times New Roman"/>
                <w:sz w:val="20"/>
                <w:szCs w:val="20"/>
                <w:lang w:val="es-ES"/>
              </w:rPr>
              <w:t>o.c.s.o</w:t>
            </w:r>
            <w:proofErr w:type="spellEnd"/>
            <w:r w:rsidRPr="0054108C">
              <w:rPr>
                <w:rFonts w:ascii="Times New Roman" w:hAnsi="Times New Roman"/>
                <w:sz w:val="20"/>
                <w:szCs w:val="20"/>
                <w:lang w:val="es-ES"/>
              </w:rPr>
              <w:t xml:space="preserve">.; traducción de la Hna. María Estefanía Tamburini, </w:t>
            </w:r>
            <w:proofErr w:type="spellStart"/>
            <w:r w:rsidRPr="0054108C">
              <w:rPr>
                <w:rFonts w:ascii="Times New Roman" w:hAnsi="Times New Roman"/>
                <w:sz w:val="20"/>
                <w:szCs w:val="20"/>
                <w:lang w:val="es-ES"/>
              </w:rPr>
              <w:t>o.s.b</w:t>
            </w:r>
            <w:proofErr w:type="spellEnd"/>
            <w:r w:rsidRPr="0054108C">
              <w:rPr>
                <w:rFonts w:ascii="Times New Roman" w:hAnsi="Times New Roman"/>
                <w:sz w:val="20"/>
                <w:szCs w:val="20"/>
                <w:lang w:val="es-ES"/>
              </w:rPr>
              <w:t xml:space="preserve">.; notas del P. Francisco Rodríguez, </w:t>
            </w:r>
            <w:proofErr w:type="spellStart"/>
            <w:r w:rsidRPr="0054108C">
              <w:rPr>
                <w:rFonts w:ascii="Times New Roman" w:hAnsi="Times New Roman"/>
                <w:sz w:val="20"/>
                <w:szCs w:val="20"/>
                <w:lang w:val="es-ES"/>
              </w:rPr>
              <w:t>o.c.s.o</w:t>
            </w:r>
            <w:proofErr w:type="spellEnd"/>
            <w:r w:rsidRPr="0054108C">
              <w:rPr>
                <w:rFonts w:ascii="Times New Roman" w:hAnsi="Times New Roman"/>
                <w:sz w:val="20"/>
                <w:szCs w:val="20"/>
                <w:lang w:val="es-ES"/>
              </w:rPr>
              <w:t>.</w:t>
            </w:r>
          </w:p>
          <w:p w14:paraId="1140C0BB" w14:textId="77777777" w:rsidR="00DC6E84" w:rsidRPr="0054108C" w:rsidRDefault="00DC6E84" w:rsidP="009E718C">
            <w:pPr>
              <w:ind w:left="-113" w:firstLine="284"/>
              <w:rPr>
                <w:rFonts w:ascii="Times New Roman" w:hAnsi="Times New Roman"/>
                <w:sz w:val="20"/>
                <w:szCs w:val="20"/>
                <w:lang w:val="es-ES"/>
              </w:rPr>
            </w:pPr>
          </w:p>
          <w:p w14:paraId="7C2E8C37"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ÍNDICES BÍBLICOS . . . . . . . . . . . . . . . . . . . . .</w:t>
            </w:r>
          </w:p>
          <w:p w14:paraId="20C6025C" w14:textId="77777777" w:rsidR="00DC6E84" w:rsidRPr="0054108C" w:rsidRDefault="00DC6E84" w:rsidP="009E718C">
            <w:pPr>
              <w:ind w:left="-113" w:firstLine="284"/>
              <w:rPr>
                <w:rFonts w:ascii="Times New Roman" w:hAnsi="Times New Roman"/>
                <w:sz w:val="20"/>
                <w:szCs w:val="20"/>
                <w:lang w:val="es-ES"/>
              </w:rPr>
            </w:pPr>
          </w:p>
          <w:p w14:paraId="675537F2" w14:textId="77777777" w:rsidR="00DC6E84" w:rsidRPr="0054108C" w:rsidRDefault="00DC6E84" w:rsidP="009E718C">
            <w:pPr>
              <w:ind w:left="-113" w:firstLine="284"/>
              <w:rPr>
                <w:rFonts w:ascii="Times New Roman" w:hAnsi="Times New Roman"/>
                <w:sz w:val="20"/>
                <w:szCs w:val="20"/>
                <w:lang w:val="es-ES"/>
              </w:rPr>
            </w:pPr>
            <w:r w:rsidRPr="0054108C">
              <w:rPr>
                <w:rFonts w:ascii="Times New Roman" w:hAnsi="Times New Roman"/>
                <w:sz w:val="20"/>
                <w:szCs w:val="20"/>
                <w:lang w:val="es-ES"/>
              </w:rPr>
              <w:t xml:space="preserve">ÍNDICE GENERAL . . . . . . . . . . . . . . . . . . </w:t>
            </w:r>
            <w:proofErr w:type="gramStart"/>
            <w:r w:rsidRPr="0054108C">
              <w:rPr>
                <w:rFonts w:ascii="Times New Roman" w:hAnsi="Times New Roman"/>
                <w:sz w:val="20"/>
                <w:szCs w:val="20"/>
                <w:lang w:val="es-ES"/>
              </w:rPr>
              <w:t>. . . .</w:t>
            </w:r>
            <w:proofErr w:type="gramEnd"/>
          </w:p>
          <w:p w14:paraId="4B50256A" w14:textId="77777777" w:rsidR="00DC6E84" w:rsidRPr="0054108C" w:rsidRDefault="00DC6E84" w:rsidP="009E718C">
            <w:pPr>
              <w:spacing w:after="60"/>
              <w:ind w:firstLine="284"/>
              <w:rPr>
                <w:rFonts w:ascii="Times New Roman" w:hAnsi="Times New Roman"/>
                <w:sz w:val="20"/>
                <w:szCs w:val="20"/>
                <w:lang w:val="es-ES"/>
              </w:rPr>
            </w:pPr>
          </w:p>
        </w:tc>
        <w:tc>
          <w:tcPr>
            <w:tcW w:w="301" w:type="dxa"/>
          </w:tcPr>
          <w:p w14:paraId="5CB83FED" w14:textId="77777777" w:rsidR="00DC6E84" w:rsidRPr="0054108C" w:rsidRDefault="008E7A30" w:rsidP="008E7A30">
            <w:pPr>
              <w:ind w:left="601" w:firstLine="403"/>
              <w:jc w:val="right"/>
              <w:rPr>
                <w:rFonts w:ascii="Times New Roman" w:hAnsi="Times New Roman"/>
                <w:sz w:val="20"/>
                <w:szCs w:val="20"/>
                <w:lang w:val="es-ES"/>
              </w:rPr>
            </w:pPr>
            <w:r w:rsidRPr="0054108C">
              <w:rPr>
                <w:rFonts w:ascii="Times New Roman" w:hAnsi="Times New Roman"/>
                <w:sz w:val="20"/>
                <w:szCs w:val="20"/>
                <w:lang w:val="es-ES"/>
              </w:rPr>
              <w:t xml:space="preserve"> </w:t>
            </w:r>
          </w:p>
        </w:tc>
        <w:tc>
          <w:tcPr>
            <w:tcW w:w="833" w:type="dxa"/>
          </w:tcPr>
          <w:p w14:paraId="237960EF" w14:textId="77777777" w:rsidR="00DC6E84" w:rsidRPr="0054108C" w:rsidRDefault="00DC6E84" w:rsidP="009E718C">
            <w:pPr>
              <w:ind w:firstLine="284"/>
              <w:jc w:val="right"/>
              <w:rPr>
                <w:rFonts w:ascii="Times New Roman" w:hAnsi="Times New Roman"/>
                <w:sz w:val="20"/>
                <w:szCs w:val="20"/>
                <w:lang w:val="es-ES"/>
              </w:rPr>
            </w:pPr>
          </w:p>
          <w:p w14:paraId="028871A4" w14:textId="77777777" w:rsidR="00DC6E84" w:rsidRPr="0054108C" w:rsidRDefault="00DC6E84" w:rsidP="008E7A30">
            <w:pPr>
              <w:ind w:left="317" w:right="-16" w:firstLine="284"/>
              <w:jc w:val="right"/>
              <w:rPr>
                <w:rFonts w:ascii="Times New Roman" w:hAnsi="Times New Roman"/>
                <w:sz w:val="20"/>
                <w:szCs w:val="20"/>
                <w:lang w:val="es-ES"/>
              </w:rPr>
            </w:pPr>
            <w:r w:rsidRPr="0054108C">
              <w:rPr>
                <w:rFonts w:ascii="Times New Roman" w:hAnsi="Times New Roman"/>
                <w:sz w:val="20"/>
                <w:szCs w:val="20"/>
                <w:lang w:val="es-ES"/>
              </w:rPr>
              <w:t>VIII</w:t>
            </w:r>
          </w:p>
          <w:p w14:paraId="477C58A0" w14:textId="77777777" w:rsidR="00DC6E84" w:rsidRPr="0054108C" w:rsidRDefault="00DC6E84" w:rsidP="008E7A30">
            <w:pPr>
              <w:ind w:left="317" w:right="-16"/>
              <w:jc w:val="right"/>
              <w:rPr>
                <w:rFonts w:ascii="Times New Roman" w:hAnsi="Times New Roman"/>
                <w:sz w:val="20"/>
                <w:szCs w:val="20"/>
                <w:lang w:val="es-ES"/>
              </w:rPr>
            </w:pPr>
          </w:p>
          <w:p w14:paraId="0860C6E0" w14:textId="77777777" w:rsidR="00DC6E84" w:rsidRPr="0054108C" w:rsidRDefault="00DC6E84" w:rsidP="008E7A30">
            <w:pPr>
              <w:ind w:left="317" w:right="-16" w:firstLine="31"/>
              <w:jc w:val="right"/>
              <w:rPr>
                <w:rFonts w:ascii="Times New Roman" w:hAnsi="Times New Roman"/>
                <w:sz w:val="20"/>
                <w:szCs w:val="20"/>
                <w:lang w:val="es-ES"/>
              </w:rPr>
            </w:pPr>
          </w:p>
          <w:p w14:paraId="03BA3434" w14:textId="77777777" w:rsidR="00DC6E84" w:rsidRPr="0054108C" w:rsidRDefault="00DC6E84" w:rsidP="008E7A30">
            <w:pPr>
              <w:ind w:left="317" w:right="-16" w:firstLine="284"/>
              <w:jc w:val="right"/>
              <w:rPr>
                <w:rFonts w:ascii="Times New Roman" w:hAnsi="Times New Roman"/>
                <w:sz w:val="20"/>
                <w:szCs w:val="20"/>
                <w:lang w:val="es-ES"/>
              </w:rPr>
            </w:pPr>
            <w:r w:rsidRPr="0054108C">
              <w:rPr>
                <w:rFonts w:ascii="Times New Roman" w:hAnsi="Times New Roman"/>
                <w:sz w:val="20"/>
                <w:szCs w:val="20"/>
                <w:lang w:val="es-ES"/>
              </w:rPr>
              <w:t>IX</w:t>
            </w:r>
          </w:p>
          <w:p w14:paraId="1971648B" w14:textId="77777777" w:rsidR="00DC6E84" w:rsidRPr="0054108C" w:rsidRDefault="00DC6E84" w:rsidP="008E7A30">
            <w:pPr>
              <w:ind w:left="317" w:right="-16" w:firstLine="284"/>
              <w:jc w:val="right"/>
              <w:rPr>
                <w:rFonts w:ascii="Times New Roman" w:hAnsi="Times New Roman"/>
                <w:sz w:val="20"/>
                <w:szCs w:val="20"/>
                <w:lang w:val="es-ES"/>
              </w:rPr>
            </w:pPr>
          </w:p>
          <w:p w14:paraId="2E2ADE12" w14:textId="77777777" w:rsidR="00DC6E84" w:rsidRPr="0054108C" w:rsidRDefault="00DC6E84" w:rsidP="008E7A30">
            <w:pPr>
              <w:ind w:left="317" w:right="-16" w:firstLine="284"/>
              <w:jc w:val="right"/>
              <w:rPr>
                <w:rFonts w:ascii="Times New Roman" w:hAnsi="Times New Roman"/>
                <w:sz w:val="20"/>
                <w:szCs w:val="20"/>
                <w:lang w:val="es-ES"/>
              </w:rPr>
            </w:pPr>
          </w:p>
          <w:p w14:paraId="3D962D82" w14:textId="77777777" w:rsidR="00DC6E84" w:rsidRPr="0054108C" w:rsidRDefault="00DC6E84" w:rsidP="008E7A30">
            <w:pPr>
              <w:ind w:left="317" w:right="-16" w:firstLine="284"/>
              <w:jc w:val="right"/>
              <w:rPr>
                <w:rFonts w:ascii="Times New Roman" w:hAnsi="Times New Roman"/>
                <w:sz w:val="20"/>
                <w:szCs w:val="20"/>
                <w:lang w:val="es-ES"/>
              </w:rPr>
            </w:pPr>
            <w:r w:rsidRPr="0054108C">
              <w:rPr>
                <w:rFonts w:ascii="Times New Roman" w:hAnsi="Times New Roman"/>
                <w:sz w:val="20"/>
                <w:szCs w:val="20"/>
                <w:lang w:val="es-ES"/>
              </w:rPr>
              <w:t>1</w:t>
            </w:r>
          </w:p>
          <w:p w14:paraId="455CAD51" w14:textId="77777777" w:rsidR="00DC6E84" w:rsidRPr="0054108C" w:rsidRDefault="00DC6E84" w:rsidP="008E7A30">
            <w:pPr>
              <w:ind w:left="317" w:right="-16" w:firstLine="284"/>
              <w:jc w:val="right"/>
              <w:rPr>
                <w:rFonts w:ascii="Times New Roman" w:hAnsi="Times New Roman"/>
                <w:sz w:val="20"/>
                <w:szCs w:val="20"/>
                <w:lang w:val="es-ES"/>
              </w:rPr>
            </w:pPr>
          </w:p>
          <w:p w14:paraId="0F71D525" w14:textId="77777777" w:rsidR="00DC6E84" w:rsidRPr="0054108C" w:rsidRDefault="00DC6E84" w:rsidP="008E7A30">
            <w:pPr>
              <w:ind w:left="317" w:right="-16" w:firstLine="284"/>
              <w:jc w:val="right"/>
              <w:rPr>
                <w:rFonts w:ascii="Times New Roman" w:hAnsi="Times New Roman"/>
                <w:sz w:val="20"/>
                <w:szCs w:val="20"/>
                <w:lang w:val="es-ES"/>
              </w:rPr>
            </w:pPr>
          </w:p>
          <w:p w14:paraId="1D0AA251" w14:textId="77777777" w:rsidR="00DC6E84" w:rsidRPr="0054108C" w:rsidRDefault="00DC6E84" w:rsidP="008E7A30">
            <w:pPr>
              <w:ind w:left="317" w:right="-16" w:firstLine="284"/>
              <w:jc w:val="right"/>
              <w:rPr>
                <w:rFonts w:ascii="Times New Roman" w:hAnsi="Times New Roman"/>
                <w:sz w:val="20"/>
                <w:szCs w:val="20"/>
                <w:lang w:val="es-ES"/>
              </w:rPr>
            </w:pPr>
            <w:r w:rsidRPr="0054108C">
              <w:rPr>
                <w:rFonts w:ascii="Times New Roman" w:hAnsi="Times New Roman"/>
                <w:sz w:val="20"/>
                <w:szCs w:val="20"/>
                <w:lang w:val="es-ES"/>
              </w:rPr>
              <w:t>7</w:t>
            </w:r>
          </w:p>
          <w:p w14:paraId="3C01C7E8" w14:textId="77777777" w:rsidR="00DC6E84" w:rsidRPr="0054108C" w:rsidRDefault="00DC6E84" w:rsidP="008E7A30">
            <w:pPr>
              <w:ind w:left="317" w:right="-16" w:firstLine="284"/>
              <w:jc w:val="right"/>
              <w:rPr>
                <w:rFonts w:ascii="Times New Roman" w:hAnsi="Times New Roman"/>
                <w:sz w:val="20"/>
                <w:szCs w:val="20"/>
                <w:lang w:val="es-ES"/>
              </w:rPr>
            </w:pPr>
          </w:p>
          <w:p w14:paraId="2B5ED7E3" w14:textId="77777777" w:rsidR="00DC6E84" w:rsidRPr="0054108C" w:rsidRDefault="00DC6E84" w:rsidP="008E7A30">
            <w:pPr>
              <w:ind w:left="317" w:right="-16" w:firstLine="284"/>
              <w:jc w:val="right"/>
              <w:rPr>
                <w:rFonts w:ascii="Times New Roman" w:hAnsi="Times New Roman"/>
                <w:sz w:val="20"/>
                <w:szCs w:val="20"/>
                <w:lang w:val="es-ES"/>
              </w:rPr>
            </w:pPr>
          </w:p>
          <w:p w14:paraId="708CF9AD" w14:textId="77777777" w:rsidR="00DC6E84" w:rsidRPr="0054108C" w:rsidRDefault="00DC6E84" w:rsidP="008E7A30">
            <w:pPr>
              <w:ind w:left="317" w:right="-16" w:firstLine="284"/>
              <w:jc w:val="right"/>
              <w:rPr>
                <w:rFonts w:ascii="Times New Roman" w:hAnsi="Times New Roman"/>
                <w:sz w:val="20"/>
                <w:szCs w:val="20"/>
                <w:lang w:val="es-ES"/>
              </w:rPr>
            </w:pPr>
          </w:p>
          <w:p w14:paraId="6B53565C" w14:textId="77777777" w:rsidR="00DC6E84" w:rsidRPr="0054108C" w:rsidRDefault="00DC6E84" w:rsidP="008E7A30">
            <w:pPr>
              <w:ind w:left="317" w:right="-16" w:firstLine="284"/>
              <w:jc w:val="right"/>
              <w:rPr>
                <w:rFonts w:ascii="Times New Roman" w:hAnsi="Times New Roman"/>
                <w:sz w:val="20"/>
                <w:szCs w:val="20"/>
                <w:lang w:val="es-ES"/>
              </w:rPr>
            </w:pPr>
          </w:p>
          <w:p w14:paraId="7724F2A4" w14:textId="77777777" w:rsidR="00DC6E84" w:rsidRPr="0054108C" w:rsidRDefault="00DC6E84" w:rsidP="008E7A30">
            <w:pPr>
              <w:ind w:left="317" w:right="-16" w:firstLine="284"/>
              <w:jc w:val="right"/>
              <w:rPr>
                <w:rFonts w:ascii="Times New Roman" w:hAnsi="Times New Roman"/>
                <w:sz w:val="20"/>
                <w:szCs w:val="20"/>
                <w:lang w:val="es-ES"/>
              </w:rPr>
            </w:pPr>
            <w:r w:rsidRPr="0054108C">
              <w:rPr>
                <w:rFonts w:ascii="Times New Roman" w:hAnsi="Times New Roman"/>
                <w:sz w:val="20"/>
                <w:szCs w:val="20"/>
                <w:lang w:val="es-ES"/>
              </w:rPr>
              <w:t>89</w:t>
            </w:r>
          </w:p>
          <w:p w14:paraId="5F7D7B15" w14:textId="77777777" w:rsidR="00DC6E84" w:rsidRPr="0054108C" w:rsidRDefault="00DC6E84" w:rsidP="008E7A30">
            <w:pPr>
              <w:ind w:left="317" w:right="-16" w:firstLine="284"/>
              <w:jc w:val="right"/>
              <w:rPr>
                <w:rFonts w:ascii="Times New Roman" w:hAnsi="Times New Roman"/>
                <w:sz w:val="20"/>
                <w:szCs w:val="20"/>
                <w:lang w:val="es-ES"/>
              </w:rPr>
            </w:pPr>
          </w:p>
          <w:p w14:paraId="6BE7B80E" w14:textId="77777777" w:rsidR="00DC6E84" w:rsidRPr="0054108C" w:rsidRDefault="00DC6E84" w:rsidP="008E7A30">
            <w:pPr>
              <w:ind w:left="317" w:right="-16" w:firstLine="284"/>
              <w:jc w:val="right"/>
              <w:rPr>
                <w:rFonts w:ascii="Times New Roman" w:hAnsi="Times New Roman"/>
                <w:sz w:val="20"/>
                <w:szCs w:val="20"/>
                <w:lang w:val="es-ES"/>
              </w:rPr>
            </w:pPr>
          </w:p>
          <w:p w14:paraId="338CF2B7" w14:textId="77777777" w:rsidR="00DC6E84" w:rsidRPr="0054108C" w:rsidRDefault="00DC6E84" w:rsidP="008E7A30">
            <w:pPr>
              <w:ind w:left="317" w:right="-16" w:firstLine="284"/>
              <w:jc w:val="right"/>
              <w:rPr>
                <w:rFonts w:ascii="Times New Roman" w:hAnsi="Times New Roman"/>
                <w:sz w:val="20"/>
                <w:szCs w:val="20"/>
                <w:lang w:val="es-ES"/>
              </w:rPr>
            </w:pPr>
          </w:p>
          <w:p w14:paraId="4148133F" w14:textId="77777777" w:rsidR="00DC6E84" w:rsidRPr="0054108C" w:rsidRDefault="00DC6E84" w:rsidP="008E7A30">
            <w:pPr>
              <w:ind w:left="317" w:right="-16" w:firstLine="284"/>
              <w:jc w:val="right"/>
              <w:rPr>
                <w:rFonts w:ascii="Times New Roman" w:hAnsi="Times New Roman"/>
                <w:sz w:val="20"/>
                <w:szCs w:val="20"/>
                <w:lang w:val="es-ES"/>
              </w:rPr>
            </w:pPr>
            <w:r w:rsidRPr="0054108C">
              <w:rPr>
                <w:rFonts w:ascii="Times New Roman" w:hAnsi="Times New Roman"/>
                <w:sz w:val="20"/>
                <w:szCs w:val="20"/>
                <w:lang w:val="es-ES"/>
              </w:rPr>
              <w:t>193</w:t>
            </w:r>
          </w:p>
          <w:p w14:paraId="05173DA5" w14:textId="77777777" w:rsidR="00DC6E84" w:rsidRPr="0054108C" w:rsidRDefault="00DC6E84" w:rsidP="008E7A30">
            <w:pPr>
              <w:ind w:left="317" w:right="-16" w:firstLine="284"/>
              <w:jc w:val="right"/>
              <w:rPr>
                <w:rFonts w:ascii="Times New Roman" w:hAnsi="Times New Roman"/>
                <w:sz w:val="20"/>
                <w:szCs w:val="20"/>
                <w:lang w:val="es-ES"/>
              </w:rPr>
            </w:pPr>
          </w:p>
          <w:p w14:paraId="67A489AD" w14:textId="77777777" w:rsidR="00DC6E84" w:rsidRPr="0054108C" w:rsidRDefault="00DC6E84" w:rsidP="008E7A30">
            <w:pPr>
              <w:ind w:left="317" w:right="-16" w:firstLine="284"/>
              <w:jc w:val="right"/>
              <w:rPr>
                <w:rFonts w:ascii="Times New Roman" w:hAnsi="Times New Roman"/>
                <w:sz w:val="20"/>
                <w:szCs w:val="20"/>
                <w:lang w:val="es-ES"/>
              </w:rPr>
            </w:pPr>
            <w:r w:rsidRPr="0054108C">
              <w:rPr>
                <w:rFonts w:ascii="Times New Roman" w:hAnsi="Times New Roman"/>
                <w:sz w:val="20"/>
                <w:szCs w:val="20"/>
                <w:lang w:val="es-ES"/>
              </w:rPr>
              <w:t>199</w:t>
            </w:r>
          </w:p>
          <w:p w14:paraId="2E42AE88" w14:textId="77777777" w:rsidR="00DC6E84" w:rsidRPr="0054108C" w:rsidRDefault="00DC6E84" w:rsidP="009E718C">
            <w:pPr>
              <w:spacing w:after="60"/>
              <w:ind w:firstLine="284"/>
              <w:rPr>
                <w:rFonts w:ascii="Times New Roman" w:hAnsi="Times New Roman"/>
                <w:sz w:val="20"/>
                <w:szCs w:val="20"/>
                <w:lang w:val="es-ES"/>
              </w:rPr>
            </w:pPr>
          </w:p>
        </w:tc>
      </w:tr>
    </w:tbl>
    <w:p w14:paraId="3F6B8138" w14:textId="77777777" w:rsidR="00DD6E52" w:rsidRPr="0054108C" w:rsidRDefault="00DD6E52" w:rsidP="009E718C">
      <w:pPr>
        <w:spacing w:after="60"/>
        <w:ind w:firstLine="284"/>
        <w:jc w:val="both"/>
        <w:rPr>
          <w:rFonts w:ascii="Times New Roman" w:hAnsi="Times New Roman"/>
          <w:sz w:val="20"/>
          <w:szCs w:val="20"/>
          <w:lang w:val="es-ES"/>
        </w:rPr>
      </w:pPr>
    </w:p>
    <w:p w14:paraId="1A492454" w14:textId="77777777" w:rsidR="00DD6E52" w:rsidRPr="0054108C" w:rsidRDefault="00DD6E52" w:rsidP="009E718C">
      <w:pPr>
        <w:spacing w:after="60"/>
        <w:ind w:firstLine="284"/>
        <w:jc w:val="both"/>
        <w:rPr>
          <w:rFonts w:ascii="Times New Roman" w:hAnsi="Times New Roman"/>
          <w:sz w:val="20"/>
          <w:szCs w:val="20"/>
          <w:lang w:val="es-ES"/>
        </w:rPr>
      </w:pPr>
    </w:p>
    <w:p w14:paraId="03035BF9" w14:textId="77777777" w:rsidR="007F30C3" w:rsidRPr="0054108C" w:rsidRDefault="007F30C3" w:rsidP="009E718C">
      <w:pPr>
        <w:ind w:firstLine="284"/>
        <w:jc w:val="both"/>
        <w:rPr>
          <w:rFonts w:ascii="Times New Roman" w:hAnsi="Times New Roman"/>
          <w:sz w:val="20"/>
          <w:szCs w:val="20"/>
          <w:lang w:val="es-ES"/>
        </w:rPr>
      </w:pPr>
      <w:r w:rsidRPr="0054108C">
        <w:rPr>
          <w:rFonts w:ascii="Times New Roman" w:hAnsi="Times New Roman"/>
          <w:sz w:val="20"/>
          <w:szCs w:val="20"/>
          <w:lang w:val="es-ES"/>
        </w:rPr>
        <w:br w:type="page"/>
      </w:r>
    </w:p>
    <w:p w14:paraId="32EC0E70" w14:textId="77777777" w:rsidR="006932B3" w:rsidRPr="0054108C" w:rsidRDefault="006932B3" w:rsidP="009E718C">
      <w:pPr>
        <w:spacing w:after="60"/>
        <w:ind w:firstLine="284"/>
        <w:jc w:val="both"/>
        <w:rPr>
          <w:rFonts w:ascii="Times New Roman" w:hAnsi="Times New Roman"/>
          <w:sz w:val="20"/>
          <w:szCs w:val="20"/>
          <w:lang w:val="es-ES"/>
        </w:rPr>
      </w:pPr>
    </w:p>
    <w:p w14:paraId="24F2B443" w14:textId="77777777" w:rsidR="003438B8" w:rsidRPr="0054108C" w:rsidRDefault="003438B8" w:rsidP="003049F8">
      <w:pPr>
        <w:jc w:val="center"/>
        <w:rPr>
          <w:rFonts w:ascii="Times New Roman" w:hAnsi="Times New Roman"/>
          <w:i/>
          <w:spacing w:val="40"/>
          <w:sz w:val="20"/>
          <w:szCs w:val="20"/>
          <w:lang w:val="es-ES"/>
        </w:rPr>
      </w:pPr>
      <w:r w:rsidRPr="0054108C">
        <w:rPr>
          <w:rFonts w:ascii="Times New Roman" w:hAnsi="Times New Roman"/>
          <w:i/>
          <w:spacing w:val="40"/>
          <w:sz w:val="20"/>
          <w:szCs w:val="20"/>
          <w:lang w:val="es-ES"/>
        </w:rPr>
        <w:t>SIGLAS</w:t>
      </w:r>
    </w:p>
    <w:p w14:paraId="0DFA2318" w14:textId="77777777" w:rsidR="003438B8" w:rsidRPr="0054108C" w:rsidRDefault="003438B8" w:rsidP="003049F8">
      <w:pPr>
        <w:jc w:val="both"/>
        <w:rPr>
          <w:rFonts w:ascii="Times New Roman" w:hAnsi="Times New Roman"/>
          <w:sz w:val="20"/>
          <w:szCs w:val="2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3260"/>
        <w:gridCol w:w="704"/>
      </w:tblGrid>
      <w:tr w:rsidR="003438B8" w:rsidRPr="0054108C" w14:paraId="37F665EC" w14:textId="77777777" w:rsidTr="00D31BF2">
        <w:tc>
          <w:tcPr>
            <w:tcW w:w="1271" w:type="dxa"/>
          </w:tcPr>
          <w:p w14:paraId="5020FE66"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 xml:space="preserve">Adv. </w:t>
            </w:r>
            <w:proofErr w:type="spellStart"/>
            <w:r w:rsidRPr="0054108C">
              <w:rPr>
                <w:rFonts w:ascii="Times New Roman" w:hAnsi="Times New Roman"/>
                <w:sz w:val="20"/>
                <w:szCs w:val="20"/>
                <w:lang w:val="en-US"/>
              </w:rPr>
              <w:t>Abael</w:t>
            </w:r>
            <w:proofErr w:type="spellEnd"/>
            <w:r w:rsidR="005C74CF" w:rsidRPr="0054108C">
              <w:rPr>
                <w:rFonts w:ascii="Times New Roman" w:hAnsi="Times New Roman"/>
                <w:sz w:val="20"/>
                <w:szCs w:val="20"/>
                <w:lang w:val="en-US"/>
              </w:rPr>
              <w:t xml:space="preserve"> </w:t>
            </w:r>
            <w:r w:rsidR="00AB5AC7" w:rsidRPr="0054108C">
              <w:rPr>
                <w:rFonts w:ascii="Times New Roman" w:hAnsi="Times New Roman"/>
                <w:sz w:val="20"/>
                <w:szCs w:val="20"/>
                <w:lang w:val="en-US"/>
              </w:rPr>
              <w:t>. . . :</w:t>
            </w:r>
          </w:p>
          <w:p w14:paraId="1CCC6F1D" w14:textId="77777777" w:rsidR="006237D1" w:rsidRPr="0054108C" w:rsidRDefault="006237D1" w:rsidP="003049F8">
            <w:pPr>
              <w:ind w:left="0"/>
              <w:rPr>
                <w:rFonts w:ascii="Times New Roman" w:hAnsi="Times New Roman"/>
                <w:sz w:val="20"/>
                <w:szCs w:val="20"/>
                <w:lang w:val="en-US"/>
              </w:rPr>
            </w:pPr>
            <w:proofErr w:type="spellStart"/>
            <w:proofErr w:type="gramStart"/>
            <w:r w:rsidRPr="0054108C">
              <w:rPr>
                <w:rFonts w:ascii="Times New Roman" w:hAnsi="Times New Roman"/>
                <w:sz w:val="20"/>
                <w:szCs w:val="20"/>
                <w:lang w:val="en-US"/>
              </w:rPr>
              <w:t>AEn</w:t>
            </w:r>
            <w:proofErr w:type="spellEnd"/>
            <w:r w:rsidR="005C74CF"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 . .</w:t>
            </w:r>
            <w:proofErr w:type="gramEnd"/>
            <w:r w:rsidR="005C74CF" w:rsidRPr="0054108C">
              <w:rPr>
                <w:rFonts w:ascii="Times New Roman" w:hAnsi="Times New Roman"/>
                <w:sz w:val="20"/>
                <w:szCs w:val="20"/>
                <w:lang w:val="en-US"/>
              </w:rPr>
              <w:t xml:space="preserve"> </w:t>
            </w:r>
            <w:r w:rsidR="00501826" w:rsidRPr="0054108C">
              <w:rPr>
                <w:rFonts w:ascii="Times New Roman" w:hAnsi="Times New Roman"/>
                <w:sz w:val="20"/>
                <w:szCs w:val="20"/>
                <w:lang w:val="en-US"/>
              </w:rPr>
              <w:t xml:space="preserve">. </w:t>
            </w:r>
            <w:r w:rsidR="005C74CF" w:rsidRPr="0054108C">
              <w:rPr>
                <w:rFonts w:ascii="Times New Roman" w:hAnsi="Times New Roman"/>
                <w:sz w:val="20"/>
                <w:szCs w:val="20"/>
                <w:lang w:val="en-US"/>
              </w:rPr>
              <w:t xml:space="preserve">. . . </w:t>
            </w:r>
            <w:r w:rsidR="00501826"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w:t>
            </w:r>
          </w:p>
          <w:p w14:paraId="69CF8021"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 xml:space="preserve">Spec </w:t>
            </w:r>
            <w:r w:rsidR="005C74CF" w:rsidRPr="0054108C">
              <w:rPr>
                <w:rFonts w:ascii="Times New Roman" w:hAnsi="Times New Roman"/>
                <w:sz w:val="20"/>
                <w:szCs w:val="20"/>
                <w:lang w:val="en-US"/>
              </w:rPr>
              <w:t xml:space="preserve">. . . </w:t>
            </w:r>
            <w:proofErr w:type="gramStart"/>
            <w:r w:rsidR="00913F84" w:rsidRPr="0054108C">
              <w:rPr>
                <w:rFonts w:ascii="Times New Roman" w:hAnsi="Times New Roman"/>
                <w:sz w:val="20"/>
                <w:szCs w:val="20"/>
                <w:lang w:val="en-US"/>
              </w:rPr>
              <w:t>. . .</w:t>
            </w:r>
            <w:r w:rsidR="005C74CF" w:rsidRPr="0054108C">
              <w:rPr>
                <w:rFonts w:ascii="Times New Roman" w:hAnsi="Times New Roman"/>
                <w:sz w:val="20"/>
                <w:szCs w:val="20"/>
                <w:lang w:val="en-US"/>
              </w:rPr>
              <w:t xml:space="preserve"> ,</w:t>
            </w:r>
            <w:proofErr w:type="gramEnd"/>
            <w:r w:rsidR="00A23572"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 xml:space="preserve"> :</w:t>
            </w:r>
          </w:p>
          <w:p w14:paraId="58734E99"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 xml:space="preserve">Cant. </w:t>
            </w:r>
            <w:proofErr w:type="spellStart"/>
            <w:proofErr w:type="gramStart"/>
            <w:r w:rsidRPr="0054108C">
              <w:rPr>
                <w:rFonts w:ascii="Times New Roman" w:hAnsi="Times New Roman"/>
                <w:sz w:val="20"/>
                <w:szCs w:val="20"/>
                <w:lang w:val="en-US"/>
              </w:rPr>
              <w:t>Amb</w:t>
            </w:r>
            <w:proofErr w:type="spellEnd"/>
            <w:r w:rsidR="00913F84" w:rsidRPr="0054108C">
              <w:rPr>
                <w:rFonts w:ascii="Times New Roman" w:hAnsi="Times New Roman"/>
                <w:sz w:val="20"/>
                <w:szCs w:val="20"/>
                <w:lang w:val="en-US"/>
              </w:rPr>
              <w:t>.</w:t>
            </w:r>
            <w:r w:rsidR="005C74CF"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 xml:space="preserve"> .</w:t>
            </w:r>
            <w:proofErr w:type="gramEnd"/>
            <w:r w:rsidR="00913F84" w:rsidRPr="0054108C">
              <w:rPr>
                <w:rFonts w:ascii="Times New Roman" w:hAnsi="Times New Roman"/>
                <w:sz w:val="20"/>
                <w:szCs w:val="20"/>
                <w:lang w:val="en-US"/>
              </w:rPr>
              <w:t xml:space="preserve"> . :</w:t>
            </w:r>
          </w:p>
          <w:p w14:paraId="5A9B30E7"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 xml:space="preserve">Cant. </w:t>
            </w:r>
            <w:proofErr w:type="gramStart"/>
            <w:r w:rsidRPr="0054108C">
              <w:rPr>
                <w:rFonts w:ascii="Times New Roman" w:hAnsi="Times New Roman"/>
                <w:sz w:val="20"/>
                <w:szCs w:val="20"/>
                <w:lang w:val="en-US"/>
              </w:rPr>
              <w:t>Greg.</w:t>
            </w:r>
            <w:r w:rsidR="00A23572" w:rsidRPr="0054108C">
              <w:rPr>
                <w:rFonts w:ascii="Times New Roman" w:hAnsi="Times New Roman"/>
                <w:sz w:val="20"/>
                <w:szCs w:val="20"/>
                <w:lang w:val="en-US"/>
              </w:rPr>
              <w:t xml:space="preserve"> </w:t>
            </w:r>
            <w:r w:rsidRPr="0054108C">
              <w:rPr>
                <w:rFonts w:ascii="Times New Roman" w:hAnsi="Times New Roman"/>
                <w:sz w:val="20"/>
                <w:szCs w:val="20"/>
                <w:lang w:val="en-US"/>
              </w:rPr>
              <w:t xml:space="preserve"> .</w:t>
            </w:r>
            <w:proofErr w:type="gramEnd"/>
            <w:r w:rsidRPr="0054108C">
              <w:rPr>
                <w:rFonts w:ascii="Times New Roman" w:hAnsi="Times New Roman"/>
                <w:sz w:val="20"/>
                <w:szCs w:val="20"/>
                <w:lang w:val="en-US"/>
              </w:rPr>
              <w:t xml:space="preserve"> . :</w:t>
            </w:r>
          </w:p>
          <w:p w14:paraId="0EAFE849"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Cont</w:t>
            </w:r>
            <w:r w:rsidR="00913F84" w:rsidRPr="0054108C">
              <w:rPr>
                <w:rFonts w:ascii="Times New Roman" w:hAnsi="Times New Roman"/>
                <w:sz w:val="20"/>
                <w:szCs w:val="20"/>
                <w:lang w:val="en-US"/>
              </w:rPr>
              <w:t>.</w:t>
            </w:r>
            <w:r w:rsidR="00A23572"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 xml:space="preserve"> . . </w:t>
            </w:r>
            <w:r w:rsidR="00501826" w:rsidRPr="0054108C">
              <w:rPr>
                <w:rFonts w:ascii="Times New Roman" w:hAnsi="Times New Roman"/>
                <w:sz w:val="20"/>
                <w:szCs w:val="20"/>
                <w:lang w:val="en-US"/>
              </w:rPr>
              <w:t>. .</w:t>
            </w:r>
            <w:r w:rsidR="00A23572" w:rsidRPr="0054108C">
              <w:rPr>
                <w:rFonts w:ascii="Times New Roman" w:hAnsi="Times New Roman"/>
                <w:sz w:val="20"/>
                <w:szCs w:val="20"/>
                <w:lang w:val="en-US"/>
              </w:rPr>
              <w:t xml:space="preserve"> . . .</w:t>
            </w:r>
            <w:r w:rsidR="00501826"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w:t>
            </w:r>
          </w:p>
          <w:p w14:paraId="0D6EEE3F"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Epist</w:t>
            </w:r>
            <w:r w:rsidR="00913F84" w:rsidRPr="0054108C">
              <w:rPr>
                <w:rFonts w:ascii="Times New Roman" w:hAnsi="Times New Roman"/>
                <w:sz w:val="20"/>
                <w:szCs w:val="20"/>
                <w:lang w:val="en-US"/>
              </w:rPr>
              <w:t>.</w:t>
            </w:r>
            <w:r w:rsidR="00A23572"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 xml:space="preserve"> . .</w:t>
            </w:r>
            <w:r w:rsidR="00501826" w:rsidRPr="0054108C">
              <w:rPr>
                <w:rFonts w:ascii="Times New Roman" w:hAnsi="Times New Roman"/>
                <w:sz w:val="20"/>
                <w:szCs w:val="20"/>
                <w:lang w:val="en-US"/>
              </w:rPr>
              <w:t xml:space="preserve"> . . . . . </w:t>
            </w:r>
            <w:r w:rsidR="00913F84" w:rsidRPr="0054108C">
              <w:rPr>
                <w:rFonts w:ascii="Times New Roman" w:hAnsi="Times New Roman"/>
                <w:sz w:val="20"/>
                <w:szCs w:val="20"/>
                <w:lang w:val="en-US"/>
              </w:rPr>
              <w:t>:</w:t>
            </w:r>
          </w:p>
          <w:p w14:paraId="73B6A36D"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 xml:space="preserve">Exp </w:t>
            </w:r>
            <w:r w:rsidR="00913F84" w:rsidRPr="0054108C">
              <w:rPr>
                <w:rFonts w:ascii="Times New Roman" w:hAnsi="Times New Roman"/>
                <w:sz w:val="20"/>
                <w:szCs w:val="20"/>
                <w:lang w:val="en-US"/>
              </w:rPr>
              <w:t xml:space="preserve">. . </w:t>
            </w:r>
            <w:r w:rsidR="00A23572" w:rsidRPr="0054108C">
              <w:rPr>
                <w:rFonts w:ascii="Times New Roman" w:hAnsi="Times New Roman"/>
                <w:sz w:val="20"/>
                <w:szCs w:val="20"/>
                <w:lang w:val="en-US"/>
              </w:rPr>
              <w:t xml:space="preserve">. . . </w:t>
            </w:r>
            <w:r w:rsidR="00913F84" w:rsidRPr="0054108C">
              <w:rPr>
                <w:rFonts w:ascii="Times New Roman" w:hAnsi="Times New Roman"/>
                <w:sz w:val="20"/>
                <w:szCs w:val="20"/>
                <w:lang w:val="en-US"/>
              </w:rPr>
              <w:t xml:space="preserve">. </w:t>
            </w:r>
            <w:proofErr w:type="gramStart"/>
            <w:r w:rsidR="00501826" w:rsidRPr="0054108C">
              <w:rPr>
                <w:rFonts w:ascii="Times New Roman" w:hAnsi="Times New Roman"/>
                <w:sz w:val="20"/>
                <w:szCs w:val="20"/>
                <w:lang w:val="en-US"/>
              </w:rPr>
              <w:t>. . .</w:t>
            </w:r>
            <w:r w:rsidR="00A23572"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w:t>
            </w:r>
            <w:proofErr w:type="gramEnd"/>
          </w:p>
          <w:p w14:paraId="40A883CF"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Exp. Ro</w:t>
            </w:r>
            <w:r w:rsidR="00E122E6" w:rsidRPr="0054108C">
              <w:rPr>
                <w:rFonts w:ascii="Times New Roman" w:hAnsi="Times New Roman"/>
                <w:sz w:val="20"/>
                <w:szCs w:val="20"/>
                <w:lang w:val="en-US"/>
              </w:rPr>
              <w:t xml:space="preserve"> </w:t>
            </w:r>
            <w:r w:rsidR="002D4075"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w:t>
            </w:r>
            <w:r w:rsidR="002D4075"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 xml:space="preserve"> </w:t>
            </w:r>
            <w:r w:rsidR="00501826" w:rsidRPr="0054108C">
              <w:rPr>
                <w:rFonts w:ascii="Times New Roman" w:hAnsi="Times New Roman"/>
                <w:sz w:val="20"/>
                <w:szCs w:val="20"/>
                <w:lang w:val="en-US"/>
              </w:rPr>
              <w:t>. . . :</w:t>
            </w:r>
          </w:p>
          <w:p w14:paraId="1BD575BE" w14:textId="77777777" w:rsidR="005D2F33" w:rsidRPr="0054108C" w:rsidRDefault="005D2F33" w:rsidP="003049F8">
            <w:pPr>
              <w:ind w:left="0"/>
              <w:rPr>
                <w:rFonts w:ascii="Times New Roman" w:hAnsi="Times New Roman"/>
                <w:sz w:val="20"/>
                <w:szCs w:val="20"/>
                <w:lang w:val="en-US"/>
              </w:rPr>
            </w:pPr>
            <w:r w:rsidRPr="0054108C">
              <w:rPr>
                <w:rFonts w:ascii="Times New Roman" w:hAnsi="Times New Roman"/>
                <w:sz w:val="20"/>
                <w:szCs w:val="20"/>
                <w:lang w:val="en-US"/>
              </w:rPr>
              <w:t>Med</w:t>
            </w:r>
            <w:r w:rsidR="00913F84" w:rsidRPr="0054108C">
              <w:rPr>
                <w:rFonts w:ascii="Times New Roman" w:hAnsi="Times New Roman"/>
                <w:sz w:val="20"/>
                <w:szCs w:val="20"/>
                <w:lang w:val="en-US"/>
              </w:rPr>
              <w:t>.</w:t>
            </w:r>
            <w:r w:rsidR="002D4075" w:rsidRPr="0054108C">
              <w:rPr>
                <w:rFonts w:ascii="Times New Roman" w:hAnsi="Times New Roman"/>
                <w:sz w:val="20"/>
                <w:szCs w:val="20"/>
                <w:lang w:val="en-US"/>
              </w:rPr>
              <w:t xml:space="preserve"> </w:t>
            </w:r>
            <w:r w:rsidR="00E122E6" w:rsidRPr="0054108C">
              <w:rPr>
                <w:rFonts w:ascii="Times New Roman" w:hAnsi="Times New Roman"/>
                <w:sz w:val="20"/>
                <w:szCs w:val="20"/>
                <w:lang w:val="en-US"/>
              </w:rPr>
              <w:t>.</w:t>
            </w:r>
            <w:r w:rsidR="00913F84" w:rsidRPr="0054108C">
              <w:rPr>
                <w:rFonts w:ascii="Times New Roman" w:hAnsi="Times New Roman"/>
                <w:sz w:val="20"/>
                <w:szCs w:val="20"/>
                <w:lang w:val="en-US"/>
              </w:rPr>
              <w:t xml:space="preserve"> </w:t>
            </w:r>
            <w:r w:rsidR="00501826" w:rsidRPr="0054108C">
              <w:rPr>
                <w:rFonts w:ascii="Times New Roman" w:hAnsi="Times New Roman"/>
                <w:sz w:val="20"/>
                <w:szCs w:val="20"/>
                <w:lang w:val="en-US"/>
              </w:rPr>
              <w:t xml:space="preserve">. . </w:t>
            </w:r>
            <w:proofErr w:type="gramStart"/>
            <w:r w:rsidR="00501826" w:rsidRPr="0054108C">
              <w:rPr>
                <w:rFonts w:ascii="Times New Roman" w:hAnsi="Times New Roman"/>
                <w:sz w:val="20"/>
                <w:szCs w:val="20"/>
                <w:lang w:val="en-US"/>
              </w:rPr>
              <w:t>. . . .</w:t>
            </w:r>
            <w:proofErr w:type="gramEnd"/>
            <w:r w:rsidR="00501826" w:rsidRPr="0054108C">
              <w:rPr>
                <w:rFonts w:ascii="Times New Roman" w:hAnsi="Times New Roman"/>
                <w:sz w:val="20"/>
                <w:szCs w:val="20"/>
                <w:lang w:val="en-US"/>
              </w:rPr>
              <w:t xml:space="preserve"> </w:t>
            </w:r>
            <w:r w:rsidR="002D4075" w:rsidRPr="0054108C">
              <w:rPr>
                <w:rFonts w:ascii="Times New Roman" w:hAnsi="Times New Roman"/>
                <w:sz w:val="20"/>
                <w:szCs w:val="20"/>
                <w:lang w:val="en-US"/>
              </w:rPr>
              <w:t>.</w:t>
            </w:r>
            <w:r w:rsidR="00501826" w:rsidRPr="0054108C">
              <w:rPr>
                <w:rFonts w:ascii="Times New Roman" w:hAnsi="Times New Roman"/>
                <w:sz w:val="20"/>
                <w:szCs w:val="20"/>
                <w:lang w:val="en-US"/>
              </w:rPr>
              <w:t xml:space="preserve"> :</w:t>
            </w:r>
          </w:p>
          <w:p w14:paraId="6712AFD2" w14:textId="77777777" w:rsidR="005D2F33" w:rsidRPr="0054108C" w:rsidRDefault="005D2F33" w:rsidP="003049F8">
            <w:pPr>
              <w:ind w:left="0"/>
              <w:rPr>
                <w:rFonts w:ascii="Times New Roman" w:hAnsi="Times New Roman"/>
                <w:sz w:val="20"/>
                <w:szCs w:val="20"/>
                <w:lang w:val="en-US"/>
              </w:rPr>
            </w:pPr>
            <w:r w:rsidRPr="0054108C">
              <w:rPr>
                <w:rFonts w:ascii="Times New Roman" w:hAnsi="Times New Roman"/>
                <w:sz w:val="20"/>
                <w:szCs w:val="20"/>
                <w:lang w:val="en-US"/>
              </w:rPr>
              <w:t>Nat. am</w:t>
            </w:r>
            <w:r w:rsidR="00913F84" w:rsidRPr="0054108C">
              <w:rPr>
                <w:rFonts w:ascii="Times New Roman" w:hAnsi="Times New Roman"/>
                <w:sz w:val="20"/>
                <w:szCs w:val="20"/>
                <w:lang w:val="en-US"/>
              </w:rPr>
              <w:t xml:space="preserve">. </w:t>
            </w:r>
            <w:r w:rsidR="00A26953"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 xml:space="preserve">. . </w:t>
            </w:r>
            <w:r w:rsidR="00501826" w:rsidRPr="0054108C">
              <w:rPr>
                <w:rFonts w:ascii="Times New Roman" w:hAnsi="Times New Roman"/>
                <w:sz w:val="20"/>
                <w:szCs w:val="20"/>
                <w:lang w:val="en-US"/>
              </w:rPr>
              <w:t>. . .</w:t>
            </w:r>
            <w:r w:rsidR="002D4075" w:rsidRPr="0054108C">
              <w:rPr>
                <w:rFonts w:ascii="Times New Roman" w:hAnsi="Times New Roman"/>
                <w:sz w:val="20"/>
                <w:szCs w:val="20"/>
                <w:lang w:val="en-US"/>
              </w:rPr>
              <w:t xml:space="preserve"> </w:t>
            </w:r>
            <w:r w:rsidR="00913F84" w:rsidRPr="0054108C">
              <w:rPr>
                <w:rFonts w:ascii="Times New Roman" w:hAnsi="Times New Roman"/>
                <w:sz w:val="20"/>
                <w:szCs w:val="20"/>
                <w:lang w:val="en-US"/>
              </w:rPr>
              <w:t>:</w:t>
            </w:r>
          </w:p>
          <w:p w14:paraId="52EFF529" w14:textId="77777777" w:rsidR="005D2F33" w:rsidRPr="0054108C" w:rsidRDefault="005D2F33" w:rsidP="003049F8">
            <w:pPr>
              <w:ind w:left="0"/>
              <w:rPr>
                <w:rFonts w:ascii="Times New Roman" w:hAnsi="Times New Roman"/>
                <w:sz w:val="20"/>
                <w:szCs w:val="20"/>
                <w:lang w:val="en-US"/>
              </w:rPr>
            </w:pPr>
            <w:r w:rsidRPr="0054108C">
              <w:rPr>
                <w:rFonts w:ascii="Times New Roman" w:hAnsi="Times New Roman"/>
                <w:sz w:val="20"/>
                <w:szCs w:val="20"/>
                <w:lang w:val="en-US"/>
              </w:rPr>
              <w:t>Nat. corp</w:t>
            </w:r>
            <w:r w:rsidR="00913F84" w:rsidRPr="0054108C">
              <w:rPr>
                <w:rFonts w:ascii="Times New Roman" w:hAnsi="Times New Roman"/>
                <w:sz w:val="20"/>
                <w:szCs w:val="20"/>
                <w:lang w:val="en-US"/>
              </w:rPr>
              <w:t>.</w:t>
            </w:r>
            <w:r w:rsidR="002D4075" w:rsidRPr="0054108C">
              <w:rPr>
                <w:rFonts w:ascii="Times New Roman" w:hAnsi="Times New Roman"/>
                <w:sz w:val="20"/>
                <w:szCs w:val="20"/>
                <w:lang w:val="en-US"/>
              </w:rPr>
              <w:t xml:space="preserve"> </w:t>
            </w:r>
            <w:proofErr w:type="gramStart"/>
            <w:r w:rsidR="002D4075" w:rsidRPr="0054108C">
              <w:rPr>
                <w:rFonts w:ascii="Times New Roman" w:hAnsi="Times New Roman"/>
                <w:sz w:val="20"/>
                <w:szCs w:val="20"/>
                <w:lang w:val="en-US"/>
              </w:rPr>
              <w:t>.</w:t>
            </w:r>
            <w:r w:rsidR="00913F84" w:rsidRPr="0054108C">
              <w:rPr>
                <w:rFonts w:ascii="Times New Roman" w:hAnsi="Times New Roman"/>
                <w:sz w:val="20"/>
                <w:szCs w:val="20"/>
                <w:lang w:val="en-US"/>
              </w:rPr>
              <w:t xml:space="preserve"> . . .</w:t>
            </w:r>
            <w:proofErr w:type="gramEnd"/>
            <w:r w:rsidR="00913F84" w:rsidRPr="0054108C">
              <w:rPr>
                <w:rFonts w:ascii="Times New Roman" w:hAnsi="Times New Roman"/>
                <w:sz w:val="20"/>
                <w:szCs w:val="20"/>
                <w:lang w:val="en-US"/>
              </w:rPr>
              <w:t xml:space="preserve"> :</w:t>
            </w:r>
          </w:p>
          <w:p w14:paraId="5A9D18FC" w14:textId="77777777" w:rsidR="005D2F33" w:rsidRPr="0054108C" w:rsidRDefault="005D2F33" w:rsidP="003049F8">
            <w:pPr>
              <w:ind w:left="0"/>
              <w:rPr>
                <w:rFonts w:ascii="Times New Roman" w:hAnsi="Times New Roman"/>
                <w:sz w:val="20"/>
                <w:szCs w:val="20"/>
                <w:lang w:val="en-US"/>
              </w:rPr>
            </w:pPr>
            <w:r w:rsidRPr="0054108C">
              <w:rPr>
                <w:rFonts w:ascii="Times New Roman" w:hAnsi="Times New Roman"/>
                <w:sz w:val="20"/>
                <w:szCs w:val="20"/>
                <w:lang w:val="en-US"/>
              </w:rPr>
              <w:t>Sac.</w:t>
            </w:r>
            <w:r w:rsidR="00A26953" w:rsidRPr="0054108C">
              <w:rPr>
                <w:rFonts w:ascii="Times New Roman" w:hAnsi="Times New Roman"/>
                <w:sz w:val="20"/>
                <w:szCs w:val="20"/>
                <w:lang w:val="en-US"/>
              </w:rPr>
              <w:t xml:space="preserve"> .</w:t>
            </w:r>
            <w:r w:rsidR="00501826" w:rsidRPr="0054108C">
              <w:rPr>
                <w:rFonts w:ascii="Times New Roman" w:hAnsi="Times New Roman"/>
                <w:sz w:val="20"/>
                <w:szCs w:val="20"/>
                <w:lang w:val="en-US"/>
              </w:rPr>
              <w:t xml:space="preserve"> . . . . </w:t>
            </w:r>
            <w:proofErr w:type="gramStart"/>
            <w:r w:rsidR="00501826" w:rsidRPr="0054108C">
              <w:rPr>
                <w:rFonts w:ascii="Times New Roman" w:hAnsi="Times New Roman"/>
                <w:sz w:val="20"/>
                <w:szCs w:val="20"/>
                <w:lang w:val="en-US"/>
              </w:rPr>
              <w:t>.</w:t>
            </w:r>
            <w:r w:rsidR="002D4075" w:rsidRPr="0054108C">
              <w:rPr>
                <w:rFonts w:ascii="Times New Roman" w:hAnsi="Times New Roman"/>
                <w:sz w:val="20"/>
                <w:szCs w:val="20"/>
                <w:lang w:val="en-US"/>
              </w:rPr>
              <w:t xml:space="preserve"> . . .</w:t>
            </w:r>
            <w:proofErr w:type="gramEnd"/>
            <w:r w:rsidR="002D4075" w:rsidRPr="0054108C">
              <w:rPr>
                <w:rFonts w:ascii="Times New Roman" w:hAnsi="Times New Roman"/>
                <w:sz w:val="20"/>
                <w:szCs w:val="20"/>
                <w:lang w:val="en-US"/>
              </w:rPr>
              <w:t xml:space="preserve"> </w:t>
            </w:r>
            <w:r w:rsidR="00501826" w:rsidRPr="0054108C">
              <w:rPr>
                <w:rFonts w:ascii="Times New Roman" w:hAnsi="Times New Roman"/>
                <w:sz w:val="20"/>
                <w:szCs w:val="20"/>
                <w:lang w:val="en-US"/>
              </w:rPr>
              <w:t>:</w:t>
            </w:r>
          </w:p>
          <w:p w14:paraId="57D45563" w14:textId="77777777" w:rsidR="005D2F33" w:rsidRPr="0054108C" w:rsidRDefault="005D2F33" w:rsidP="003049F8">
            <w:pPr>
              <w:ind w:left="0"/>
              <w:rPr>
                <w:rFonts w:ascii="Times New Roman" w:hAnsi="Times New Roman"/>
                <w:sz w:val="20"/>
                <w:szCs w:val="20"/>
                <w:lang w:val="en-US"/>
              </w:rPr>
            </w:pPr>
            <w:r w:rsidRPr="0054108C">
              <w:rPr>
                <w:rFonts w:ascii="Times New Roman" w:hAnsi="Times New Roman"/>
                <w:sz w:val="20"/>
                <w:szCs w:val="20"/>
                <w:lang w:val="en-US"/>
              </w:rPr>
              <w:t>Or</w:t>
            </w:r>
            <w:r w:rsidR="00501826" w:rsidRPr="0054108C">
              <w:rPr>
                <w:rFonts w:ascii="Times New Roman" w:hAnsi="Times New Roman"/>
                <w:sz w:val="20"/>
                <w:szCs w:val="20"/>
                <w:lang w:val="en-US"/>
              </w:rPr>
              <w:t>.</w:t>
            </w:r>
            <w:r w:rsidR="00A26953" w:rsidRPr="0054108C">
              <w:rPr>
                <w:rFonts w:ascii="Times New Roman" w:hAnsi="Times New Roman"/>
                <w:sz w:val="20"/>
                <w:szCs w:val="20"/>
                <w:lang w:val="en-US"/>
              </w:rPr>
              <w:t xml:space="preserve"> </w:t>
            </w:r>
            <w:r w:rsidR="00501826" w:rsidRPr="0054108C">
              <w:rPr>
                <w:rFonts w:ascii="Times New Roman" w:hAnsi="Times New Roman"/>
                <w:sz w:val="20"/>
                <w:szCs w:val="20"/>
                <w:lang w:val="en-US"/>
              </w:rPr>
              <w:t xml:space="preserve"> . . . . . . </w:t>
            </w:r>
            <w:r w:rsidR="00A26953" w:rsidRPr="0054108C">
              <w:rPr>
                <w:rFonts w:ascii="Times New Roman" w:hAnsi="Times New Roman"/>
                <w:sz w:val="20"/>
                <w:szCs w:val="20"/>
                <w:lang w:val="en-US"/>
              </w:rPr>
              <w:t xml:space="preserve">. . . </w:t>
            </w:r>
            <w:r w:rsidR="00501826" w:rsidRPr="0054108C">
              <w:rPr>
                <w:rFonts w:ascii="Times New Roman" w:hAnsi="Times New Roman"/>
                <w:sz w:val="20"/>
                <w:szCs w:val="20"/>
                <w:lang w:val="en-US"/>
              </w:rPr>
              <w:t>:</w:t>
            </w:r>
          </w:p>
          <w:p w14:paraId="07DC88A4" w14:textId="77777777" w:rsidR="003438B8" w:rsidRPr="0054108C" w:rsidRDefault="005D2F33" w:rsidP="003049F8">
            <w:pPr>
              <w:ind w:left="0"/>
              <w:rPr>
                <w:rFonts w:ascii="Times New Roman" w:hAnsi="Times New Roman"/>
                <w:sz w:val="20"/>
                <w:szCs w:val="20"/>
                <w:lang w:val="en-US"/>
              </w:rPr>
            </w:pPr>
            <w:r w:rsidRPr="0054108C">
              <w:rPr>
                <w:rFonts w:ascii="Times New Roman" w:hAnsi="Times New Roman"/>
                <w:sz w:val="20"/>
                <w:szCs w:val="20"/>
                <w:lang w:val="en-US"/>
              </w:rPr>
              <w:t>Vita</w:t>
            </w:r>
            <w:r w:rsidR="00A26953" w:rsidRPr="0054108C">
              <w:rPr>
                <w:rFonts w:ascii="Times New Roman" w:hAnsi="Times New Roman"/>
                <w:sz w:val="20"/>
                <w:szCs w:val="20"/>
                <w:lang w:val="en-US"/>
              </w:rPr>
              <w:t xml:space="preserve"> </w:t>
            </w:r>
            <w:r w:rsidR="00501826" w:rsidRPr="0054108C">
              <w:rPr>
                <w:rFonts w:ascii="Times New Roman" w:hAnsi="Times New Roman"/>
                <w:sz w:val="20"/>
                <w:szCs w:val="20"/>
                <w:lang w:val="en-US"/>
              </w:rPr>
              <w:t>. . . . . .</w:t>
            </w:r>
            <w:r w:rsidR="00A26953" w:rsidRPr="0054108C">
              <w:rPr>
                <w:rFonts w:ascii="Times New Roman" w:hAnsi="Times New Roman"/>
                <w:sz w:val="20"/>
                <w:szCs w:val="20"/>
                <w:lang w:val="en-US"/>
              </w:rPr>
              <w:t xml:space="preserve"> </w:t>
            </w:r>
            <w:proofErr w:type="gramStart"/>
            <w:r w:rsidR="00A26953" w:rsidRPr="0054108C">
              <w:rPr>
                <w:rFonts w:ascii="Times New Roman" w:hAnsi="Times New Roman"/>
                <w:sz w:val="20"/>
                <w:szCs w:val="20"/>
                <w:lang w:val="en-US"/>
              </w:rPr>
              <w:t>. . . :</w:t>
            </w:r>
            <w:proofErr w:type="gramEnd"/>
          </w:p>
        </w:tc>
        <w:tc>
          <w:tcPr>
            <w:tcW w:w="3260" w:type="dxa"/>
          </w:tcPr>
          <w:p w14:paraId="3272AE9B" w14:textId="77777777" w:rsidR="006237D1" w:rsidRPr="0054108C" w:rsidRDefault="006237D1" w:rsidP="003049F8">
            <w:pPr>
              <w:ind w:left="0"/>
              <w:rPr>
                <w:rFonts w:ascii="Times New Roman" w:hAnsi="Times New Roman"/>
                <w:i/>
                <w:sz w:val="20"/>
                <w:szCs w:val="20"/>
                <w:lang w:val="es-ES"/>
              </w:rPr>
            </w:pPr>
            <w:r w:rsidRPr="0054108C">
              <w:rPr>
                <w:rFonts w:ascii="Times New Roman" w:hAnsi="Times New Roman"/>
                <w:i/>
                <w:sz w:val="20"/>
                <w:szCs w:val="20"/>
                <w:lang w:val="es-ES"/>
              </w:rPr>
              <w:t xml:space="preserve">Disputa contra Abelardo </w:t>
            </w:r>
            <w:r w:rsidR="00023344" w:rsidRPr="0054108C">
              <w:rPr>
                <w:rFonts w:ascii="Times New Roman" w:hAnsi="Times New Roman"/>
                <w:sz w:val="20"/>
                <w:szCs w:val="20"/>
                <w:lang w:val="es-AR"/>
              </w:rPr>
              <w:t>. . . . . . . . . . . . . . . . . .</w:t>
            </w:r>
          </w:p>
          <w:p w14:paraId="74A13E88" w14:textId="77777777" w:rsidR="00927789" w:rsidRPr="0054108C" w:rsidRDefault="00927789" w:rsidP="003049F8">
            <w:pPr>
              <w:ind w:left="0"/>
              <w:rPr>
                <w:rFonts w:ascii="Times New Roman" w:hAnsi="Times New Roman"/>
                <w:i/>
                <w:sz w:val="20"/>
                <w:szCs w:val="20"/>
                <w:lang w:val="es-AR"/>
              </w:rPr>
            </w:pPr>
            <w:r w:rsidRPr="0054108C">
              <w:rPr>
                <w:rFonts w:ascii="Times New Roman" w:hAnsi="Times New Roman"/>
                <w:i/>
                <w:sz w:val="20"/>
                <w:szCs w:val="20"/>
                <w:lang w:val="es-AR"/>
              </w:rPr>
              <w:t>Enigma de la fe</w:t>
            </w:r>
            <w:r w:rsidR="00023344" w:rsidRPr="0054108C">
              <w:rPr>
                <w:rFonts w:ascii="Times New Roman" w:hAnsi="Times New Roman"/>
                <w:sz w:val="20"/>
                <w:szCs w:val="20"/>
                <w:lang w:val="es-AR"/>
              </w:rPr>
              <w:t>. . . . . . . . . . . . . . . . . . . . . . . .</w:t>
            </w:r>
            <w:r w:rsidR="00023344" w:rsidRPr="0054108C">
              <w:rPr>
                <w:rFonts w:ascii="Times New Roman" w:hAnsi="Times New Roman"/>
                <w:i/>
                <w:sz w:val="20"/>
                <w:szCs w:val="20"/>
                <w:lang w:val="es-AR"/>
              </w:rPr>
              <w:t xml:space="preserve"> . .</w:t>
            </w:r>
          </w:p>
          <w:p w14:paraId="68E8D985" w14:textId="77777777" w:rsidR="00927789" w:rsidRPr="0054108C" w:rsidRDefault="00927789" w:rsidP="003049F8">
            <w:pPr>
              <w:ind w:left="0"/>
              <w:rPr>
                <w:rFonts w:ascii="Times New Roman" w:hAnsi="Times New Roman"/>
                <w:i/>
                <w:sz w:val="20"/>
                <w:szCs w:val="20"/>
                <w:lang w:val="es-ES"/>
              </w:rPr>
            </w:pPr>
            <w:r w:rsidRPr="0054108C">
              <w:rPr>
                <w:rFonts w:ascii="Times New Roman" w:hAnsi="Times New Roman"/>
                <w:i/>
                <w:sz w:val="20"/>
                <w:szCs w:val="20"/>
                <w:lang w:val="es-ES"/>
              </w:rPr>
              <w:t>Espejo de la fe</w:t>
            </w:r>
            <w:r w:rsidR="00EF1E81" w:rsidRPr="0054108C">
              <w:rPr>
                <w:rFonts w:ascii="Times New Roman" w:hAnsi="Times New Roman"/>
                <w:sz w:val="20"/>
                <w:szCs w:val="20"/>
                <w:lang w:val="es-AR"/>
              </w:rPr>
              <w:t>. . . . . . . . . . . . . . . . . . . . . . . .</w:t>
            </w:r>
            <w:r w:rsidR="00023344" w:rsidRPr="0054108C">
              <w:rPr>
                <w:rFonts w:ascii="Times New Roman" w:hAnsi="Times New Roman"/>
                <w:sz w:val="20"/>
                <w:szCs w:val="20"/>
                <w:lang w:val="es-AR"/>
              </w:rPr>
              <w:t xml:space="preserve"> . . .</w:t>
            </w:r>
          </w:p>
          <w:p w14:paraId="47EDB5BB" w14:textId="77777777" w:rsidR="00927789" w:rsidRPr="0054108C" w:rsidRDefault="00927789" w:rsidP="003049F8">
            <w:pPr>
              <w:ind w:left="0"/>
              <w:rPr>
                <w:rFonts w:ascii="Times New Roman" w:hAnsi="Times New Roman"/>
                <w:i/>
                <w:sz w:val="20"/>
                <w:szCs w:val="20"/>
                <w:lang w:val="es-ES"/>
              </w:rPr>
            </w:pPr>
            <w:r w:rsidRPr="0054108C">
              <w:rPr>
                <w:rFonts w:ascii="Times New Roman" w:hAnsi="Times New Roman"/>
                <w:i/>
                <w:sz w:val="20"/>
                <w:szCs w:val="20"/>
                <w:lang w:val="es-ES"/>
              </w:rPr>
              <w:t xml:space="preserve">Comentario del Cantar según san Ambrosio </w:t>
            </w:r>
            <w:r w:rsidR="00EF1E81" w:rsidRPr="0054108C">
              <w:rPr>
                <w:rFonts w:ascii="Times New Roman" w:hAnsi="Times New Roman"/>
                <w:i/>
                <w:sz w:val="20"/>
                <w:szCs w:val="20"/>
                <w:lang w:val="es-ES"/>
              </w:rPr>
              <w:t>. . .</w:t>
            </w:r>
          </w:p>
          <w:p w14:paraId="0561AECA" w14:textId="77777777" w:rsidR="00927789" w:rsidRPr="0054108C" w:rsidRDefault="00927789" w:rsidP="003049F8">
            <w:pPr>
              <w:ind w:left="0"/>
              <w:rPr>
                <w:rFonts w:ascii="Times New Roman" w:hAnsi="Times New Roman"/>
                <w:i/>
                <w:sz w:val="20"/>
                <w:szCs w:val="20"/>
                <w:lang w:val="es-ES"/>
              </w:rPr>
            </w:pPr>
            <w:r w:rsidRPr="0054108C">
              <w:rPr>
                <w:rFonts w:ascii="Times New Roman" w:hAnsi="Times New Roman"/>
                <w:i/>
                <w:sz w:val="20"/>
                <w:szCs w:val="20"/>
                <w:lang w:val="es-ES"/>
              </w:rPr>
              <w:t>Comentario del Cantar según san Gregario</w:t>
            </w:r>
            <w:r w:rsidR="00EF1E81" w:rsidRPr="0054108C">
              <w:rPr>
                <w:rFonts w:ascii="Times New Roman" w:hAnsi="Times New Roman"/>
                <w:i/>
                <w:sz w:val="20"/>
                <w:szCs w:val="20"/>
                <w:lang w:val="es-ES"/>
              </w:rPr>
              <w:t xml:space="preserve"> . . .</w:t>
            </w:r>
          </w:p>
          <w:p w14:paraId="0F7B256C" w14:textId="77777777" w:rsidR="00927789" w:rsidRPr="0054108C" w:rsidRDefault="00927789" w:rsidP="003049F8">
            <w:pPr>
              <w:ind w:left="0"/>
              <w:rPr>
                <w:rFonts w:ascii="Times New Roman" w:hAnsi="Times New Roman"/>
                <w:i/>
                <w:sz w:val="20"/>
                <w:szCs w:val="20"/>
                <w:lang w:val="es-AR"/>
              </w:rPr>
            </w:pPr>
            <w:r w:rsidRPr="0054108C">
              <w:rPr>
                <w:rFonts w:ascii="Times New Roman" w:hAnsi="Times New Roman"/>
                <w:i/>
                <w:sz w:val="20"/>
                <w:szCs w:val="20"/>
                <w:lang w:val="es-ES"/>
              </w:rPr>
              <w:t>De la contemplación de Dios.</w:t>
            </w:r>
            <w:r w:rsidR="00EF1E81" w:rsidRPr="0054108C">
              <w:rPr>
                <w:rFonts w:ascii="Times New Roman" w:hAnsi="Times New Roman"/>
                <w:sz w:val="20"/>
                <w:szCs w:val="20"/>
                <w:lang w:val="es-AR"/>
              </w:rPr>
              <w:t xml:space="preserve"> . . . . . . . . . . . . . . </w:t>
            </w:r>
          </w:p>
          <w:p w14:paraId="02574FE5" w14:textId="77777777" w:rsidR="00927789" w:rsidRPr="0054108C" w:rsidRDefault="00927789" w:rsidP="003049F8">
            <w:pPr>
              <w:ind w:left="0"/>
              <w:rPr>
                <w:rFonts w:ascii="Times New Roman" w:hAnsi="Times New Roman"/>
                <w:i/>
                <w:sz w:val="20"/>
                <w:szCs w:val="20"/>
                <w:lang w:val="es-ES"/>
              </w:rPr>
            </w:pPr>
            <w:r w:rsidRPr="0054108C">
              <w:rPr>
                <w:rFonts w:ascii="Times New Roman" w:hAnsi="Times New Roman"/>
                <w:i/>
                <w:sz w:val="20"/>
                <w:szCs w:val="20"/>
                <w:lang w:val="es-ES"/>
              </w:rPr>
              <w:t>Carta de oro</w:t>
            </w:r>
            <w:r w:rsidR="00EF1E81" w:rsidRPr="0054108C">
              <w:rPr>
                <w:rFonts w:ascii="Times New Roman" w:hAnsi="Times New Roman"/>
                <w:sz w:val="20"/>
                <w:szCs w:val="20"/>
                <w:lang w:val="es-AR"/>
              </w:rPr>
              <w:t xml:space="preserve">. . . . . . . . . . . . . . . . . . . . . . . . . . . . </w:t>
            </w:r>
          </w:p>
          <w:p w14:paraId="6AA0A562" w14:textId="77777777" w:rsidR="00927789" w:rsidRPr="0054108C" w:rsidRDefault="00927789" w:rsidP="003049F8">
            <w:pPr>
              <w:ind w:left="0"/>
              <w:rPr>
                <w:rFonts w:ascii="Times New Roman" w:hAnsi="Times New Roman"/>
                <w:i/>
                <w:sz w:val="20"/>
                <w:szCs w:val="20"/>
                <w:lang w:val="es-ES"/>
              </w:rPr>
            </w:pPr>
            <w:r w:rsidRPr="0054108C">
              <w:rPr>
                <w:rFonts w:ascii="Times New Roman" w:hAnsi="Times New Roman"/>
                <w:i/>
                <w:sz w:val="20"/>
                <w:szCs w:val="20"/>
                <w:lang w:val="es-ES"/>
              </w:rPr>
              <w:t>Comentario sobre el Cantar de los Cantares</w:t>
            </w:r>
            <w:r w:rsidR="00EF1E81" w:rsidRPr="0054108C">
              <w:rPr>
                <w:rFonts w:ascii="Times New Roman" w:hAnsi="Times New Roman"/>
                <w:i/>
                <w:sz w:val="20"/>
                <w:szCs w:val="20"/>
                <w:lang w:val="es-ES"/>
              </w:rPr>
              <w:t>. . .</w:t>
            </w:r>
          </w:p>
          <w:p w14:paraId="2FF58C5A" w14:textId="77777777" w:rsidR="00023344" w:rsidRPr="0054108C" w:rsidRDefault="00927789" w:rsidP="003049F8">
            <w:pPr>
              <w:ind w:left="0"/>
              <w:rPr>
                <w:rFonts w:ascii="Times New Roman" w:hAnsi="Times New Roman"/>
                <w:sz w:val="20"/>
                <w:szCs w:val="20"/>
                <w:lang w:val="es-AR"/>
              </w:rPr>
            </w:pPr>
            <w:r w:rsidRPr="0054108C">
              <w:rPr>
                <w:rFonts w:ascii="Times New Roman" w:hAnsi="Times New Roman"/>
                <w:i/>
                <w:sz w:val="20"/>
                <w:szCs w:val="20"/>
                <w:lang w:val="es-ES"/>
              </w:rPr>
              <w:t xml:space="preserve">Comentario sobre la Carta a los Romanos </w:t>
            </w:r>
            <w:proofErr w:type="gramStart"/>
            <w:r w:rsidR="00EF1E81" w:rsidRPr="0054108C">
              <w:rPr>
                <w:rFonts w:ascii="Times New Roman" w:hAnsi="Times New Roman"/>
                <w:sz w:val="20"/>
                <w:szCs w:val="20"/>
                <w:lang w:val="es-AR"/>
              </w:rPr>
              <w:t>. . .</w:t>
            </w:r>
            <w:r w:rsidR="00023344" w:rsidRPr="0054108C">
              <w:rPr>
                <w:rFonts w:ascii="Times New Roman" w:hAnsi="Times New Roman"/>
                <w:sz w:val="20"/>
                <w:szCs w:val="20"/>
                <w:lang w:val="es-AR"/>
              </w:rPr>
              <w:t xml:space="preserve"> .</w:t>
            </w:r>
            <w:proofErr w:type="gramEnd"/>
            <w:r w:rsidR="00023344" w:rsidRPr="0054108C">
              <w:rPr>
                <w:rFonts w:ascii="Times New Roman" w:hAnsi="Times New Roman"/>
                <w:sz w:val="20"/>
                <w:szCs w:val="20"/>
                <w:lang w:val="es-AR"/>
              </w:rPr>
              <w:t xml:space="preserve"> </w:t>
            </w:r>
          </w:p>
          <w:p w14:paraId="7A162AD0" w14:textId="77777777" w:rsidR="00262DF7" w:rsidRPr="0054108C" w:rsidRDefault="00262DF7" w:rsidP="003049F8">
            <w:pPr>
              <w:ind w:left="0"/>
              <w:rPr>
                <w:rFonts w:ascii="Times New Roman" w:hAnsi="Times New Roman"/>
                <w:i/>
                <w:sz w:val="20"/>
                <w:szCs w:val="20"/>
                <w:lang w:val="es-ES"/>
              </w:rPr>
            </w:pPr>
            <w:r w:rsidRPr="0054108C">
              <w:rPr>
                <w:rFonts w:ascii="Times New Roman" w:hAnsi="Times New Roman"/>
                <w:i/>
                <w:sz w:val="20"/>
                <w:szCs w:val="20"/>
                <w:lang w:val="es-ES"/>
              </w:rPr>
              <w:t xml:space="preserve">Diálogo con Dios (Meditaciones) </w:t>
            </w:r>
            <w:r w:rsidR="00EF1E81" w:rsidRPr="0054108C">
              <w:rPr>
                <w:rFonts w:ascii="Times New Roman" w:hAnsi="Times New Roman"/>
                <w:sz w:val="20"/>
                <w:szCs w:val="20"/>
                <w:lang w:val="es-AR"/>
              </w:rPr>
              <w:t xml:space="preserve">. . . . . . </w:t>
            </w:r>
            <w:proofErr w:type="gramStart"/>
            <w:r w:rsidR="00EF1E81" w:rsidRPr="0054108C">
              <w:rPr>
                <w:rFonts w:ascii="Times New Roman" w:hAnsi="Times New Roman"/>
                <w:sz w:val="20"/>
                <w:szCs w:val="20"/>
                <w:lang w:val="es-AR"/>
              </w:rPr>
              <w:t>. .</w:t>
            </w:r>
            <w:r w:rsidR="00023344" w:rsidRPr="0054108C">
              <w:rPr>
                <w:rFonts w:ascii="Times New Roman" w:hAnsi="Times New Roman"/>
                <w:sz w:val="20"/>
                <w:szCs w:val="20"/>
                <w:lang w:val="es-AR"/>
              </w:rPr>
              <w:t xml:space="preserve"> . .</w:t>
            </w:r>
            <w:proofErr w:type="gramEnd"/>
            <w:r w:rsidR="00023344" w:rsidRPr="0054108C">
              <w:rPr>
                <w:rFonts w:ascii="Times New Roman" w:hAnsi="Times New Roman"/>
                <w:sz w:val="20"/>
                <w:szCs w:val="20"/>
                <w:lang w:val="es-AR"/>
              </w:rPr>
              <w:t xml:space="preserve"> . </w:t>
            </w:r>
          </w:p>
          <w:p w14:paraId="3F7570C3" w14:textId="77777777" w:rsidR="00262DF7" w:rsidRPr="0054108C" w:rsidRDefault="00262DF7" w:rsidP="003049F8">
            <w:pPr>
              <w:ind w:left="0"/>
              <w:rPr>
                <w:rFonts w:ascii="Times New Roman" w:hAnsi="Times New Roman"/>
                <w:sz w:val="20"/>
                <w:szCs w:val="20"/>
                <w:lang w:val="es-AR"/>
              </w:rPr>
            </w:pPr>
            <w:r w:rsidRPr="0054108C">
              <w:rPr>
                <w:rFonts w:ascii="Times New Roman" w:hAnsi="Times New Roman"/>
                <w:i/>
                <w:sz w:val="20"/>
                <w:szCs w:val="20"/>
                <w:lang w:val="es-ES"/>
              </w:rPr>
              <w:t>Naturaleza y dignidad del amor</w:t>
            </w:r>
            <w:r w:rsidR="00D31BF2"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 </w:t>
            </w:r>
            <w:r w:rsidR="00EF1E81" w:rsidRPr="0054108C">
              <w:rPr>
                <w:rFonts w:ascii="Times New Roman" w:hAnsi="Times New Roman"/>
                <w:sz w:val="20"/>
                <w:szCs w:val="20"/>
                <w:lang w:val="es-AR"/>
              </w:rPr>
              <w:t>. . . . . . . .</w:t>
            </w:r>
            <w:r w:rsidR="00023344" w:rsidRPr="0054108C">
              <w:rPr>
                <w:rFonts w:ascii="Times New Roman" w:hAnsi="Times New Roman"/>
                <w:sz w:val="20"/>
                <w:szCs w:val="20"/>
                <w:lang w:val="es-AR"/>
              </w:rPr>
              <w:t xml:space="preserve"> . . . . </w:t>
            </w:r>
          </w:p>
          <w:p w14:paraId="1773C4C8" w14:textId="77777777" w:rsidR="00262DF7" w:rsidRPr="0054108C" w:rsidRDefault="00262DF7" w:rsidP="003049F8">
            <w:pPr>
              <w:ind w:left="0"/>
              <w:rPr>
                <w:rFonts w:ascii="Times New Roman" w:hAnsi="Times New Roman"/>
                <w:b/>
                <w:i/>
                <w:sz w:val="20"/>
                <w:szCs w:val="20"/>
                <w:lang w:val="es-ES"/>
              </w:rPr>
            </w:pPr>
            <w:r w:rsidRPr="0054108C">
              <w:rPr>
                <w:rFonts w:ascii="Times New Roman" w:hAnsi="Times New Roman"/>
                <w:i/>
                <w:sz w:val="20"/>
                <w:szCs w:val="20"/>
                <w:lang w:val="es-ES"/>
              </w:rPr>
              <w:t>Naturaleza del cuerpo y del alma</w:t>
            </w:r>
            <w:r w:rsidR="00EF1E81" w:rsidRPr="0054108C">
              <w:rPr>
                <w:rFonts w:ascii="Times New Roman" w:hAnsi="Times New Roman"/>
                <w:sz w:val="20"/>
                <w:szCs w:val="20"/>
                <w:lang w:val="es-AR"/>
              </w:rPr>
              <w:t xml:space="preserve">. . . . . . . . . . . . </w:t>
            </w:r>
          </w:p>
          <w:p w14:paraId="4F50DB43" w14:textId="77777777" w:rsidR="00262DF7" w:rsidRPr="0054108C" w:rsidRDefault="00262DF7" w:rsidP="003049F8">
            <w:pPr>
              <w:ind w:left="0"/>
              <w:rPr>
                <w:rFonts w:ascii="Times New Roman" w:hAnsi="Times New Roman"/>
                <w:i/>
                <w:sz w:val="20"/>
                <w:szCs w:val="20"/>
                <w:lang w:val="es-ES"/>
              </w:rPr>
            </w:pPr>
            <w:r w:rsidRPr="0054108C">
              <w:rPr>
                <w:rFonts w:ascii="Times New Roman" w:hAnsi="Times New Roman"/>
                <w:i/>
                <w:sz w:val="20"/>
                <w:szCs w:val="20"/>
                <w:lang w:val="es-ES"/>
              </w:rPr>
              <w:t>Sacramento del altar</w:t>
            </w:r>
            <w:r w:rsidR="00EF1E81" w:rsidRPr="0054108C">
              <w:rPr>
                <w:rFonts w:ascii="Times New Roman" w:hAnsi="Times New Roman"/>
                <w:sz w:val="20"/>
                <w:szCs w:val="20"/>
                <w:lang w:val="es-AR"/>
              </w:rPr>
              <w:t xml:space="preserve">. . . . . . . . . . . . . . . . . . . . . . </w:t>
            </w:r>
          </w:p>
          <w:p w14:paraId="6BF8726D" w14:textId="77777777" w:rsidR="0008352A" w:rsidRPr="0054108C" w:rsidRDefault="00262DF7" w:rsidP="003049F8">
            <w:pPr>
              <w:ind w:left="0"/>
              <w:rPr>
                <w:rFonts w:ascii="Times New Roman" w:hAnsi="Times New Roman"/>
                <w:i/>
                <w:sz w:val="20"/>
                <w:szCs w:val="20"/>
                <w:lang w:val="es-AR"/>
              </w:rPr>
            </w:pPr>
            <w:r w:rsidRPr="0054108C">
              <w:rPr>
                <w:rFonts w:ascii="Times New Roman" w:hAnsi="Times New Roman"/>
                <w:i/>
                <w:sz w:val="20"/>
                <w:szCs w:val="20"/>
                <w:lang w:val="es-ES"/>
              </w:rPr>
              <w:t>Oración de Dom Guillermo</w:t>
            </w:r>
            <w:r w:rsidR="00EF1E81" w:rsidRPr="0054108C">
              <w:rPr>
                <w:rFonts w:ascii="Times New Roman" w:hAnsi="Times New Roman"/>
                <w:sz w:val="20"/>
                <w:szCs w:val="20"/>
                <w:lang w:val="es-AR"/>
              </w:rPr>
              <w:t>. . . . . . . . . . . . . . . .</w:t>
            </w:r>
          </w:p>
          <w:p w14:paraId="354ABEAD" w14:textId="77777777" w:rsidR="003438B8" w:rsidRPr="0054108C" w:rsidRDefault="00262DF7" w:rsidP="003049F8">
            <w:pPr>
              <w:ind w:left="0"/>
              <w:rPr>
                <w:rFonts w:ascii="Times New Roman" w:hAnsi="Times New Roman"/>
                <w:sz w:val="20"/>
                <w:szCs w:val="20"/>
                <w:lang w:val="es-ES"/>
              </w:rPr>
            </w:pPr>
            <w:r w:rsidRPr="0054108C">
              <w:rPr>
                <w:rFonts w:ascii="Times New Roman" w:hAnsi="Times New Roman"/>
                <w:i/>
                <w:sz w:val="20"/>
                <w:szCs w:val="20"/>
                <w:lang w:val="es-ES"/>
              </w:rPr>
              <w:t>Vida de san Bernardo</w:t>
            </w:r>
            <w:r w:rsidR="00E122E6" w:rsidRPr="0054108C">
              <w:rPr>
                <w:rFonts w:ascii="Times New Roman" w:hAnsi="Times New Roman"/>
                <w:i/>
                <w:sz w:val="20"/>
                <w:szCs w:val="20"/>
                <w:lang w:val="es-ES"/>
              </w:rPr>
              <w:t xml:space="preserve"> </w:t>
            </w:r>
            <w:r w:rsidR="00EF1E81" w:rsidRPr="0054108C">
              <w:rPr>
                <w:rFonts w:ascii="Times New Roman" w:hAnsi="Times New Roman"/>
                <w:sz w:val="20"/>
                <w:szCs w:val="20"/>
                <w:lang w:val="es-AR"/>
              </w:rPr>
              <w:t xml:space="preserve">. . . . . . . . . . . . . . . </w:t>
            </w:r>
            <w:proofErr w:type="gramStart"/>
            <w:r w:rsidR="00EF1E81" w:rsidRPr="0054108C">
              <w:rPr>
                <w:rFonts w:ascii="Times New Roman" w:hAnsi="Times New Roman"/>
                <w:sz w:val="20"/>
                <w:szCs w:val="20"/>
                <w:lang w:val="es-AR"/>
              </w:rPr>
              <w:t>. . . .</w:t>
            </w:r>
            <w:proofErr w:type="gramEnd"/>
            <w:r w:rsidR="00EF1E81" w:rsidRPr="0054108C">
              <w:rPr>
                <w:rFonts w:ascii="Times New Roman" w:hAnsi="Times New Roman"/>
                <w:sz w:val="20"/>
                <w:szCs w:val="20"/>
                <w:lang w:val="es-AR"/>
              </w:rPr>
              <w:t xml:space="preserve"> . </w:t>
            </w:r>
          </w:p>
        </w:tc>
        <w:tc>
          <w:tcPr>
            <w:tcW w:w="704" w:type="dxa"/>
          </w:tcPr>
          <w:p w14:paraId="0F81CF16" w14:textId="77777777" w:rsidR="006237D1" w:rsidRPr="0054108C" w:rsidRDefault="006237D1" w:rsidP="003049F8">
            <w:pPr>
              <w:ind w:left="0"/>
              <w:rPr>
                <w:rFonts w:ascii="Times New Roman" w:hAnsi="Times New Roman"/>
                <w:sz w:val="20"/>
                <w:szCs w:val="20"/>
                <w:lang w:val="en-US"/>
              </w:rPr>
            </w:pPr>
            <w:r w:rsidRPr="0054108C">
              <w:rPr>
                <w:rFonts w:ascii="Times New Roman" w:hAnsi="Times New Roman"/>
                <w:sz w:val="20"/>
                <w:szCs w:val="20"/>
                <w:lang w:val="en-US"/>
              </w:rPr>
              <w:t xml:space="preserve">PL </w:t>
            </w:r>
            <w:r w:rsidR="00A44ACD" w:rsidRPr="0054108C">
              <w:rPr>
                <w:rFonts w:ascii="Times New Roman" w:hAnsi="Times New Roman"/>
                <w:sz w:val="20"/>
                <w:szCs w:val="20"/>
                <w:lang w:val="en-US"/>
              </w:rPr>
              <w:t xml:space="preserve"> </w:t>
            </w:r>
            <w:r w:rsidRPr="0054108C">
              <w:rPr>
                <w:rFonts w:ascii="Times New Roman" w:hAnsi="Times New Roman"/>
                <w:sz w:val="20"/>
                <w:szCs w:val="20"/>
                <w:lang w:val="en-US"/>
              </w:rPr>
              <w:t>180</w:t>
            </w:r>
          </w:p>
          <w:p w14:paraId="01F2497A" w14:textId="77777777" w:rsidR="003438B8" w:rsidRPr="0054108C" w:rsidRDefault="000C4705" w:rsidP="003049F8">
            <w:pPr>
              <w:ind w:left="0"/>
              <w:rPr>
                <w:rFonts w:ascii="Times New Roman" w:hAnsi="Times New Roman"/>
                <w:sz w:val="20"/>
                <w:szCs w:val="20"/>
                <w:lang w:val="en-US"/>
              </w:rPr>
            </w:pPr>
            <w:r w:rsidRPr="0054108C">
              <w:rPr>
                <w:rFonts w:ascii="Times New Roman" w:hAnsi="Times New Roman"/>
                <w:sz w:val="20"/>
                <w:szCs w:val="20"/>
                <w:lang w:val="en-US"/>
              </w:rPr>
              <w:t xml:space="preserve"> </w:t>
            </w:r>
            <w:r w:rsidR="008E4698" w:rsidRPr="0054108C">
              <w:rPr>
                <w:rFonts w:ascii="Times New Roman" w:hAnsi="Times New Roman"/>
                <w:sz w:val="20"/>
                <w:szCs w:val="20"/>
                <w:lang w:val="en-US"/>
              </w:rPr>
              <w:t>“</w:t>
            </w:r>
            <w:r w:rsidRPr="0054108C">
              <w:rPr>
                <w:rFonts w:ascii="Times New Roman" w:hAnsi="Times New Roman"/>
                <w:sz w:val="20"/>
                <w:szCs w:val="20"/>
                <w:lang w:val="en-US"/>
              </w:rPr>
              <w:t xml:space="preserve">      </w:t>
            </w:r>
            <w:r w:rsidR="008E4698" w:rsidRPr="0054108C">
              <w:rPr>
                <w:rFonts w:ascii="Times New Roman" w:hAnsi="Times New Roman"/>
                <w:sz w:val="20"/>
                <w:szCs w:val="20"/>
                <w:lang w:val="en-US"/>
              </w:rPr>
              <w:t>“</w:t>
            </w:r>
          </w:p>
          <w:p w14:paraId="46F96F90" w14:textId="77777777" w:rsidR="006237D1" w:rsidRPr="0054108C" w:rsidRDefault="000C4705" w:rsidP="003049F8">
            <w:pPr>
              <w:ind w:left="0"/>
              <w:rPr>
                <w:rFonts w:ascii="Times New Roman" w:hAnsi="Times New Roman"/>
                <w:sz w:val="20"/>
                <w:szCs w:val="20"/>
                <w:lang w:val="en-US"/>
              </w:rPr>
            </w:pPr>
            <w:r w:rsidRPr="0054108C">
              <w:rPr>
                <w:rFonts w:ascii="Times New Roman" w:hAnsi="Times New Roman"/>
                <w:sz w:val="20"/>
                <w:szCs w:val="20"/>
                <w:lang w:val="en-US"/>
              </w:rPr>
              <w:t xml:space="preserve"> </w:t>
            </w:r>
            <w:r w:rsidR="008E4698" w:rsidRPr="0054108C">
              <w:rPr>
                <w:rFonts w:ascii="Times New Roman" w:hAnsi="Times New Roman"/>
                <w:sz w:val="20"/>
                <w:szCs w:val="20"/>
                <w:lang w:val="en-US"/>
              </w:rPr>
              <w:t>“</w:t>
            </w:r>
            <w:r w:rsidRPr="0054108C">
              <w:rPr>
                <w:rFonts w:ascii="Times New Roman" w:hAnsi="Times New Roman"/>
                <w:sz w:val="20"/>
                <w:szCs w:val="20"/>
                <w:lang w:val="en-US"/>
              </w:rPr>
              <w:t xml:space="preserve">      </w:t>
            </w:r>
            <w:r w:rsidR="008E4698" w:rsidRPr="0054108C">
              <w:rPr>
                <w:rFonts w:ascii="Times New Roman" w:hAnsi="Times New Roman"/>
                <w:sz w:val="20"/>
                <w:szCs w:val="20"/>
                <w:lang w:val="en-US"/>
              </w:rPr>
              <w:t>“</w:t>
            </w:r>
          </w:p>
          <w:p w14:paraId="6A39C187" w14:textId="77777777" w:rsidR="00D46C95" w:rsidRPr="0054108C" w:rsidRDefault="000C4705" w:rsidP="003049F8">
            <w:pPr>
              <w:ind w:left="0"/>
              <w:rPr>
                <w:rFonts w:ascii="Times New Roman" w:hAnsi="Times New Roman"/>
                <w:sz w:val="20"/>
                <w:szCs w:val="20"/>
                <w:lang w:val="es-ES"/>
              </w:rPr>
            </w:pP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r w:rsidR="00D46C95" w:rsidRPr="0054108C">
              <w:rPr>
                <w:rFonts w:ascii="Times New Roman" w:hAnsi="Times New Roman"/>
                <w:sz w:val="20"/>
                <w:szCs w:val="20"/>
                <w:lang w:val="es-ES"/>
              </w:rPr>
              <w:t>15</w:t>
            </w:r>
          </w:p>
          <w:p w14:paraId="44C23D32" w14:textId="77777777" w:rsidR="00D46C95" w:rsidRPr="0054108C" w:rsidRDefault="000C4705" w:rsidP="003049F8">
            <w:pPr>
              <w:ind w:left="0"/>
              <w:rPr>
                <w:rFonts w:ascii="Times New Roman" w:hAnsi="Times New Roman"/>
                <w:sz w:val="20"/>
                <w:szCs w:val="20"/>
                <w:lang w:val="es-ES"/>
              </w:rPr>
            </w:pP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r w:rsidR="00D46C95" w:rsidRPr="0054108C">
              <w:rPr>
                <w:rFonts w:ascii="Times New Roman" w:hAnsi="Times New Roman"/>
                <w:sz w:val="20"/>
                <w:szCs w:val="20"/>
                <w:lang w:val="es-ES"/>
              </w:rPr>
              <w:t>180</w:t>
            </w:r>
          </w:p>
          <w:p w14:paraId="6AB2893E" w14:textId="77777777" w:rsidR="00D46C95" w:rsidRPr="0054108C" w:rsidRDefault="000C4705" w:rsidP="003049F8">
            <w:pPr>
              <w:ind w:left="0"/>
              <w:rPr>
                <w:rFonts w:ascii="Times New Roman" w:hAnsi="Times New Roman"/>
                <w:sz w:val="20"/>
                <w:szCs w:val="20"/>
                <w:lang w:val="es-ES"/>
              </w:rPr>
            </w:pP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r w:rsidR="00D46C95" w:rsidRPr="0054108C">
              <w:rPr>
                <w:rFonts w:ascii="Times New Roman" w:hAnsi="Times New Roman"/>
                <w:sz w:val="20"/>
                <w:szCs w:val="20"/>
                <w:lang w:val="es-ES"/>
              </w:rPr>
              <w:t>184</w:t>
            </w:r>
          </w:p>
          <w:p w14:paraId="5E4806CF" w14:textId="77777777" w:rsidR="00AB5AC7" w:rsidRPr="0054108C" w:rsidRDefault="008E4698" w:rsidP="003049F8">
            <w:pPr>
              <w:ind w:left="0"/>
              <w:rPr>
                <w:rFonts w:ascii="Times New Roman" w:hAnsi="Times New Roman"/>
                <w:sz w:val="20"/>
                <w:szCs w:val="20"/>
                <w:lang w:val="es-ES"/>
              </w:rPr>
            </w:pPr>
            <w:r w:rsidRPr="0054108C">
              <w:rPr>
                <w:rFonts w:ascii="Times New Roman" w:hAnsi="Times New Roman"/>
                <w:sz w:val="20"/>
                <w:szCs w:val="20"/>
                <w:lang w:val="es-ES"/>
              </w:rPr>
              <w:t>“</w:t>
            </w:r>
            <w:r w:rsidR="00AB5AC7" w:rsidRPr="0054108C">
              <w:rPr>
                <w:rFonts w:ascii="Times New Roman" w:hAnsi="Times New Roman"/>
                <w:sz w:val="20"/>
                <w:szCs w:val="20"/>
                <w:lang w:val="es-ES"/>
              </w:rPr>
              <w:t xml:space="preserve">       </w:t>
            </w:r>
            <w:r w:rsidRPr="0054108C">
              <w:rPr>
                <w:rFonts w:ascii="Times New Roman" w:hAnsi="Times New Roman"/>
                <w:sz w:val="20"/>
                <w:szCs w:val="20"/>
                <w:lang w:val="es-ES"/>
              </w:rPr>
              <w:t>“</w:t>
            </w:r>
          </w:p>
          <w:p w14:paraId="0C3A13A3" w14:textId="77777777" w:rsidR="00D46C95" w:rsidRPr="0054108C" w:rsidRDefault="00AB5AC7" w:rsidP="003049F8">
            <w:pPr>
              <w:ind w:left="0"/>
              <w:rPr>
                <w:rFonts w:ascii="Times New Roman" w:hAnsi="Times New Roman"/>
                <w:sz w:val="20"/>
                <w:szCs w:val="20"/>
                <w:lang w:val="es-ES"/>
              </w:rPr>
            </w:pP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r w:rsidR="00D46C95" w:rsidRPr="0054108C">
              <w:rPr>
                <w:rFonts w:ascii="Times New Roman" w:hAnsi="Times New Roman"/>
                <w:sz w:val="20"/>
                <w:szCs w:val="20"/>
                <w:lang w:val="es-ES"/>
              </w:rPr>
              <w:t>180</w:t>
            </w:r>
          </w:p>
          <w:p w14:paraId="2B0FFEED" w14:textId="77777777" w:rsidR="00AB5AC7" w:rsidRPr="0054108C" w:rsidRDefault="00C6160B" w:rsidP="003049F8">
            <w:pPr>
              <w:ind w:left="0"/>
              <w:rPr>
                <w:rFonts w:ascii="Times New Roman" w:hAnsi="Times New Roman"/>
                <w:sz w:val="20"/>
                <w:szCs w:val="20"/>
                <w:lang w:val="es-ES"/>
              </w:rPr>
            </w:pPr>
            <w:r w:rsidRPr="0054108C">
              <w:rPr>
                <w:rFonts w:ascii="Times New Roman" w:hAnsi="Times New Roman"/>
                <w:sz w:val="20"/>
                <w:szCs w:val="20"/>
                <w:lang w:val="es-ES"/>
              </w:rPr>
              <w:t xml:space="preserve">         “</w:t>
            </w:r>
          </w:p>
          <w:p w14:paraId="1FB3921B" w14:textId="77777777" w:rsidR="00AB5AC7" w:rsidRPr="0054108C" w:rsidRDefault="00C6160B" w:rsidP="003049F8">
            <w:pPr>
              <w:ind w:left="0"/>
              <w:rPr>
                <w:rFonts w:ascii="Times New Roman" w:hAnsi="Times New Roman"/>
                <w:sz w:val="20"/>
                <w:szCs w:val="20"/>
                <w:lang w:val="es-ES"/>
              </w:rPr>
            </w:pPr>
            <w:r w:rsidRPr="0054108C">
              <w:rPr>
                <w:rFonts w:ascii="Times New Roman" w:hAnsi="Times New Roman"/>
                <w:sz w:val="20"/>
                <w:szCs w:val="20"/>
                <w:lang w:val="es-ES"/>
              </w:rPr>
              <w:t xml:space="preserve">         “</w:t>
            </w:r>
          </w:p>
          <w:p w14:paraId="46F8DEA4" w14:textId="77777777" w:rsidR="006237D1" w:rsidRPr="0054108C" w:rsidRDefault="00AB5AC7" w:rsidP="003049F8">
            <w:pPr>
              <w:ind w:left="0"/>
              <w:rPr>
                <w:rFonts w:ascii="Times New Roman" w:hAnsi="Times New Roman"/>
                <w:sz w:val="20"/>
                <w:szCs w:val="20"/>
                <w:lang w:val="en-US"/>
              </w:rPr>
            </w:pP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r w:rsidR="00D46C95" w:rsidRPr="0054108C">
              <w:rPr>
                <w:rFonts w:ascii="Times New Roman" w:hAnsi="Times New Roman"/>
                <w:sz w:val="20"/>
                <w:szCs w:val="20"/>
                <w:lang w:val="es-ES"/>
              </w:rPr>
              <w:t>184</w:t>
            </w:r>
          </w:p>
          <w:p w14:paraId="54820255" w14:textId="77777777" w:rsidR="006237D1" w:rsidRPr="0054108C" w:rsidRDefault="00AB5AC7" w:rsidP="003049F8">
            <w:pPr>
              <w:ind w:left="0"/>
              <w:rPr>
                <w:rFonts w:ascii="Times New Roman" w:hAnsi="Times New Roman"/>
                <w:sz w:val="20"/>
                <w:szCs w:val="20"/>
                <w:lang w:val="en-US"/>
              </w:rPr>
            </w:pPr>
            <w:r w:rsidRPr="0054108C">
              <w:rPr>
                <w:rFonts w:ascii="Times New Roman" w:hAnsi="Times New Roman"/>
                <w:sz w:val="20"/>
                <w:szCs w:val="20"/>
                <w:lang w:val="en-US"/>
              </w:rPr>
              <w:t xml:space="preserve"> </w:t>
            </w:r>
            <w:r w:rsidR="008E4698" w:rsidRPr="0054108C">
              <w:rPr>
                <w:rFonts w:ascii="Times New Roman" w:hAnsi="Times New Roman"/>
                <w:sz w:val="20"/>
                <w:szCs w:val="20"/>
                <w:lang w:val="en-US"/>
              </w:rPr>
              <w:t>“</w:t>
            </w:r>
            <w:r w:rsidRPr="0054108C">
              <w:rPr>
                <w:rFonts w:ascii="Times New Roman" w:hAnsi="Times New Roman"/>
                <w:sz w:val="20"/>
                <w:szCs w:val="20"/>
                <w:lang w:val="en-US"/>
              </w:rPr>
              <w:t xml:space="preserve">    </w:t>
            </w:r>
            <w:r w:rsidR="006A0A2F" w:rsidRPr="0054108C">
              <w:rPr>
                <w:rFonts w:ascii="Times New Roman" w:hAnsi="Times New Roman"/>
                <w:sz w:val="20"/>
                <w:szCs w:val="20"/>
                <w:lang w:val="en-US"/>
              </w:rPr>
              <w:t>180</w:t>
            </w:r>
          </w:p>
          <w:p w14:paraId="1AA05F08" w14:textId="77777777" w:rsidR="00AB5AC7" w:rsidRPr="0054108C" w:rsidRDefault="00AB5AC7" w:rsidP="003049F8">
            <w:pPr>
              <w:ind w:left="0"/>
              <w:rPr>
                <w:rFonts w:ascii="Times New Roman" w:hAnsi="Times New Roman"/>
                <w:sz w:val="20"/>
                <w:szCs w:val="20"/>
                <w:lang w:val="es-ES"/>
              </w:rPr>
            </w:pP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p>
          <w:p w14:paraId="156A7BD1" w14:textId="77777777" w:rsidR="006237D1" w:rsidRPr="0054108C" w:rsidRDefault="006A0A2F" w:rsidP="003049F8">
            <w:pPr>
              <w:ind w:left="0"/>
              <w:rPr>
                <w:rFonts w:ascii="Times New Roman" w:hAnsi="Times New Roman"/>
                <w:sz w:val="20"/>
                <w:szCs w:val="20"/>
                <w:lang w:val="en-US"/>
              </w:rPr>
            </w:pPr>
            <w:r w:rsidRPr="0054108C">
              <w:rPr>
                <w:rFonts w:ascii="Times New Roman" w:hAnsi="Times New Roman"/>
                <w:sz w:val="20"/>
                <w:szCs w:val="20"/>
                <w:lang w:val="es-ES"/>
              </w:rPr>
              <w:t>SC 61</w:t>
            </w:r>
          </w:p>
          <w:p w14:paraId="311CC676" w14:textId="77777777" w:rsidR="006237D1" w:rsidRPr="0054108C" w:rsidRDefault="006A0A2F" w:rsidP="003049F8">
            <w:pPr>
              <w:ind w:left="0"/>
              <w:rPr>
                <w:rFonts w:ascii="Times New Roman" w:hAnsi="Times New Roman"/>
                <w:sz w:val="20"/>
                <w:szCs w:val="20"/>
                <w:lang w:val="en-US"/>
              </w:rPr>
            </w:pPr>
            <w:r w:rsidRPr="0054108C">
              <w:rPr>
                <w:rFonts w:ascii="Times New Roman" w:hAnsi="Times New Roman"/>
                <w:sz w:val="20"/>
                <w:szCs w:val="20"/>
                <w:lang w:val="es-ES"/>
              </w:rPr>
              <w:t>PL 180</w:t>
            </w:r>
          </w:p>
        </w:tc>
      </w:tr>
    </w:tbl>
    <w:p w14:paraId="02B0EC66" w14:textId="77777777" w:rsidR="003438B8" w:rsidRPr="0054108C" w:rsidRDefault="003438B8" w:rsidP="009E718C">
      <w:pPr>
        <w:spacing w:after="60"/>
        <w:ind w:firstLine="284"/>
        <w:jc w:val="both"/>
        <w:rPr>
          <w:rFonts w:ascii="Times New Roman" w:hAnsi="Times New Roman"/>
          <w:sz w:val="20"/>
          <w:szCs w:val="20"/>
          <w:lang w:val="en-US"/>
        </w:rPr>
      </w:pPr>
    </w:p>
    <w:p w14:paraId="5869BA7A" w14:textId="77777777" w:rsidR="006E5AAB" w:rsidRPr="0054108C" w:rsidRDefault="006E5AAB" w:rsidP="009E718C">
      <w:pPr>
        <w:spacing w:after="60"/>
        <w:ind w:firstLine="284"/>
        <w:jc w:val="both"/>
        <w:rPr>
          <w:rFonts w:ascii="Times New Roman" w:hAnsi="Times New Roman"/>
          <w:sz w:val="20"/>
          <w:szCs w:val="20"/>
          <w:lang w:val="en-US"/>
        </w:rPr>
      </w:pPr>
    </w:p>
    <w:p w14:paraId="6B23C7B7" w14:textId="77777777" w:rsidR="00D31BF2" w:rsidRPr="0054108C" w:rsidRDefault="00D31BF2" w:rsidP="009E718C">
      <w:pPr>
        <w:spacing w:after="60"/>
        <w:ind w:firstLine="284"/>
        <w:jc w:val="center"/>
        <w:rPr>
          <w:rFonts w:ascii="Times New Roman" w:hAnsi="Times New Roman"/>
          <w:i/>
          <w:spacing w:val="40"/>
          <w:sz w:val="20"/>
          <w:szCs w:val="20"/>
          <w:lang w:val="es-AR"/>
        </w:rPr>
      </w:pPr>
      <w:r w:rsidRPr="0054108C">
        <w:rPr>
          <w:rFonts w:ascii="Times New Roman" w:hAnsi="Times New Roman"/>
          <w:i/>
          <w:spacing w:val="40"/>
          <w:sz w:val="20"/>
          <w:szCs w:val="20"/>
          <w:lang w:val="es-AR"/>
        </w:rPr>
        <w:lastRenderedPageBreak/>
        <w:t>ABREVIATURAS</w:t>
      </w:r>
    </w:p>
    <w:p w14:paraId="56B1AFD0" w14:textId="77777777" w:rsidR="00D31BF2" w:rsidRPr="0054108C" w:rsidRDefault="00D31BF2" w:rsidP="009E718C">
      <w:pPr>
        <w:ind w:firstLine="284"/>
        <w:jc w:val="both"/>
        <w:rPr>
          <w:rFonts w:ascii="Times New Roman" w:hAnsi="Times New Roman"/>
          <w:sz w:val="20"/>
          <w:szCs w:val="20"/>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4178"/>
      </w:tblGrid>
      <w:tr w:rsidR="00B67A24" w:rsidRPr="00D80948" w14:paraId="7B680E5A" w14:textId="77777777" w:rsidTr="006E5AAB">
        <w:tc>
          <w:tcPr>
            <w:tcW w:w="637" w:type="dxa"/>
          </w:tcPr>
          <w:p w14:paraId="79B2B3F9" w14:textId="77777777" w:rsidR="006D058C" w:rsidRPr="000152E1" w:rsidRDefault="006D058C" w:rsidP="009E718C">
            <w:pPr>
              <w:ind w:left="29" w:firstLine="284"/>
              <w:rPr>
                <w:rFonts w:ascii="Times New Roman" w:hAnsi="Times New Roman"/>
                <w:sz w:val="20"/>
                <w:szCs w:val="20"/>
                <w:lang w:val="en-US"/>
              </w:rPr>
            </w:pPr>
            <w:r w:rsidRPr="000152E1">
              <w:rPr>
                <w:rFonts w:ascii="Times New Roman" w:hAnsi="Times New Roman"/>
                <w:sz w:val="20"/>
                <w:szCs w:val="20"/>
                <w:lang w:val="en-US"/>
              </w:rPr>
              <w:t>BAC</w:t>
            </w:r>
          </w:p>
          <w:p w14:paraId="57AF497F" w14:textId="77777777" w:rsidR="006D058C" w:rsidRPr="000152E1" w:rsidRDefault="006D058C" w:rsidP="009E718C">
            <w:pPr>
              <w:ind w:left="29" w:firstLine="284"/>
              <w:rPr>
                <w:rFonts w:ascii="Times New Roman" w:hAnsi="Times New Roman"/>
                <w:sz w:val="20"/>
                <w:szCs w:val="20"/>
                <w:lang w:val="en-US"/>
              </w:rPr>
            </w:pPr>
            <w:r w:rsidRPr="000152E1">
              <w:rPr>
                <w:rFonts w:ascii="Times New Roman" w:hAnsi="Times New Roman"/>
                <w:sz w:val="20"/>
                <w:szCs w:val="20"/>
                <w:lang w:val="en-US"/>
              </w:rPr>
              <w:t>CSEL</w:t>
            </w:r>
          </w:p>
          <w:p w14:paraId="7AA378A8" w14:textId="77777777" w:rsidR="006D058C" w:rsidRPr="000152E1" w:rsidRDefault="006D058C" w:rsidP="009E718C">
            <w:pPr>
              <w:ind w:left="29" w:firstLine="284"/>
              <w:rPr>
                <w:rFonts w:ascii="Times New Roman" w:hAnsi="Times New Roman"/>
                <w:sz w:val="20"/>
                <w:szCs w:val="20"/>
                <w:lang w:val="en-US"/>
              </w:rPr>
            </w:pPr>
          </w:p>
          <w:p w14:paraId="6C58B7F8" w14:textId="77777777" w:rsidR="006D058C" w:rsidRPr="000152E1" w:rsidRDefault="006D058C" w:rsidP="009E718C">
            <w:pPr>
              <w:ind w:left="29" w:firstLine="284"/>
              <w:rPr>
                <w:rFonts w:ascii="Times New Roman" w:hAnsi="Times New Roman"/>
                <w:sz w:val="20"/>
                <w:szCs w:val="20"/>
                <w:lang w:val="en-US"/>
              </w:rPr>
            </w:pPr>
            <w:r w:rsidRPr="000152E1">
              <w:rPr>
                <w:rFonts w:ascii="Times New Roman" w:hAnsi="Times New Roman"/>
                <w:sz w:val="20"/>
                <w:szCs w:val="20"/>
                <w:lang w:val="en-US"/>
              </w:rPr>
              <w:t>PC</w:t>
            </w:r>
          </w:p>
          <w:p w14:paraId="22969783" w14:textId="77777777" w:rsidR="006D058C" w:rsidRPr="000152E1" w:rsidRDefault="006D058C" w:rsidP="009E718C">
            <w:pPr>
              <w:ind w:left="29" w:firstLine="284"/>
              <w:rPr>
                <w:rFonts w:ascii="Times New Roman" w:hAnsi="Times New Roman"/>
                <w:sz w:val="20"/>
                <w:szCs w:val="20"/>
                <w:lang w:val="en-US"/>
              </w:rPr>
            </w:pPr>
            <w:proofErr w:type="spellStart"/>
            <w:r w:rsidRPr="000152E1">
              <w:rPr>
                <w:rFonts w:ascii="Times New Roman" w:hAnsi="Times New Roman"/>
                <w:sz w:val="20"/>
                <w:szCs w:val="20"/>
                <w:lang w:val="en-US"/>
              </w:rPr>
              <w:t>PdeC</w:t>
            </w:r>
            <w:proofErr w:type="spellEnd"/>
          </w:p>
          <w:p w14:paraId="063F3E28" w14:textId="77777777" w:rsidR="006D058C" w:rsidRPr="000152E1" w:rsidRDefault="006D058C" w:rsidP="009E718C">
            <w:pPr>
              <w:ind w:left="29" w:firstLine="284"/>
              <w:rPr>
                <w:rFonts w:ascii="Times New Roman" w:hAnsi="Times New Roman"/>
                <w:sz w:val="20"/>
                <w:szCs w:val="20"/>
                <w:lang w:val="en-US"/>
              </w:rPr>
            </w:pPr>
            <w:r w:rsidRPr="000152E1">
              <w:rPr>
                <w:rFonts w:ascii="Times New Roman" w:hAnsi="Times New Roman"/>
                <w:sz w:val="20"/>
                <w:szCs w:val="20"/>
                <w:lang w:val="en-US"/>
              </w:rPr>
              <w:t>PL</w:t>
            </w:r>
          </w:p>
          <w:p w14:paraId="43403589" w14:textId="77777777" w:rsidR="00B67A24" w:rsidRPr="000152E1" w:rsidRDefault="006D058C" w:rsidP="009E718C">
            <w:pPr>
              <w:ind w:left="29" w:firstLine="284"/>
              <w:rPr>
                <w:rFonts w:ascii="Times New Roman" w:hAnsi="Times New Roman"/>
                <w:sz w:val="20"/>
                <w:szCs w:val="20"/>
                <w:lang w:val="en-US"/>
              </w:rPr>
            </w:pPr>
            <w:r w:rsidRPr="000152E1">
              <w:rPr>
                <w:rFonts w:ascii="Times New Roman" w:hAnsi="Times New Roman"/>
                <w:sz w:val="20"/>
                <w:szCs w:val="20"/>
                <w:lang w:val="en-US"/>
              </w:rPr>
              <w:t>SC</w:t>
            </w:r>
          </w:p>
        </w:tc>
        <w:tc>
          <w:tcPr>
            <w:tcW w:w="4178" w:type="dxa"/>
          </w:tcPr>
          <w:p w14:paraId="11529AAB" w14:textId="77777777" w:rsidR="006D058C" w:rsidRPr="0054108C" w:rsidRDefault="006D058C" w:rsidP="009E718C">
            <w:pPr>
              <w:ind w:left="-41" w:firstLine="284"/>
              <w:rPr>
                <w:rFonts w:ascii="Times New Roman" w:hAnsi="Times New Roman"/>
                <w:sz w:val="20"/>
                <w:szCs w:val="20"/>
                <w:lang w:val="es-ES"/>
              </w:rPr>
            </w:pPr>
            <w:r w:rsidRPr="0054108C">
              <w:rPr>
                <w:rFonts w:ascii="Times New Roman" w:hAnsi="Times New Roman"/>
                <w:i/>
                <w:sz w:val="20"/>
                <w:szCs w:val="20"/>
                <w:lang w:val="es-ES"/>
              </w:rPr>
              <w:t>Biblioteca de Autores Cristianos</w:t>
            </w:r>
            <w:r w:rsidRPr="0054108C">
              <w:rPr>
                <w:rFonts w:ascii="Times New Roman" w:hAnsi="Times New Roman"/>
                <w:sz w:val="20"/>
                <w:szCs w:val="20"/>
                <w:lang w:val="es-ES"/>
              </w:rPr>
              <w:t>, Madrid</w:t>
            </w:r>
          </w:p>
          <w:p w14:paraId="29045A0E" w14:textId="77777777" w:rsidR="006D058C" w:rsidRPr="0054108C" w:rsidRDefault="006D058C" w:rsidP="009E718C">
            <w:pPr>
              <w:ind w:left="-41" w:firstLine="284"/>
              <w:rPr>
                <w:rFonts w:ascii="Times New Roman" w:hAnsi="Times New Roman"/>
                <w:sz w:val="20"/>
                <w:szCs w:val="20"/>
                <w:lang w:val="es-AR"/>
              </w:rPr>
            </w:pPr>
            <w:r w:rsidRPr="0054108C">
              <w:rPr>
                <w:rFonts w:ascii="Times New Roman" w:hAnsi="Times New Roman"/>
                <w:sz w:val="20"/>
                <w:szCs w:val="20"/>
                <w:lang w:val="es-AR"/>
              </w:rPr>
              <w:t xml:space="preserve">serie </w:t>
            </w:r>
            <w:r w:rsidRPr="0054108C">
              <w:rPr>
                <w:rFonts w:ascii="Times New Roman" w:hAnsi="Times New Roman"/>
                <w:i/>
                <w:sz w:val="20"/>
                <w:szCs w:val="20"/>
                <w:lang w:val="es-AR"/>
              </w:rPr>
              <w:t xml:space="preserve">Corpus </w:t>
            </w:r>
            <w:proofErr w:type="spellStart"/>
            <w:r w:rsidRPr="0054108C">
              <w:rPr>
                <w:rFonts w:ascii="Times New Roman" w:hAnsi="Times New Roman"/>
                <w:i/>
                <w:sz w:val="20"/>
                <w:szCs w:val="20"/>
                <w:lang w:val="es-AR"/>
              </w:rPr>
              <w:t>scriptorum</w:t>
            </w:r>
            <w:proofErr w:type="spellEnd"/>
            <w:r w:rsidRPr="0054108C">
              <w:rPr>
                <w:rFonts w:ascii="Times New Roman" w:hAnsi="Times New Roman"/>
                <w:i/>
                <w:sz w:val="20"/>
                <w:szCs w:val="20"/>
                <w:lang w:val="es-AR"/>
              </w:rPr>
              <w:t xml:space="preserve"> </w:t>
            </w:r>
            <w:proofErr w:type="spellStart"/>
            <w:r w:rsidRPr="0054108C">
              <w:rPr>
                <w:rFonts w:ascii="Times New Roman" w:hAnsi="Times New Roman"/>
                <w:i/>
                <w:sz w:val="20"/>
                <w:szCs w:val="20"/>
                <w:lang w:val="es-AR"/>
              </w:rPr>
              <w:t>ecclesiasticorum</w:t>
            </w:r>
            <w:proofErr w:type="spellEnd"/>
            <w:r w:rsidRPr="0054108C">
              <w:rPr>
                <w:rFonts w:ascii="Times New Roman" w:hAnsi="Times New Roman"/>
                <w:i/>
                <w:sz w:val="20"/>
                <w:szCs w:val="20"/>
                <w:lang w:val="es-AR"/>
              </w:rPr>
              <w:t xml:space="preserve"> </w:t>
            </w:r>
            <w:proofErr w:type="spellStart"/>
            <w:r w:rsidRPr="0054108C">
              <w:rPr>
                <w:rFonts w:ascii="Times New Roman" w:hAnsi="Times New Roman"/>
                <w:i/>
                <w:sz w:val="20"/>
                <w:szCs w:val="20"/>
                <w:lang w:val="es-AR"/>
              </w:rPr>
              <w:t>latinorum</w:t>
            </w:r>
            <w:proofErr w:type="spellEnd"/>
            <w:r w:rsidRPr="0054108C">
              <w:rPr>
                <w:rFonts w:ascii="Times New Roman" w:hAnsi="Times New Roman"/>
                <w:i/>
                <w:sz w:val="20"/>
                <w:szCs w:val="20"/>
                <w:lang w:val="es-AR"/>
              </w:rPr>
              <w:t>,</w:t>
            </w:r>
          </w:p>
          <w:p w14:paraId="26FF8CF3" w14:textId="77777777" w:rsidR="006D058C" w:rsidRPr="0054108C" w:rsidRDefault="006D058C" w:rsidP="009E718C">
            <w:pPr>
              <w:ind w:left="-41" w:firstLine="284"/>
              <w:rPr>
                <w:rFonts w:ascii="Times New Roman" w:hAnsi="Times New Roman"/>
                <w:sz w:val="20"/>
                <w:szCs w:val="20"/>
                <w:lang w:val="es-ES"/>
              </w:rPr>
            </w:pPr>
            <w:r w:rsidRPr="0054108C">
              <w:rPr>
                <w:rFonts w:ascii="Times New Roman" w:hAnsi="Times New Roman"/>
                <w:sz w:val="20"/>
                <w:szCs w:val="20"/>
                <w:lang w:val="es-ES"/>
              </w:rPr>
              <w:t>Viena (1866 ss.)</w:t>
            </w:r>
          </w:p>
          <w:p w14:paraId="34CF1328" w14:textId="77777777" w:rsidR="006D058C" w:rsidRPr="0054108C" w:rsidRDefault="006D058C" w:rsidP="009E718C">
            <w:pPr>
              <w:ind w:left="-41" w:firstLine="284"/>
              <w:rPr>
                <w:rFonts w:ascii="Times New Roman" w:hAnsi="Times New Roman"/>
                <w:sz w:val="20"/>
                <w:szCs w:val="20"/>
                <w:lang w:val="es-ES"/>
              </w:rPr>
            </w:pPr>
            <w:r w:rsidRPr="0054108C">
              <w:rPr>
                <w:rFonts w:ascii="Times New Roman" w:hAnsi="Times New Roman"/>
                <w:sz w:val="20"/>
                <w:szCs w:val="20"/>
                <w:lang w:val="es-ES"/>
              </w:rPr>
              <w:t xml:space="preserve">serie </w:t>
            </w:r>
            <w:r w:rsidRPr="0054108C">
              <w:rPr>
                <w:rFonts w:ascii="Times New Roman" w:hAnsi="Times New Roman"/>
                <w:i/>
                <w:sz w:val="20"/>
                <w:szCs w:val="20"/>
                <w:lang w:val="es-ES"/>
              </w:rPr>
              <w:t>Padres Cistercienses</w:t>
            </w:r>
            <w:r w:rsidRPr="0054108C">
              <w:rPr>
                <w:rFonts w:ascii="Times New Roman" w:hAnsi="Times New Roman"/>
                <w:sz w:val="20"/>
                <w:szCs w:val="20"/>
                <w:lang w:val="es-ES"/>
              </w:rPr>
              <w:t>, Azul, R. Argentina</w:t>
            </w:r>
          </w:p>
          <w:p w14:paraId="071EA6F3" w14:textId="77777777" w:rsidR="006D058C" w:rsidRPr="0054108C" w:rsidRDefault="006D058C" w:rsidP="009E718C">
            <w:pPr>
              <w:ind w:left="-41" w:firstLine="284"/>
              <w:rPr>
                <w:rFonts w:ascii="Times New Roman" w:hAnsi="Times New Roman"/>
                <w:sz w:val="20"/>
                <w:szCs w:val="20"/>
                <w:lang w:val="es-ES"/>
              </w:rPr>
            </w:pPr>
            <w:r w:rsidRPr="0054108C">
              <w:rPr>
                <w:rFonts w:ascii="Times New Roman" w:hAnsi="Times New Roman"/>
                <w:sz w:val="20"/>
                <w:szCs w:val="20"/>
                <w:lang w:val="es-ES"/>
              </w:rPr>
              <w:t xml:space="preserve">colección </w:t>
            </w:r>
            <w:proofErr w:type="spellStart"/>
            <w:r w:rsidRPr="0054108C">
              <w:rPr>
                <w:rFonts w:ascii="Times New Roman" w:hAnsi="Times New Roman"/>
                <w:i/>
                <w:sz w:val="20"/>
                <w:szCs w:val="20"/>
                <w:lang w:val="es-ES"/>
              </w:rPr>
              <w:t>Pain</w:t>
            </w:r>
            <w:proofErr w:type="spellEnd"/>
            <w:r w:rsidRPr="0054108C">
              <w:rPr>
                <w:rFonts w:ascii="Times New Roman" w:hAnsi="Times New Roman"/>
                <w:i/>
                <w:sz w:val="20"/>
                <w:szCs w:val="20"/>
                <w:lang w:val="es-ES"/>
              </w:rPr>
              <w:t xml:space="preserve"> de </w:t>
            </w:r>
            <w:proofErr w:type="spellStart"/>
            <w:r w:rsidRPr="0054108C">
              <w:rPr>
                <w:rFonts w:ascii="Times New Roman" w:hAnsi="Times New Roman"/>
                <w:i/>
                <w:sz w:val="20"/>
                <w:szCs w:val="20"/>
                <w:lang w:val="es-ES"/>
              </w:rPr>
              <w:t>Citeaux</w:t>
            </w:r>
            <w:proofErr w:type="spellEnd"/>
            <w:r w:rsidRPr="0054108C">
              <w:rPr>
                <w:rFonts w:ascii="Times New Roman" w:hAnsi="Times New Roman"/>
                <w:sz w:val="20"/>
                <w:szCs w:val="20"/>
                <w:lang w:val="es-ES"/>
              </w:rPr>
              <w:t>, ed. R. Thomas, Chambarand</w:t>
            </w:r>
          </w:p>
          <w:p w14:paraId="3DF75B58" w14:textId="77777777" w:rsidR="006D058C" w:rsidRPr="0054108C" w:rsidRDefault="006D058C" w:rsidP="009E718C">
            <w:pPr>
              <w:ind w:left="-41" w:firstLine="284"/>
              <w:rPr>
                <w:rFonts w:ascii="Times New Roman" w:hAnsi="Times New Roman"/>
                <w:sz w:val="20"/>
                <w:szCs w:val="20"/>
                <w:lang w:val="fr-FR"/>
              </w:rPr>
            </w:pPr>
            <w:r w:rsidRPr="0054108C">
              <w:rPr>
                <w:rFonts w:ascii="Times New Roman" w:hAnsi="Times New Roman"/>
                <w:i/>
                <w:sz w:val="20"/>
                <w:szCs w:val="20"/>
                <w:lang w:val="es-ES"/>
              </w:rPr>
              <w:t>Patrología Latina</w:t>
            </w:r>
            <w:r w:rsidRPr="0054108C">
              <w:rPr>
                <w:rFonts w:ascii="Times New Roman" w:hAnsi="Times New Roman"/>
                <w:sz w:val="20"/>
                <w:szCs w:val="20"/>
                <w:lang w:val="es-ES"/>
              </w:rPr>
              <w:t xml:space="preserve">, ed. </w:t>
            </w:r>
            <w:r w:rsidRPr="0054108C">
              <w:rPr>
                <w:rFonts w:ascii="Times New Roman" w:hAnsi="Times New Roman"/>
                <w:sz w:val="20"/>
                <w:szCs w:val="20"/>
                <w:lang w:val="fr-FR"/>
              </w:rPr>
              <w:t xml:space="preserve">J. B. Migne, </w:t>
            </w:r>
            <w:proofErr w:type="spellStart"/>
            <w:r w:rsidRPr="0054108C">
              <w:rPr>
                <w:rFonts w:ascii="Times New Roman" w:hAnsi="Times New Roman"/>
                <w:sz w:val="20"/>
                <w:szCs w:val="20"/>
                <w:lang w:val="fr-FR"/>
              </w:rPr>
              <w:t>París</w:t>
            </w:r>
            <w:proofErr w:type="spellEnd"/>
          </w:p>
          <w:p w14:paraId="5578191B" w14:textId="77777777" w:rsidR="00B67A24" w:rsidRPr="0054108C" w:rsidRDefault="006D058C" w:rsidP="009E718C">
            <w:pPr>
              <w:ind w:left="-41" w:firstLine="284"/>
              <w:rPr>
                <w:rFonts w:ascii="Times New Roman" w:hAnsi="Times New Roman"/>
                <w:sz w:val="20"/>
                <w:szCs w:val="20"/>
                <w:lang w:val="fr-FR"/>
              </w:rPr>
            </w:pPr>
            <w:proofErr w:type="spellStart"/>
            <w:r w:rsidRPr="0054108C">
              <w:rPr>
                <w:rFonts w:ascii="Times New Roman" w:hAnsi="Times New Roman"/>
                <w:sz w:val="20"/>
                <w:szCs w:val="20"/>
                <w:lang w:val="fr-FR"/>
              </w:rPr>
              <w:t>colección</w:t>
            </w:r>
            <w:proofErr w:type="spellEnd"/>
            <w:r w:rsidRPr="0054108C">
              <w:rPr>
                <w:rFonts w:ascii="Times New Roman" w:hAnsi="Times New Roman"/>
                <w:sz w:val="20"/>
                <w:szCs w:val="20"/>
                <w:lang w:val="fr-FR"/>
              </w:rPr>
              <w:t xml:space="preserve"> </w:t>
            </w:r>
            <w:r w:rsidRPr="0054108C">
              <w:rPr>
                <w:rFonts w:ascii="Times New Roman" w:hAnsi="Times New Roman"/>
                <w:i/>
                <w:sz w:val="20"/>
                <w:szCs w:val="20"/>
                <w:lang w:val="fr-FR"/>
              </w:rPr>
              <w:t>Sources chrétiennes</w:t>
            </w:r>
            <w:r w:rsidRPr="0054108C">
              <w:rPr>
                <w:rFonts w:ascii="Times New Roman" w:hAnsi="Times New Roman"/>
                <w:sz w:val="20"/>
                <w:szCs w:val="20"/>
                <w:lang w:val="fr-FR"/>
              </w:rPr>
              <w:t xml:space="preserve">, </w:t>
            </w:r>
            <w:proofErr w:type="spellStart"/>
            <w:r w:rsidRPr="0054108C">
              <w:rPr>
                <w:rFonts w:ascii="Times New Roman" w:hAnsi="Times New Roman"/>
                <w:sz w:val="20"/>
                <w:szCs w:val="20"/>
                <w:lang w:val="fr-FR"/>
              </w:rPr>
              <w:t>ed</w:t>
            </w:r>
            <w:proofErr w:type="spellEnd"/>
            <w:r w:rsidRPr="0054108C">
              <w:rPr>
                <w:rFonts w:ascii="Times New Roman" w:hAnsi="Times New Roman"/>
                <w:sz w:val="20"/>
                <w:szCs w:val="20"/>
                <w:lang w:val="fr-FR"/>
              </w:rPr>
              <w:t xml:space="preserve">. du Cerf, </w:t>
            </w:r>
            <w:proofErr w:type="spellStart"/>
            <w:r w:rsidRPr="0054108C">
              <w:rPr>
                <w:rFonts w:ascii="Times New Roman" w:hAnsi="Times New Roman"/>
                <w:sz w:val="20"/>
                <w:szCs w:val="20"/>
                <w:lang w:val="fr-FR"/>
              </w:rPr>
              <w:t>París</w:t>
            </w:r>
            <w:proofErr w:type="spellEnd"/>
          </w:p>
        </w:tc>
      </w:tr>
    </w:tbl>
    <w:p w14:paraId="61FB81F6" w14:textId="77777777" w:rsidR="00B67A24" w:rsidRPr="00D80948" w:rsidRDefault="00B67A24" w:rsidP="009E718C">
      <w:pPr>
        <w:ind w:firstLine="284"/>
        <w:jc w:val="both"/>
        <w:rPr>
          <w:rFonts w:ascii="Times New Roman" w:hAnsi="Times New Roman"/>
          <w:sz w:val="20"/>
          <w:szCs w:val="20"/>
          <w:lang w:val="fr-FR"/>
        </w:rPr>
      </w:pPr>
    </w:p>
    <w:p w14:paraId="08B5B088" w14:textId="77777777" w:rsidR="003438B8" w:rsidRPr="00D80948" w:rsidRDefault="003438B8" w:rsidP="009E718C">
      <w:pPr>
        <w:ind w:firstLine="284"/>
        <w:jc w:val="both"/>
        <w:rPr>
          <w:rFonts w:ascii="Times New Roman" w:hAnsi="Times New Roman"/>
          <w:sz w:val="20"/>
          <w:szCs w:val="20"/>
          <w:lang w:val="fr-FR"/>
        </w:rPr>
      </w:pPr>
    </w:p>
    <w:p w14:paraId="3D42160B" w14:textId="77777777" w:rsidR="003438B8" w:rsidRPr="0054108C" w:rsidRDefault="003438B8" w:rsidP="009E718C">
      <w:pPr>
        <w:ind w:firstLine="284"/>
        <w:jc w:val="center"/>
        <w:rPr>
          <w:rFonts w:ascii="Times New Roman" w:hAnsi="Times New Roman"/>
          <w:i/>
          <w:spacing w:val="40"/>
          <w:sz w:val="20"/>
          <w:szCs w:val="20"/>
          <w:lang w:val="es-ES"/>
        </w:rPr>
      </w:pPr>
      <w:r w:rsidRPr="0054108C">
        <w:rPr>
          <w:rFonts w:ascii="Times New Roman" w:hAnsi="Times New Roman"/>
          <w:i/>
          <w:spacing w:val="40"/>
          <w:sz w:val="20"/>
          <w:szCs w:val="20"/>
          <w:lang w:val="es-ES"/>
        </w:rPr>
        <w:t>ADVERTENCIA</w:t>
      </w:r>
    </w:p>
    <w:p w14:paraId="2B546629" w14:textId="77777777" w:rsidR="009D0731" w:rsidRPr="0054108C" w:rsidRDefault="009D0731" w:rsidP="009E718C">
      <w:pPr>
        <w:ind w:firstLine="284"/>
        <w:jc w:val="both"/>
        <w:rPr>
          <w:rFonts w:ascii="Times New Roman" w:hAnsi="Times New Roman"/>
          <w:sz w:val="20"/>
          <w:szCs w:val="20"/>
          <w:lang w:val="es-ES"/>
        </w:rPr>
      </w:pPr>
    </w:p>
    <w:p w14:paraId="5FDFF548" w14:textId="77777777" w:rsidR="003438B8" w:rsidRPr="0054108C" w:rsidRDefault="008E4698" w:rsidP="009E718C">
      <w:pPr>
        <w:ind w:firstLine="284"/>
        <w:jc w:val="both"/>
        <w:rPr>
          <w:rFonts w:ascii="Times New Roman" w:hAnsi="Times New Roman"/>
          <w:sz w:val="20"/>
          <w:szCs w:val="20"/>
          <w:lang w:val="es-ES"/>
        </w:rPr>
      </w:pPr>
      <w:r w:rsidRPr="0054108C">
        <w:rPr>
          <w:rFonts w:ascii="Times New Roman" w:hAnsi="Times New Roman"/>
          <w:sz w:val="20"/>
          <w:szCs w:val="20"/>
          <w:lang w:val="es-ES"/>
        </w:rPr>
        <w:t>“</w:t>
      </w:r>
      <w:r w:rsidR="003438B8" w:rsidRPr="0054108C">
        <w:rPr>
          <w:rFonts w:ascii="Times New Roman" w:hAnsi="Times New Roman"/>
          <w:sz w:val="20"/>
          <w:szCs w:val="20"/>
          <w:lang w:val="es-ES"/>
        </w:rPr>
        <w:t>Padres Cistercienses</w:t>
      </w:r>
      <w:r w:rsidRPr="0054108C">
        <w:rPr>
          <w:rFonts w:ascii="Times New Roman" w:hAnsi="Times New Roman"/>
          <w:sz w:val="20"/>
          <w:szCs w:val="20"/>
          <w:lang w:val="es-ES"/>
        </w:rPr>
        <w:t>”</w:t>
      </w:r>
      <w:r w:rsidR="003438B8" w:rsidRPr="0054108C">
        <w:rPr>
          <w:rFonts w:ascii="Times New Roman" w:hAnsi="Times New Roman"/>
          <w:sz w:val="20"/>
          <w:szCs w:val="20"/>
          <w:lang w:val="es-ES"/>
        </w:rPr>
        <w:t xml:space="preserve"> lleva editados, sin contar el presente, tres títulos</w:t>
      </w:r>
    </w:p>
    <w:p w14:paraId="2DD1A273" w14:textId="77777777" w:rsidR="003438B8" w:rsidRPr="0054108C" w:rsidRDefault="003438B8" w:rsidP="009E718C">
      <w:pPr>
        <w:spacing w:after="60"/>
        <w:ind w:firstLine="284"/>
        <w:jc w:val="both"/>
        <w:rPr>
          <w:rFonts w:ascii="Times New Roman" w:hAnsi="Times New Roman"/>
          <w:i/>
          <w:sz w:val="20"/>
          <w:szCs w:val="20"/>
          <w:lang w:val="es-ES"/>
        </w:rPr>
      </w:pPr>
      <w:r w:rsidRPr="0054108C">
        <w:rPr>
          <w:rFonts w:ascii="Times New Roman" w:hAnsi="Times New Roman"/>
          <w:i/>
          <w:sz w:val="20"/>
          <w:szCs w:val="20"/>
          <w:lang w:val="es-ES"/>
        </w:rPr>
        <w:t>con obras de Guillermo de Saint-Thierry, a saber:</w:t>
      </w:r>
    </w:p>
    <w:p w14:paraId="5E51E0B4" w14:textId="77777777" w:rsidR="003438B8" w:rsidRPr="0054108C" w:rsidRDefault="003438B8" w:rsidP="009E718C">
      <w:pPr>
        <w:ind w:firstLine="284"/>
        <w:jc w:val="both"/>
        <w:rPr>
          <w:rFonts w:ascii="Times New Roman" w:hAnsi="Times New Roman"/>
          <w:i/>
          <w:sz w:val="20"/>
          <w:szCs w:val="20"/>
          <w:lang w:val="es-ES"/>
        </w:rPr>
      </w:pPr>
      <w:r w:rsidRPr="0054108C">
        <w:rPr>
          <w:rFonts w:ascii="Times New Roman" w:hAnsi="Times New Roman"/>
          <w:i/>
          <w:sz w:val="20"/>
          <w:szCs w:val="20"/>
          <w:lang w:val="es-ES"/>
        </w:rPr>
        <w:t>Vol. 1</w:t>
      </w:r>
      <w:r w:rsidR="00F444E6" w:rsidRPr="0054108C">
        <w:rPr>
          <w:rFonts w:ascii="Times New Roman" w:hAnsi="Times New Roman"/>
          <w:i/>
          <w:sz w:val="20"/>
          <w:szCs w:val="20"/>
          <w:lang w:val="es-ES"/>
        </w:rPr>
        <w:tab/>
      </w:r>
      <w:r w:rsidRPr="0054108C">
        <w:rPr>
          <w:rFonts w:ascii="Times New Roman" w:hAnsi="Times New Roman"/>
          <w:i/>
          <w:sz w:val="20"/>
          <w:szCs w:val="20"/>
          <w:lang w:val="es-ES"/>
        </w:rPr>
        <w:t>De la contemplación de Dios.</w:t>
      </w:r>
    </w:p>
    <w:p w14:paraId="06264BCF" w14:textId="77777777" w:rsidR="00A271F4" w:rsidRPr="0054108C" w:rsidRDefault="003438B8" w:rsidP="009E718C">
      <w:pPr>
        <w:ind w:firstLine="284"/>
        <w:jc w:val="both"/>
        <w:rPr>
          <w:rFonts w:ascii="Times New Roman" w:hAnsi="Times New Roman"/>
          <w:i/>
          <w:sz w:val="20"/>
          <w:szCs w:val="20"/>
          <w:lang w:val="es-ES"/>
        </w:rPr>
        <w:sectPr w:rsidR="00A271F4" w:rsidRPr="0054108C" w:rsidSect="006F6F32">
          <w:footnotePr>
            <w:numRestart w:val="eachSect"/>
          </w:footnotePr>
          <w:type w:val="oddPage"/>
          <w:pgSz w:w="7371" w:h="10490" w:code="9"/>
          <w:pgMar w:top="567" w:right="1134" w:bottom="567" w:left="964" w:header="414" w:footer="1053" w:gutter="0"/>
          <w:pgNumType w:start="2"/>
          <w:cols w:space="708"/>
          <w:titlePg/>
          <w:docGrid w:linePitch="360"/>
        </w:sectPr>
      </w:pPr>
      <w:r w:rsidRPr="0054108C">
        <w:rPr>
          <w:rFonts w:ascii="Times New Roman" w:hAnsi="Times New Roman"/>
          <w:i/>
          <w:sz w:val="20"/>
          <w:szCs w:val="20"/>
          <w:lang w:val="es-ES"/>
        </w:rPr>
        <w:t>De la naturaleza y dignidad del amor. La oración de Dom Guillermo.</w:t>
      </w:r>
    </w:p>
    <w:p w14:paraId="063705B1" w14:textId="77777777" w:rsidR="003438B8" w:rsidRPr="0054108C" w:rsidRDefault="003438B8" w:rsidP="009E718C">
      <w:pPr>
        <w:ind w:firstLine="284"/>
        <w:jc w:val="both"/>
        <w:rPr>
          <w:rFonts w:ascii="Times New Roman" w:hAnsi="Times New Roman"/>
          <w:i/>
          <w:sz w:val="20"/>
          <w:szCs w:val="20"/>
          <w:lang w:val="es-ES"/>
        </w:rPr>
      </w:pPr>
      <w:r w:rsidRPr="0054108C">
        <w:rPr>
          <w:rFonts w:ascii="Times New Roman" w:hAnsi="Times New Roman"/>
          <w:i/>
          <w:sz w:val="20"/>
          <w:szCs w:val="20"/>
          <w:lang w:val="es-ES"/>
        </w:rPr>
        <w:t>Vol. 2:</w:t>
      </w:r>
      <w:r w:rsidR="00F444E6" w:rsidRPr="0054108C">
        <w:rPr>
          <w:rFonts w:ascii="Times New Roman" w:hAnsi="Times New Roman"/>
          <w:i/>
          <w:sz w:val="20"/>
          <w:szCs w:val="20"/>
          <w:lang w:val="es-ES"/>
        </w:rPr>
        <w:tab/>
      </w:r>
      <w:r w:rsidRPr="0054108C">
        <w:rPr>
          <w:rFonts w:ascii="Times New Roman" w:hAnsi="Times New Roman"/>
          <w:i/>
          <w:sz w:val="20"/>
          <w:szCs w:val="20"/>
          <w:lang w:val="es-ES"/>
        </w:rPr>
        <w:t>Diálogo con Dios (</w:t>
      </w:r>
      <w:proofErr w:type="spellStart"/>
      <w:r w:rsidRPr="0054108C">
        <w:rPr>
          <w:rFonts w:ascii="Times New Roman" w:hAnsi="Times New Roman"/>
          <w:i/>
          <w:sz w:val="20"/>
          <w:szCs w:val="20"/>
          <w:lang w:val="es-ES"/>
        </w:rPr>
        <w:t>Mediativae</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Orationes</w:t>
      </w:r>
      <w:proofErr w:type="spellEnd"/>
      <w:r w:rsidRPr="0054108C">
        <w:rPr>
          <w:rFonts w:ascii="Times New Roman" w:hAnsi="Times New Roman"/>
          <w:i/>
          <w:sz w:val="20"/>
          <w:szCs w:val="20"/>
          <w:lang w:val="es-ES"/>
        </w:rPr>
        <w:t>)</w:t>
      </w:r>
    </w:p>
    <w:p w14:paraId="07E20157" w14:textId="77777777" w:rsidR="003438B8" w:rsidRPr="0054108C" w:rsidRDefault="003438B8" w:rsidP="009E718C">
      <w:pPr>
        <w:ind w:firstLine="284"/>
        <w:jc w:val="both"/>
        <w:rPr>
          <w:rFonts w:ascii="Times New Roman" w:hAnsi="Times New Roman"/>
          <w:i/>
          <w:sz w:val="20"/>
          <w:szCs w:val="20"/>
          <w:lang w:val="es-ES"/>
        </w:rPr>
      </w:pPr>
      <w:r w:rsidRPr="0054108C">
        <w:rPr>
          <w:rFonts w:ascii="Times New Roman" w:hAnsi="Times New Roman"/>
          <w:i/>
          <w:sz w:val="20"/>
          <w:szCs w:val="20"/>
          <w:lang w:val="es-ES"/>
        </w:rPr>
        <w:t>Sacramento del altar.</w:t>
      </w:r>
    </w:p>
    <w:p w14:paraId="045A1644" w14:textId="77777777" w:rsidR="00A1019D" w:rsidRPr="0054108C" w:rsidRDefault="003438B8" w:rsidP="009E718C">
      <w:pPr>
        <w:ind w:firstLine="284"/>
        <w:jc w:val="both"/>
        <w:rPr>
          <w:rFonts w:ascii="Times New Roman" w:hAnsi="Times New Roman"/>
          <w:i/>
          <w:sz w:val="20"/>
          <w:szCs w:val="20"/>
          <w:lang w:val="es-ES"/>
        </w:rPr>
      </w:pPr>
      <w:r w:rsidRPr="0054108C">
        <w:rPr>
          <w:rFonts w:ascii="Times New Roman" w:hAnsi="Times New Roman"/>
          <w:i/>
          <w:sz w:val="20"/>
          <w:szCs w:val="20"/>
          <w:lang w:val="es-ES"/>
        </w:rPr>
        <w:t>Vol. 3:</w:t>
      </w:r>
      <w:r w:rsidR="00F444E6" w:rsidRPr="0054108C">
        <w:rPr>
          <w:rFonts w:ascii="Times New Roman" w:hAnsi="Times New Roman"/>
          <w:i/>
          <w:sz w:val="20"/>
          <w:szCs w:val="20"/>
          <w:lang w:val="es-ES"/>
        </w:rPr>
        <w:tab/>
      </w:r>
      <w:r w:rsidRPr="0054108C">
        <w:rPr>
          <w:rFonts w:ascii="Times New Roman" w:hAnsi="Times New Roman"/>
          <w:i/>
          <w:sz w:val="20"/>
          <w:szCs w:val="20"/>
          <w:lang w:val="es-ES"/>
        </w:rPr>
        <w:t>Comentario al Cantar de los Cantares.</w:t>
      </w:r>
    </w:p>
    <w:p w14:paraId="0F14CFE6" w14:textId="77777777" w:rsidR="00A96094" w:rsidRPr="0054108C" w:rsidRDefault="00A96094">
      <w:pPr>
        <w:rPr>
          <w:rFonts w:ascii="Times New Roman" w:hAnsi="Times New Roman"/>
          <w:i/>
          <w:sz w:val="20"/>
          <w:szCs w:val="20"/>
          <w:lang w:val="es-ES"/>
        </w:rPr>
      </w:pPr>
      <w:r w:rsidRPr="0054108C">
        <w:rPr>
          <w:rFonts w:ascii="Times New Roman" w:hAnsi="Times New Roman"/>
          <w:i/>
          <w:sz w:val="20"/>
          <w:szCs w:val="20"/>
          <w:lang w:val="es-ES"/>
        </w:rPr>
        <w:br w:type="page"/>
      </w:r>
    </w:p>
    <w:p w14:paraId="2C786FF1" w14:textId="77777777" w:rsidR="00BF1392" w:rsidRPr="0054108C" w:rsidRDefault="00BF1392" w:rsidP="00A96094">
      <w:pPr>
        <w:jc w:val="center"/>
        <w:rPr>
          <w:rFonts w:ascii="Times New Roman" w:hAnsi="Times New Roman"/>
          <w:sz w:val="20"/>
          <w:szCs w:val="20"/>
          <w:lang w:val="es-ES"/>
        </w:rPr>
      </w:pPr>
      <w:r w:rsidRPr="0054108C">
        <w:rPr>
          <w:rFonts w:ascii="Times New Roman" w:hAnsi="Times New Roman"/>
          <w:sz w:val="20"/>
          <w:szCs w:val="20"/>
          <w:lang w:val="es-ES"/>
        </w:rPr>
        <w:lastRenderedPageBreak/>
        <w:t>NOTA DE LOS EDITORES</w:t>
      </w:r>
    </w:p>
    <w:p w14:paraId="236B2BAC" w14:textId="77777777" w:rsidR="00DC2B85" w:rsidRPr="0054108C" w:rsidRDefault="00DC2B85" w:rsidP="009E718C">
      <w:pPr>
        <w:tabs>
          <w:tab w:val="left" w:pos="2552"/>
        </w:tabs>
        <w:spacing w:line="240" w:lineRule="exact"/>
        <w:ind w:firstLine="284"/>
        <w:jc w:val="center"/>
        <w:rPr>
          <w:rFonts w:ascii="Times New Roman" w:hAnsi="Times New Roman"/>
          <w:sz w:val="20"/>
          <w:szCs w:val="20"/>
          <w:lang w:val="es-ES"/>
        </w:rPr>
      </w:pPr>
    </w:p>
    <w:p w14:paraId="61772506" w14:textId="77777777" w:rsidR="00D34972" w:rsidRPr="0054108C" w:rsidRDefault="00D34972" w:rsidP="009E718C">
      <w:pPr>
        <w:tabs>
          <w:tab w:val="left" w:pos="2552"/>
        </w:tabs>
        <w:spacing w:line="240" w:lineRule="exact"/>
        <w:ind w:firstLine="284"/>
        <w:jc w:val="center"/>
        <w:rPr>
          <w:rFonts w:ascii="Times New Roman" w:hAnsi="Times New Roman"/>
          <w:sz w:val="20"/>
          <w:szCs w:val="20"/>
          <w:lang w:val="es-ES"/>
        </w:rPr>
      </w:pPr>
    </w:p>
    <w:p w14:paraId="32D43238" w14:textId="77777777" w:rsidR="00D34972" w:rsidRPr="0054108C" w:rsidRDefault="00D34972" w:rsidP="009E718C">
      <w:pPr>
        <w:tabs>
          <w:tab w:val="left" w:pos="2552"/>
        </w:tabs>
        <w:spacing w:line="240" w:lineRule="exact"/>
        <w:ind w:firstLine="284"/>
        <w:jc w:val="center"/>
        <w:rPr>
          <w:rFonts w:ascii="Times New Roman" w:hAnsi="Times New Roman"/>
          <w:sz w:val="20"/>
          <w:szCs w:val="20"/>
          <w:lang w:val="es-ES"/>
        </w:rPr>
      </w:pPr>
    </w:p>
    <w:p w14:paraId="11975C6C" w14:textId="77777777" w:rsidR="00DC2B85" w:rsidRPr="0054108C" w:rsidRDefault="00DC2B85" w:rsidP="009E718C">
      <w:pPr>
        <w:tabs>
          <w:tab w:val="left" w:pos="2552"/>
        </w:tabs>
        <w:spacing w:line="240" w:lineRule="exact"/>
        <w:ind w:firstLine="284"/>
        <w:jc w:val="center"/>
        <w:rPr>
          <w:rFonts w:ascii="Times New Roman" w:hAnsi="Times New Roman"/>
          <w:sz w:val="20"/>
          <w:szCs w:val="20"/>
          <w:lang w:val="es-ES"/>
        </w:rPr>
      </w:pPr>
    </w:p>
    <w:p w14:paraId="76C1590C" w14:textId="77777777" w:rsidR="00C77637" w:rsidRPr="0054108C" w:rsidRDefault="00C77637" w:rsidP="009E718C">
      <w:pPr>
        <w:tabs>
          <w:tab w:val="left" w:pos="2552"/>
        </w:tabs>
        <w:spacing w:line="240" w:lineRule="exact"/>
        <w:ind w:firstLine="284"/>
        <w:jc w:val="center"/>
        <w:rPr>
          <w:rFonts w:ascii="Times New Roman" w:hAnsi="Times New Roman"/>
          <w:sz w:val="20"/>
          <w:szCs w:val="20"/>
          <w:lang w:val="es-ES"/>
        </w:rPr>
      </w:pPr>
    </w:p>
    <w:p w14:paraId="72821BF0" w14:textId="77777777" w:rsidR="00C77637" w:rsidRPr="0054108C" w:rsidRDefault="00C77637" w:rsidP="009E718C">
      <w:pPr>
        <w:tabs>
          <w:tab w:val="left" w:pos="2552"/>
        </w:tabs>
        <w:spacing w:line="240" w:lineRule="exact"/>
        <w:ind w:firstLine="284"/>
        <w:jc w:val="center"/>
        <w:rPr>
          <w:rFonts w:ascii="Times New Roman" w:hAnsi="Times New Roman"/>
          <w:sz w:val="20"/>
          <w:szCs w:val="20"/>
          <w:lang w:val="es-ES"/>
        </w:rPr>
      </w:pPr>
    </w:p>
    <w:p w14:paraId="0476CCB0" w14:textId="77777777" w:rsidR="00C77637" w:rsidRPr="0054108C" w:rsidRDefault="00C77637" w:rsidP="009E718C">
      <w:pPr>
        <w:tabs>
          <w:tab w:val="left" w:pos="2552"/>
        </w:tabs>
        <w:spacing w:line="240" w:lineRule="exact"/>
        <w:ind w:firstLine="284"/>
        <w:jc w:val="center"/>
        <w:rPr>
          <w:rFonts w:ascii="Times New Roman" w:hAnsi="Times New Roman"/>
          <w:sz w:val="20"/>
          <w:szCs w:val="20"/>
          <w:lang w:val="es-ES"/>
        </w:rPr>
      </w:pPr>
    </w:p>
    <w:p w14:paraId="5C973136" w14:textId="77777777" w:rsidR="00A92614" w:rsidRPr="0054108C" w:rsidRDefault="00A92614" w:rsidP="009E718C">
      <w:pPr>
        <w:tabs>
          <w:tab w:val="left" w:pos="2552"/>
        </w:tabs>
        <w:spacing w:line="240" w:lineRule="exact"/>
        <w:ind w:firstLine="284"/>
        <w:jc w:val="center"/>
        <w:rPr>
          <w:rFonts w:ascii="Times New Roman" w:hAnsi="Times New Roman"/>
          <w:sz w:val="20"/>
          <w:szCs w:val="20"/>
          <w:lang w:val="es-ES"/>
        </w:rPr>
      </w:pPr>
    </w:p>
    <w:p w14:paraId="2F47C414" w14:textId="77777777" w:rsidR="00A92614" w:rsidRPr="0054108C" w:rsidRDefault="00A92614" w:rsidP="009E718C">
      <w:pPr>
        <w:tabs>
          <w:tab w:val="left" w:pos="2552"/>
        </w:tabs>
        <w:spacing w:line="240" w:lineRule="exact"/>
        <w:ind w:firstLine="284"/>
        <w:jc w:val="center"/>
        <w:rPr>
          <w:rFonts w:ascii="Times New Roman" w:hAnsi="Times New Roman"/>
          <w:sz w:val="20"/>
          <w:szCs w:val="20"/>
          <w:lang w:val="es-ES"/>
        </w:rPr>
      </w:pPr>
    </w:p>
    <w:p w14:paraId="6F39F679" w14:textId="77777777" w:rsidR="00D34972" w:rsidRPr="0054108C" w:rsidRDefault="00D34972" w:rsidP="009E718C">
      <w:pPr>
        <w:tabs>
          <w:tab w:val="left" w:pos="2552"/>
        </w:tabs>
        <w:spacing w:line="240" w:lineRule="exact"/>
        <w:ind w:firstLine="284"/>
        <w:jc w:val="center"/>
        <w:rPr>
          <w:rFonts w:ascii="Times New Roman" w:hAnsi="Times New Roman"/>
          <w:sz w:val="20"/>
          <w:szCs w:val="20"/>
          <w:lang w:val="es-ES"/>
        </w:rPr>
      </w:pPr>
    </w:p>
    <w:p w14:paraId="1DB17D8A" w14:textId="77777777" w:rsidR="00D34972" w:rsidRPr="0054108C" w:rsidRDefault="00D34972" w:rsidP="009E718C">
      <w:pPr>
        <w:tabs>
          <w:tab w:val="left" w:pos="2552"/>
        </w:tabs>
        <w:spacing w:line="240" w:lineRule="exact"/>
        <w:ind w:firstLine="284"/>
        <w:jc w:val="center"/>
        <w:rPr>
          <w:rFonts w:ascii="Times New Roman" w:hAnsi="Times New Roman"/>
          <w:sz w:val="20"/>
          <w:szCs w:val="20"/>
          <w:lang w:val="es-ES"/>
        </w:rPr>
      </w:pPr>
    </w:p>
    <w:p w14:paraId="3D29DB18" w14:textId="77777777" w:rsidR="00D34972" w:rsidRPr="0054108C" w:rsidRDefault="00D34972" w:rsidP="009E718C">
      <w:pPr>
        <w:tabs>
          <w:tab w:val="left" w:pos="2552"/>
        </w:tabs>
        <w:spacing w:line="240" w:lineRule="exact"/>
        <w:ind w:firstLine="284"/>
        <w:jc w:val="center"/>
        <w:rPr>
          <w:rFonts w:ascii="Times New Roman" w:hAnsi="Times New Roman"/>
          <w:sz w:val="20"/>
          <w:szCs w:val="20"/>
          <w:lang w:val="es-ES"/>
        </w:rPr>
      </w:pPr>
    </w:p>
    <w:p w14:paraId="09C6F7E5" w14:textId="77777777" w:rsidR="00D34972" w:rsidRPr="0054108C" w:rsidRDefault="00D34972" w:rsidP="009E718C">
      <w:pPr>
        <w:tabs>
          <w:tab w:val="left" w:pos="2552"/>
        </w:tabs>
        <w:spacing w:line="240" w:lineRule="exact"/>
        <w:ind w:firstLine="284"/>
        <w:jc w:val="center"/>
        <w:rPr>
          <w:rFonts w:ascii="Times New Roman" w:hAnsi="Times New Roman"/>
          <w:sz w:val="20"/>
          <w:szCs w:val="20"/>
          <w:lang w:val="es-ES"/>
        </w:rPr>
      </w:pPr>
    </w:p>
    <w:p w14:paraId="3120CD4E" w14:textId="77777777" w:rsidR="00C77637" w:rsidRPr="0054108C" w:rsidRDefault="00C77637" w:rsidP="009E718C">
      <w:pPr>
        <w:tabs>
          <w:tab w:val="left" w:pos="2552"/>
        </w:tabs>
        <w:spacing w:line="240" w:lineRule="exact"/>
        <w:ind w:firstLine="284"/>
        <w:jc w:val="center"/>
        <w:rPr>
          <w:rFonts w:ascii="Times New Roman" w:hAnsi="Times New Roman"/>
          <w:sz w:val="20"/>
          <w:szCs w:val="20"/>
          <w:lang w:val="es-ES"/>
        </w:rPr>
      </w:pPr>
    </w:p>
    <w:p w14:paraId="5270FD41" w14:textId="77777777" w:rsidR="00A8216B" w:rsidRPr="0054108C" w:rsidRDefault="00BF1392" w:rsidP="009E718C">
      <w:pPr>
        <w:tabs>
          <w:tab w:val="left" w:pos="2552"/>
        </w:tabs>
        <w:ind w:firstLine="284"/>
        <w:jc w:val="both"/>
        <w:rPr>
          <w:rFonts w:ascii="Times New Roman" w:hAnsi="Times New Roman"/>
          <w:sz w:val="20"/>
          <w:szCs w:val="20"/>
          <w:lang w:val="es-ES" w:eastAsia="en-US"/>
        </w:rPr>
      </w:pPr>
      <w:r w:rsidRPr="0054108C">
        <w:rPr>
          <w:rFonts w:ascii="Times New Roman" w:eastAsia="Batang" w:hAnsi="Times New Roman"/>
          <w:b/>
          <w:sz w:val="20"/>
          <w:szCs w:val="20"/>
          <w:lang w:val="es-ES"/>
        </w:rPr>
        <w:t>C</w:t>
      </w:r>
      <w:r w:rsidRPr="0054108C">
        <w:rPr>
          <w:rFonts w:ascii="Times New Roman" w:hAnsi="Times New Roman"/>
          <w:sz w:val="20"/>
          <w:szCs w:val="20"/>
          <w:lang w:val="es-ES"/>
        </w:rPr>
        <w:t xml:space="preserve">OMO desorientó a los historiadores del siglo XVIII </w:t>
      </w:r>
      <w:r w:rsidR="00363FBB" w:rsidRPr="0054108C">
        <w:rPr>
          <w:rFonts w:ascii="Times New Roman" w:hAnsi="Times New Roman"/>
          <w:sz w:val="20"/>
          <w:szCs w:val="20"/>
          <w:lang w:val="es-ES"/>
        </w:rPr>
        <w:t>–</w:t>
      </w:r>
      <w:r w:rsidRPr="0054108C">
        <w:rPr>
          <w:rFonts w:ascii="Times New Roman" w:hAnsi="Times New Roman"/>
          <w:sz w:val="20"/>
          <w:szCs w:val="20"/>
          <w:lang w:val="es-ES"/>
        </w:rPr>
        <w:t>que</w:t>
      </w:r>
      <w:r w:rsidR="00363FBB" w:rsidRPr="0054108C">
        <w:rPr>
          <w:rFonts w:ascii="Times New Roman" w:hAnsi="Times New Roman"/>
          <w:sz w:val="20"/>
          <w:szCs w:val="20"/>
          <w:lang w:val="es-ES"/>
        </w:rPr>
        <w:t xml:space="preserve"> </w:t>
      </w:r>
      <w:r w:rsidRPr="0054108C">
        <w:rPr>
          <w:rFonts w:ascii="Times New Roman" w:hAnsi="Times New Roman"/>
          <w:sz w:val="20"/>
          <w:szCs w:val="20"/>
          <w:lang w:val="es-ES"/>
        </w:rPr>
        <w:t>no</w:t>
      </w:r>
      <w:r w:rsidR="00363FBB" w:rsidRPr="0054108C">
        <w:rPr>
          <w:rFonts w:ascii="Times New Roman" w:hAnsi="Times New Roman"/>
          <w:sz w:val="20"/>
          <w:szCs w:val="20"/>
          <w:lang w:val="es-ES"/>
        </w:rPr>
        <w:t xml:space="preserve"> </w:t>
      </w:r>
      <w:r w:rsidRPr="0054108C">
        <w:rPr>
          <w:rFonts w:ascii="Times New Roman" w:hAnsi="Times New Roman"/>
          <w:sz w:val="20"/>
          <w:szCs w:val="20"/>
          <w:lang w:val="es-ES"/>
        </w:rPr>
        <w:t>dudaron en desfigurar lo que les resultaba incomprensible, para su</w:t>
      </w:r>
      <w:r w:rsidR="00363FBB" w:rsidRPr="0054108C">
        <w:rPr>
          <w:rFonts w:ascii="Times New Roman" w:hAnsi="Times New Roman"/>
          <w:sz w:val="20"/>
          <w:szCs w:val="20"/>
          <w:lang w:val="es-ES"/>
        </w:rPr>
        <w:t xml:space="preserve"> </w:t>
      </w:r>
      <w:r w:rsidRPr="0054108C">
        <w:rPr>
          <w:rFonts w:ascii="Times New Roman" w:hAnsi="Times New Roman"/>
          <w:sz w:val="20"/>
          <w:szCs w:val="20"/>
          <w:lang w:val="es-ES"/>
        </w:rPr>
        <w:t>propio provecho y el de sus doctrinas</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la</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Edad Media sigue desafiando nuestra capacidad de comprensión. El Iluminismo luchaba por</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desembarazarse de una Edad Media a la que su mundo en buena</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parte aún pertenecía. Nosotros </w:t>
      </w:r>
      <w:r w:rsidR="000E5027" w:rsidRPr="0054108C">
        <w:rPr>
          <w:rFonts w:ascii="Times New Roman" w:hAnsi="Times New Roman"/>
          <w:sz w:val="20"/>
          <w:szCs w:val="20"/>
          <w:lang w:val="es-ES"/>
        </w:rPr>
        <w:t>–</w:t>
      </w:r>
      <w:r w:rsidRPr="0054108C">
        <w:rPr>
          <w:rFonts w:ascii="Times New Roman" w:hAnsi="Times New Roman"/>
          <w:sz w:val="20"/>
          <w:szCs w:val="20"/>
          <w:lang w:val="es-ES"/>
        </w:rPr>
        <w:t>por</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el hábito de contemplar la fe</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en su despliegue histórico</w:t>
      </w:r>
      <w:r w:rsidR="000E5027" w:rsidRPr="0054108C">
        <w:rPr>
          <w:rFonts w:ascii="Times New Roman" w:hAnsi="Times New Roman"/>
          <w:sz w:val="20"/>
          <w:szCs w:val="20"/>
          <w:lang w:val="es-ES"/>
        </w:rPr>
        <w:t>–</w:t>
      </w:r>
      <w:r w:rsidRPr="0054108C">
        <w:rPr>
          <w:rFonts w:ascii="Times New Roman" w:hAnsi="Times New Roman"/>
          <w:sz w:val="20"/>
          <w:szCs w:val="20"/>
          <w:lang w:val="es-ES"/>
        </w:rPr>
        <w:t xml:space="preserve"> hundimos también muchas raíces en el Medioevo; así lo hacen al menos las instituciones a las que pertenecemos.</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En primer lugar, las eclesiásticas, pero no solamente ellas. Corno Gibbon,</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miramos sin ver el gran fresco de la Edad Media. Nos deslumbra en</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ella lo diferente: costumbres, religiosidad; pero lo constante se nos escapa.</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El hombre medieval creía como nosotros ya no creemos. Sin embargo,</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su naturaleza era idéntica a la nuestra, los móviles religiosos últimos</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también los mismos: la sed de salvación permanece siempre inalterable</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en el corazón humano. Las pasiones del Medioevo no son diferentes</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de las nuestras y si el iluminista o el técnico contemporáneo se sienten</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sacudidos al descubrirlas en la crónica antigua, la causa de este pudor</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retrospectivo ha de buscarse en lo permanente de la condición y la</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lastRenderedPageBreak/>
        <w:t>historia humanas; el siglo XX no soporta la serena acusación lanzada</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por aquellos siglos: lo que existía entonces </w:t>
      </w:r>
      <w:r w:rsidR="000E5027" w:rsidRPr="0054108C">
        <w:rPr>
          <w:rFonts w:ascii="Times New Roman" w:hAnsi="Times New Roman"/>
          <w:sz w:val="20"/>
          <w:szCs w:val="20"/>
          <w:lang w:val="es-ES"/>
        </w:rPr>
        <w:t>–</w:t>
      </w:r>
      <w:r w:rsidRPr="0054108C">
        <w:rPr>
          <w:rFonts w:ascii="Times New Roman" w:hAnsi="Times New Roman"/>
          <w:sz w:val="20"/>
          <w:szCs w:val="20"/>
          <w:lang w:val="es-ES"/>
        </w:rPr>
        <w:t>y</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muchos execraban</w:t>
      </w:r>
      <w:r w:rsidR="000E502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 barbarie, crueldad, perfidia, existe aún, a pesar de las revoluciones que se</w:t>
      </w:r>
      <w:r w:rsidR="001B4C09" w:rsidRPr="0054108C">
        <w:rPr>
          <w:rFonts w:ascii="Times New Roman" w:hAnsi="Times New Roman"/>
          <w:sz w:val="20"/>
          <w:szCs w:val="20"/>
          <w:lang w:val="es-ES"/>
        </w:rPr>
        <w:t xml:space="preserve"> </w:t>
      </w:r>
      <w:r w:rsidRPr="0054108C">
        <w:rPr>
          <w:rFonts w:ascii="Times New Roman" w:hAnsi="Times New Roman"/>
          <w:sz w:val="20"/>
          <w:szCs w:val="20"/>
          <w:lang w:val="es-ES"/>
        </w:rPr>
        <w:t>han sumado sobre la conciencia humana. Los hombres suelen rechazar</w:t>
      </w:r>
      <w:r w:rsidR="001B4C09" w:rsidRPr="0054108C">
        <w:rPr>
          <w:rFonts w:ascii="Times New Roman" w:hAnsi="Times New Roman"/>
          <w:sz w:val="20"/>
          <w:szCs w:val="20"/>
          <w:lang w:val="es-ES"/>
        </w:rPr>
        <w:t xml:space="preserve"> </w:t>
      </w:r>
      <w:r w:rsidRPr="0054108C">
        <w:rPr>
          <w:rFonts w:ascii="Times New Roman" w:hAnsi="Times New Roman"/>
          <w:sz w:val="20"/>
          <w:szCs w:val="20"/>
          <w:lang w:val="es-ES"/>
        </w:rPr>
        <w:t>precisamente los períodos Edad Media nos recuerda nuestra propia existencia.</w:t>
      </w:r>
      <w:r w:rsidR="001B4C09" w:rsidRPr="0054108C">
        <w:rPr>
          <w:rFonts w:ascii="Times New Roman" w:hAnsi="Times New Roman"/>
          <w:sz w:val="20"/>
          <w:szCs w:val="20"/>
          <w:lang w:val="es-ES"/>
        </w:rPr>
        <w:t xml:space="preserve"> </w:t>
      </w:r>
      <w:r w:rsidR="00967BA2" w:rsidRPr="0054108C">
        <w:rPr>
          <w:rFonts w:ascii="Times New Roman" w:hAnsi="Times New Roman"/>
          <w:sz w:val="20"/>
          <w:szCs w:val="20"/>
          <w:lang w:val="es-ES" w:eastAsia="en-US"/>
        </w:rPr>
        <w:t xml:space="preserve">La influencia de las ideas sobre </w:t>
      </w:r>
      <w:r w:rsidR="001B4C09" w:rsidRPr="0054108C">
        <w:rPr>
          <w:rFonts w:ascii="Times New Roman" w:hAnsi="Times New Roman"/>
          <w:sz w:val="20"/>
          <w:szCs w:val="20"/>
          <w:lang w:val="es-ES" w:eastAsia="en-US"/>
        </w:rPr>
        <w:t>la</w:t>
      </w:r>
      <w:r w:rsidR="00967BA2" w:rsidRPr="0054108C">
        <w:rPr>
          <w:rFonts w:ascii="Times New Roman" w:hAnsi="Times New Roman"/>
          <w:sz w:val="20"/>
          <w:szCs w:val="20"/>
          <w:lang w:val="es-ES" w:eastAsia="en-US"/>
        </w:rPr>
        <w:t xml:space="preserve"> vida no ha dejado de ser tan intensa</w:t>
      </w:r>
      <w:r w:rsidR="001B4C09" w:rsidRPr="0054108C">
        <w:rPr>
          <w:rFonts w:ascii="Times New Roman" w:hAnsi="Times New Roman"/>
          <w:sz w:val="20"/>
          <w:szCs w:val="20"/>
          <w:lang w:val="es-ES" w:eastAsia="en-US"/>
        </w:rPr>
        <w:t xml:space="preserve"> </w:t>
      </w:r>
      <w:r w:rsidR="00967BA2" w:rsidRPr="0054108C">
        <w:rPr>
          <w:rFonts w:ascii="Times New Roman" w:hAnsi="Times New Roman"/>
          <w:sz w:val="20"/>
          <w:szCs w:val="20"/>
          <w:lang w:val="es-ES" w:eastAsia="en-US"/>
        </w:rPr>
        <w:t>hoy como lo fue en la disputa ideológica de los siglos XII y XIII; Marx</w:t>
      </w:r>
      <w:r w:rsidR="001B4C09" w:rsidRPr="0054108C">
        <w:rPr>
          <w:rFonts w:ascii="Times New Roman" w:hAnsi="Times New Roman"/>
          <w:sz w:val="20"/>
          <w:szCs w:val="20"/>
          <w:lang w:val="es-ES" w:eastAsia="en-US"/>
        </w:rPr>
        <w:t xml:space="preserve"> </w:t>
      </w:r>
      <w:r w:rsidR="00967BA2" w:rsidRPr="0054108C">
        <w:rPr>
          <w:rFonts w:ascii="Times New Roman" w:hAnsi="Times New Roman"/>
          <w:sz w:val="20"/>
          <w:szCs w:val="20"/>
          <w:lang w:val="es-ES" w:eastAsia="en-US"/>
        </w:rPr>
        <w:t>y Heidegger no influyen menos nuestra existencia que lo hiciera la escolástica entonces.</w:t>
      </w:r>
      <w:r w:rsidR="00A8216B" w:rsidRPr="0054108C">
        <w:rPr>
          <w:rFonts w:ascii="Times New Roman" w:hAnsi="Times New Roman"/>
          <w:sz w:val="20"/>
          <w:szCs w:val="20"/>
          <w:lang w:val="es-ES" w:eastAsia="en-US"/>
        </w:rPr>
        <w:t xml:space="preserve"> </w:t>
      </w:r>
    </w:p>
    <w:p w14:paraId="53B0913C" w14:textId="77777777" w:rsidR="007346E7" w:rsidRPr="0054108C" w:rsidRDefault="00967BA2" w:rsidP="009E718C">
      <w:pPr>
        <w:tabs>
          <w:tab w:val="left" w:pos="2552"/>
        </w:tabs>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En este rechazo de la Edad Media hemos perdido hasta cierto punto</w:t>
      </w:r>
      <w:r w:rsidR="00A8216B"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la clave que nos facilitaba la comprensión de la fe cristiana como un</w:t>
      </w:r>
      <w:r w:rsidR="00A8216B"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acto vital. La concepción -tan desarrollada por la escuela cisterciense</w:t>
      </w:r>
      <w:r w:rsidR="00A8216B"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de la creación del hombre a imagen y semejanza, sutilmente elaborada</w:t>
      </w:r>
      <w:r w:rsidR="00A8216B"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durante casi mil años, describía la totalidad del ser humano en relación con Dios. Padre, Hijo y Espíritu Santo habían impreso su sello,</w:t>
      </w:r>
      <w:r w:rsidR="00A8216B"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fe, esperanza y caridad, en el alma fiel. Por la fe Cristo habita en</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nuestros corazones. La esperanza permite que el cristiano acepte la</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medicina de esta salvación proporcionada por Cristo que, como Luz,</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le revela la hondura de su mal. El amor inclina al hombre a desear</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 xml:space="preserve">esta </w:t>
      </w:r>
    </w:p>
    <w:p w14:paraId="37C096D8" w14:textId="77777777" w:rsidR="00967BA2" w:rsidRPr="0054108C" w:rsidRDefault="00967BA2" w:rsidP="009E718C">
      <w:pPr>
        <w:tabs>
          <w:tab w:val="left" w:pos="2552"/>
        </w:tabs>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Luz, de la que el piadoso deseo es calor y resplandor.</w:t>
      </w:r>
    </w:p>
    <w:p w14:paraId="7267B375" w14:textId="77777777" w:rsidR="00967BA2" w:rsidRPr="0054108C" w:rsidRDefault="00967BA2" w:rsidP="009E718C">
      <w:pPr>
        <w:autoSpaceDE w:val="0"/>
        <w:autoSpaceDN w:val="0"/>
        <w:adjustRightInd w:val="0"/>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Esta fe que así ha sido impresa es el dinamismo de Cristo comunica.do gratuitamente a la criatura. La fe, para Guillermo, no es tanto</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una estructura adquirida por el creyente, cuanto un movimiento en el</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que éste participa: el movimien.to de la semilla que cae en tierra, muere</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y luego germina. Guillermo no se ha alejado aún del espíritu de las</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Escrituras, y estas obras que presentamos, aunque técnicas, siguen respirando esa plasticidad del Evangelio, que no reniega de la imagen</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como método pedagógico. Así se eleva su ardiente súplica al final de</w:t>
      </w:r>
      <w:r w:rsidR="00E73B71" w:rsidRPr="0054108C">
        <w:rPr>
          <w:rFonts w:ascii="Times New Roman" w:hAnsi="Times New Roman"/>
          <w:sz w:val="20"/>
          <w:szCs w:val="20"/>
          <w:lang w:val="es-ES" w:eastAsia="en-US"/>
        </w:rPr>
        <w:t xml:space="preserve"> </w:t>
      </w:r>
      <w:r w:rsidRPr="0054108C">
        <w:rPr>
          <w:rFonts w:ascii="Times New Roman" w:hAnsi="Times New Roman"/>
          <w:i/>
          <w:sz w:val="20"/>
          <w:szCs w:val="20"/>
          <w:lang w:val="es-ES" w:eastAsia="en-US"/>
        </w:rPr>
        <w:t>El Espejo de la Fe</w:t>
      </w:r>
      <w:r w:rsidRPr="0054108C">
        <w:rPr>
          <w:rFonts w:ascii="Times New Roman" w:hAnsi="Times New Roman"/>
          <w:sz w:val="20"/>
          <w:szCs w:val="20"/>
          <w:lang w:val="es-ES" w:eastAsia="en-US"/>
        </w:rPr>
        <w:t xml:space="preserve">: </w:t>
      </w:r>
      <w:r w:rsidR="008E4698" w:rsidRPr="0054108C">
        <w:rPr>
          <w:rFonts w:ascii="Times New Roman" w:hAnsi="Times New Roman"/>
          <w:sz w:val="20"/>
          <w:szCs w:val="20"/>
          <w:lang w:val="es-ES" w:eastAsia="en-US"/>
        </w:rPr>
        <w:t>“</w:t>
      </w:r>
      <w:r w:rsidRPr="0054108C">
        <w:rPr>
          <w:rFonts w:ascii="Times New Roman" w:hAnsi="Times New Roman"/>
          <w:sz w:val="20"/>
          <w:szCs w:val="20"/>
          <w:lang w:val="es-ES" w:eastAsia="en-US"/>
        </w:rPr>
        <w:t>Encuéntranos para que te encontremos, ven a</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nosotros para que vayamos a ti y en ti vivamos</w:t>
      </w:r>
      <w:r w:rsidR="008E4698" w:rsidRPr="0054108C">
        <w:rPr>
          <w:rFonts w:ascii="Times New Roman" w:hAnsi="Times New Roman"/>
          <w:sz w:val="20"/>
          <w:szCs w:val="20"/>
          <w:lang w:val="es-ES" w:eastAsia="en-US"/>
        </w:rPr>
        <w:t>”</w:t>
      </w:r>
    </w:p>
    <w:p w14:paraId="0F5C8B4A" w14:textId="77777777" w:rsidR="00967BA2" w:rsidRPr="0054108C" w:rsidRDefault="00967BA2" w:rsidP="009E718C">
      <w:pPr>
        <w:autoSpaceDE w:val="0"/>
        <w:autoSpaceDN w:val="0"/>
        <w:adjustRightInd w:val="0"/>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Pero no debemos ocultar un hecho: este vivo deseo de Dios no</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rehúye el conocimiento. Antes bien, lo busca ardientemente. En Guillermo no ha estallado el conflicto entre la fe y el intelecto, pues este</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intelecto se mantiene aún subordinado y se contenta, para no perderlo,</w:t>
      </w:r>
      <w:r w:rsidR="00E73B71" w:rsidRPr="0054108C">
        <w:rPr>
          <w:rFonts w:ascii="Times New Roman" w:hAnsi="Times New Roman"/>
          <w:sz w:val="20"/>
          <w:szCs w:val="20"/>
          <w:lang w:val="es-ES" w:eastAsia="en-US"/>
        </w:rPr>
        <w:t xml:space="preserve"> </w:t>
      </w:r>
      <w:r w:rsidR="008E4698" w:rsidRPr="0054108C">
        <w:rPr>
          <w:rFonts w:ascii="Times New Roman" w:hAnsi="Times New Roman"/>
          <w:sz w:val="20"/>
          <w:szCs w:val="20"/>
          <w:lang w:val="es-ES" w:eastAsia="en-US"/>
        </w:rPr>
        <w:t>“</w:t>
      </w:r>
      <w:r w:rsidRPr="0054108C">
        <w:rPr>
          <w:rFonts w:ascii="Times New Roman" w:hAnsi="Times New Roman"/>
          <w:sz w:val="20"/>
          <w:szCs w:val="20"/>
          <w:lang w:val="es-ES" w:eastAsia="en-US"/>
        </w:rPr>
        <w:t>con comprender lo que se nos concede</w:t>
      </w:r>
      <w:r w:rsidR="008E4698" w:rsidRPr="0054108C">
        <w:rPr>
          <w:rFonts w:ascii="Times New Roman" w:hAnsi="Times New Roman"/>
          <w:sz w:val="20"/>
          <w:szCs w:val="20"/>
          <w:lang w:val="es-ES" w:eastAsia="en-US"/>
        </w:rPr>
        <w:t>”</w:t>
      </w:r>
      <w:r w:rsidRPr="0054108C">
        <w:rPr>
          <w:rFonts w:ascii="Times New Roman" w:hAnsi="Times New Roman"/>
          <w:sz w:val="20"/>
          <w:szCs w:val="20"/>
          <w:lang w:val="es-ES" w:eastAsia="en-US"/>
        </w:rPr>
        <w:t>, según se nos dice en los</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 xml:space="preserve">primeros párrafos de </w:t>
      </w:r>
      <w:r w:rsidRPr="0054108C">
        <w:rPr>
          <w:rFonts w:ascii="Times New Roman" w:hAnsi="Times New Roman"/>
          <w:i/>
          <w:sz w:val="20"/>
          <w:szCs w:val="20"/>
          <w:lang w:val="es-ES" w:eastAsia="en-US"/>
        </w:rPr>
        <w:t>El Enigma de la Fe</w:t>
      </w:r>
      <w:r w:rsidRPr="0054108C">
        <w:rPr>
          <w:rFonts w:ascii="Times New Roman" w:hAnsi="Times New Roman"/>
          <w:sz w:val="20"/>
          <w:szCs w:val="20"/>
          <w:lang w:val="es-ES" w:eastAsia="en-US"/>
        </w:rPr>
        <w:t xml:space="preserve">. De todos </w:t>
      </w:r>
      <w:r w:rsidRPr="0054108C">
        <w:rPr>
          <w:rFonts w:ascii="Times New Roman" w:hAnsi="Times New Roman"/>
          <w:sz w:val="20"/>
          <w:szCs w:val="20"/>
          <w:lang w:val="es-ES" w:eastAsia="en-US"/>
        </w:rPr>
        <w:lastRenderedPageBreak/>
        <w:t>modos, esta subordinación elabora textos y los expone al juicio de terceros. Más aún,</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Guillermo escribe acicateado por las necesidades de sus hermanos. Lo</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urge</w:t>
      </w:r>
      <w:r w:rsidR="00E73B7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el amor. Lo urge asimismo la ebullición intelectual de su siglo,</w:t>
      </w:r>
      <w:r w:rsidR="00111FB0"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que no ignora precisamente la controversia. Con todo, el antiguo abad</w:t>
      </w:r>
      <w:r w:rsidR="00111FB0" w:rsidRPr="0054108C">
        <w:rPr>
          <w:rFonts w:ascii="Times New Roman" w:hAnsi="Times New Roman"/>
          <w:sz w:val="20"/>
          <w:szCs w:val="20"/>
          <w:lang w:val="es-ES" w:eastAsia="en-US"/>
        </w:rPr>
        <w:t xml:space="preserve"> </w:t>
      </w:r>
      <w:r w:rsidRPr="0054108C">
        <w:rPr>
          <w:rFonts w:ascii="Times New Roman" w:hAnsi="Times New Roman"/>
          <w:sz w:val="20"/>
          <w:szCs w:val="20"/>
          <w:lang w:val="es-AR" w:eastAsia="en-US"/>
        </w:rPr>
        <w:t xml:space="preserve">de Saint-Thierry es un monje. </w:t>
      </w:r>
      <w:r w:rsidRPr="0054108C">
        <w:rPr>
          <w:rFonts w:ascii="Times New Roman" w:hAnsi="Times New Roman"/>
          <w:i/>
          <w:sz w:val="20"/>
          <w:szCs w:val="20"/>
          <w:lang w:val="es-ES" w:eastAsia="en-US"/>
        </w:rPr>
        <w:t>El Espejo y el Enigma de la Fe</w:t>
      </w:r>
      <w:r w:rsidRPr="0054108C">
        <w:rPr>
          <w:rFonts w:ascii="Times New Roman" w:hAnsi="Times New Roman"/>
          <w:sz w:val="20"/>
          <w:szCs w:val="20"/>
          <w:lang w:val="es-ES" w:eastAsia="en-US"/>
        </w:rPr>
        <w:t xml:space="preserve"> es</w:t>
      </w:r>
      <w:r w:rsidR="00111FB0" w:rsidRPr="0054108C">
        <w:rPr>
          <w:rFonts w:ascii="Times New Roman" w:hAnsi="Times New Roman"/>
          <w:sz w:val="20"/>
          <w:szCs w:val="20"/>
          <w:lang w:val="es-ES" w:eastAsia="en-US"/>
        </w:rPr>
        <w:t xml:space="preserve"> an</w:t>
      </w:r>
      <w:r w:rsidRPr="0054108C">
        <w:rPr>
          <w:rFonts w:ascii="Times New Roman" w:hAnsi="Times New Roman"/>
          <w:sz w:val="20"/>
          <w:szCs w:val="20"/>
          <w:lang w:val="es-ES" w:eastAsia="en-US"/>
        </w:rPr>
        <w:t>te todo una obra perteneciente al ámbito intelectual monástico, una</w:t>
      </w:r>
      <w:r w:rsidR="00111FB0"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obra dirigida a grupos humanos profesionalizados en la práctica de la,</w:t>
      </w:r>
      <w:r w:rsidR="00111FB0"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virtudes y, especialmente entre los cistercienses, dedicados al amor y al</w:t>
      </w:r>
      <w:r w:rsidR="00111FB0"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cultivo del deseo de Dios. La inteligencia, en este Guillermo de nuestro</w:t>
      </w:r>
      <w:r w:rsidR="00111FB0"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volumen, busca la fe.</w:t>
      </w:r>
    </w:p>
    <w:p w14:paraId="6C584C0E" w14:textId="77777777" w:rsidR="009D77BC" w:rsidRPr="0054108C" w:rsidRDefault="00967BA2" w:rsidP="009E718C">
      <w:pPr>
        <w:autoSpaceDE w:val="0"/>
        <w:autoSpaceDN w:val="0"/>
        <w:adjustRightInd w:val="0"/>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La Iglesia contemporánea, y en ella particularmente espirituales y</w:t>
      </w:r>
      <w:r w:rsidR="00111FB0"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contemplativos, bien puede volver la vista hacia aquellos hombres que</w:t>
      </w:r>
      <w:r w:rsidR="009D77BC" w:rsidRPr="0054108C">
        <w:rPr>
          <w:rFonts w:ascii="Times New Roman" w:hAnsi="Times New Roman"/>
          <w:sz w:val="20"/>
          <w:szCs w:val="20"/>
          <w:lang w:val="es-ES" w:eastAsia="en-US"/>
        </w:rPr>
        <w:t xml:space="preserve"> tanto supieron equilibrar el ardor de los más piadosos sentimientos con</w:t>
      </w:r>
      <w:r w:rsidR="00111FB0"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 xml:space="preserve">el ansia </w:t>
      </w:r>
      <w:r w:rsidR="00465CD8" w:rsidRPr="0054108C">
        <w:rPr>
          <w:rFonts w:ascii="Times New Roman" w:hAnsi="Times New Roman"/>
          <w:sz w:val="20"/>
          <w:szCs w:val="20"/>
          <w:lang w:val="es-ES" w:eastAsia="en-US"/>
        </w:rPr>
        <w:t>–</w:t>
      </w:r>
      <w:r w:rsidR="009D77BC" w:rsidRPr="0054108C">
        <w:rPr>
          <w:rFonts w:ascii="Times New Roman" w:hAnsi="Times New Roman"/>
          <w:sz w:val="20"/>
          <w:szCs w:val="20"/>
          <w:lang w:val="es-ES" w:eastAsia="en-US"/>
        </w:rPr>
        <w:t>tan</w:t>
      </w:r>
      <w:r w:rsidR="00465CD8"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comprensible</w:t>
      </w:r>
      <w:r w:rsidR="00465CD8" w:rsidRPr="0054108C">
        <w:rPr>
          <w:rFonts w:ascii="Times New Roman" w:hAnsi="Times New Roman"/>
          <w:sz w:val="20"/>
          <w:szCs w:val="20"/>
          <w:lang w:val="es-ES" w:eastAsia="en-US"/>
        </w:rPr>
        <w:t>–</w:t>
      </w:r>
      <w:r w:rsidR="009D77BC" w:rsidRPr="0054108C">
        <w:rPr>
          <w:rFonts w:ascii="Times New Roman" w:hAnsi="Times New Roman"/>
          <w:sz w:val="20"/>
          <w:szCs w:val="20"/>
          <w:lang w:val="es-ES" w:eastAsia="en-US"/>
        </w:rPr>
        <w:t xml:space="preserve"> de</w:t>
      </w:r>
      <w:r w:rsidR="00465CD8"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conocimiento. Como lo demuestra la</w:t>
      </w:r>
      <w:r w:rsidR="00465CD8"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 xml:space="preserve">historia, este equilibrio se producía </w:t>
      </w:r>
      <w:r w:rsidR="003876B0" w:rsidRPr="0054108C">
        <w:rPr>
          <w:rFonts w:ascii="Times New Roman" w:hAnsi="Times New Roman"/>
          <w:sz w:val="20"/>
          <w:szCs w:val="20"/>
          <w:lang w:val="es-ES" w:eastAsia="en-US"/>
        </w:rPr>
        <w:t xml:space="preserve">al mismo tiempo que </w:t>
      </w:r>
      <w:r w:rsidR="009D77BC" w:rsidRPr="0054108C">
        <w:rPr>
          <w:rFonts w:ascii="Times New Roman" w:hAnsi="Times New Roman"/>
          <w:sz w:val="20"/>
          <w:szCs w:val="20"/>
          <w:lang w:val="es-ES" w:eastAsia="en-US"/>
        </w:rPr>
        <w:t xml:space="preserve">con aquel otro </w:t>
      </w:r>
      <w:r w:rsidR="00465CD8" w:rsidRPr="0054108C">
        <w:rPr>
          <w:rFonts w:ascii="Times New Roman" w:hAnsi="Times New Roman"/>
          <w:sz w:val="20"/>
          <w:szCs w:val="20"/>
          <w:lang w:val="es-ES" w:eastAsia="en-US"/>
        </w:rPr>
        <w:t>–t</w:t>
      </w:r>
      <w:r w:rsidR="009D77BC" w:rsidRPr="0054108C">
        <w:rPr>
          <w:rFonts w:ascii="Times New Roman" w:hAnsi="Times New Roman"/>
          <w:sz w:val="20"/>
          <w:szCs w:val="20"/>
          <w:lang w:val="es-ES" w:eastAsia="en-US"/>
        </w:rPr>
        <w:t>an</w:t>
      </w:r>
      <w:r w:rsidR="00465CD8"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difícil de lograr</w:t>
      </w:r>
      <w:r w:rsidR="00465CD8" w:rsidRPr="0054108C">
        <w:rPr>
          <w:rFonts w:ascii="Times New Roman" w:hAnsi="Times New Roman"/>
          <w:sz w:val="20"/>
          <w:szCs w:val="20"/>
          <w:lang w:val="es-ES" w:eastAsia="en-US"/>
        </w:rPr>
        <w:t>–</w:t>
      </w:r>
      <w:r w:rsidR="009D77BC" w:rsidRPr="0054108C">
        <w:rPr>
          <w:rFonts w:ascii="Times New Roman" w:hAnsi="Times New Roman"/>
          <w:sz w:val="20"/>
          <w:szCs w:val="20"/>
          <w:lang w:val="es-ES" w:eastAsia="en-US"/>
        </w:rPr>
        <w:t xml:space="preserve"> entre</w:t>
      </w:r>
      <w:r w:rsidR="00465CD8"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extensión (evangelización, en última instancia)</w:t>
      </w:r>
      <w:r w:rsidR="003876B0" w:rsidRPr="0054108C">
        <w:rPr>
          <w:rFonts w:ascii="Times New Roman" w:hAnsi="Times New Roman"/>
          <w:sz w:val="20"/>
          <w:szCs w:val="20"/>
          <w:lang w:val="es-AR" w:eastAsia="en-US"/>
        </w:rPr>
        <w:t xml:space="preserve"> </w:t>
      </w:r>
      <w:r w:rsidR="009D77BC" w:rsidRPr="0054108C">
        <w:rPr>
          <w:rFonts w:ascii="Times New Roman" w:hAnsi="Times New Roman"/>
          <w:sz w:val="20"/>
          <w:szCs w:val="20"/>
          <w:lang w:val="es-ES" w:eastAsia="en-US"/>
        </w:rPr>
        <w:t>monástica y profundización de la experiencia claustral (contemplación, culto, ocio sagrado).</w:t>
      </w:r>
      <w:r w:rsidR="00BD2258"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Con estos dos hilos se urde indudablemente</w:t>
      </w:r>
      <w:r w:rsidR="003876B0" w:rsidRPr="0054108C">
        <w:rPr>
          <w:rFonts w:ascii="Times New Roman" w:hAnsi="Times New Roman"/>
          <w:sz w:val="20"/>
          <w:szCs w:val="20"/>
          <w:lang w:val="es-ES" w:eastAsia="en-US"/>
        </w:rPr>
        <w:t xml:space="preserve"> </w:t>
      </w:r>
      <w:r w:rsidR="009D77BC" w:rsidRPr="0054108C">
        <w:rPr>
          <w:rFonts w:ascii="Times New Roman" w:hAnsi="Times New Roman"/>
          <w:sz w:val="20"/>
          <w:szCs w:val="20"/>
          <w:lang w:val="es-ES" w:eastAsia="en-US"/>
        </w:rPr>
        <w:t>el vestido glorioso que la Iglesia deberá llevar el último día para presentarse a su Señor.</w:t>
      </w:r>
      <w:r w:rsidR="00BD2258" w:rsidRPr="0054108C">
        <w:rPr>
          <w:rFonts w:ascii="Times New Roman" w:hAnsi="Times New Roman"/>
          <w:sz w:val="20"/>
          <w:szCs w:val="20"/>
          <w:lang w:val="es-ES" w:eastAsia="en-US"/>
        </w:rPr>
        <w:t xml:space="preserve"> </w:t>
      </w:r>
    </w:p>
    <w:p w14:paraId="126A9B71" w14:textId="77777777" w:rsidR="009D77BC" w:rsidRPr="0054108C" w:rsidRDefault="009D77BC" w:rsidP="009E718C">
      <w:pPr>
        <w:autoSpaceDE w:val="0"/>
        <w:autoSpaceDN w:val="0"/>
        <w:adjustRightInd w:val="0"/>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Como en cada uno de los volúmenes de nuestra colección, esta nota</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no se justificaría si no dedicásemos un párrafo a la gratitud y al agradecimiento. Especial es nuestro reconocimiento para con el Hno. Patrick</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 xml:space="preserve">Ryan, </w:t>
      </w:r>
      <w:proofErr w:type="spellStart"/>
      <w:r w:rsidRPr="0054108C">
        <w:rPr>
          <w:rFonts w:ascii="Times New Roman" w:hAnsi="Times New Roman"/>
          <w:sz w:val="20"/>
          <w:szCs w:val="20"/>
          <w:lang w:val="es-ES" w:eastAsia="en-US"/>
        </w:rPr>
        <w:t>o.c.s.o</w:t>
      </w:r>
      <w:proofErr w:type="spellEnd"/>
      <w:r w:rsidRPr="0054108C">
        <w:rPr>
          <w:rFonts w:ascii="Times New Roman" w:hAnsi="Times New Roman"/>
          <w:sz w:val="20"/>
          <w:szCs w:val="20"/>
          <w:lang w:val="es-ES" w:eastAsia="en-US"/>
        </w:rPr>
        <w:t>., monje del monasterio de Nuestra Señora del Genesee,</w:t>
      </w:r>
      <w:r w:rsidR="00BD2258"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Piffard</w:t>
      </w:r>
      <w:proofErr w:type="spellEnd"/>
      <w:r w:rsidRPr="0054108C">
        <w:rPr>
          <w:rFonts w:ascii="Times New Roman" w:hAnsi="Times New Roman"/>
          <w:sz w:val="20"/>
          <w:szCs w:val="20"/>
          <w:lang w:val="es-ES" w:eastAsia="en-US"/>
        </w:rPr>
        <w:t xml:space="preserve"> (N. Y.), en los Estados Unidos de América. Sus introducciones</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que hemos traducido, podrán ser apreciadas por los lectores. El mismo</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Hno. Ryan y el Dr. John D. Anderson realizaron las diversas gestiones</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necesarias para conseguir los textos latinos sobre los que fueron elaboradas las traducciones del volumen. Dios se lo retribuya. El P. Robert</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 xml:space="preserve">Thomas, </w:t>
      </w:r>
      <w:proofErr w:type="spellStart"/>
      <w:r w:rsidRPr="0054108C">
        <w:rPr>
          <w:rFonts w:ascii="Times New Roman" w:hAnsi="Times New Roman"/>
          <w:sz w:val="20"/>
          <w:szCs w:val="20"/>
          <w:lang w:val="es-ES" w:eastAsia="en-US"/>
        </w:rPr>
        <w:t>o.c.s.o</w:t>
      </w:r>
      <w:proofErr w:type="spellEnd"/>
      <w:r w:rsidRPr="0054108C">
        <w:rPr>
          <w:rFonts w:ascii="Times New Roman" w:hAnsi="Times New Roman"/>
          <w:sz w:val="20"/>
          <w:szCs w:val="20"/>
          <w:lang w:val="es-ES" w:eastAsia="en-US"/>
        </w:rPr>
        <w:t>., efectuó para nosotros un control de la traducción que</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garantiza la exactitud de la misma. La Virgen interceda por todas sus</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 xml:space="preserve">intenciones. La Hna. María Estefanía Tamburini, </w:t>
      </w:r>
      <w:proofErr w:type="spellStart"/>
      <w:r w:rsidRPr="0054108C">
        <w:rPr>
          <w:rFonts w:ascii="Times New Roman" w:hAnsi="Times New Roman"/>
          <w:sz w:val="20"/>
          <w:szCs w:val="20"/>
          <w:lang w:val="es-ES" w:eastAsia="en-US"/>
        </w:rPr>
        <w:t>o.s.b</w:t>
      </w:r>
      <w:proofErr w:type="spellEnd"/>
      <w:r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lastRenderedPageBreak/>
        <w:t>fue nuestra</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 xml:space="preserve">traductora y el P. Francisco Rodríguez, </w:t>
      </w:r>
      <w:proofErr w:type="spellStart"/>
      <w:r w:rsidRPr="0054108C">
        <w:rPr>
          <w:rFonts w:ascii="Times New Roman" w:hAnsi="Times New Roman"/>
          <w:sz w:val="20"/>
          <w:szCs w:val="20"/>
          <w:lang w:val="es-ES" w:eastAsia="en-US"/>
        </w:rPr>
        <w:t>o.c.s.o</w:t>
      </w:r>
      <w:proofErr w:type="spellEnd"/>
      <w:r w:rsidRPr="0054108C">
        <w:rPr>
          <w:rFonts w:ascii="Times New Roman" w:hAnsi="Times New Roman"/>
          <w:sz w:val="20"/>
          <w:szCs w:val="20"/>
          <w:lang w:val="es-ES" w:eastAsia="en-US"/>
        </w:rPr>
        <w:t>., elaboró las notas de</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las dos partes de la obra.</w:t>
      </w:r>
    </w:p>
    <w:p w14:paraId="1ED9F653" w14:textId="77777777" w:rsidR="009D77BC" w:rsidRPr="0054108C" w:rsidRDefault="009D77BC" w:rsidP="009E718C">
      <w:pPr>
        <w:autoSpaceDE w:val="0"/>
        <w:autoSpaceDN w:val="0"/>
        <w:adjustRightInd w:val="0"/>
        <w:ind w:firstLine="284"/>
        <w:jc w:val="both"/>
        <w:rPr>
          <w:rFonts w:ascii="Times New Roman" w:hAnsi="Times New Roman"/>
          <w:sz w:val="20"/>
          <w:szCs w:val="20"/>
          <w:lang w:val="es-ES" w:eastAsia="en-US"/>
        </w:rPr>
      </w:pPr>
      <w:r w:rsidRPr="0054108C">
        <w:rPr>
          <w:rFonts w:ascii="Times New Roman" w:hAnsi="Times New Roman"/>
          <w:i/>
          <w:sz w:val="20"/>
          <w:szCs w:val="20"/>
          <w:lang w:val="es-ES" w:eastAsia="en-US"/>
        </w:rPr>
        <w:t>El Espejo de la Fe</w:t>
      </w:r>
      <w:r w:rsidRPr="0054108C">
        <w:rPr>
          <w:rFonts w:ascii="Times New Roman" w:hAnsi="Times New Roman"/>
          <w:sz w:val="20"/>
          <w:szCs w:val="20"/>
          <w:lang w:val="es-ES" w:eastAsia="en-US"/>
        </w:rPr>
        <w:t xml:space="preserve"> fue traducido del texto latino presentado por</w:t>
      </w:r>
      <w:r w:rsidR="00BD2258" w:rsidRPr="0054108C">
        <w:rPr>
          <w:rFonts w:ascii="Times New Roman" w:hAnsi="Times New Roman"/>
          <w:sz w:val="20"/>
          <w:szCs w:val="20"/>
          <w:lang w:val="es-ES" w:eastAsia="en-US"/>
        </w:rPr>
        <w:t xml:space="preserve"> </w:t>
      </w:r>
      <w:r w:rsidRPr="0054108C">
        <w:rPr>
          <w:rFonts w:ascii="Times New Roman" w:hAnsi="Times New Roman"/>
          <w:sz w:val="20"/>
          <w:szCs w:val="20"/>
          <w:lang w:val="es-AR" w:eastAsia="en-US"/>
        </w:rPr>
        <w:t xml:space="preserve">J. M. </w:t>
      </w:r>
      <w:proofErr w:type="spellStart"/>
      <w:r w:rsidRPr="0054108C">
        <w:rPr>
          <w:rFonts w:ascii="Times New Roman" w:hAnsi="Times New Roman"/>
          <w:sz w:val="20"/>
          <w:szCs w:val="20"/>
          <w:lang w:val="es-AR" w:eastAsia="en-US"/>
        </w:rPr>
        <w:t>Déchanet</w:t>
      </w:r>
      <w:proofErr w:type="spellEnd"/>
      <w:r w:rsidRPr="0054108C">
        <w:rPr>
          <w:rFonts w:ascii="Times New Roman" w:hAnsi="Times New Roman"/>
          <w:sz w:val="20"/>
          <w:szCs w:val="20"/>
          <w:lang w:val="es-AR" w:eastAsia="en-US"/>
        </w:rPr>
        <w:t xml:space="preserve">, </w:t>
      </w:r>
      <w:proofErr w:type="spellStart"/>
      <w:r w:rsidRPr="0054108C">
        <w:rPr>
          <w:rFonts w:ascii="Times New Roman" w:hAnsi="Times New Roman"/>
          <w:sz w:val="20"/>
          <w:szCs w:val="20"/>
          <w:lang w:val="es-AR" w:eastAsia="en-US"/>
        </w:rPr>
        <w:t>o.s.b</w:t>
      </w:r>
      <w:proofErr w:type="spellEnd"/>
      <w:r w:rsidRPr="0054108C">
        <w:rPr>
          <w:rFonts w:ascii="Times New Roman" w:hAnsi="Times New Roman"/>
          <w:sz w:val="20"/>
          <w:szCs w:val="20"/>
          <w:lang w:val="es-AR" w:eastAsia="en-US"/>
        </w:rPr>
        <w:t xml:space="preserve">., en </w:t>
      </w:r>
      <w:r w:rsidRPr="0054108C">
        <w:rPr>
          <w:rFonts w:ascii="Times New Roman" w:hAnsi="Times New Roman"/>
          <w:i/>
          <w:sz w:val="20"/>
          <w:szCs w:val="20"/>
          <w:lang w:val="es-AR" w:eastAsia="en-US"/>
        </w:rPr>
        <w:t xml:space="preserve">Le </w:t>
      </w:r>
      <w:proofErr w:type="spellStart"/>
      <w:r w:rsidRPr="0054108C">
        <w:rPr>
          <w:rFonts w:ascii="Times New Roman" w:hAnsi="Times New Roman"/>
          <w:i/>
          <w:sz w:val="20"/>
          <w:szCs w:val="20"/>
          <w:lang w:val="es-AR" w:eastAsia="en-US"/>
        </w:rPr>
        <w:t>Miroir</w:t>
      </w:r>
      <w:proofErr w:type="spellEnd"/>
      <w:r w:rsidRPr="0054108C">
        <w:rPr>
          <w:rFonts w:ascii="Times New Roman" w:hAnsi="Times New Roman"/>
          <w:i/>
          <w:sz w:val="20"/>
          <w:szCs w:val="20"/>
          <w:lang w:val="es-AR" w:eastAsia="en-US"/>
        </w:rPr>
        <w:t xml:space="preserve"> de la </w:t>
      </w:r>
      <w:proofErr w:type="spellStart"/>
      <w:r w:rsidRPr="0054108C">
        <w:rPr>
          <w:rFonts w:ascii="Times New Roman" w:hAnsi="Times New Roman"/>
          <w:i/>
          <w:sz w:val="20"/>
          <w:szCs w:val="20"/>
          <w:lang w:val="es-AR" w:eastAsia="en-US"/>
        </w:rPr>
        <w:t>Foi</w:t>
      </w:r>
      <w:proofErr w:type="spellEnd"/>
      <w:r w:rsidRPr="0054108C">
        <w:rPr>
          <w:rFonts w:ascii="Times New Roman" w:hAnsi="Times New Roman"/>
          <w:sz w:val="20"/>
          <w:szCs w:val="20"/>
          <w:lang w:val="es-AR" w:eastAsia="en-US"/>
        </w:rPr>
        <w:t xml:space="preserve"> (ed. </w:t>
      </w:r>
      <w:r w:rsidRPr="0054108C">
        <w:rPr>
          <w:rFonts w:ascii="Times New Roman" w:hAnsi="Times New Roman"/>
          <w:sz w:val="20"/>
          <w:szCs w:val="20"/>
          <w:lang w:val="es-ES" w:eastAsia="en-US"/>
        </w:rPr>
        <w:t xml:space="preserve">Ch. </w:t>
      </w:r>
      <w:proofErr w:type="spellStart"/>
      <w:r w:rsidRPr="0054108C">
        <w:rPr>
          <w:rFonts w:ascii="Times New Roman" w:hAnsi="Times New Roman"/>
          <w:sz w:val="20"/>
          <w:szCs w:val="20"/>
          <w:lang w:val="es-ES" w:eastAsia="en-US"/>
        </w:rPr>
        <w:t>Beyaert</w:t>
      </w:r>
      <w:proofErr w:type="spellEnd"/>
      <w:r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Bruges</w:t>
      </w:r>
      <w:proofErr w:type="spellEnd"/>
      <w:r w:rsidRPr="0054108C">
        <w:rPr>
          <w:rFonts w:ascii="Times New Roman" w:hAnsi="Times New Roman"/>
          <w:sz w:val="20"/>
          <w:szCs w:val="20"/>
          <w:lang w:val="es-ES" w:eastAsia="en-US"/>
        </w:rPr>
        <w:t>)</w:t>
      </w:r>
      <w:r w:rsidR="00655625" w:rsidRPr="0054108C">
        <w:rPr>
          <w:rFonts w:ascii="Times New Roman" w:hAnsi="Times New Roman"/>
          <w:sz w:val="20"/>
          <w:szCs w:val="20"/>
          <w:lang w:val="es-ES" w:eastAsia="en-US"/>
        </w:rPr>
        <w:t>.</w:t>
      </w:r>
      <w:r w:rsidRPr="0054108C">
        <w:rPr>
          <w:rFonts w:ascii="Times New Roman" w:hAnsi="Times New Roman"/>
          <w:sz w:val="20"/>
          <w:szCs w:val="20"/>
          <w:lang w:val="es-ES" w:eastAsia="en-US"/>
        </w:rPr>
        <w:t xml:space="preserve"> que proviene sustancialmente del manuscrito </w:t>
      </w:r>
      <w:proofErr w:type="spellStart"/>
      <w:r w:rsidRPr="0054108C">
        <w:rPr>
          <w:rFonts w:ascii="Times New Roman" w:hAnsi="Times New Roman"/>
          <w:sz w:val="20"/>
          <w:szCs w:val="20"/>
          <w:lang w:val="es-ES" w:eastAsia="en-US"/>
        </w:rPr>
        <w:t>Charlesville</w:t>
      </w:r>
      <w:proofErr w:type="spellEnd"/>
      <w:r w:rsidRPr="0054108C">
        <w:rPr>
          <w:rFonts w:ascii="Times New Roman" w:hAnsi="Times New Roman"/>
          <w:sz w:val="20"/>
          <w:szCs w:val="20"/>
          <w:lang w:val="es-ES" w:eastAsia="en-US"/>
        </w:rPr>
        <w:t xml:space="preserve"> 144, procedente del siglo XII; a su vez, la traducción de </w:t>
      </w:r>
      <w:r w:rsidRPr="0054108C">
        <w:rPr>
          <w:rFonts w:ascii="Times New Roman" w:hAnsi="Times New Roman"/>
          <w:i/>
          <w:sz w:val="20"/>
          <w:szCs w:val="20"/>
          <w:lang w:val="es-ES" w:eastAsia="en-US"/>
        </w:rPr>
        <w:t>El Enigma de la Fe</w:t>
      </w:r>
      <w:r w:rsidR="00655625" w:rsidRPr="0054108C">
        <w:rPr>
          <w:rFonts w:ascii="Times New Roman" w:hAnsi="Times New Roman"/>
          <w:i/>
          <w:sz w:val="20"/>
          <w:szCs w:val="20"/>
          <w:lang w:val="es-ES" w:eastAsia="en-US"/>
        </w:rPr>
        <w:t xml:space="preserve"> </w:t>
      </w:r>
      <w:r w:rsidRPr="0054108C">
        <w:rPr>
          <w:rFonts w:ascii="Times New Roman" w:hAnsi="Times New Roman"/>
          <w:sz w:val="20"/>
          <w:szCs w:val="20"/>
          <w:lang w:val="es-ES" w:eastAsia="en-US"/>
        </w:rPr>
        <w:t>fue realizada sobre el mismo original latino.</w:t>
      </w:r>
    </w:p>
    <w:p w14:paraId="2ACB9171" w14:textId="77777777" w:rsidR="009D77BC" w:rsidRPr="0054108C" w:rsidRDefault="009D77BC" w:rsidP="009E718C">
      <w:pPr>
        <w:autoSpaceDE w:val="0"/>
        <w:autoSpaceDN w:val="0"/>
        <w:adjustRightInd w:val="0"/>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 xml:space="preserve">Extrajimos la numeración de los párrafos de </w:t>
      </w:r>
      <w:r w:rsidRPr="0054108C">
        <w:rPr>
          <w:rFonts w:ascii="Times New Roman" w:hAnsi="Times New Roman"/>
          <w:i/>
          <w:sz w:val="20"/>
          <w:szCs w:val="20"/>
          <w:lang w:val="es-ES" w:eastAsia="en-US"/>
        </w:rPr>
        <w:t>El Enigma de la Fe</w:t>
      </w:r>
      <w:r w:rsidRPr="0054108C">
        <w:rPr>
          <w:rFonts w:ascii="Times New Roman" w:hAnsi="Times New Roman"/>
          <w:sz w:val="20"/>
          <w:szCs w:val="20"/>
          <w:lang w:val="es-ES" w:eastAsia="en-US"/>
        </w:rPr>
        <w:t xml:space="preserve"> de la</w:t>
      </w:r>
      <w:r w:rsidR="00655625"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 xml:space="preserve">monografía de John Anderson </w:t>
      </w:r>
      <w:proofErr w:type="spellStart"/>
      <w:r w:rsidRPr="0054108C">
        <w:rPr>
          <w:rFonts w:ascii="Times New Roman" w:hAnsi="Times New Roman"/>
          <w:i/>
          <w:sz w:val="20"/>
          <w:szCs w:val="20"/>
          <w:lang w:val="es-ES" w:eastAsia="en-US"/>
        </w:rPr>
        <w:t>The</w:t>
      </w:r>
      <w:proofErr w:type="spellEnd"/>
      <w:r w:rsidRPr="0054108C">
        <w:rPr>
          <w:rFonts w:ascii="Times New Roman" w:hAnsi="Times New Roman"/>
          <w:i/>
          <w:sz w:val="20"/>
          <w:szCs w:val="20"/>
          <w:lang w:val="es-ES" w:eastAsia="en-US"/>
        </w:rPr>
        <w:t xml:space="preserve"> Enigma </w:t>
      </w:r>
      <w:proofErr w:type="spellStart"/>
      <w:r w:rsidRPr="0054108C">
        <w:rPr>
          <w:rFonts w:ascii="Times New Roman" w:hAnsi="Times New Roman"/>
          <w:i/>
          <w:sz w:val="20"/>
          <w:szCs w:val="20"/>
          <w:lang w:val="es-ES" w:eastAsia="en-US"/>
        </w:rPr>
        <w:t>Fidei</w:t>
      </w:r>
      <w:proofErr w:type="spellEnd"/>
      <w:r w:rsidRPr="0054108C">
        <w:rPr>
          <w:rFonts w:ascii="Times New Roman" w:hAnsi="Times New Roman"/>
          <w:i/>
          <w:sz w:val="20"/>
          <w:szCs w:val="20"/>
          <w:lang w:val="es-ES" w:eastAsia="en-US"/>
        </w:rPr>
        <w:t xml:space="preserve"> </w:t>
      </w:r>
      <w:proofErr w:type="spellStart"/>
      <w:r w:rsidRPr="0054108C">
        <w:rPr>
          <w:rFonts w:ascii="Times New Roman" w:hAnsi="Times New Roman"/>
          <w:i/>
          <w:sz w:val="20"/>
          <w:szCs w:val="20"/>
          <w:lang w:val="es-ES" w:eastAsia="en-US"/>
        </w:rPr>
        <w:t>of</w:t>
      </w:r>
      <w:proofErr w:type="spellEnd"/>
      <w:r w:rsidRPr="0054108C">
        <w:rPr>
          <w:rFonts w:ascii="Times New Roman" w:hAnsi="Times New Roman"/>
          <w:i/>
          <w:sz w:val="20"/>
          <w:szCs w:val="20"/>
          <w:lang w:val="es-ES" w:eastAsia="en-US"/>
        </w:rPr>
        <w:t xml:space="preserve"> William </w:t>
      </w:r>
      <w:proofErr w:type="spellStart"/>
      <w:r w:rsidRPr="0054108C">
        <w:rPr>
          <w:rFonts w:ascii="Times New Roman" w:hAnsi="Times New Roman"/>
          <w:i/>
          <w:sz w:val="20"/>
          <w:szCs w:val="20"/>
          <w:lang w:val="es-ES" w:eastAsia="en-US"/>
        </w:rPr>
        <w:t>of</w:t>
      </w:r>
      <w:proofErr w:type="spellEnd"/>
      <w:r w:rsidRPr="0054108C">
        <w:rPr>
          <w:rFonts w:ascii="Times New Roman" w:hAnsi="Times New Roman"/>
          <w:i/>
          <w:sz w:val="20"/>
          <w:szCs w:val="20"/>
          <w:lang w:val="es-ES" w:eastAsia="en-US"/>
        </w:rPr>
        <w:t xml:space="preserve"> </w:t>
      </w:r>
      <w:proofErr w:type="spellStart"/>
      <w:r w:rsidRPr="0054108C">
        <w:rPr>
          <w:rFonts w:ascii="Times New Roman" w:hAnsi="Times New Roman"/>
          <w:i/>
          <w:sz w:val="20"/>
          <w:szCs w:val="20"/>
          <w:lang w:val="es-ES" w:eastAsia="en-US"/>
        </w:rPr>
        <w:t>SaintThierry</w:t>
      </w:r>
      <w:proofErr w:type="spellEnd"/>
      <w:r w:rsidRPr="0054108C">
        <w:rPr>
          <w:rFonts w:ascii="Times New Roman" w:hAnsi="Times New Roman"/>
          <w:i/>
          <w:sz w:val="20"/>
          <w:szCs w:val="20"/>
          <w:lang w:val="es-ES" w:eastAsia="en-US"/>
        </w:rPr>
        <w:t xml:space="preserve">, a </w:t>
      </w:r>
      <w:proofErr w:type="spellStart"/>
      <w:r w:rsidRPr="0054108C">
        <w:rPr>
          <w:rFonts w:ascii="Times New Roman" w:hAnsi="Times New Roman"/>
          <w:i/>
          <w:sz w:val="20"/>
          <w:szCs w:val="20"/>
          <w:lang w:val="es-ES" w:eastAsia="en-US"/>
        </w:rPr>
        <w:t>Translation</w:t>
      </w:r>
      <w:proofErr w:type="spellEnd"/>
      <w:r w:rsidRPr="0054108C">
        <w:rPr>
          <w:rFonts w:ascii="Times New Roman" w:hAnsi="Times New Roman"/>
          <w:i/>
          <w:sz w:val="20"/>
          <w:szCs w:val="20"/>
          <w:lang w:val="es-ES" w:eastAsia="en-US"/>
        </w:rPr>
        <w:t xml:space="preserve"> and </w:t>
      </w:r>
      <w:proofErr w:type="spellStart"/>
      <w:r w:rsidRPr="0054108C">
        <w:rPr>
          <w:rFonts w:ascii="Times New Roman" w:hAnsi="Times New Roman"/>
          <w:i/>
          <w:sz w:val="20"/>
          <w:szCs w:val="20"/>
          <w:lang w:val="es-ES" w:eastAsia="en-US"/>
        </w:rPr>
        <w:t>Commentary</w:t>
      </w:r>
      <w:proofErr w:type="spellEnd"/>
      <w:r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Diss</w:t>
      </w:r>
      <w:proofErr w:type="spellEnd"/>
      <w:r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The</w:t>
      </w:r>
      <w:proofErr w:type="spellEnd"/>
      <w:r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Catholic</w:t>
      </w:r>
      <w:proofErr w:type="spellEnd"/>
      <w:r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University</w:t>
      </w:r>
      <w:proofErr w:type="spellEnd"/>
      <w:r w:rsidR="00655625"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of</w:t>
      </w:r>
      <w:proofErr w:type="spellEnd"/>
      <w:r w:rsidRPr="0054108C">
        <w:rPr>
          <w:rFonts w:ascii="Times New Roman" w:hAnsi="Times New Roman"/>
          <w:sz w:val="20"/>
          <w:szCs w:val="20"/>
          <w:lang w:val="es-ES" w:eastAsia="en-US"/>
        </w:rPr>
        <w:t xml:space="preserve"> </w:t>
      </w:r>
      <w:proofErr w:type="spellStart"/>
      <w:r w:rsidRPr="0054108C">
        <w:rPr>
          <w:rFonts w:ascii="Times New Roman" w:hAnsi="Times New Roman"/>
          <w:sz w:val="20"/>
          <w:szCs w:val="20"/>
          <w:lang w:val="es-ES" w:eastAsia="en-US"/>
        </w:rPr>
        <w:t>America</w:t>
      </w:r>
      <w:proofErr w:type="spellEnd"/>
      <w:r w:rsidRPr="0054108C">
        <w:rPr>
          <w:rFonts w:ascii="Times New Roman" w:hAnsi="Times New Roman"/>
          <w:sz w:val="20"/>
          <w:szCs w:val="20"/>
          <w:lang w:val="es-ES" w:eastAsia="en-US"/>
        </w:rPr>
        <w:t xml:space="preserve">, 1971 (Ann Arbor, Michigan; </w:t>
      </w:r>
      <w:proofErr w:type="spellStart"/>
      <w:r w:rsidRPr="0054108C">
        <w:rPr>
          <w:rFonts w:ascii="Times New Roman" w:hAnsi="Times New Roman"/>
          <w:sz w:val="20"/>
          <w:szCs w:val="20"/>
          <w:lang w:val="es-ES" w:eastAsia="en-US"/>
        </w:rPr>
        <w:t>University</w:t>
      </w:r>
      <w:proofErr w:type="spellEnd"/>
      <w:r w:rsidRPr="0054108C">
        <w:rPr>
          <w:rFonts w:ascii="Times New Roman" w:hAnsi="Times New Roman"/>
          <w:sz w:val="20"/>
          <w:szCs w:val="20"/>
          <w:lang w:val="es-ES" w:eastAsia="en-US"/>
        </w:rPr>
        <w:t xml:space="preserve"> Microfilm, 1972).</w:t>
      </w:r>
    </w:p>
    <w:p w14:paraId="5E9753DF" w14:textId="77777777" w:rsidR="00284E16" w:rsidRPr="0054108C" w:rsidRDefault="009D77BC" w:rsidP="009E718C">
      <w:pPr>
        <w:autoSpaceDE w:val="0"/>
        <w:autoSpaceDN w:val="0"/>
        <w:adjustRightInd w:val="0"/>
        <w:ind w:firstLine="284"/>
        <w:jc w:val="both"/>
        <w:rPr>
          <w:rFonts w:ascii="Times New Roman" w:hAnsi="Times New Roman"/>
          <w:sz w:val="20"/>
          <w:szCs w:val="20"/>
          <w:lang w:val="es-ES" w:eastAsia="en-US"/>
        </w:rPr>
      </w:pPr>
      <w:r w:rsidRPr="0054108C">
        <w:rPr>
          <w:rFonts w:ascii="Times New Roman" w:hAnsi="Times New Roman"/>
          <w:sz w:val="20"/>
          <w:szCs w:val="20"/>
          <w:lang w:val="es-ES" w:eastAsia="en-US"/>
        </w:rPr>
        <w:t xml:space="preserve">La división en capítulos, la numeración de párrafos de </w:t>
      </w:r>
      <w:r w:rsidRPr="0054108C">
        <w:rPr>
          <w:rFonts w:ascii="Times New Roman" w:hAnsi="Times New Roman"/>
          <w:i/>
          <w:sz w:val="20"/>
          <w:szCs w:val="20"/>
          <w:lang w:val="es-ES" w:eastAsia="en-US"/>
        </w:rPr>
        <w:t xml:space="preserve">El </w:t>
      </w:r>
      <w:proofErr w:type="spellStart"/>
      <w:r w:rsidRPr="0054108C">
        <w:rPr>
          <w:rFonts w:ascii="Times New Roman" w:hAnsi="Times New Roman"/>
          <w:i/>
          <w:sz w:val="20"/>
          <w:szCs w:val="20"/>
          <w:lang w:val="es-ES" w:eastAsia="en-US"/>
        </w:rPr>
        <w:t>Espeio</w:t>
      </w:r>
      <w:proofErr w:type="spellEnd"/>
      <w:r w:rsidRPr="0054108C">
        <w:rPr>
          <w:rFonts w:ascii="Times New Roman" w:hAnsi="Times New Roman"/>
          <w:i/>
          <w:sz w:val="20"/>
          <w:szCs w:val="20"/>
          <w:lang w:val="es-ES" w:eastAsia="en-US"/>
        </w:rPr>
        <w:t xml:space="preserve"> de</w:t>
      </w:r>
      <w:r w:rsidR="00E93DB1" w:rsidRPr="0054108C">
        <w:rPr>
          <w:rFonts w:ascii="Times New Roman" w:hAnsi="Times New Roman"/>
          <w:i/>
          <w:sz w:val="20"/>
          <w:szCs w:val="20"/>
          <w:lang w:val="es-ES" w:eastAsia="en-US"/>
        </w:rPr>
        <w:t xml:space="preserve"> </w:t>
      </w:r>
      <w:r w:rsidRPr="0054108C">
        <w:rPr>
          <w:rFonts w:ascii="Times New Roman" w:hAnsi="Times New Roman"/>
          <w:i/>
          <w:sz w:val="20"/>
          <w:szCs w:val="20"/>
          <w:lang w:val="es-ES" w:eastAsia="en-US"/>
        </w:rPr>
        <w:t>la Fe</w:t>
      </w:r>
      <w:r w:rsidRPr="0054108C">
        <w:rPr>
          <w:rFonts w:ascii="Times New Roman" w:hAnsi="Times New Roman"/>
          <w:sz w:val="20"/>
          <w:szCs w:val="20"/>
          <w:lang w:val="es-ES" w:eastAsia="en-US"/>
        </w:rPr>
        <w:t xml:space="preserve"> y los subtítulos con que presentamos la obra son propios de la</w:t>
      </w:r>
      <w:r w:rsidR="00E93DB1" w:rsidRPr="0054108C">
        <w:rPr>
          <w:rFonts w:ascii="Times New Roman" w:hAnsi="Times New Roman"/>
          <w:sz w:val="20"/>
          <w:szCs w:val="20"/>
          <w:lang w:val="es-ES" w:eastAsia="en-US"/>
        </w:rPr>
        <w:t xml:space="preserve"> </w:t>
      </w:r>
      <w:r w:rsidRPr="0054108C">
        <w:rPr>
          <w:rFonts w:ascii="Times New Roman" w:hAnsi="Times New Roman"/>
          <w:sz w:val="20"/>
          <w:szCs w:val="20"/>
          <w:lang w:val="es-ES" w:eastAsia="en-US"/>
        </w:rPr>
        <w:t>edición que el lector podrá juzgar a partir de este momento.</w:t>
      </w:r>
    </w:p>
    <w:p w14:paraId="6E797836" w14:textId="77777777" w:rsidR="00F635E7" w:rsidRPr="0054108C" w:rsidRDefault="00F635E7" w:rsidP="009E718C">
      <w:pPr>
        <w:autoSpaceDE w:val="0"/>
        <w:autoSpaceDN w:val="0"/>
        <w:adjustRightInd w:val="0"/>
        <w:ind w:firstLine="284"/>
        <w:jc w:val="both"/>
        <w:rPr>
          <w:rFonts w:ascii="Times New Roman" w:hAnsi="Times New Roman"/>
          <w:sz w:val="20"/>
          <w:szCs w:val="20"/>
          <w:lang w:val="es-ES" w:eastAsia="en-US"/>
        </w:rPr>
        <w:sectPr w:rsidR="00F635E7" w:rsidRPr="0054108C" w:rsidSect="00B63C3A">
          <w:footnotePr>
            <w:numRestart w:val="eachSect"/>
          </w:footnotePr>
          <w:type w:val="continuous"/>
          <w:pgSz w:w="7371" w:h="10490" w:code="9"/>
          <w:pgMar w:top="567" w:right="1134" w:bottom="567" w:left="964" w:header="414" w:footer="1053" w:gutter="0"/>
          <w:pgNumType w:start="2"/>
          <w:cols w:space="708"/>
          <w:titlePg/>
          <w:docGrid w:linePitch="360"/>
        </w:sectPr>
      </w:pPr>
    </w:p>
    <w:p w14:paraId="4505A687" w14:textId="77777777" w:rsidR="00284E16" w:rsidRPr="0054108C" w:rsidRDefault="00284E16" w:rsidP="009E718C">
      <w:pPr>
        <w:autoSpaceDE w:val="0"/>
        <w:autoSpaceDN w:val="0"/>
        <w:adjustRightInd w:val="0"/>
        <w:ind w:firstLine="284"/>
        <w:jc w:val="both"/>
        <w:rPr>
          <w:rFonts w:ascii="Times New Roman" w:hAnsi="Times New Roman"/>
          <w:sz w:val="20"/>
          <w:szCs w:val="20"/>
          <w:lang w:val="es-ES" w:eastAsia="en-US"/>
        </w:rPr>
      </w:pPr>
    </w:p>
    <w:p w14:paraId="04D26D14" w14:textId="77777777" w:rsidR="00E53876" w:rsidRPr="0054108C" w:rsidRDefault="00E53876" w:rsidP="009E718C">
      <w:pPr>
        <w:autoSpaceDE w:val="0"/>
        <w:autoSpaceDN w:val="0"/>
        <w:adjustRightInd w:val="0"/>
        <w:ind w:firstLine="284"/>
        <w:jc w:val="both"/>
        <w:rPr>
          <w:rFonts w:ascii="Times New Roman" w:hAnsi="Times New Roman"/>
          <w:sz w:val="20"/>
          <w:szCs w:val="20"/>
          <w:lang w:val="es-ES" w:eastAsia="en-US"/>
        </w:rPr>
      </w:pPr>
    </w:p>
    <w:p w14:paraId="17AF3830" w14:textId="77777777" w:rsidR="00732C86" w:rsidRPr="0054108C" w:rsidRDefault="00732C86">
      <w:pPr>
        <w:rPr>
          <w:rFonts w:ascii="Times New Roman" w:hAnsi="Times New Roman"/>
          <w:sz w:val="20"/>
          <w:szCs w:val="20"/>
          <w:lang w:val="es-ES" w:eastAsia="en-US"/>
        </w:rPr>
      </w:pPr>
      <w:r w:rsidRPr="0054108C">
        <w:rPr>
          <w:rFonts w:ascii="Times New Roman" w:hAnsi="Times New Roman"/>
          <w:sz w:val="20"/>
          <w:szCs w:val="20"/>
          <w:lang w:val="es-ES" w:eastAsia="en-US"/>
        </w:rPr>
        <w:br w:type="page"/>
      </w:r>
    </w:p>
    <w:p w14:paraId="380B4B73" w14:textId="77777777" w:rsidR="00732C86" w:rsidRPr="0054108C" w:rsidRDefault="00732C86" w:rsidP="009E718C">
      <w:pPr>
        <w:autoSpaceDE w:val="0"/>
        <w:autoSpaceDN w:val="0"/>
        <w:adjustRightInd w:val="0"/>
        <w:ind w:firstLine="284"/>
        <w:jc w:val="both"/>
        <w:rPr>
          <w:rFonts w:ascii="Times New Roman" w:hAnsi="Times New Roman"/>
          <w:sz w:val="20"/>
          <w:szCs w:val="20"/>
          <w:lang w:val="es-ES" w:eastAsia="en-US"/>
        </w:rPr>
        <w:sectPr w:rsidR="00732C86" w:rsidRPr="0054108C" w:rsidSect="00B63C3A">
          <w:footnotePr>
            <w:numRestart w:val="eachSect"/>
          </w:footnotePr>
          <w:type w:val="continuous"/>
          <w:pgSz w:w="7371" w:h="10490" w:code="9"/>
          <w:pgMar w:top="567" w:right="1134" w:bottom="567" w:left="964" w:header="414" w:footer="1053" w:gutter="0"/>
          <w:pgNumType w:start="2"/>
          <w:cols w:space="708"/>
          <w:titlePg/>
          <w:docGrid w:linePitch="360"/>
        </w:sectPr>
      </w:pPr>
    </w:p>
    <w:p w14:paraId="245A5598" w14:textId="77777777" w:rsidR="00DE78D6" w:rsidRPr="0054108C" w:rsidRDefault="00DE78D6" w:rsidP="009E718C">
      <w:pPr>
        <w:autoSpaceDE w:val="0"/>
        <w:autoSpaceDN w:val="0"/>
        <w:adjustRightInd w:val="0"/>
        <w:ind w:firstLine="284"/>
        <w:jc w:val="both"/>
        <w:rPr>
          <w:rFonts w:ascii="Times New Roman" w:hAnsi="Times New Roman"/>
          <w:sz w:val="20"/>
          <w:szCs w:val="20"/>
          <w:lang w:val="es-ES" w:eastAsia="en-US"/>
        </w:rPr>
      </w:pPr>
    </w:p>
    <w:p w14:paraId="38926164" w14:textId="77777777" w:rsidR="00DE78D6" w:rsidRPr="0054108C" w:rsidRDefault="00DE78D6" w:rsidP="00DE78D6">
      <w:pPr>
        <w:rPr>
          <w:rFonts w:ascii="Times New Roman" w:hAnsi="Times New Roman"/>
          <w:sz w:val="20"/>
          <w:szCs w:val="20"/>
          <w:lang w:val="es-ES" w:eastAsia="en-US"/>
        </w:rPr>
        <w:sectPr w:rsidR="00DE78D6" w:rsidRPr="0054108C" w:rsidSect="00B63C3A">
          <w:footnotePr>
            <w:numRestart w:val="eachSect"/>
          </w:footnotePr>
          <w:type w:val="continuous"/>
          <w:pgSz w:w="7371" w:h="10490" w:code="9"/>
          <w:pgMar w:top="567" w:right="1134" w:bottom="567" w:left="964" w:header="414" w:footer="1053" w:gutter="0"/>
          <w:pgNumType w:start="2"/>
          <w:cols w:space="708"/>
          <w:titlePg/>
          <w:docGrid w:linePitch="360"/>
        </w:sectPr>
      </w:pPr>
    </w:p>
    <w:p w14:paraId="62AF0381" w14:textId="77777777" w:rsidR="00DE78D6" w:rsidRPr="0054108C" w:rsidRDefault="00DE78D6" w:rsidP="00DE78D6">
      <w:pPr>
        <w:rPr>
          <w:rFonts w:ascii="Times New Roman" w:hAnsi="Times New Roman"/>
          <w:sz w:val="20"/>
          <w:szCs w:val="20"/>
          <w:lang w:val="es-ES" w:eastAsia="en-US"/>
        </w:rPr>
      </w:pPr>
    </w:p>
    <w:p w14:paraId="6F266552" w14:textId="77777777" w:rsidR="00DE78D6" w:rsidRPr="0054108C" w:rsidRDefault="00DE78D6" w:rsidP="00DE78D6">
      <w:pPr>
        <w:rPr>
          <w:rFonts w:ascii="Times New Roman" w:hAnsi="Times New Roman"/>
          <w:sz w:val="20"/>
          <w:szCs w:val="20"/>
          <w:lang w:val="es-ES" w:eastAsia="en-US"/>
        </w:rPr>
      </w:pPr>
    </w:p>
    <w:p w14:paraId="2F09E57D" w14:textId="77777777" w:rsidR="009547BB" w:rsidRPr="0054108C" w:rsidRDefault="009547BB" w:rsidP="00DE78D6">
      <w:pPr>
        <w:rPr>
          <w:rFonts w:ascii="Times New Roman" w:hAnsi="Times New Roman"/>
          <w:sz w:val="20"/>
          <w:szCs w:val="20"/>
          <w:lang w:val="es-ES" w:eastAsia="en-US"/>
        </w:rPr>
        <w:sectPr w:rsidR="009547BB" w:rsidRPr="0054108C" w:rsidSect="00B63C3A">
          <w:footnotePr>
            <w:numRestart w:val="eachSect"/>
          </w:footnotePr>
          <w:type w:val="continuous"/>
          <w:pgSz w:w="7371" w:h="10490" w:code="9"/>
          <w:pgMar w:top="567" w:right="1134" w:bottom="567" w:left="964" w:header="414" w:footer="1053" w:gutter="0"/>
          <w:pgNumType w:start="2"/>
          <w:cols w:space="708"/>
          <w:titlePg/>
          <w:docGrid w:linePitch="360"/>
        </w:sectPr>
      </w:pPr>
    </w:p>
    <w:p w14:paraId="29B5B910" w14:textId="77777777" w:rsidR="00CF5349" w:rsidRPr="0054108C" w:rsidRDefault="00CF5349" w:rsidP="009E718C">
      <w:pPr>
        <w:tabs>
          <w:tab w:val="left" w:pos="2552"/>
        </w:tabs>
        <w:spacing w:line="240" w:lineRule="exact"/>
        <w:ind w:firstLine="284"/>
        <w:jc w:val="both"/>
        <w:rPr>
          <w:rFonts w:ascii="Times New Roman" w:hAnsi="Times New Roman"/>
          <w:spacing w:val="28"/>
          <w:sz w:val="20"/>
          <w:szCs w:val="20"/>
          <w:lang w:val="es-ES"/>
        </w:rPr>
        <w:sectPr w:rsidR="00CF5349" w:rsidRPr="0054108C" w:rsidSect="00F635E7">
          <w:footnotePr>
            <w:numRestart w:val="eachSect"/>
          </w:footnotePr>
          <w:type w:val="oddPage"/>
          <w:pgSz w:w="7371" w:h="10490" w:code="9"/>
          <w:pgMar w:top="567" w:right="1134" w:bottom="567" w:left="964" w:header="414" w:footer="1053" w:gutter="0"/>
          <w:pgNumType w:start="1"/>
          <w:cols w:space="708"/>
          <w:titlePg/>
          <w:docGrid w:linePitch="360"/>
        </w:sectPr>
      </w:pPr>
    </w:p>
    <w:p w14:paraId="3B896DAF" w14:textId="77777777" w:rsidR="002B7853" w:rsidRPr="0054108C" w:rsidRDefault="002B7853" w:rsidP="009E718C">
      <w:pPr>
        <w:spacing w:line="240" w:lineRule="exact"/>
        <w:ind w:firstLine="284"/>
        <w:jc w:val="center"/>
        <w:rPr>
          <w:rFonts w:ascii="Times New Roman" w:hAnsi="Times New Roman"/>
          <w:b/>
          <w:sz w:val="20"/>
          <w:szCs w:val="20"/>
          <w:lang w:val="es-ES"/>
        </w:rPr>
        <w:sectPr w:rsidR="002B7853" w:rsidRPr="0054108C" w:rsidSect="00AD7458">
          <w:footnotePr>
            <w:numRestart w:val="eachSect"/>
          </w:footnotePr>
          <w:type w:val="continuous"/>
          <w:pgSz w:w="7371" w:h="10490" w:code="9"/>
          <w:pgMar w:top="567" w:right="1134" w:bottom="567" w:left="964" w:header="414" w:footer="1053" w:gutter="0"/>
          <w:pgNumType w:start="1"/>
          <w:cols w:space="708"/>
          <w:titlePg/>
          <w:docGrid w:linePitch="360"/>
        </w:sectPr>
      </w:pPr>
    </w:p>
    <w:p w14:paraId="2241A85F" w14:textId="77777777" w:rsidR="009D77BC" w:rsidRPr="0054108C" w:rsidRDefault="009D77BC" w:rsidP="009E718C">
      <w:pPr>
        <w:spacing w:line="240" w:lineRule="exact"/>
        <w:ind w:firstLine="284"/>
        <w:jc w:val="center"/>
        <w:rPr>
          <w:rFonts w:ascii="Times New Roman" w:hAnsi="Times New Roman"/>
          <w:b/>
          <w:sz w:val="20"/>
          <w:szCs w:val="20"/>
          <w:lang w:val="es-ES"/>
        </w:rPr>
      </w:pPr>
      <w:r w:rsidRPr="0054108C">
        <w:rPr>
          <w:rFonts w:ascii="Times New Roman" w:hAnsi="Times New Roman"/>
          <w:b/>
          <w:sz w:val="20"/>
          <w:szCs w:val="20"/>
          <w:lang w:val="es-ES"/>
        </w:rPr>
        <w:t>INTRODUCCION GENERAL</w:t>
      </w:r>
    </w:p>
    <w:p w14:paraId="4BE4F72A" w14:textId="77777777" w:rsidR="00124855" w:rsidRPr="0054108C" w:rsidRDefault="00124855" w:rsidP="009E718C">
      <w:pPr>
        <w:spacing w:line="240" w:lineRule="exact"/>
        <w:ind w:firstLine="284"/>
        <w:jc w:val="center"/>
        <w:rPr>
          <w:rFonts w:ascii="Times New Roman" w:hAnsi="Times New Roman"/>
          <w:sz w:val="20"/>
          <w:szCs w:val="20"/>
          <w:lang w:val="es-ES"/>
        </w:rPr>
      </w:pPr>
    </w:p>
    <w:p w14:paraId="29EAD802" w14:textId="77777777" w:rsidR="005A25F2" w:rsidRPr="0054108C" w:rsidRDefault="005A25F2" w:rsidP="009E718C">
      <w:pPr>
        <w:spacing w:line="240" w:lineRule="exact"/>
        <w:ind w:firstLine="284"/>
        <w:jc w:val="center"/>
        <w:rPr>
          <w:rFonts w:ascii="Times New Roman" w:hAnsi="Times New Roman"/>
          <w:sz w:val="20"/>
          <w:szCs w:val="20"/>
          <w:lang w:val="es-ES"/>
        </w:rPr>
      </w:pPr>
    </w:p>
    <w:p w14:paraId="316D7EB9" w14:textId="77777777" w:rsidR="00F81B9E" w:rsidRPr="0054108C" w:rsidRDefault="00F81B9E" w:rsidP="009E718C">
      <w:pPr>
        <w:spacing w:line="240" w:lineRule="exact"/>
        <w:ind w:firstLine="284"/>
        <w:jc w:val="center"/>
        <w:rPr>
          <w:rFonts w:ascii="Times New Roman" w:hAnsi="Times New Roman"/>
          <w:sz w:val="20"/>
          <w:szCs w:val="20"/>
          <w:lang w:val="es-ES"/>
        </w:rPr>
        <w:sectPr w:rsidR="00F81B9E" w:rsidRPr="0054108C" w:rsidSect="00AD7458">
          <w:footnotePr>
            <w:numRestart w:val="eachSect"/>
          </w:footnotePr>
          <w:type w:val="continuous"/>
          <w:pgSz w:w="7371" w:h="10490" w:code="9"/>
          <w:pgMar w:top="567" w:right="1134" w:bottom="567" w:left="964" w:header="414" w:footer="1053" w:gutter="0"/>
          <w:pgNumType w:start="1"/>
          <w:cols w:space="708"/>
          <w:titlePg/>
          <w:docGrid w:linePitch="360"/>
        </w:sectPr>
      </w:pPr>
    </w:p>
    <w:p w14:paraId="50A3494F" w14:textId="77777777" w:rsidR="005A25F2" w:rsidRPr="0054108C" w:rsidRDefault="005A25F2" w:rsidP="009E718C">
      <w:pPr>
        <w:spacing w:line="240" w:lineRule="exact"/>
        <w:ind w:firstLine="284"/>
        <w:jc w:val="center"/>
        <w:rPr>
          <w:rFonts w:ascii="Times New Roman" w:hAnsi="Times New Roman"/>
          <w:sz w:val="20"/>
          <w:szCs w:val="20"/>
          <w:lang w:val="es-ES"/>
        </w:rPr>
      </w:pPr>
    </w:p>
    <w:p w14:paraId="23404E31" w14:textId="77777777" w:rsidR="005A25F2" w:rsidRPr="0054108C" w:rsidRDefault="005A25F2" w:rsidP="009E718C">
      <w:pPr>
        <w:spacing w:line="240" w:lineRule="exact"/>
        <w:ind w:firstLine="284"/>
        <w:jc w:val="center"/>
        <w:rPr>
          <w:rFonts w:ascii="Times New Roman" w:hAnsi="Times New Roman"/>
          <w:sz w:val="20"/>
          <w:szCs w:val="20"/>
          <w:lang w:val="es-ES"/>
        </w:rPr>
      </w:pPr>
    </w:p>
    <w:p w14:paraId="75047641" w14:textId="77777777" w:rsidR="009D77BC" w:rsidRPr="0054108C" w:rsidRDefault="009D77BC" w:rsidP="009E718C">
      <w:pPr>
        <w:spacing w:line="240" w:lineRule="exact"/>
        <w:ind w:firstLine="284"/>
        <w:jc w:val="center"/>
        <w:rPr>
          <w:rFonts w:ascii="Times New Roman" w:hAnsi="Times New Roman"/>
          <w:sz w:val="20"/>
          <w:szCs w:val="20"/>
          <w:lang w:val="es-ES"/>
        </w:rPr>
      </w:pPr>
      <w:r w:rsidRPr="0054108C">
        <w:rPr>
          <w:rFonts w:ascii="Times New Roman" w:hAnsi="Times New Roman"/>
          <w:sz w:val="20"/>
          <w:szCs w:val="20"/>
          <w:lang w:val="es-ES"/>
        </w:rPr>
        <w:t>UN MAESTRO DEL MISTERIO DE LA FE.</w:t>
      </w:r>
    </w:p>
    <w:p w14:paraId="47398E41" w14:textId="77777777" w:rsidR="00124855" w:rsidRPr="0054108C" w:rsidRDefault="00124855" w:rsidP="009E718C">
      <w:pPr>
        <w:spacing w:line="240" w:lineRule="exact"/>
        <w:ind w:firstLine="284"/>
        <w:jc w:val="both"/>
        <w:rPr>
          <w:rFonts w:ascii="Times New Roman" w:hAnsi="Times New Roman"/>
          <w:sz w:val="20"/>
          <w:szCs w:val="20"/>
          <w:lang w:val="es-ES"/>
        </w:rPr>
      </w:pPr>
    </w:p>
    <w:p w14:paraId="06132A29" w14:textId="77777777" w:rsidR="009D77BC" w:rsidRPr="0054108C" w:rsidRDefault="009D77BC" w:rsidP="009E718C">
      <w:pPr>
        <w:ind w:firstLine="284"/>
        <w:jc w:val="both"/>
        <w:rPr>
          <w:rFonts w:ascii="Times New Roman" w:hAnsi="Times New Roman"/>
          <w:i/>
          <w:sz w:val="20"/>
          <w:szCs w:val="20"/>
          <w:lang w:val="es-ES"/>
        </w:rPr>
      </w:pPr>
      <w:r w:rsidRPr="0054108C">
        <w:rPr>
          <w:rFonts w:ascii="Times New Roman" w:hAnsi="Times New Roman"/>
          <w:b/>
          <w:i/>
          <w:sz w:val="20"/>
          <w:szCs w:val="20"/>
          <w:lang w:val="es-ES"/>
        </w:rPr>
        <w:t>E</w:t>
      </w:r>
      <w:r w:rsidRPr="0054108C">
        <w:rPr>
          <w:rFonts w:ascii="Times New Roman" w:hAnsi="Times New Roman"/>
          <w:i/>
          <w:sz w:val="20"/>
          <w:szCs w:val="20"/>
          <w:lang w:val="es-ES"/>
        </w:rPr>
        <w:t>N las efusiones más espontáneas de su alma, Guillermo</w:t>
      </w:r>
      <w:r w:rsidR="0072497D" w:rsidRPr="0054108C">
        <w:rPr>
          <w:rFonts w:ascii="Times New Roman" w:hAnsi="Times New Roman"/>
          <w:i/>
          <w:sz w:val="20"/>
          <w:szCs w:val="20"/>
          <w:lang w:val="es-ES"/>
        </w:rPr>
        <w:t xml:space="preserve"> </w:t>
      </w:r>
      <w:r w:rsidRPr="0054108C">
        <w:rPr>
          <w:rFonts w:ascii="Times New Roman" w:hAnsi="Times New Roman"/>
          <w:i/>
          <w:sz w:val="20"/>
          <w:szCs w:val="20"/>
          <w:lang w:val="es-ES"/>
        </w:rPr>
        <w:t>de Saint-Thierry revela el deseo de verse unido con Dios en</w:t>
      </w:r>
      <w:r w:rsidR="0072497D"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el amor perfecto. Este deseo de Dios predomina en su tratado </w:t>
      </w:r>
      <w:r w:rsidRPr="0054108C">
        <w:rPr>
          <w:rFonts w:ascii="Times New Roman" w:hAnsi="Times New Roman"/>
          <w:sz w:val="20"/>
          <w:szCs w:val="20"/>
          <w:lang w:val="es-ES"/>
        </w:rPr>
        <w:t>De contemplando Deo</w:t>
      </w:r>
      <w:r w:rsidR="00D422BE" w:rsidRPr="0054108C">
        <w:rPr>
          <w:rStyle w:val="Refdenotaalpie"/>
          <w:rFonts w:ascii="Times New Roman" w:hAnsi="Times New Roman"/>
          <w:sz w:val="20"/>
          <w:szCs w:val="20"/>
          <w:lang w:val="es-ES"/>
        </w:rPr>
        <w:footnoteReference w:id="1"/>
      </w:r>
      <w:r w:rsidRPr="0054108C">
        <w:rPr>
          <w:rFonts w:ascii="Times New Roman" w:hAnsi="Times New Roman"/>
          <w:sz w:val="20"/>
          <w:szCs w:val="20"/>
          <w:lang w:val="es-ES"/>
        </w:rPr>
        <w:t xml:space="preserve">, en las </w:t>
      </w:r>
      <w:proofErr w:type="spellStart"/>
      <w:r w:rsidRPr="0054108C">
        <w:rPr>
          <w:rFonts w:ascii="Times New Roman" w:hAnsi="Times New Roman"/>
          <w:sz w:val="20"/>
          <w:szCs w:val="20"/>
          <w:lang w:val="es-ES"/>
        </w:rPr>
        <w:t>Meditativae</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Orationes</w:t>
      </w:r>
      <w:proofErr w:type="spellEnd"/>
      <w:r w:rsidR="0072497D" w:rsidRPr="0054108C">
        <w:rPr>
          <w:rStyle w:val="Refdenotaalpie"/>
          <w:rFonts w:ascii="Times New Roman" w:hAnsi="Times New Roman"/>
          <w:sz w:val="20"/>
          <w:szCs w:val="20"/>
          <w:lang w:val="es-ES"/>
        </w:rPr>
        <w:footnoteReference w:id="2"/>
      </w:r>
      <w:r w:rsidRPr="0054108C">
        <w:rPr>
          <w:rFonts w:ascii="Times New Roman" w:hAnsi="Times New Roman"/>
          <w:sz w:val="20"/>
          <w:szCs w:val="20"/>
          <w:lang w:val="es-ES"/>
        </w:rPr>
        <w:t xml:space="preserve"> </w:t>
      </w:r>
      <w:r w:rsidRPr="0054108C">
        <w:rPr>
          <w:rFonts w:ascii="Times New Roman" w:hAnsi="Times New Roman"/>
          <w:i/>
          <w:sz w:val="20"/>
          <w:szCs w:val="20"/>
          <w:lang w:val="es-ES"/>
        </w:rPr>
        <w:t xml:space="preserve">y en esa obra maestra de la espiritualidad, su </w:t>
      </w:r>
      <w:proofErr w:type="spellStart"/>
      <w:r w:rsidR="0072497D" w:rsidRPr="0054108C">
        <w:rPr>
          <w:rFonts w:ascii="Times New Roman" w:hAnsi="Times New Roman"/>
          <w:sz w:val="20"/>
          <w:szCs w:val="20"/>
          <w:lang w:val="es-ES"/>
        </w:rPr>
        <w:t>Expositio</w:t>
      </w:r>
      <w:proofErr w:type="spellEnd"/>
      <w:r w:rsidR="0072497D" w:rsidRPr="0054108C">
        <w:rPr>
          <w:rFonts w:ascii="Times New Roman" w:hAnsi="Times New Roman"/>
          <w:sz w:val="20"/>
          <w:szCs w:val="20"/>
          <w:lang w:val="es-ES"/>
        </w:rPr>
        <w:t xml:space="preserve"> super</w:t>
      </w:r>
      <w:r w:rsidR="009C6990" w:rsidRPr="0054108C">
        <w:rPr>
          <w:rFonts w:ascii="Times New Roman" w:hAnsi="Times New Roman"/>
          <w:sz w:val="20"/>
          <w:szCs w:val="20"/>
          <w:lang w:val="es-ES"/>
        </w:rPr>
        <w:t xml:space="preserve"> </w:t>
      </w:r>
      <w:r w:rsidR="0072497D" w:rsidRPr="0054108C">
        <w:rPr>
          <w:rFonts w:ascii="Times New Roman" w:hAnsi="Times New Roman"/>
          <w:sz w:val="20"/>
          <w:szCs w:val="20"/>
          <w:lang w:val="es-ES"/>
        </w:rPr>
        <w:t>ca</w:t>
      </w:r>
      <w:r w:rsidR="009C6990" w:rsidRPr="0054108C">
        <w:rPr>
          <w:rFonts w:ascii="Times New Roman" w:hAnsi="Times New Roman"/>
          <w:sz w:val="20"/>
          <w:szCs w:val="20"/>
          <w:lang w:val="es-ES"/>
        </w:rPr>
        <w:t>nt</w:t>
      </w:r>
      <w:r w:rsidR="0072497D" w:rsidRPr="0054108C">
        <w:rPr>
          <w:rFonts w:ascii="Times New Roman" w:hAnsi="Times New Roman"/>
          <w:sz w:val="20"/>
          <w:szCs w:val="20"/>
          <w:lang w:val="es-ES"/>
        </w:rPr>
        <w:t>ica</w:t>
      </w:r>
      <w:r w:rsidR="009C6990" w:rsidRPr="0054108C">
        <w:rPr>
          <w:rFonts w:ascii="Times New Roman" w:hAnsi="Times New Roman"/>
          <w:sz w:val="20"/>
          <w:szCs w:val="20"/>
          <w:lang w:val="es-ES"/>
        </w:rPr>
        <w:t xml:space="preserve"> </w:t>
      </w:r>
      <w:proofErr w:type="spellStart"/>
      <w:r w:rsidR="0072497D" w:rsidRPr="0054108C">
        <w:rPr>
          <w:rFonts w:ascii="Times New Roman" w:hAnsi="Times New Roman"/>
          <w:sz w:val="20"/>
          <w:szCs w:val="20"/>
          <w:lang w:val="es-ES"/>
        </w:rPr>
        <w:t>canticorum</w:t>
      </w:r>
      <w:proofErr w:type="spellEnd"/>
      <w:r w:rsidR="0072497D" w:rsidRPr="0054108C">
        <w:rPr>
          <w:rFonts w:ascii="Times New Roman" w:hAnsi="Times New Roman"/>
          <w:sz w:val="20"/>
          <w:szCs w:val="20"/>
          <w:lang w:val="es-ES"/>
        </w:rPr>
        <w:t>.</w:t>
      </w:r>
      <w:r w:rsidR="0072497D" w:rsidRPr="0054108C">
        <w:rPr>
          <w:rStyle w:val="Refdenotaalpie"/>
          <w:rFonts w:ascii="Times New Roman" w:hAnsi="Times New Roman"/>
          <w:i/>
          <w:sz w:val="20"/>
          <w:szCs w:val="20"/>
          <w:lang w:val="es-ES"/>
        </w:rPr>
        <w:footnoteReference w:id="3"/>
      </w:r>
    </w:p>
    <w:p w14:paraId="28451281" w14:textId="77777777" w:rsidR="00232675" w:rsidRPr="0054108C" w:rsidRDefault="009D77BC"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Guillermo fue hombre de intensa espiritualidad, pero también delicado teólogo que supo desentrañar el misterio de la</w:t>
      </w:r>
      <w:r w:rsidR="001C008C"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fe </w:t>
      </w:r>
      <w:r w:rsidR="001C008C" w:rsidRPr="0054108C">
        <w:rPr>
          <w:rFonts w:ascii="Times New Roman" w:hAnsi="Times New Roman"/>
          <w:i/>
          <w:sz w:val="20"/>
          <w:szCs w:val="20"/>
          <w:lang w:val="es-ES"/>
        </w:rPr>
        <w:t>–</w:t>
      </w:r>
      <w:r w:rsidRPr="0054108C">
        <w:rPr>
          <w:rFonts w:ascii="Times New Roman" w:hAnsi="Times New Roman"/>
          <w:i/>
          <w:sz w:val="20"/>
          <w:szCs w:val="20"/>
          <w:lang w:val="es-ES"/>
        </w:rPr>
        <w:t>me</w:t>
      </w:r>
      <w:r w:rsidR="001C008C" w:rsidRPr="0054108C">
        <w:rPr>
          <w:rFonts w:ascii="Times New Roman" w:hAnsi="Times New Roman"/>
          <w:i/>
          <w:sz w:val="20"/>
          <w:szCs w:val="20"/>
          <w:lang w:val="es-ES"/>
        </w:rPr>
        <w:t>-</w:t>
      </w:r>
      <w:proofErr w:type="spellStart"/>
      <w:r w:rsidRPr="0054108C">
        <w:rPr>
          <w:rFonts w:ascii="Times New Roman" w:hAnsi="Times New Roman"/>
          <w:i/>
          <w:sz w:val="20"/>
          <w:szCs w:val="20"/>
          <w:lang w:val="es-ES"/>
        </w:rPr>
        <w:t>diante</w:t>
      </w:r>
      <w:proofErr w:type="spellEnd"/>
      <w:r w:rsidRPr="0054108C">
        <w:rPr>
          <w:rFonts w:ascii="Times New Roman" w:hAnsi="Times New Roman"/>
          <w:i/>
          <w:sz w:val="20"/>
          <w:szCs w:val="20"/>
          <w:lang w:val="es-ES"/>
        </w:rPr>
        <w:t xml:space="preserve"> el cual tiene lugar la unión del cristiano con su</w:t>
      </w:r>
      <w:r w:rsidR="001C008C" w:rsidRPr="0054108C">
        <w:rPr>
          <w:rFonts w:ascii="Times New Roman" w:hAnsi="Times New Roman"/>
          <w:i/>
          <w:sz w:val="20"/>
          <w:szCs w:val="20"/>
          <w:lang w:val="es-ES"/>
        </w:rPr>
        <w:t xml:space="preserve"> </w:t>
      </w:r>
      <w:r w:rsidRPr="0054108C">
        <w:rPr>
          <w:rFonts w:ascii="Times New Roman" w:hAnsi="Times New Roman"/>
          <w:i/>
          <w:sz w:val="20"/>
          <w:szCs w:val="20"/>
          <w:lang w:val="es-ES"/>
        </w:rPr>
        <w:t>Dios</w:t>
      </w:r>
      <w:r w:rsidR="001C008C"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 y hombre de Iglesia que salió generosamente al encuentro de las necesidades de sus hermanos en la fe. Las dos obras</w:t>
      </w:r>
      <w:r w:rsidR="002871EB"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que aparecen en este volumen, el </w:t>
      </w:r>
      <w:r w:rsidRPr="0054108C">
        <w:rPr>
          <w:rFonts w:ascii="Times New Roman" w:hAnsi="Times New Roman"/>
          <w:sz w:val="20"/>
          <w:szCs w:val="20"/>
          <w:lang w:val="es-ES"/>
        </w:rPr>
        <w:t xml:space="preserve">Speculum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xml:space="preserve"> y el </w:t>
      </w:r>
      <w:proofErr w:type="spellStart"/>
      <w:r w:rsidRPr="0054108C">
        <w:rPr>
          <w:rFonts w:ascii="Times New Roman" w:hAnsi="Times New Roman"/>
          <w:sz w:val="20"/>
          <w:szCs w:val="20"/>
          <w:lang w:val="es-ES"/>
        </w:rPr>
        <w:t>Aenigma</w:t>
      </w:r>
      <w:proofErr w:type="spellEnd"/>
      <w:r w:rsidR="002871EB"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fueron escritas entre 1140 y 1144, en una época en que</w:t>
      </w:r>
      <w:r w:rsidR="002871EB" w:rsidRPr="0054108C">
        <w:rPr>
          <w:rFonts w:ascii="Times New Roman" w:hAnsi="Times New Roman"/>
          <w:i/>
          <w:sz w:val="20"/>
          <w:szCs w:val="20"/>
          <w:lang w:val="es-ES"/>
        </w:rPr>
        <w:t xml:space="preserve"> </w:t>
      </w:r>
      <w:r w:rsidRPr="0054108C">
        <w:rPr>
          <w:rFonts w:ascii="Times New Roman" w:hAnsi="Times New Roman"/>
          <w:i/>
          <w:sz w:val="20"/>
          <w:szCs w:val="20"/>
          <w:lang w:val="es-ES"/>
        </w:rPr>
        <w:t>Guillermo se hallaba inmerso en tales preocupaciones espirituales, teológicas y eclesiales.</w:t>
      </w:r>
      <w:r w:rsidR="002871EB" w:rsidRPr="0054108C">
        <w:rPr>
          <w:rStyle w:val="Refdenotaalpie"/>
          <w:rFonts w:ascii="Times New Roman" w:hAnsi="Times New Roman"/>
          <w:i/>
          <w:sz w:val="20"/>
          <w:szCs w:val="20"/>
          <w:lang w:val="es-ES"/>
        </w:rPr>
        <w:footnoteReference w:id="4"/>
      </w:r>
      <w:r w:rsidRPr="0054108C">
        <w:rPr>
          <w:rFonts w:ascii="Times New Roman" w:hAnsi="Times New Roman"/>
          <w:i/>
          <w:sz w:val="20"/>
          <w:szCs w:val="20"/>
          <w:lang w:val="es-ES"/>
        </w:rPr>
        <w:t xml:space="preserve"> Unas pocas palabras acerca de</w:t>
      </w:r>
      <w:r w:rsidR="009C6990" w:rsidRPr="0054108C">
        <w:rPr>
          <w:rFonts w:ascii="Times New Roman" w:hAnsi="Times New Roman"/>
          <w:i/>
          <w:sz w:val="20"/>
          <w:szCs w:val="20"/>
          <w:lang w:val="es-ES"/>
        </w:rPr>
        <w:t xml:space="preserve"> </w:t>
      </w:r>
      <w:r w:rsidR="00232675" w:rsidRPr="0054108C">
        <w:rPr>
          <w:rFonts w:ascii="Times New Roman" w:hAnsi="Times New Roman"/>
          <w:i/>
          <w:sz w:val="20"/>
          <w:szCs w:val="20"/>
          <w:lang w:val="es-ES"/>
        </w:rPr>
        <w:t>este período de su vida ayudarán al lector a comprender el</w:t>
      </w:r>
      <w:r w:rsidR="002871EB" w:rsidRPr="0054108C">
        <w:rPr>
          <w:rFonts w:ascii="Times New Roman" w:hAnsi="Times New Roman"/>
          <w:i/>
          <w:sz w:val="20"/>
          <w:szCs w:val="20"/>
          <w:lang w:val="es-ES"/>
        </w:rPr>
        <w:t xml:space="preserve"> </w:t>
      </w:r>
      <w:r w:rsidR="00232675" w:rsidRPr="0054108C">
        <w:rPr>
          <w:rFonts w:ascii="Times New Roman" w:hAnsi="Times New Roman"/>
          <w:i/>
          <w:sz w:val="20"/>
          <w:szCs w:val="20"/>
          <w:lang w:val="es-ES"/>
        </w:rPr>
        <w:t>contexto en que estas obras fueron escritas.</w:t>
      </w:r>
    </w:p>
    <w:p w14:paraId="7CE3ADC2" w14:textId="77777777" w:rsidR="00F81A6E" w:rsidRPr="0054108C" w:rsidRDefault="00F81A6E" w:rsidP="009E718C">
      <w:pPr>
        <w:spacing w:line="240" w:lineRule="exact"/>
        <w:ind w:firstLine="284"/>
        <w:jc w:val="both"/>
        <w:rPr>
          <w:rFonts w:ascii="Times New Roman" w:hAnsi="Times New Roman"/>
          <w:i/>
          <w:sz w:val="20"/>
          <w:szCs w:val="20"/>
          <w:lang w:val="es-ES"/>
        </w:rPr>
      </w:pPr>
    </w:p>
    <w:p w14:paraId="458DF5F2" w14:textId="77777777" w:rsidR="00F81A6E" w:rsidRPr="0054108C" w:rsidRDefault="00232675" w:rsidP="009E718C">
      <w:pPr>
        <w:spacing w:after="80"/>
        <w:ind w:firstLine="284"/>
        <w:jc w:val="both"/>
        <w:rPr>
          <w:rFonts w:ascii="Times New Roman" w:hAnsi="Times New Roman"/>
          <w:sz w:val="20"/>
          <w:szCs w:val="20"/>
          <w:lang w:val="es-ES"/>
        </w:rPr>
      </w:pPr>
      <w:r w:rsidRPr="0054108C">
        <w:rPr>
          <w:rFonts w:ascii="Times New Roman" w:hAnsi="Times New Roman"/>
          <w:sz w:val="20"/>
          <w:szCs w:val="20"/>
          <w:lang w:val="es-ES"/>
        </w:rPr>
        <w:t>El contexto de las obras de Guillermo sobre la fe</w:t>
      </w:r>
      <w:r w:rsidR="00F81A6E" w:rsidRPr="0054108C">
        <w:rPr>
          <w:rFonts w:ascii="Times New Roman" w:hAnsi="Times New Roman"/>
          <w:sz w:val="20"/>
          <w:szCs w:val="20"/>
          <w:lang w:val="es-ES"/>
        </w:rPr>
        <w:t xml:space="preserve"> </w:t>
      </w:r>
    </w:p>
    <w:p w14:paraId="7221122A" w14:textId="77777777" w:rsidR="007B2449"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Cuando Guillermo renunció a sus deberes abaciales en la</w:t>
      </w:r>
      <w:r w:rsidR="00F81A6E" w:rsidRPr="0054108C">
        <w:rPr>
          <w:rFonts w:ascii="Times New Roman" w:hAnsi="Times New Roman"/>
          <w:i/>
          <w:sz w:val="20"/>
          <w:szCs w:val="20"/>
          <w:lang w:val="es-ES"/>
        </w:rPr>
        <w:t xml:space="preserve"> </w:t>
      </w:r>
      <w:r w:rsidRPr="0054108C">
        <w:rPr>
          <w:rFonts w:ascii="Times New Roman" w:hAnsi="Times New Roman"/>
          <w:i/>
          <w:sz w:val="20"/>
          <w:szCs w:val="20"/>
          <w:lang w:val="es-ES"/>
        </w:rPr>
        <w:t>Abadía benedictina de Saint-Thierry e ingresó en la Abadía</w:t>
      </w:r>
      <w:r w:rsidR="00F81A6E"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cisterciense de </w:t>
      </w:r>
      <w:proofErr w:type="spellStart"/>
      <w:r w:rsidRPr="0054108C">
        <w:rPr>
          <w:rFonts w:ascii="Times New Roman" w:hAnsi="Times New Roman"/>
          <w:i/>
          <w:sz w:val="20"/>
          <w:szCs w:val="20"/>
          <w:lang w:val="es-ES"/>
        </w:rPr>
        <w:t>Signy</w:t>
      </w:r>
      <w:proofErr w:type="spellEnd"/>
      <w:r w:rsidRPr="0054108C">
        <w:rPr>
          <w:rFonts w:ascii="Times New Roman" w:hAnsi="Times New Roman"/>
          <w:i/>
          <w:sz w:val="20"/>
          <w:szCs w:val="20"/>
          <w:lang w:val="es-ES"/>
        </w:rPr>
        <w:t>, en 1135, la avanzada edad y los achaques lo incapacitaban para tomar parte en el trabajo manual.</w:t>
      </w:r>
      <w:r w:rsidR="007B2449" w:rsidRPr="0054108C">
        <w:rPr>
          <w:rFonts w:ascii="Times New Roman" w:hAnsi="Times New Roman"/>
          <w:i/>
          <w:sz w:val="20"/>
          <w:szCs w:val="20"/>
          <w:lang w:val="es-ES"/>
        </w:rPr>
        <w:t xml:space="preserve"> </w:t>
      </w:r>
      <w:r w:rsidRPr="0054108C">
        <w:rPr>
          <w:rFonts w:ascii="Times New Roman" w:hAnsi="Times New Roman"/>
          <w:i/>
          <w:sz w:val="20"/>
          <w:szCs w:val="20"/>
          <w:lang w:val="es-ES"/>
        </w:rPr>
        <w:t>Guillermo compensó esta incapacidad mediante la composición de varios tratados espirituales.</w:t>
      </w:r>
      <w:r w:rsidR="007B2449" w:rsidRPr="0054108C">
        <w:rPr>
          <w:rFonts w:ascii="Times New Roman" w:hAnsi="Times New Roman"/>
          <w:i/>
          <w:sz w:val="20"/>
          <w:szCs w:val="20"/>
          <w:lang w:val="es-ES"/>
        </w:rPr>
        <w:t xml:space="preserve"> </w:t>
      </w:r>
    </w:p>
    <w:p w14:paraId="79C2B982" w14:textId="77777777" w:rsidR="00232675"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A principios de 1140 lo encontramos a mitad de camino en la</w:t>
      </w:r>
      <w:r w:rsidR="007B2449"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larga y grata tarea de redactar su </w:t>
      </w:r>
      <w:proofErr w:type="spellStart"/>
      <w:r w:rsidRPr="0054108C">
        <w:rPr>
          <w:rFonts w:ascii="Times New Roman" w:hAnsi="Times New Roman"/>
          <w:sz w:val="20"/>
          <w:szCs w:val="20"/>
          <w:lang w:val="es-ES"/>
        </w:rPr>
        <w:t>Expositio</w:t>
      </w:r>
      <w:proofErr w:type="spellEnd"/>
      <w:r w:rsidRPr="0054108C">
        <w:rPr>
          <w:rFonts w:ascii="Times New Roman" w:hAnsi="Times New Roman"/>
          <w:sz w:val="20"/>
          <w:szCs w:val="20"/>
          <w:lang w:val="es-ES"/>
        </w:rPr>
        <w:t xml:space="preserve"> super cantica</w:t>
      </w:r>
      <w:r w:rsidR="007B2449"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canticorum</w:t>
      </w:r>
      <w:proofErr w:type="spellEnd"/>
      <w:r w:rsidRPr="0054108C">
        <w:rPr>
          <w:rFonts w:ascii="Times New Roman" w:hAnsi="Times New Roman"/>
          <w:i/>
          <w:sz w:val="20"/>
          <w:szCs w:val="20"/>
          <w:lang w:val="es-ES"/>
        </w:rPr>
        <w:t>, en que expone el propósito de comentar la unión</w:t>
      </w:r>
      <w:r w:rsidR="007B2449"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amorosa del </w:t>
      </w:r>
      <w:r w:rsidR="008E4698" w:rsidRPr="0054108C">
        <w:rPr>
          <w:rFonts w:ascii="Times New Roman" w:hAnsi="Times New Roman"/>
          <w:i/>
          <w:sz w:val="20"/>
          <w:szCs w:val="20"/>
          <w:lang w:val="es-ES"/>
        </w:rPr>
        <w:t>“</w:t>
      </w:r>
      <w:r w:rsidRPr="0054108C">
        <w:rPr>
          <w:rFonts w:ascii="Times New Roman" w:hAnsi="Times New Roman"/>
          <w:i/>
          <w:sz w:val="20"/>
          <w:szCs w:val="20"/>
          <w:lang w:val="es-ES"/>
        </w:rPr>
        <w:t xml:space="preserve">Esposo y la Esposa, </w:t>
      </w:r>
      <w:r w:rsidRPr="0054108C">
        <w:rPr>
          <w:rFonts w:ascii="Times New Roman" w:hAnsi="Times New Roman"/>
          <w:sz w:val="20"/>
          <w:szCs w:val="20"/>
          <w:lang w:val="es-ES"/>
        </w:rPr>
        <w:t>[</w:t>
      </w:r>
      <w:r w:rsidRPr="0054108C">
        <w:rPr>
          <w:rFonts w:ascii="Times New Roman" w:hAnsi="Times New Roman"/>
          <w:i/>
          <w:sz w:val="20"/>
          <w:szCs w:val="20"/>
          <w:lang w:val="es-ES"/>
        </w:rPr>
        <w:t>de</w:t>
      </w:r>
      <w:r w:rsidRPr="0054108C">
        <w:rPr>
          <w:rFonts w:ascii="Times New Roman" w:hAnsi="Times New Roman"/>
          <w:sz w:val="20"/>
          <w:szCs w:val="20"/>
          <w:lang w:val="es-ES"/>
        </w:rPr>
        <w:t>]</w:t>
      </w:r>
      <w:r w:rsidRPr="0054108C">
        <w:rPr>
          <w:rFonts w:ascii="Times New Roman" w:hAnsi="Times New Roman"/>
          <w:i/>
          <w:sz w:val="20"/>
          <w:szCs w:val="20"/>
          <w:lang w:val="es-ES"/>
        </w:rPr>
        <w:t xml:space="preserve"> Cristo y </w:t>
      </w:r>
      <w:r w:rsidRPr="0054108C">
        <w:rPr>
          <w:rFonts w:ascii="Times New Roman" w:hAnsi="Times New Roman"/>
          <w:sz w:val="20"/>
          <w:szCs w:val="20"/>
          <w:lang w:val="es-ES"/>
        </w:rPr>
        <w:t>[</w:t>
      </w:r>
      <w:r w:rsidRPr="0054108C">
        <w:rPr>
          <w:rFonts w:ascii="Times New Roman" w:hAnsi="Times New Roman"/>
          <w:i/>
          <w:sz w:val="20"/>
          <w:szCs w:val="20"/>
          <w:lang w:val="es-ES"/>
        </w:rPr>
        <w:t>el</w:t>
      </w:r>
      <w:r w:rsidRPr="0054108C">
        <w:rPr>
          <w:rFonts w:ascii="Times New Roman" w:hAnsi="Times New Roman"/>
          <w:sz w:val="20"/>
          <w:szCs w:val="20"/>
          <w:lang w:val="es-ES"/>
        </w:rPr>
        <w:t>]</w:t>
      </w:r>
      <w:r w:rsidRPr="0054108C">
        <w:rPr>
          <w:rFonts w:ascii="Times New Roman" w:hAnsi="Times New Roman"/>
          <w:i/>
          <w:sz w:val="20"/>
          <w:szCs w:val="20"/>
          <w:lang w:val="es-ES"/>
        </w:rPr>
        <w:t xml:space="preserve"> alma cristiana</w:t>
      </w:r>
      <w:r w:rsidR="008E4698" w:rsidRPr="0054108C">
        <w:rPr>
          <w:rFonts w:ascii="Times New Roman" w:hAnsi="Times New Roman"/>
          <w:i/>
          <w:sz w:val="20"/>
          <w:szCs w:val="20"/>
          <w:lang w:val="es-ES"/>
        </w:rPr>
        <w:t>”</w:t>
      </w:r>
      <w:r w:rsidR="007B2449" w:rsidRPr="0054108C">
        <w:rPr>
          <w:rStyle w:val="Refdenotaalpie"/>
          <w:rFonts w:ascii="Times New Roman" w:hAnsi="Times New Roman"/>
          <w:i/>
          <w:sz w:val="20"/>
          <w:szCs w:val="20"/>
          <w:lang w:val="es-ES"/>
        </w:rPr>
        <w:footnoteReference w:id="5"/>
      </w:r>
      <w:r w:rsidRPr="0054108C">
        <w:rPr>
          <w:rFonts w:ascii="Times New Roman" w:hAnsi="Times New Roman"/>
          <w:i/>
          <w:sz w:val="20"/>
          <w:szCs w:val="20"/>
          <w:lang w:val="es-ES"/>
        </w:rPr>
        <w:t>. Para describir esta unión de amor, Guillermo dice que</w:t>
      </w:r>
      <w:r w:rsidR="00302DAB" w:rsidRPr="0054108C">
        <w:rPr>
          <w:rFonts w:ascii="Times New Roman" w:hAnsi="Times New Roman"/>
          <w:i/>
          <w:sz w:val="20"/>
          <w:szCs w:val="20"/>
          <w:lang w:val="es-ES"/>
        </w:rPr>
        <w:t xml:space="preserve"> </w:t>
      </w:r>
      <w:r w:rsidR="008E4698" w:rsidRPr="0054108C">
        <w:rPr>
          <w:rFonts w:ascii="Times New Roman" w:hAnsi="Times New Roman"/>
          <w:i/>
          <w:sz w:val="20"/>
          <w:szCs w:val="20"/>
          <w:lang w:val="es-ES"/>
        </w:rPr>
        <w:t>“</w:t>
      </w:r>
      <w:r w:rsidRPr="0054108C">
        <w:rPr>
          <w:rFonts w:ascii="Times New Roman" w:hAnsi="Times New Roman"/>
          <w:i/>
          <w:sz w:val="20"/>
          <w:szCs w:val="20"/>
          <w:lang w:val="es-ES"/>
        </w:rPr>
        <w:t xml:space="preserve">la Esposa </w:t>
      </w:r>
      <w:r w:rsidRPr="0054108C">
        <w:rPr>
          <w:rFonts w:ascii="Times New Roman" w:hAnsi="Times New Roman"/>
          <w:sz w:val="20"/>
          <w:szCs w:val="20"/>
          <w:lang w:val="es-ES"/>
        </w:rPr>
        <w:t>[</w:t>
      </w:r>
      <w:r w:rsidRPr="0054108C">
        <w:rPr>
          <w:rFonts w:ascii="Times New Roman" w:hAnsi="Times New Roman"/>
          <w:i/>
          <w:sz w:val="20"/>
          <w:szCs w:val="20"/>
          <w:lang w:val="es-ES"/>
        </w:rPr>
        <w:t xml:space="preserve"> </w:t>
      </w:r>
      <w:proofErr w:type="gramStart"/>
      <w:r w:rsidRPr="0054108C">
        <w:rPr>
          <w:rFonts w:ascii="Times New Roman" w:hAnsi="Times New Roman"/>
          <w:i/>
          <w:sz w:val="20"/>
          <w:szCs w:val="20"/>
          <w:lang w:val="es-ES"/>
        </w:rPr>
        <w:t>.</w:t>
      </w:r>
      <w:r w:rsidR="00302DAB" w:rsidRPr="0054108C">
        <w:rPr>
          <w:rFonts w:ascii="Times New Roman" w:hAnsi="Times New Roman"/>
          <w:i/>
          <w:sz w:val="20"/>
          <w:szCs w:val="20"/>
          <w:lang w:val="es-ES"/>
        </w:rPr>
        <w:t xml:space="preserve"> </w:t>
      </w:r>
      <w:r w:rsidRPr="0054108C">
        <w:rPr>
          <w:rFonts w:ascii="Times New Roman" w:hAnsi="Times New Roman"/>
          <w:i/>
          <w:sz w:val="20"/>
          <w:szCs w:val="20"/>
          <w:lang w:val="es-ES"/>
        </w:rPr>
        <w:t>.</w:t>
      </w:r>
      <w:r w:rsidR="00302DAB"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 </w:t>
      </w:r>
      <w:r w:rsidRPr="0054108C">
        <w:rPr>
          <w:rFonts w:ascii="Times New Roman" w:hAnsi="Times New Roman"/>
          <w:sz w:val="20"/>
          <w:szCs w:val="20"/>
          <w:lang w:val="es-ES"/>
        </w:rPr>
        <w:t>]</w:t>
      </w:r>
      <w:proofErr w:type="gramEnd"/>
      <w:r w:rsidRPr="0054108C">
        <w:rPr>
          <w:rFonts w:ascii="Times New Roman" w:hAnsi="Times New Roman"/>
          <w:i/>
          <w:sz w:val="20"/>
          <w:szCs w:val="20"/>
          <w:lang w:val="es-ES"/>
        </w:rPr>
        <w:t xml:space="preserve"> contempla la llegada del Esposo a ella, a medida que experimenta en sí misma [ .</w:t>
      </w:r>
      <w:r w:rsidR="00302DAB" w:rsidRPr="0054108C">
        <w:rPr>
          <w:rFonts w:ascii="Times New Roman" w:hAnsi="Times New Roman"/>
          <w:i/>
          <w:sz w:val="20"/>
          <w:szCs w:val="20"/>
          <w:lang w:val="es-ES"/>
        </w:rPr>
        <w:t xml:space="preserve"> </w:t>
      </w:r>
      <w:r w:rsidRPr="0054108C">
        <w:rPr>
          <w:rFonts w:ascii="Times New Roman" w:hAnsi="Times New Roman"/>
          <w:i/>
          <w:sz w:val="20"/>
          <w:szCs w:val="20"/>
          <w:lang w:val="es-ES"/>
        </w:rPr>
        <w:t>.</w:t>
      </w:r>
      <w:r w:rsidR="00302DAB" w:rsidRPr="0054108C">
        <w:rPr>
          <w:rFonts w:ascii="Times New Roman" w:hAnsi="Times New Roman"/>
          <w:i/>
          <w:sz w:val="20"/>
          <w:szCs w:val="20"/>
          <w:lang w:val="es-ES"/>
        </w:rPr>
        <w:t xml:space="preserve"> </w:t>
      </w:r>
      <w:r w:rsidRPr="0054108C">
        <w:rPr>
          <w:rFonts w:ascii="Times New Roman" w:hAnsi="Times New Roman"/>
          <w:i/>
          <w:sz w:val="20"/>
          <w:szCs w:val="20"/>
          <w:lang w:val="es-ES"/>
        </w:rPr>
        <w:t>. ] todas las maneras</w:t>
      </w:r>
      <w:r w:rsidR="00302DAB" w:rsidRPr="0054108C">
        <w:rPr>
          <w:rFonts w:ascii="Times New Roman" w:hAnsi="Times New Roman"/>
          <w:i/>
          <w:sz w:val="20"/>
          <w:szCs w:val="20"/>
          <w:lang w:val="es-ES"/>
        </w:rPr>
        <w:t xml:space="preserve"> </w:t>
      </w:r>
      <w:r w:rsidRPr="0054108C">
        <w:rPr>
          <w:rFonts w:ascii="Times New Roman" w:hAnsi="Times New Roman"/>
          <w:i/>
          <w:sz w:val="20"/>
          <w:szCs w:val="20"/>
          <w:lang w:val="es-ES"/>
        </w:rPr>
        <w:t>[que aquel tiene] de acercársele</w:t>
      </w:r>
      <w:r w:rsidR="008E4698" w:rsidRPr="0054108C">
        <w:rPr>
          <w:rFonts w:ascii="Times New Roman" w:hAnsi="Times New Roman"/>
          <w:i/>
          <w:sz w:val="20"/>
          <w:szCs w:val="20"/>
          <w:lang w:val="es-ES"/>
        </w:rPr>
        <w:t>”</w:t>
      </w:r>
      <w:r w:rsidR="00302DAB" w:rsidRPr="0054108C">
        <w:rPr>
          <w:rStyle w:val="Refdenotaalpie"/>
          <w:rFonts w:ascii="Times New Roman" w:hAnsi="Times New Roman"/>
          <w:i/>
          <w:sz w:val="20"/>
          <w:szCs w:val="20"/>
          <w:lang w:val="es-ES"/>
        </w:rPr>
        <w:footnoteReference w:id="6"/>
      </w:r>
      <w:r w:rsidRPr="0054108C">
        <w:rPr>
          <w:rFonts w:ascii="Times New Roman" w:hAnsi="Times New Roman"/>
          <w:i/>
          <w:sz w:val="20"/>
          <w:szCs w:val="20"/>
          <w:lang w:val="es-ES"/>
        </w:rPr>
        <w:t xml:space="preserve">. Este interés en la contemplación y en la experiencia de Dios es característico de Guillermo y su atención se vuelve en esta dirección con más </w:t>
      </w:r>
      <w:proofErr w:type="spellStart"/>
      <w:r w:rsidRPr="0054108C">
        <w:rPr>
          <w:rFonts w:ascii="Times New Roman" w:hAnsi="Times New Roman"/>
          <w:i/>
          <w:sz w:val="20"/>
          <w:szCs w:val="20"/>
          <w:lang w:val="es-ES"/>
        </w:rPr>
        <w:t>connaturalidad</w:t>
      </w:r>
      <w:proofErr w:type="spellEnd"/>
      <w:r w:rsidRPr="0054108C">
        <w:rPr>
          <w:rFonts w:ascii="Times New Roman" w:hAnsi="Times New Roman"/>
          <w:i/>
          <w:sz w:val="20"/>
          <w:szCs w:val="20"/>
          <w:lang w:val="es-ES"/>
        </w:rPr>
        <w:t xml:space="preserve"> que hacia ninguna otra.</w:t>
      </w:r>
    </w:p>
    <w:p w14:paraId="3E53B1EE" w14:textId="77777777" w:rsidR="00232675"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Pero precisamente en estos años cae en manos de Guillermo</w:t>
      </w:r>
      <w:r w:rsidR="00302DAB" w:rsidRPr="0054108C">
        <w:rPr>
          <w:rFonts w:ascii="Times New Roman" w:hAnsi="Times New Roman"/>
          <w:i/>
          <w:sz w:val="20"/>
          <w:szCs w:val="20"/>
          <w:lang w:val="es-ES"/>
        </w:rPr>
        <w:t xml:space="preserve"> </w:t>
      </w:r>
      <w:r w:rsidRPr="0054108C">
        <w:rPr>
          <w:rFonts w:ascii="Times New Roman" w:hAnsi="Times New Roman"/>
          <w:i/>
          <w:sz w:val="20"/>
          <w:szCs w:val="20"/>
          <w:lang w:val="es-AR"/>
        </w:rPr>
        <w:t xml:space="preserve">una copia de la </w:t>
      </w:r>
      <w:proofErr w:type="spellStart"/>
      <w:r w:rsidRPr="0054108C">
        <w:rPr>
          <w:rFonts w:ascii="Times New Roman" w:hAnsi="Times New Roman"/>
          <w:sz w:val="20"/>
          <w:szCs w:val="20"/>
          <w:lang w:val="es-AR"/>
        </w:rPr>
        <w:t>Theologia</w:t>
      </w:r>
      <w:proofErr w:type="spellEnd"/>
      <w:r w:rsidRPr="0054108C">
        <w:rPr>
          <w:rFonts w:ascii="Times New Roman" w:hAnsi="Times New Roman"/>
          <w:sz w:val="20"/>
          <w:szCs w:val="20"/>
          <w:lang w:val="es-AR"/>
        </w:rPr>
        <w:t xml:space="preserve"> Petri </w:t>
      </w:r>
      <w:proofErr w:type="spellStart"/>
      <w:r w:rsidRPr="0054108C">
        <w:rPr>
          <w:rFonts w:ascii="Times New Roman" w:hAnsi="Times New Roman"/>
          <w:sz w:val="20"/>
          <w:szCs w:val="20"/>
          <w:lang w:val="es-AR"/>
        </w:rPr>
        <w:t>Abaelardi</w:t>
      </w:r>
      <w:proofErr w:type="spellEnd"/>
      <w:r w:rsidRPr="0054108C">
        <w:rPr>
          <w:rFonts w:ascii="Times New Roman" w:hAnsi="Times New Roman"/>
          <w:i/>
          <w:sz w:val="20"/>
          <w:szCs w:val="20"/>
          <w:lang w:val="es-AR"/>
        </w:rPr>
        <w:t xml:space="preserve">. </w:t>
      </w:r>
      <w:r w:rsidRPr="0054108C">
        <w:rPr>
          <w:rFonts w:ascii="Times New Roman" w:hAnsi="Times New Roman"/>
          <w:i/>
          <w:sz w:val="20"/>
          <w:szCs w:val="20"/>
          <w:lang w:val="es-ES"/>
        </w:rPr>
        <w:t xml:space="preserve">Interrumpe entonces la deliciosa ocupación de la </w:t>
      </w:r>
      <w:proofErr w:type="spellStart"/>
      <w:r w:rsidRPr="0054108C">
        <w:rPr>
          <w:rFonts w:ascii="Times New Roman" w:hAnsi="Times New Roman"/>
          <w:sz w:val="20"/>
          <w:szCs w:val="20"/>
          <w:lang w:val="es-ES"/>
        </w:rPr>
        <w:t>Expositio</w:t>
      </w:r>
      <w:proofErr w:type="spellEnd"/>
      <w:r w:rsidRPr="0054108C">
        <w:rPr>
          <w:rFonts w:ascii="Times New Roman" w:hAnsi="Times New Roman"/>
          <w:sz w:val="20"/>
          <w:szCs w:val="20"/>
          <w:lang w:val="es-ES"/>
        </w:rPr>
        <w:t xml:space="preserve"> super cantica </w:t>
      </w:r>
      <w:proofErr w:type="spellStart"/>
      <w:r w:rsidRPr="0054108C">
        <w:rPr>
          <w:rFonts w:ascii="Times New Roman" w:hAnsi="Times New Roman"/>
          <w:sz w:val="20"/>
          <w:szCs w:val="20"/>
          <w:lang w:val="es-ES"/>
        </w:rPr>
        <w:t>canticorum</w:t>
      </w:r>
      <w:proofErr w:type="spellEnd"/>
      <w:r w:rsidRPr="0054108C">
        <w:rPr>
          <w:rFonts w:ascii="Times New Roman" w:hAnsi="Times New Roman"/>
          <w:i/>
          <w:sz w:val="20"/>
          <w:szCs w:val="20"/>
          <w:lang w:val="es-ES"/>
        </w:rPr>
        <w:t>, a fin de responder así a las que considera peligrosas</w:t>
      </w:r>
      <w:r w:rsidR="00302DAB" w:rsidRPr="0054108C">
        <w:rPr>
          <w:rFonts w:ascii="Times New Roman" w:hAnsi="Times New Roman"/>
          <w:i/>
          <w:sz w:val="20"/>
          <w:szCs w:val="20"/>
          <w:lang w:val="es-ES"/>
        </w:rPr>
        <w:t xml:space="preserve"> </w:t>
      </w:r>
      <w:r w:rsidRPr="0054108C">
        <w:rPr>
          <w:rFonts w:ascii="Times New Roman" w:hAnsi="Times New Roman"/>
          <w:i/>
          <w:sz w:val="20"/>
          <w:szCs w:val="20"/>
          <w:lang w:val="es-ES"/>
        </w:rPr>
        <w:t>innovaciones contenidas entre las teorías de Abelardo sobre</w:t>
      </w:r>
      <w:r w:rsidR="00801B1B" w:rsidRPr="0054108C">
        <w:rPr>
          <w:rFonts w:ascii="Times New Roman" w:hAnsi="Times New Roman"/>
          <w:i/>
          <w:sz w:val="20"/>
          <w:szCs w:val="20"/>
          <w:lang w:val="es-ES"/>
        </w:rPr>
        <w:t xml:space="preserve"> </w:t>
      </w:r>
      <w:r w:rsidRPr="0054108C">
        <w:rPr>
          <w:rFonts w:ascii="Times New Roman" w:hAnsi="Times New Roman"/>
          <w:i/>
          <w:sz w:val="20"/>
          <w:szCs w:val="20"/>
          <w:lang w:val="es-ES"/>
        </w:rPr>
        <w:t>diversos misterios fundamenta</w:t>
      </w:r>
      <w:r w:rsidR="00801B1B" w:rsidRPr="0054108C">
        <w:rPr>
          <w:rFonts w:ascii="Times New Roman" w:hAnsi="Times New Roman"/>
          <w:i/>
          <w:sz w:val="20"/>
          <w:szCs w:val="20"/>
          <w:lang w:val="es-ES"/>
        </w:rPr>
        <w:t>l</w:t>
      </w:r>
      <w:r w:rsidRPr="0054108C">
        <w:rPr>
          <w:rFonts w:ascii="Times New Roman" w:hAnsi="Times New Roman"/>
          <w:i/>
          <w:sz w:val="20"/>
          <w:szCs w:val="20"/>
          <w:lang w:val="es-ES"/>
        </w:rPr>
        <w:t xml:space="preserve">es de la fe. </w:t>
      </w:r>
      <w:r w:rsidRPr="0054108C">
        <w:rPr>
          <w:rFonts w:ascii="Times New Roman" w:hAnsi="Times New Roman"/>
          <w:i/>
          <w:sz w:val="20"/>
          <w:szCs w:val="20"/>
          <w:lang w:val="es-AR"/>
        </w:rPr>
        <w:t xml:space="preserve">Esta respuesta se </w:t>
      </w:r>
      <w:r w:rsidRPr="0054108C">
        <w:rPr>
          <w:rFonts w:ascii="Times New Roman" w:hAnsi="Times New Roman"/>
          <w:i/>
          <w:sz w:val="20"/>
          <w:szCs w:val="20"/>
          <w:lang w:val="es-ES"/>
        </w:rPr>
        <w:t xml:space="preserve">concretó en la </w:t>
      </w:r>
      <w:proofErr w:type="spellStart"/>
      <w:r w:rsidRPr="0054108C">
        <w:rPr>
          <w:rFonts w:ascii="Times New Roman" w:hAnsi="Times New Roman"/>
          <w:sz w:val="20"/>
          <w:szCs w:val="20"/>
          <w:lang w:val="es-ES"/>
        </w:rPr>
        <w:t>Disputatio</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adversus</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Petrum</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Abaelardum</w:t>
      </w:r>
      <w:proofErr w:type="spellEnd"/>
      <w:r w:rsidR="00801B1B" w:rsidRPr="0054108C">
        <w:rPr>
          <w:rStyle w:val="Refdenotaalpie"/>
          <w:rFonts w:ascii="Times New Roman" w:hAnsi="Times New Roman"/>
          <w:i/>
          <w:sz w:val="20"/>
          <w:szCs w:val="20"/>
          <w:lang w:val="es-ES"/>
        </w:rPr>
        <w:footnoteReference w:id="7"/>
      </w:r>
      <w:r w:rsidRPr="0054108C">
        <w:rPr>
          <w:rFonts w:ascii="Times New Roman" w:hAnsi="Times New Roman"/>
          <w:i/>
          <w:sz w:val="20"/>
          <w:szCs w:val="20"/>
          <w:lang w:val="es-ES"/>
        </w:rPr>
        <w:t>, en</w:t>
      </w:r>
      <w:r w:rsidR="00801B1B" w:rsidRPr="0054108C">
        <w:rPr>
          <w:rFonts w:ascii="Times New Roman" w:hAnsi="Times New Roman"/>
          <w:i/>
          <w:sz w:val="20"/>
          <w:szCs w:val="20"/>
          <w:lang w:val="es-ES"/>
        </w:rPr>
        <w:t xml:space="preserve"> </w:t>
      </w:r>
      <w:r w:rsidRPr="0054108C">
        <w:rPr>
          <w:rFonts w:ascii="Times New Roman" w:hAnsi="Times New Roman"/>
          <w:i/>
          <w:sz w:val="20"/>
          <w:szCs w:val="20"/>
          <w:lang w:val="es-ES"/>
        </w:rPr>
        <w:t>que refuta la postura de Abelardo en el estudio de la fe;</w:t>
      </w:r>
      <w:r w:rsidR="00801B1B"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éste a su parecer, concede </w:t>
      </w:r>
      <w:r w:rsidRPr="0054108C">
        <w:rPr>
          <w:rFonts w:ascii="Times New Roman" w:hAnsi="Times New Roman"/>
          <w:i/>
          <w:sz w:val="20"/>
          <w:szCs w:val="20"/>
          <w:lang w:val="es-ES"/>
        </w:rPr>
        <w:lastRenderedPageBreak/>
        <w:t>desmedida importancia a la lógica</w:t>
      </w:r>
      <w:r w:rsidR="00801B1B" w:rsidRPr="0054108C">
        <w:rPr>
          <w:rFonts w:ascii="Times New Roman" w:hAnsi="Times New Roman"/>
          <w:i/>
          <w:sz w:val="20"/>
          <w:szCs w:val="20"/>
          <w:lang w:val="es-ES"/>
        </w:rPr>
        <w:t xml:space="preserve"> </w:t>
      </w:r>
      <w:r w:rsidRPr="0054108C">
        <w:rPr>
          <w:rFonts w:ascii="Times New Roman" w:hAnsi="Times New Roman"/>
          <w:i/>
          <w:sz w:val="20"/>
          <w:szCs w:val="20"/>
          <w:lang w:val="es-ES"/>
        </w:rPr>
        <w:t>y</w:t>
      </w:r>
      <w:r w:rsidR="008B66D6" w:rsidRPr="0054108C">
        <w:rPr>
          <w:rFonts w:ascii="Times New Roman" w:hAnsi="Times New Roman"/>
          <w:i/>
          <w:sz w:val="20"/>
          <w:szCs w:val="20"/>
          <w:lang w:val="es-ES"/>
        </w:rPr>
        <w:t xml:space="preserve"> la</w:t>
      </w:r>
      <w:r w:rsidRPr="0054108C">
        <w:rPr>
          <w:rFonts w:ascii="Times New Roman" w:hAnsi="Times New Roman"/>
          <w:i/>
          <w:sz w:val="20"/>
          <w:szCs w:val="20"/>
          <w:lang w:val="es-ES"/>
        </w:rPr>
        <w:t xml:space="preserve"> razón humana. En esta obra, Guillermo distingue entre</w:t>
      </w:r>
      <w:r w:rsidR="008B66D6" w:rsidRPr="0054108C">
        <w:rPr>
          <w:rFonts w:ascii="Times New Roman" w:hAnsi="Times New Roman"/>
          <w:i/>
          <w:sz w:val="20"/>
          <w:szCs w:val="20"/>
          <w:lang w:val="es-ES"/>
        </w:rPr>
        <w:t xml:space="preserve"> </w:t>
      </w:r>
      <w:r w:rsidRPr="0054108C">
        <w:rPr>
          <w:rFonts w:ascii="Times New Roman" w:hAnsi="Times New Roman"/>
          <w:i/>
          <w:sz w:val="20"/>
          <w:szCs w:val="20"/>
          <w:lang w:val="es-ES"/>
        </w:rPr>
        <w:t>la razón humana (</w:t>
      </w:r>
      <w:r w:rsidRPr="0054108C">
        <w:rPr>
          <w:rFonts w:ascii="Times New Roman" w:hAnsi="Times New Roman"/>
          <w:sz w:val="20"/>
          <w:szCs w:val="20"/>
          <w:lang w:val="es-ES"/>
        </w:rPr>
        <w:t>ratio humana</w:t>
      </w:r>
      <w:r w:rsidRPr="0054108C">
        <w:rPr>
          <w:rFonts w:ascii="Times New Roman" w:hAnsi="Times New Roman"/>
          <w:i/>
          <w:sz w:val="20"/>
          <w:szCs w:val="20"/>
          <w:lang w:val="es-ES"/>
        </w:rPr>
        <w:t>), incapaz de comprender la</w:t>
      </w:r>
      <w:r w:rsidR="008B66D6" w:rsidRPr="0054108C">
        <w:rPr>
          <w:rFonts w:ascii="Times New Roman" w:hAnsi="Times New Roman"/>
          <w:i/>
          <w:sz w:val="20"/>
          <w:szCs w:val="20"/>
          <w:lang w:val="es-ES"/>
        </w:rPr>
        <w:t xml:space="preserve"> </w:t>
      </w:r>
      <w:r w:rsidRPr="0054108C">
        <w:rPr>
          <w:rFonts w:ascii="Times New Roman" w:hAnsi="Times New Roman"/>
          <w:i/>
          <w:sz w:val="20"/>
          <w:szCs w:val="20"/>
          <w:lang w:val="es-ES"/>
        </w:rPr>
        <w:t>fe en la Trinidad y la razón según la fe (</w:t>
      </w:r>
      <w:r w:rsidRPr="0054108C">
        <w:rPr>
          <w:rFonts w:ascii="Times New Roman" w:hAnsi="Times New Roman"/>
          <w:sz w:val="20"/>
          <w:szCs w:val="20"/>
          <w:lang w:val="es-ES"/>
        </w:rPr>
        <w:t>ratio fidei</w:t>
      </w:r>
      <w:r w:rsidRPr="0054108C">
        <w:rPr>
          <w:rFonts w:ascii="Times New Roman" w:hAnsi="Times New Roman"/>
          <w:i/>
          <w:sz w:val="20"/>
          <w:szCs w:val="20"/>
          <w:lang w:val="es-ES"/>
        </w:rPr>
        <w:t>), en</w:t>
      </w:r>
      <w:r w:rsidR="008B66D6" w:rsidRPr="0054108C">
        <w:rPr>
          <w:rFonts w:ascii="Times New Roman" w:hAnsi="Times New Roman"/>
          <w:i/>
          <w:sz w:val="20"/>
          <w:szCs w:val="20"/>
          <w:lang w:val="es-ES"/>
        </w:rPr>
        <w:t xml:space="preserve"> </w:t>
      </w:r>
      <w:r w:rsidRPr="0054108C">
        <w:rPr>
          <w:rFonts w:ascii="Times New Roman" w:hAnsi="Times New Roman"/>
          <w:i/>
          <w:sz w:val="20"/>
          <w:szCs w:val="20"/>
          <w:lang w:val="es-ES"/>
        </w:rPr>
        <w:t>que debemos apo</w:t>
      </w:r>
      <w:r w:rsidR="008B66D6" w:rsidRPr="0054108C">
        <w:rPr>
          <w:rFonts w:ascii="Times New Roman" w:hAnsi="Times New Roman"/>
          <w:i/>
          <w:sz w:val="20"/>
          <w:szCs w:val="20"/>
          <w:lang w:val="es-ES"/>
        </w:rPr>
        <w:t>y</w:t>
      </w:r>
      <w:r w:rsidRPr="0054108C">
        <w:rPr>
          <w:rFonts w:ascii="Times New Roman" w:hAnsi="Times New Roman"/>
          <w:i/>
          <w:sz w:val="20"/>
          <w:szCs w:val="20"/>
          <w:lang w:val="es-ES"/>
        </w:rPr>
        <w:t>arnos</w:t>
      </w:r>
      <w:r w:rsidR="008B66D6" w:rsidRPr="0054108C">
        <w:rPr>
          <w:rFonts w:ascii="Times New Roman" w:hAnsi="Times New Roman"/>
          <w:i/>
          <w:sz w:val="20"/>
          <w:szCs w:val="20"/>
          <w:lang w:val="es-ES"/>
        </w:rPr>
        <w:t xml:space="preserve"> </w:t>
      </w:r>
      <w:r w:rsidRPr="0054108C">
        <w:rPr>
          <w:rFonts w:ascii="Times New Roman" w:hAnsi="Times New Roman"/>
          <w:i/>
          <w:sz w:val="20"/>
          <w:szCs w:val="20"/>
          <w:lang w:val="es-ES"/>
        </w:rPr>
        <w:t>al efectuar el examen de dicha fe.</w:t>
      </w:r>
      <w:r w:rsidR="008B66D6" w:rsidRPr="0054108C">
        <w:rPr>
          <w:rStyle w:val="Refdenotaalpie"/>
          <w:rFonts w:ascii="Times New Roman" w:hAnsi="Times New Roman"/>
          <w:i/>
          <w:sz w:val="20"/>
          <w:szCs w:val="20"/>
          <w:lang w:val="es-ES"/>
        </w:rPr>
        <w:footnoteReference w:id="8"/>
      </w:r>
      <w:r w:rsidRPr="0054108C">
        <w:rPr>
          <w:rFonts w:ascii="Times New Roman" w:hAnsi="Times New Roman"/>
          <w:i/>
          <w:sz w:val="20"/>
          <w:szCs w:val="20"/>
          <w:lang w:val="es-ES"/>
        </w:rPr>
        <w:t xml:space="preserve"> Guillermo subraya la importancia de esta razón según la fe</w:t>
      </w:r>
      <w:r w:rsidR="008B66D6"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y remite la </w:t>
      </w:r>
      <w:proofErr w:type="spellStart"/>
      <w:r w:rsidRPr="0054108C">
        <w:rPr>
          <w:rFonts w:ascii="Times New Roman" w:hAnsi="Times New Roman"/>
          <w:sz w:val="20"/>
          <w:szCs w:val="20"/>
          <w:lang w:val="es-ES"/>
        </w:rPr>
        <w:t>Disputatio</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adversus</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Petrum</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Abaelardum</w:t>
      </w:r>
      <w:proofErr w:type="spellEnd"/>
      <w:r w:rsidRPr="0054108C">
        <w:rPr>
          <w:rFonts w:ascii="Times New Roman" w:hAnsi="Times New Roman"/>
          <w:i/>
          <w:sz w:val="20"/>
          <w:szCs w:val="20"/>
          <w:lang w:val="es-ES"/>
        </w:rPr>
        <w:t xml:space="preserve"> a san</w:t>
      </w:r>
      <w:r w:rsidR="00D911E7" w:rsidRPr="0054108C">
        <w:rPr>
          <w:rFonts w:ascii="Times New Roman" w:hAnsi="Times New Roman"/>
          <w:i/>
          <w:sz w:val="20"/>
          <w:szCs w:val="20"/>
          <w:lang w:val="es-ES"/>
        </w:rPr>
        <w:t xml:space="preserve"> </w:t>
      </w:r>
      <w:r w:rsidRPr="0054108C">
        <w:rPr>
          <w:rFonts w:ascii="Times New Roman" w:hAnsi="Times New Roman"/>
          <w:i/>
          <w:sz w:val="20"/>
          <w:szCs w:val="20"/>
          <w:lang w:val="es-ES"/>
        </w:rPr>
        <w:t>Bernardo y al obispo Godofredo de Chartres, con una carta</w:t>
      </w:r>
      <w:r w:rsidR="00D911E7" w:rsidRPr="0054108C">
        <w:rPr>
          <w:rFonts w:ascii="Times New Roman" w:hAnsi="Times New Roman"/>
          <w:i/>
          <w:sz w:val="20"/>
          <w:szCs w:val="20"/>
          <w:lang w:val="es-ES"/>
        </w:rPr>
        <w:t xml:space="preserve"> </w:t>
      </w:r>
      <w:r w:rsidRPr="0054108C">
        <w:rPr>
          <w:rFonts w:ascii="Times New Roman" w:hAnsi="Times New Roman"/>
          <w:i/>
          <w:sz w:val="20"/>
          <w:szCs w:val="20"/>
          <w:lang w:val="es-ES"/>
        </w:rPr>
        <w:t>de presentación en que enumera trece proposiciones de</w:t>
      </w:r>
      <w:r w:rsidR="00D911E7" w:rsidRPr="0054108C">
        <w:rPr>
          <w:rFonts w:ascii="Times New Roman" w:hAnsi="Times New Roman"/>
          <w:i/>
          <w:sz w:val="20"/>
          <w:szCs w:val="20"/>
          <w:lang w:val="es-ES"/>
        </w:rPr>
        <w:t xml:space="preserve"> </w:t>
      </w:r>
      <w:r w:rsidRPr="0054108C">
        <w:rPr>
          <w:rFonts w:ascii="Times New Roman" w:hAnsi="Times New Roman"/>
          <w:i/>
          <w:sz w:val="20"/>
          <w:szCs w:val="20"/>
          <w:lang w:val="es-ES"/>
        </w:rPr>
        <w:t>Abelardo, que juzga erróneas, y en la cual los convoca a manifestarse en defensa de la</w:t>
      </w:r>
      <w:r w:rsidR="00D911E7" w:rsidRPr="0054108C">
        <w:rPr>
          <w:rFonts w:ascii="Times New Roman" w:hAnsi="Times New Roman"/>
          <w:i/>
          <w:sz w:val="20"/>
          <w:szCs w:val="20"/>
          <w:lang w:val="es-ES"/>
        </w:rPr>
        <w:t xml:space="preserve"> fe.</w:t>
      </w:r>
      <w:r w:rsidR="00D911E7" w:rsidRPr="0054108C">
        <w:rPr>
          <w:rStyle w:val="Refdenotaalpie"/>
          <w:rFonts w:ascii="Times New Roman" w:hAnsi="Times New Roman"/>
          <w:i/>
          <w:sz w:val="20"/>
          <w:szCs w:val="20"/>
          <w:lang w:val="es-ES"/>
        </w:rPr>
        <w:footnoteReference w:id="9"/>
      </w:r>
    </w:p>
    <w:p w14:paraId="2BDDBB1F" w14:textId="77777777" w:rsidR="00232675"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 xml:space="preserve">Poco después de la redacción de esta </w:t>
      </w:r>
      <w:proofErr w:type="spellStart"/>
      <w:r w:rsidRPr="0054108C">
        <w:rPr>
          <w:rFonts w:ascii="Times New Roman" w:hAnsi="Times New Roman"/>
          <w:sz w:val="20"/>
          <w:szCs w:val="20"/>
          <w:lang w:val="es-ES"/>
        </w:rPr>
        <w:t>Disputatio</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adversus</w:t>
      </w:r>
      <w:proofErr w:type="spellEnd"/>
      <w:r w:rsidR="000837A2"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Petrum</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Abaelardum</w:t>
      </w:r>
      <w:proofErr w:type="spellEnd"/>
      <w:r w:rsidRPr="0054108C">
        <w:rPr>
          <w:rFonts w:ascii="Times New Roman" w:hAnsi="Times New Roman"/>
          <w:i/>
          <w:sz w:val="20"/>
          <w:szCs w:val="20"/>
          <w:lang w:val="es-ES"/>
        </w:rPr>
        <w:t>, Guillermo se dio a la composición de un</w:t>
      </w:r>
      <w:r w:rsidR="000837A2"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nuevo trabajo polémico, el </w:t>
      </w:r>
      <w:r w:rsidRPr="0054108C">
        <w:rPr>
          <w:rFonts w:ascii="Times New Roman" w:hAnsi="Times New Roman"/>
          <w:sz w:val="20"/>
          <w:szCs w:val="20"/>
          <w:lang w:val="es-ES"/>
        </w:rPr>
        <w:t xml:space="preserve">De </w:t>
      </w:r>
      <w:proofErr w:type="spellStart"/>
      <w:r w:rsidRPr="0054108C">
        <w:rPr>
          <w:rFonts w:ascii="Times New Roman" w:hAnsi="Times New Roman"/>
          <w:sz w:val="20"/>
          <w:szCs w:val="20"/>
          <w:lang w:val="es-ES"/>
        </w:rPr>
        <w:t>erroribus</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Guillelmi</w:t>
      </w:r>
      <w:proofErr w:type="spellEnd"/>
      <w:r w:rsidRPr="0054108C">
        <w:rPr>
          <w:rFonts w:ascii="Times New Roman" w:hAnsi="Times New Roman"/>
          <w:sz w:val="20"/>
          <w:szCs w:val="20"/>
          <w:lang w:val="es-ES"/>
        </w:rPr>
        <w:t xml:space="preserve"> de </w:t>
      </w:r>
      <w:proofErr w:type="spellStart"/>
      <w:r w:rsidRPr="0054108C">
        <w:rPr>
          <w:rFonts w:ascii="Times New Roman" w:hAnsi="Times New Roman"/>
          <w:sz w:val="20"/>
          <w:szCs w:val="20"/>
          <w:lang w:val="es-ES"/>
        </w:rPr>
        <w:t>Conchis</w:t>
      </w:r>
      <w:proofErr w:type="spellEnd"/>
      <w:r w:rsidR="00043386" w:rsidRPr="0054108C">
        <w:rPr>
          <w:rStyle w:val="Refdenotaalpie"/>
          <w:rFonts w:ascii="Times New Roman" w:hAnsi="Times New Roman"/>
          <w:sz w:val="20"/>
          <w:szCs w:val="20"/>
          <w:lang w:val="es-ES"/>
        </w:rPr>
        <w:footnoteReference w:id="10"/>
      </w:r>
      <w:r w:rsidRPr="0054108C">
        <w:rPr>
          <w:rFonts w:ascii="Times New Roman" w:hAnsi="Times New Roman"/>
          <w:i/>
          <w:sz w:val="20"/>
          <w:szCs w:val="20"/>
          <w:lang w:val="es-ES"/>
        </w:rPr>
        <w:t>,</w:t>
      </w:r>
      <w:r w:rsidR="000837A2" w:rsidRPr="0054108C">
        <w:rPr>
          <w:rFonts w:ascii="Times New Roman" w:hAnsi="Times New Roman"/>
          <w:i/>
          <w:sz w:val="20"/>
          <w:szCs w:val="20"/>
          <w:lang w:val="es-ES"/>
        </w:rPr>
        <w:t xml:space="preserve"> </w:t>
      </w:r>
      <w:r w:rsidRPr="0054108C">
        <w:rPr>
          <w:rFonts w:ascii="Times New Roman" w:hAnsi="Times New Roman"/>
          <w:i/>
          <w:sz w:val="20"/>
          <w:szCs w:val="20"/>
          <w:lang w:val="es-ES"/>
        </w:rPr>
        <w:t>en el cual argumenta en contra de las opiniones racionali</w:t>
      </w:r>
      <w:r w:rsidR="000837A2" w:rsidRPr="0054108C">
        <w:rPr>
          <w:rFonts w:ascii="Times New Roman" w:hAnsi="Times New Roman"/>
          <w:i/>
          <w:sz w:val="20"/>
          <w:szCs w:val="20"/>
          <w:lang w:val="es-ES"/>
        </w:rPr>
        <w:t>st</w:t>
      </w:r>
      <w:r w:rsidRPr="0054108C">
        <w:rPr>
          <w:rFonts w:ascii="Times New Roman" w:hAnsi="Times New Roman"/>
          <w:i/>
          <w:sz w:val="20"/>
          <w:szCs w:val="20"/>
          <w:lang w:val="es-ES"/>
        </w:rPr>
        <w:t>as</w:t>
      </w:r>
      <w:r w:rsidR="000837A2" w:rsidRPr="0054108C">
        <w:rPr>
          <w:rFonts w:ascii="Times New Roman" w:hAnsi="Times New Roman"/>
          <w:i/>
          <w:sz w:val="20"/>
          <w:szCs w:val="20"/>
          <w:lang w:val="es-ES"/>
        </w:rPr>
        <w:t xml:space="preserve"> </w:t>
      </w:r>
      <w:r w:rsidRPr="0054108C">
        <w:rPr>
          <w:rFonts w:ascii="Times New Roman" w:hAnsi="Times New Roman"/>
          <w:i/>
          <w:sz w:val="20"/>
          <w:szCs w:val="20"/>
          <w:lang w:val="es-ES"/>
        </w:rPr>
        <w:t>de este discípulo de Abelardo, Guillermo de Conches, y explica</w:t>
      </w:r>
      <w:r w:rsidR="000837A2" w:rsidRPr="0054108C">
        <w:rPr>
          <w:rFonts w:ascii="Times New Roman" w:hAnsi="Times New Roman"/>
          <w:i/>
          <w:sz w:val="20"/>
          <w:szCs w:val="20"/>
          <w:lang w:val="es-ES"/>
        </w:rPr>
        <w:t xml:space="preserve"> </w:t>
      </w:r>
      <w:r w:rsidRPr="0054108C">
        <w:rPr>
          <w:rFonts w:ascii="Times New Roman" w:hAnsi="Times New Roman"/>
          <w:i/>
          <w:sz w:val="20"/>
          <w:szCs w:val="20"/>
          <w:lang w:val="es-ES"/>
        </w:rPr>
        <w:t>con mayor detalle su propia distinción entre razón humana y</w:t>
      </w:r>
      <w:r w:rsidR="000837A2" w:rsidRPr="0054108C">
        <w:rPr>
          <w:rFonts w:ascii="Times New Roman" w:hAnsi="Times New Roman"/>
          <w:i/>
          <w:sz w:val="20"/>
          <w:szCs w:val="20"/>
          <w:lang w:val="es-ES"/>
        </w:rPr>
        <w:t xml:space="preserve"> </w:t>
      </w:r>
      <w:r w:rsidRPr="0054108C">
        <w:rPr>
          <w:rFonts w:ascii="Times New Roman" w:hAnsi="Times New Roman"/>
          <w:i/>
          <w:sz w:val="20"/>
          <w:szCs w:val="20"/>
          <w:lang w:val="es-ES"/>
        </w:rPr>
        <w:t>razón según la fe.</w:t>
      </w:r>
    </w:p>
    <w:p w14:paraId="74606EEC" w14:textId="77777777" w:rsidR="000837A2" w:rsidRPr="0054108C" w:rsidRDefault="000837A2" w:rsidP="009E718C">
      <w:pPr>
        <w:spacing w:line="240" w:lineRule="exact"/>
        <w:ind w:firstLine="284"/>
        <w:jc w:val="both"/>
        <w:rPr>
          <w:rFonts w:ascii="Times New Roman" w:hAnsi="Times New Roman"/>
          <w:i/>
          <w:sz w:val="20"/>
          <w:szCs w:val="20"/>
          <w:lang w:val="es-ES"/>
        </w:rPr>
      </w:pPr>
    </w:p>
    <w:p w14:paraId="328C4BB2" w14:textId="77777777" w:rsidR="000837A2" w:rsidRPr="0054108C" w:rsidRDefault="00232675" w:rsidP="009503E2">
      <w:pPr>
        <w:spacing w:line="240" w:lineRule="exact"/>
        <w:ind w:left="-284" w:firstLine="284"/>
        <w:jc w:val="both"/>
        <w:rPr>
          <w:rFonts w:ascii="Times New Roman" w:hAnsi="Times New Roman"/>
          <w:sz w:val="20"/>
          <w:szCs w:val="20"/>
          <w:lang w:val="es-ES"/>
        </w:rPr>
      </w:pPr>
      <w:r w:rsidRPr="0054108C">
        <w:rPr>
          <w:rFonts w:ascii="Times New Roman" w:hAnsi="Times New Roman"/>
          <w:sz w:val="20"/>
          <w:szCs w:val="20"/>
          <w:lang w:val="es-ES"/>
        </w:rPr>
        <w:t xml:space="preserve">Razón y fe. </w:t>
      </w:r>
    </w:p>
    <w:p w14:paraId="4B40BE29" w14:textId="77777777" w:rsidR="00232675" w:rsidRPr="0054108C" w:rsidRDefault="00232675" w:rsidP="009503E2">
      <w:pPr>
        <w:spacing w:after="80"/>
        <w:ind w:left="-284" w:firstLine="284"/>
        <w:jc w:val="both"/>
        <w:rPr>
          <w:rFonts w:ascii="Times New Roman" w:hAnsi="Times New Roman"/>
          <w:sz w:val="20"/>
          <w:szCs w:val="20"/>
          <w:lang w:val="es-ES"/>
        </w:rPr>
      </w:pPr>
      <w:r w:rsidRPr="0054108C">
        <w:rPr>
          <w:rFonts w:ascii="Times New Roman" w:hAnsi="Times New Roman"/>
          <w:sz w:val="20"/>
          <w:szCs w:val="20"/>
          <w:lang w:val="es-ES"/>
        </w:rPr>
        <w:t>La obra de un monje para sus hermanos contemplativos</w:t>
      </w:r>
    </w:p>
    <w:p w14:paraId="0DCC0436" w14:textId="77777777" w:rsidR="00232675"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Una vez que hubo refutado a Abelardo y a Guillermo de</w:t>
      </w:r>
      <w:r w:rsidR="00043386"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Conches con estos dos trabajos polémicos, Guillermo se dedicó en el período comprendido entre 1140 y 1144 a la redacción de dos libros exentos de controversia, el </w:t>
      </w:r>
      <w:r w:rsidRPr="0054108C">
        <w:rPr>
          <w:rFonts w:ascii="Times New Roman" w:hAnsi="Times New Roman"/>
          <w:sz w:val="20"/>
          <w:szCs w:val="20"/>
          <w:lang w:val="es-ES"/>
        </w:rPr>
        <w:t xml:space="preserve">Speculum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xml:space="preserve"> y el </w:t>
      </w:r>
      <w:proofErr w:type="spellStart"/>
      <w:r w:rsidRPr="0054108C">
        <w:rPr>
          <w:rFonts w:ascii="Times New Roman" w:hAnsi="Times New Roman"/>
          <w:sz w:val="20"/>
          <w:szCs w:val="20"/>
          <w:lang w:val="es-ES"/>
        </w:rPr>
        <w:t>Aenigna</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xml:space="preserve">. En la </w:t>
      </w:r>
      <w:r w:rsidRPr="0054108C">
        <w:rPr>
          <w:rFonts w:ascii="Times New Roman" w:hAnsi="Times New Roman"/>
          <w:sz w:val="20"/>
          <w:szCs w:val="20"/>
          <w:lang w:val="es-ES"/>
        </w:rPr>
        <w:t>Epístola ad fratres de Monte Dei</w:t>
      </w:r>
      <w:r w:rsidRPr="0054108C">
        <w:rPr>
          <w:rFonts w:ascii="Times New Roman" w:hAnsi="Times New Roman"/>
          <w:i/>
          <w:sz w:val="20"/>
          <w:szCs w:val="20"/>
          <w:lang w:val="es-ES"/>
        </w:rPr>
        <w:t>,</w:t>
      </w:r>
      <w:r w:rsidR="00043386" w:rsidRPr="0054108C">
        <w:rPr>
          <w:rFonts w:ascii="Times New Roman" w:hAnsi="Times New Roman"/>
          <w:i/>
          <w:sz w:val="20"/>
          <w:szCs w:val="20"/>
          <w:lang w:val="es-ES"/>
        </w:rPr>
        <w:t xml:space="preserve"> </w:t>
      </w:r>
      <w:r w:rsidRPr="0054108C">
        <w:rPr>
          <w:rFonts w:ascii="Times New Roman" w:hAnsi="Times New Roman"/>
          <w:i/>
          <w:sz w:val="20"/>
          <w:szCs w:val="20"/>
          <w:lang w:val="es-ES"/>
        </w:rPr>
        <w:t>redactada entre 1144 y 1146, describe estos dos libros como par</w:t>
      </w:r>
      <w:r w:rsidR="00043386" w:rsidRPr="0054108C">
        <w:rPr>
          <w:rFonts w:ascii="Times New Roman" w:hAnsi="Times New Roman"/>
          <w:i/>
          <w:sz w:val="20"/>
          <w:szCs w:val="20"/>
          <w:lang w:val="es-ES"/>
        </w:rPr>
        <w:t>t</w:t>
      </w:r>
      <w:r w:rsidRPr="0054108C">
        <w:rPr>
          <w:rFonts w:ascii="Times New Roman" w:hAnsi="Times New Roman"/>
          <w:i/>
          <w:sz w:val="20"/>
          <w:szCs w:val="20"/>
          <w:lang w:val="es-ES"/>
        </w:rPr>
        <w:t xml:space="preserve">es de una obra única sobre la fe, a la que pinta como </w:t>
      </w:r>
      <w:r w:rsidR="008E4698" w:rsidRPr="0054108C">
        <w:rPr>
          <w:rFonts w:ascii="Times New Roman" w:hAnsi="Times New Roman"/>
          <w:i/>
          <w:sz w:val="20"/>
          <w:szCs w:val="20"/>
          <w:lang w:val="es-ES"/>
        </w:rPr>
        <w:t>“</w:t>
      </w:r>
      <w:r w:rsidRPr="0054108C">
        <w:rPr>
          <w:rFonts w:ascii="Times New Roman" w:hAnsi="Times New Roman"/>
          <w:i/>
          <w:sz w:val="20"/>
          <w:szCs w:val="20"/>
          <w:lang w:val="es-ES"/>
        </w:rPr>
        <w:t>un</w:t>
      </w:r>
      <w:r w:rsidR="00043386" w:rsidRPr="0054108C">
        <w:rPr>
          <w:rFonts w:ascii="Times New Roman" w:hAnsi="Times New Roman"/>
          <w:i/>
          <w:sz w:val="20"/>
          <w:szCs w:val="20"/>
          <w:lang w:val="es-ES"/>
        </w:rPr>
        <w:t xml:space="preserve"> </w:t>
      </w:r>
      <w:r w:rsidRPr="0054108C">
        <w:rPr>
          <w:rFonts w:ascii="Times New Roman" w:hAnsi="Times New Roman"/>
          <w:i/>
          <w:sz w:val="20"/>
          <w:szCs w:val="20"/>
          <w:lang w:val="es-ES"/>
        </w:rPr>
        <w:t>nuevo traba</w:t>
      </w:r>
      <w:r w:rsidR="00043386" w:rsidRPr="0054108C">
        <w:rPr>
          <w:rFonts w:ascii="Times New Roman" w:hAnsi="Times New Roman"/>
          <w:i/>
          <w:sz w:val="20"/>
          <w:szCs w:val="20"/>
          <w:lang w:val="es-ES"/>
        </w:rPr>
        <w:t>j</w:t>
      </w:r>
      <w:r w:rsidRPr="0054108C">
        <w:rPr>
          <w:rFonts w:ascii="Times New Roman" w:hAnsi="Times New Roman"/>
          <w:i/>
          <w:sz w:val="20"/>
          <w:szCs w:val="20"/>
          <w:lang w:val="es-ES"/>
        </w:rPr>
        <w:t>o que las necesidades de ciertos herman</w:t>
      </w:r>
      <w:r w:rsidR="00043386" w:rsidRPr="0054108C">
        <w:rPr>
          <w:rFonts w:ascii="Times New Roman" w:hAnsi="Times New Roman"/>
          <w:i/>
          <w:sz w:val="20"/>
          <w:szCs w:val="20"/>
          <w:lang w:val="es-ES"/>
        </w:rPr>
        <w:t>o</w:t>
      </w:r>
      <w:r w:rsidRPr="0054108C">
        <w:rPr>
          <w:rFonts w:ascii="Times New Roman" w:hAnsi="Times New Roman"/>
          <w:i/>
          <w:sz w:val="20"/>
          <w:szCs w:val="20"/>
          <w:lang w:val="es-ES"/>
        </w:rPr>
        <w:t>s, antes</w:t>
      </w:r>
      <w:r w:rsidR="00043386" w:rsidRPr="0054108C">
        <w:rPr>
          <w:rFonts w:ascii="Times New Roman" w:hAnsi="Times New Roman"/>
          <w:i/>
          <w:sz w:val="20"/>
          <w:szCs w:val="20"/>
          <w:lang w:val="es-ES"/>
        </w:rPr>
        <w:t xml:space="preserve"> </w:t>
      </w:r>
      <w:r w:rsidRPr="0054108C">
        <w:rPr>
          <w:rFonts w:ascii="Times New Roman" w:hAnsi="Times New Roman"/>
          <w:i/>
          <w:sz w:val="20"/>
          <w:szCs w:val="20"/>
          <w:lang w:val="es-ES"/>
        </w:rPr>
        <w:t>castigados por la ansiedad que amenazados por el p</w:t>
      </w:r>
      <w:r w:rsidR="00937E51" w:rsidRPr="0054108C">
        <w:rPr>
          <w:rFonts w:ascii="Times New Roman" w:hAnsi="Times New Roman"/>
          <w:i/>
          <w:sz w:val="20"/>
          <w:szCs w:val="20"/>
          <w:lang w:val="es-ES"/>
        </w:rPr>
        <w:t>e</w:t>
      </w:r>
      <w:r w:rsidRPr="0054108C">
        <w:rPr>
          <w:rFonts w:ascii="Times New Roman" w:hAnsi="Times New Roman"/>
          <w:i/>
          <w:sz w:val="20"/>
          <w:szCs w:val="20"/>
          <w:lang w:val="es-ES"/>
        </w:rPr>
        <w:t>l</w:t>
      </w:r>
      <w:r w:rsidR="00937E51" w:rsidRPr="0054108C">
        <w:rPr>
          <w:rFonts w:ascii="Times New Roman" w:hAnsi="Times New Roman"/>
          <w:i/>
          <w:sz w:val="20"/>
          <w:szCs w:val="20"/>
          <w:lang w:val="es-ES"/>
        </w:rPr>
        <w:t>ig</w:t>
      </w:r>
      <w:r w:rsidRPr="0054108C">
        <w:rPr>
          <w:rFonts w:ascii="Times New Roman" w:hAnsi="Times New Roman"/>
          <w:i/>
          <w:sz w:val="20"/>
          <w:szCs w:val="20"/>
          <w:lang w:val="es-ES"/>
        </w:rPr>
        <w:t>ro, me</w:t>
      </w:r>
      <w:r w:rsidR="00937E51" w:rsidRPr="0054108C">
        <w:rPr>
          <w:rFonts w:ascii="Times New Roman" w:hAnsi="Times New Roman"/>
          <w:i/>
          <w:sz w:val="20"/>
          <w:szCs w:val="20"/>
          <w:lang w:val="es-ES"/>
        </w:rPr>
        <w:t xml:space="preserve"> </w:t>
      </w:r>
      <w:r w:rsidRPr="0054108C">
        <w:rPr>
          <w:rFonts w:ascii="Times New Roman" w:hAnsi="Times New Roman"/>
          <w:i/>
          <w:sz w:val="20"/>
          <w:szCs w:val="20"/>
          <w:lang w:val="es-ES"/>
        </w:rPr>
        <w:t>impulsaron a escribir para su consuelo y la edificac</w:t>
      </w:r>
      <w:r w:rsidR="00937E51" w:rsidRPr="0054108C">
        <w:rPr>
          <w:rFonts w:ascii="Times New Roman" w:hAnsi="Times New Roman"/>
          <w:i/>
          <w:sz w:val="20"/>
          <w:szCs w:val="20"/>
          <w:lang w:val="es-ES"/>
        </w:rPr>
        <w:t>ió</w:t>
      </w:r>
      <w:r w:rsidRPr="0054108C">
        <w:rPr>
          <w:rFonts w:ascii="Times New Roman" w:hAnsi="Times New Roman"/>
          <w:i/>
          <w:sz w:val="20"/>
          <w:szCs w:val="20"/>
          <w:lang w:val="es-ES"/>
        </w:rPr>
        <w:t>n de su</w:t>
      </w:r>
      <w:r w:rsidR="00937E51" w:rsidRPr="0054108C">
        <w:rPr>
          <w:rFonts w:ascii="Times New Roman" w:hAnsi="Times New Roman"/>
          <w:i/>
          <w:sz w:val="20"/>
          <w:szCs w:val="20"/>
          <w:lang w:val="es-ES"/>
        </w:rPr>
        <w:t xml:space="preserve"> </w:t>
      </w:r>
      <w:r w:rsidRPr="0054108C">
        <w:rPr>
          <w:rFonts w:ascii="Times New Roman" w:hAnsi="Times New Roman"/>
          <w:i/>
          <w:sz w:val="20"/>
          <w:szCs w:val="20"/>
          <w:lang w:val="es-ES"/>
        </w:rPr>
        <w:t>fe.</w:t>
      </w:r>
      <w:r w:rsidR="008E4698" w:rsidRPr="0054108C">
        <w:rPr>
          <w:rFonts w:ascii="Times New Roman" w:hAnsi="Times New Roman"/>
          <w:i/>
          <w:sz w:val="20"/>
          <w:szCs w:val="20"/>
          <w:lang w:val="es-ES"/>
        </w:rPr>
        <w:t>”</w:t>
      </w:r>
      <w:r w:rsidR="00D611A6" w:rsidRPr="0054108C">
        <w:rPr>
          <w:rStyle w:val="Refdenotaalpie"/>
          <w:rFonts w:ascii="Times New Roman" w:hAnsi="Times New Roman"/>
          <w:i/>
          <w:sz w:val="20"/>
          <w:szCs w:val="20"/>
          <w:lang w:val="es-ES"/>
        </w:rPr>
        <w:footnoteReference w:id="11"/>
      </w:r>
      <w:r w:rsidRPr="0054108C">
        <w:rPr>
          <w:rFonts w:ascii="Times New Roman" w:hAnsi="Times New Roman"/>
          <w:i/>
          <w:sz w:val="20"/>
          <w:szCs w:val="20"/>
          <w:lang w:val="es-ES"/>
        </w:rPr>
        <w:t xml:space="preserve"> Dice más adel</w:t>
      </w:r>
      <w:r w:rsidR="00937E51" w:rsidRPr="0054108C">
        <w:rPr>
          <w:rFonts w:ascii="Times New Roman" w:hAnsi="Times New Roman"/>
          <w:i/>
          <w:sz w:val="20"/>
          <w:szCs w:val="20"/>
          <w:lang w:val="es-ES"/>
        </w:rPr>
        <w:t>a</w:t>
      </w:r>
      <w:r w:rsidRPr="0054108C">
        <w:rPr>
          <w:rFonts w:ascii="Times New Roman" w:hAnsi="Times New Roman"/>
          <w:i/>
          <w:sz w:val="20"/>
          <w:szCs w:val="20"/>
          <w:lang w:val="es-ES"/>
        </w:rPr>
        <w:t xml:space="preserve">nte de esta </w:t>
      </w:r>
      <w:r w:rsidRPr="0054108C">
        <w:rPr>
          <w:rFonts w:ascii="Times New Roman" w:hAnsi="Times New Roman"/>
          <w:i/>
          <w:sz w:val="20"/>
          <w:szCs w:val="20"/>
          <w:lang w:val="es-ES"/>
        </w:rPr>
        <w:lastRenderedPageBreak/>
        <w:t xml:space="preserve">obra: </w:t>
      </w:r>
      <w:r w:rsidR="008E4698" w:rsidRPr="0054108C">
        <w:rPr>
          <w:rFonts w:ascii="Times New Roman" w:hAnsi="Times New Roman"/>
          <w:i/>
          <w:sz w:val="20"/>
          <w:szCs w:val="20"/>
          <w:lang w:val="es-ES"/>
        </w:rPr>
        <w:t>“</w:t>
      </w:r>
      <w:r w:rsidRPr="0054108C">
        <w:rPr>
          <w:rFonts w:ascii="Times New Roman" w:hAnsi="Times New Roman"/>
          <w:i/>
          <w:sz w:val="20"/>
          <w:szCs w:val="20"/>
          <w:lang w:val="es-ES"/>
        </w:rPr>
        <w:t>Se halla la misma</w:t>
      </w:r>
      <w:r w:rsidR="00937E51" w:rsidRPr="0054108C">
        <w:rPr>
          <w:rFonts w:ascii="Times New Roman" w:hAnsi="Times New Roman"/>
          <w:i/>
          <w:sz w:val="20"/>
          <w:szCs w:val="20"/>
          <w:lang w:val="es-ES"/>
        </w:rPr>
        <w:t xml:space="preserve"> div</w:t>
      </w:r>
      <w:r w:rsidRPr="0054108C">
        <w:rPr>
          <w:rFonts w:ascii="Times New Roman" w:hAnsi="Times New Roman"/>
          <w:i/>
          <w:sz w:val="20"/>
          <w:szCs w:val="20"/>
          <w:lang w:val="es-ES"/>
        </w:rPr>
        <w:t xml:space="preserve">idida en dos libros, al primero de los cuales, dada su accesibilidad y sencillez, he titulado </w:t>
      </w:r>
      <w:r w:rsidRPr="0054108C">
        <w:rPr>
          <w:rFonts w:ascii="Times New Roman" w:hAnsi="Times New Roman"/>
          <w:sz w:val="20"/>
          <w:szCs w:val="20"/>
          <w:lang w:val="es-ES"/>
        </w:rPr>
        <w:t>El Espejo de la fe</w:t>
      </w:r>
      <w:r w:rsidRPr="0054108C">
        <w:rPr>
          <w:rFonts w:ascii="Times New Roman" w:hAnsi="Times New Roman"/>
          <w:i/>
          <w:sz w:val="20"/>
          <w:szCs w:val="20"/>
          <w:lang w:val="es-ES"/>
        </w:rPr>
        <w:t>; al segundo de</w:t>
      </w:r>
      <w:r w:rsidR="00211689" w:rsidRPr="0054108C">
        <w:rPr>
          <w:rFonts w:ascii="Times New Roman" w:hAnsi="Times New Roman"/>
          <w:i/>
          <w:sz w:val="20"/>
          <w:szCs w:val="20"/>
          <w:lang w:val="es-ES"/>
        </w:rPr>
        <w:t xml:space="preserve"> </w:t>
      </w:r>
      <w:r w:rsidRPr="0054108C">
        <w:rPr>
          <w:rFonts w:ascii="Times New Roman" w:hAnsi="Times New Roman"/>
          <w:i/>
          <w:sz w:val="20"/>
          <w:szCs w:val="20"/>
          <w:lang w:val="es-ES"/>
        </w:rPr>
        <w:t>ellos, dado que, como podrá comprobarse, contiene un resumen</w:t>
      </w:r>
      <w:r w:rsidR="00211689" w:rsidRPr="0054108C">
        <w:rPr>
          <w:rFonts w:ascii="Times New Roman" w:hAnsi="Times New Roman"/>
          <w:i/>
          <w:sz w:val="20"/>
          <w:szCs w:val="20"/>
          <w:lang w:val="es-ES"/>
        </w:rPr>
        <w:t xml:space="preserve"> </w:t>
      </w:r>
      <w:r w:rsidRPr="0054108C">
        <w:rPr>
          <w:rFonts w:ascii="Times New Roman" w:hAnsi="Times New Roman"/>
          <w:i/>
          <w:sz w:val="20"/>
          <w:szCs w:val="20"/>
          <w:lang w:val="es-ES"/>
        </w:rPr>
        <w:t>de los fundamentos y las formulaciones de la fe, de</w:t>
      </w:r>
      <w:r w:rsidR="00211689" w:rsidRPr="0054108C">
        <w:rPr>
          <w:rFonts w:ascii="Times New Roman" w:hAnsi="Times New Roman"/>
          <w:i/>
          <w:sz w:val="20"/>
          <w:szCs w:val="20"/>
          <w:lang w:val="es-ES"/>
        </w:rPr>
        <w:t xml:space="preserve"> ac</w:t>
      </w:r>
      <w:r w:rsidRPr="0054108C">
        <w:rPr>
          <w:rFonts w:ascii="Times New Roman" w:hAnsi="Times New Roman"/>
          <w:i/>
          <w:sz w:val="20"/>
          <w:szCs w:val="20"/>
          <w:lang w:val="es-ES"/>
        </w:rPr>
        <w:t>uerdo con</w:t>
      </w:r>
      <w:r w:rsidR="00211689" w:rsidRPr="0054108C">
        <w:rPr>
          <w:rFonts w:ascii="Times New Roman" w:hAnsi="Times New Roman"/>
          <w:i/>
          <w:sz w:val="20"/>
          <w:szCs w:val="20"/>
          <w:lang w:val="es-ES"/>
        </w:rPr>
        <w:t xml:space="preserve"> </w:t>
      </w:r>
      <w:r w:rsidRPr="0054108C">
        <w:rPr>
          <w:rFonts w:ascii="Times New Roman" w:hAnsi="Times New Roman"/>
          <w:i/>
          <w:sz w:val="20"/>
          <w:szCs w:val="20"/>
          <w:lang w:val="es-ES"/>
        </w:rPr>
        <w:t>las palabras y el pensamiento de los Padres Cat</w:t>
      </w:r>
      <w:r w:rsidR="00211689" w:rsidRPr="0054108C">
        <w:rPr>
          <w:rFonts w:ascii="Times New Roman" w:hAnsi="Times New Roman"/>
          <w:i/>
          <w:sz w:val="20"/>
          <w:szCs w:val="20"/>
          <w:lang w:val="es-ES"/>
        </w:rPr>
        <w:t>ó</w:t>
      </w:r>
      <w:r w:rsidRPr="0054108C">
        <w:rPr>
          <w:rFonts w:ascii="Times New Roman" w:hAnsi="Times New Roman"/>
          <w:i/>
          <w:sz w:val="20"/>
          <w:szCs w:val="20"/>
          <w:lang w:val="es-ES"/>
        </w:rPr>
        <w:t xml:space="preserve">licos, </w:t>
      </w:r>
      <w:r w:rsidR="00211689" w:rsidRPr="0054108C">
        <w:rPr>
          <w:rFonts w:ascii="Times New Roman" w:hAnsi="Times New Roman"/>
          <w:i/>
          <w:sz w:val="20"/>
          <w:szCs w:val="20"/>
          <w:lang w:val="es-ES"/>
        </w:rPr>
        <w:t>y</w:t>
      </w:r>
      <w:r w:rsidRPr="0054108C">
        <w:rPr>
          <w:rFonts w:ascii="Times New Roman" w:hAnsi="Times New Roman"/>
          <w:i/>
          <w:sz w:val="20"/>
          <w:szCs w:val="20"/>
          <w:lang w:val="es-ES"/>
        </w:rPr>
        <w:t xml:space="preserve"> teniendo en cuenta que su oscuridad es un poco mayor, le h</w:t>
      </w:r>
      <w:r w:rsidR="00211689" w:rsidRPr="0054108C">
        <w:rPr>
          <w:rFonts w:ascii="Times New Roman" w:hAnsi="Times New Roman"/>
          <w:i/>
          <w:sz w:val="20"/>
          <w:szCs w:val="20"/>
          <w:lang w:val="es-ES"/>
        </w:rPr>
        <w:t xml:space="preserve">e </w:t>
      </w:r>
      <w:r w:rsidRPr="0054108C">
        <w:rPr>
          <w:rFonts w:ascii="Times New Roman" w:hAnsi="Times New Roman"/>
          <w:i/>
          <w:sz w:val="20"/>
          <w:szCs w:val="20"/>
          <w:lang w:val="es-ES"/>
        </w:rPr>
        <w:t>llamado</w:t>
      </w:r>
      <w:r w:rsidRPr="0054108C">
        <w:rPr>
          <w:rFonts w:ascii="Times New Roman" w:hAnsi="Times New Roman"/>
          <w:sz w:val="20"/>
          <w:szCs w:val="20"/>
          <w:lang w:val="es-ES"/>
        </w:rPr>
        <w:t xml:space="preserve"> El Enigma de la fe</w:t>
      </w:r>
      <w:r w:rsidRPr="0054108C">
        <w:rPr>
          <w:rFonts w:ascii="Times New Roman" w:hAnsi="Times New Roman"/>
          <w:i/>
          <w:sz w:val="20"/>
          <w:szCs w:val="20"/>
          <w:lang w:val="es-ES"/>
        </w:rPr>
        <w:t>.</w:t>
      </w:r>
      <w:r w:rsidR="008E4698" w:rsidRPr="0054108C">
        <w:rPr>
          <w:rFonts w:ascii="Times New Roman" w:hAnsi="Times New Roman"/>
          <w:i/>
          <w:sz w:val="20"/>
          <w:szCs w:val="20"/>
          <w:lang w:val="es-ES"/>
        </w:rPr>
        <w:t>”</w:t>
      </w:r>
      <w:r w:rsidR="00D611A6" w:rsidRPr="0054108C">
        <w:rPr>
          <w:rStyle w:val="Refdenotaalpie"/>
          <w:rFonts w:ascii="Times New Roman" w:hAnsi="Times New Roman"/>
          <w:i/>
          <w:sz w:val="20"/>
          <w:szCs w:val="20"/>
          <w:lang w:val="es-ES"/>
        </w:rPr>
        <w:footnoteReference w:id="12"/>
      </w:r>
      <w:r w:rsidRPr="0054108C">
        <w:rPr>
          <w:rFonts w:ascii="Times New Roman" w:hAnsi="Times New Roman"/>
          <w:i/>
          <w:sz w:val="20"/>
          <w:szCs w:val="20"/>
          <w:lang w:val="es-ES"/>
        </w:rPr>
        <w:t xml:space="preserve"> En el </w:t>
      </w:r>
      <w:r w:rsidRPr="0054108C">
        <w:rPr>
          <w:rFonts w:ascii="Times New Roman" w:hAnsi="Times New Roman"/>
          <w:sz w:val="20"/>
          <w:szCs w:val="20"/>
          <w:lang w:val="es-ES"/>
        </w:rPr>
        <w:t>Speculu</w:t>
      </w:r>
      <w:r w:rsidR="00D611A6" w:rsidRPr="0054108C">
        <w:rPr>
          <w:rFonts w:ascii="Times New Roman" w:hAnsi="Times New Roman"/>
          <w:sz w:val="20"/>
          <w:szCs w:val="20"/>
          <w:lang w:val="es-ES"/>
        </w:rPr>
        <w:t>m</w:t>
      </w:r>
      <w:r w:rsidRPr="0054108C">
        <w:rPr>
          <w:rFonts w:ascii="Times New Roman" w:hAnsi="Times New Roman"/>
          <w:sz w:val="20"/>
          <w:szCs w:val="20"/>
          <w:lang w:val="es-ES"/>
        </w:rPr>
        <w:t xml:space="preserve"> f</w:t>
      </w:r>
      <w:r w:rsidR="00D611A6" w:rsidRPr="0054108C">
        <w:rPr>
          <w:rFonts w:ascii="Times New Roman" w:hAnsi="Times New Roman"/>
          <w:sz w:val="20"/>
          <w:szCs w:val="20"/>
          <w:lang w:val="es-ES"/>
        </w:rPr>
        <w:t>i</w:t>
      </w:r>
      <w:r w:rsidRPr="0054108C">
        <w:rPr>
          <w:rFonts w:ascii="Times New Roman" w:hAnsi="Times New Roman"/>
          <w:sz w:val="20"/>
          <w:szCs w:val="20"/>
          <w:lang w:val="es-ES"/>
        </w:rPr>
        <w:t>de</w:t>
      </w:r>
      <w:r w:rsidR="00D611A6" w:rsidRPr="0054108C">
        <w:rPr>
          <w:rFonts w:ascii="Times New Roman" w:hAnsi="Times New Roman"/>
          <w:sz w:val="20"/>
          <w:szCs w:val="20"/>
          <w:lang w:val="es-ES"/>
        </w:rPr>
        <w:t>i</w:t>
      </w:r>
      <w:r w:rsidRPr="0054108C">
        <w:rPr>
          <w:rFonts w:ascii="Times New Roman" w:hAnsi="Times New Roman"/>
          <w:i/>
          <w:sz w:val="20"/>
          <w:szCs w:val="20"/>
          <w:lang w:val="es-ES"/>
        </w:rPr>
        <w:t xml:space="preserve"> Guillermo vuelve a mencionar la distinción entre raz</w:t>
      </w:r>
      <w:r w:rsidR="00D611A6" w:rsidRPr="0054108C">
        <w:rPr>
          <w:rFonts w:ascii="Times New Roman" w:hAnsi="Times New Roman"/>
          <w:i/>
          <w:sz w:val="20"/>
          <w:szCs w:val="20"/>
          <w:lang w:val="es-ES"/>
        </w:rPr>
        <w:t>ó</w:t>
      </w:r>
      <w:r w:rsidRPr="0054108C">
        <w:rPr>
          <w:rFonts w:ascii="Times New Roman" w:hAnsi="Times New Roman"/>
          <w:i/>
          <w:sz w:val="20"/>
          <w:szCs w:val="20"/>
          <w:lang w:val="es-ES"/>
        </w:rPr>
        <w:t xml:space="preserve">n humana </w:t>
      </w:r>
      <w:r w:rsidR="00D611A6" w:rsidRPr="0054108C">
        <w:rPr>
          <w:rFonts w:ascii="Times New Roman" w:hAnsi="Times New Roman"/>
          <w:i/>
          <w:sz w:val="20"/>
          <w:szCs w:val="20"/>
          <w:lang w:val="es-ES"/>
        </w:rPr>
        <w:t xml:space="preserve">y </w:t>
      </w:r>
      <w:r w:rsidRPr="0054108C">
        <w:rPr>
          <w:rFonts w:ascii="Times New Roman" w:hAnsi="Times New Roman"/>
          <w:i/>
          <w:sz w:val="20"/>
          <w:szCs w:val="20"/>
          <w:lang w:val="es-ES"/>
        </w:rPr>
        <w:t>razón según la fe</w:t>
      </w:r>
      <w:r w:rsidR="006737C9" w:rsidRPr="0054108C">
        <w:rPr>
          <w:rStyle w:val="Refdenotaalpie"/>
          <w:rFonts w:ascii="Times New Roman" w:hAnsi="Times New Roman"/>
          <w:i/>
          <w:sz w:val="20"/>
          <w:szCs w:val="20"/>
          <w:lang w:val="es-ES"/>
        </w:rPr>
        <w:footnoteReference w:id="13"/>
      </w:r>
      <w:r w:rsidRPr="0054108C">
        <w:rPr>
          <w:rFonts w:ascii="Times New Roman" w:hAnsi="Times New Roman"/>
          <w:i/>
          <w:sz w:val="20"/>
          <w:szCs w:val="20"/>
          <w:lang w:val="es-ES"/>
        </w:rPr>
        <w:t xml:space="preserve">, y en el </w:t>
      </w:r>
      <w:proofErr w:type="spellStart"/>
      <w:r w:rsidRPr="0054108C">
        <w:rPr>
          <w:rFonts w:ascii="Times New Roman" w:hAnsi="Times New Roman"/>
          <w:sz w:val="20"/>
          <w:szCs w:val="20"/>
          <w:lang w:val="es-ES"/>
        </w:rPr>
        <w:t>Aenigma</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xml:space="preserve"> </w:t>
      </w:r>
      <w:r w:rsidR="006737C9" w:rsidRPr="0054108C">
        <w:rPr>
          <w:rFonts w:ascii="Times New Roman" w:hAnsi="Times New Roman"/>
          <w:i/>
          <w:sz w:val="20"/>
          <w:szCs w:val="20"/>
          <w:lang w:val="es-ES"/>
        </w:rPr>
        <w:t>d</w:t>
      </w:r>
      <w:r w:rsidRPr="0054108C">
        <w:rPr>
          <w:rFonts w:ascii="Times New Roman" w:hAnsi="Times New Roman"/>
          <w:i/>
          <w:sz w:val="20"/>
          <w:szCs w:val="20"/>
          <w:lang w:val="es-ES"/>
        </w:rPr>
        <w:t>esarrolla extensamente esta especial noción de la r</w:t>
      </w:r>
      <w:r w:rsidR="00384203" w:rsidRPr="0054108C">
        <w:rPr>
          <w:rFonts w:ascii="Times New Roman" w:hAnsi="Times New Roman"/>
          <w:i/>
          <w:sz w:val="20"/>
          <w:szCs w:val="20"/>
          <w:lang w:val="es-ES"/>
        </w:rPr>
        <w:t>a</w:t>
      </w:r>
      <w:r w:rsidRPr="0054108C">
        <w:rPr>
          <w:rFonts w:ascii="Times New Roman" w:hAnsi="Times New Roman"/>
          <w:i/>
          <w:sz w:val="20"/>
          <w:szCs w:val="20"/>
          <w:lang w:val="es-ES"/>
        </w:rPr>
        <w:t>z</w:t>
      </w:r>
      <w:r w:rsidR="00384203" w:rsidRPr="0054108C">
        <w:rPr>
          <w:rFonts w:ascii="Times New Roman" w:hAnsi="Times New Roman"/>
          <w:i/>
          <w:sz w:val="20"/>
          <w:szCs w:val="20"/>
          <w:lang w:val="es-ES"/>
        </w:rPr>
        <w:t>ó</w:t>
      </w:r>
      <w:r w:rsidRPr="0054108C">
        <w:rPr>
          <w:rFonts w:ascii="Times New Roman" w:hAnsi="Times New Roman"/>
          <w:i/>
          <w:sz w:val="20"/>
          <w:szCs w:val="20"/>
          <w:lang w:val="es-ES"/>
        </w:rPr>
        <w:t>n seg</w:t>
      </w:r>
      <w:r w:rsidR="003106EB" w:rsidRPr="0054108C">
        <w:rPr>
          <w:rFonts w:ascii="Times New Roman" w:hAnsi="Times New Roman"/>
          <w:i/>
          <w:sz w:val="20"/>
          <w:szCs w:val="20"/>
          <w:lang w:val="es-ES"/>
        </w:rPr>
        <w:t>ú</w:t>
      </w:r>
      <w:r w:rsidRPr="0054108C">
        <w:rPr>
          <w:rFonts w:ascii="Times New Roman" w:hAnsi="Times New Roman"/>
          <w:i/>
          <w:sz w:val="20"/>
          <w:szCs w:val="20"/>
          <w:lang w:val="es-ES"/>
        </w:rPr>
        <w:t>n la fe, a la que</w:t>
      </w:r>
      <w:r w:rsidR="006737C9" w:rsidRPr="0054108C">
        <w:rPr>
          <w:rFonts w:ascii="Times New Roman" w:hAnsi="Times New Roman"/>
          <w:i/>
          <w:sz w:val="20"/>
          <w:szCs w:val="20"/>
          <w:lang w:val="es-ES"/>
        </w:rPr>
        <w:t xml:space="preserve"> </w:t>
      </w:r>
      <w:r w:rsidRPr="0054108C">
        <w:rPr>
          <w:rFonts w:ascii="Times New Roman" w:hAnsi="Times New Roman"/>
          <w:i/>
          <w:sz w:val="20"/>
          <w:szCs w:val="20"/>
          <w:lang w:val="es-ES"/>
        </w:rPr>
        <w:t>nuevamente distingue de la razón humana y de l</w:t>
      </w:r>
      <w:r w:rsidR="00384203" w:rsidRPr="0054108C">
        <w:rPr>
          <w:rFonts w:ascii="Times New Roman" w:hAnsi="Times New Roman"/>
          <w:i/>
          <w:sz w:val="20"/>
          <w:szCs w:val="20"/>
          <w:lang w:val="es-ES"/>
        </w:rPr>
        <w:t>a</w:t>
      </w:r>
      <w:r w:rsidRPr="0054108C">
        <w:rPr>
          <w:rFonts w:ascii="Times New Roman" w:hAnsi="Times New Roman"/>
          <w:i/>
          <w:sz w:val="20"/>
          <w:szCs w:val="20"/>
          <w:lang w:val="es-ES"/>
        </w:rPr>
        <w:t xml:space="preserve"> cual </w:t>
      </w:r>
      <w:r w:rsidR="00384203" w:rsidRPr="0054108C">
        <w:rPr>
          <w:rFonts w:ascii="Times New Roman" w:hAnsi="Times New Roman"/>
          <w:i/>
          <w:sz w:val="20"/>
          <w:szCs w:val="20"/>
          <w:lang w:val="es-ES"/>
        </w:rPr>
        <w:t>e</w:t>
      </w:r>
      <w:r w:rsidRPr="0054108C">
        <w:rPr>
          <w:rFonts w:ascii="Times New Roman" w:hAnsi="Times New Roman"/>
          <w:i/>
          <w:sz w:val="20"/>
          <w:szCs w:val="20"/>
          <w:lang w:val="es-ES"/>
        </w:rPr>
        <w:t>cha</w:t>
      </w:r>
      <w:r w:rsidR="00384203" w:rsidRPr="0054108C">
        <w:rPr>
          <w:rFonts w:ascii="Times New Roman" w:hAnsi="Times New Roman"/>
          <w:i/>
          <w:sz w:val="20"/>
          <w:szCs w:val="20"/>
          <w:lang w:val="es-ES"/>
        </w:rPr>
        <w:t xml:space="preserve"> </w:t>
      </w:r>
      <w:r w:rsidRPr="0054108C">
        <w:rPr>
          <w:rFonts w:ascii="Times New Roman" w:hAnsi="Times New Roman"/>
          <w:i/>
          <w:sz w:val="20"/>
          <w:szCs w:val="20"/>
          <w:lang w:val="es-ES"/>
        </w:rPr>
        <w:t>mano para examinar la Trinidad y subray</w:t>
      </w:r>
      <w:r w:rsidR="003106EB" w:rsidRPr="0054108C">
        <w:rPr>
          <w:rFonts w:ascii="Times New Roman" w:hAnsi="Times New Roman"/>
          <w:i/>
          <w:sz w:val="20"/>
          <w:szCs w:val="20"/>
          <w:lang w:val="es-ES"/>
        </w:rPr>
        <w:t>ar</w:t>
      </w:r>
      <w:r w:rsidRPr="0054108C">
        <w:rPr>
          <w:rFonts w:ascii="Times New Roman" w:hAnsi="Times New Roman"/>
          <w:i/>
          <w:sz w:val="20"/>
          <w:szCs w:val="20"/>
          <w:lang w:val="es-ES"/>
        </w:rPr>
        <w:t xml:space="preserve"> el mist</w:t>
      </w:r>
      <w:r w:rsidR="003106EB" w:rsidRPr="0054108C">
        <w:rPr>
          <w:rFonts w:ascii="Times New Roman" w:hAnsi="Times New Roman"/>
          <w:i/>
          <w:sz w:val="20"/>
          <w:szCs w:val="20"/>
          <w:lang w:val="es-ES"/>
        </w:rPr>
        <w:t>e</w:t>
      </w:r>
      <w:r w:rsidRPr="0054108C">
        <w:rPr>
          <w:rFonts w:ascii="Times New Roman" w:hAnsi="Times New Roman"/>
          <w:i/>
          <w:sz w:val="20"/>
          <w:szCs w:val="20"/>
          <w:lang w:val="es-ES"/>
        </w:rPr>
        <w:t>r</w:t>
      </w:r>
      <w:r w:rsidR="003106EB" w:rsidRPr="0054108C">
        <w:rPr>
          <w:rFonts w:ascii="Times New Roman" w:hAnsi="Times New Roman"/>
          <w:i/>
          <w:sz w:val="20"/>
          <w:szCs w:val="20"/>
          <w:lang w:val="es-ES"/>
        </w:rPr>
        <w:t xml:space="preserve">io </w:t>
      </w:r>
      <w:r w:rsidRPr="0054108C">
        <w:rPr>
          <w:rFonts w:ascii="Times New Roman" w:hAnsi="Times New Roman"/>
          <w:i/>
          <w:sz w:val="20"/>
          <w:szCs w:val="20"/>
          <w:lang w:val="es-ES"/>
        </w:rPr>
        <w:t>inherente a nuestra búsqueda de la compren</w:t>
      </w:r>
      <w:r w:rsidR="003106EB" w:rsidRPr="0054108C">
        <w:rPr>
          <w:rFonts w:ascii="Times New Roman" w:hAnsi="Times New Roman"/>
          <w:i/>
          <w:sz w:val="20"/>
          <w:szCs w:val="20"/>
          <w:lang w:val="es-ES"/>
        </w:rPr>
        <w:t>sió</w:t>
      </w:r>
      <w:r w:rsidRPr="0054108C">
        <w:rPr>
          <w:rFonts w:ascii="Times New Roman" w:hAnsi="Times New Roman"/>
          <w:i/>
          <w:sz w:val="20"/>
          <w:szCs w:val="20"/>
          <w:lang w:val="es-ES"/>
        </w:rPr>
        <w:t>n de Dios. E</w:t>
      </w:r>
      <w:r w:rsidR="003106EB" w:rsidRPr="0054108C">
        <w:rPr>
          <w:rFonts w:ascii="Times New Roman" w:hAnsi="Times New Roman"/>
          <w:i/>
          <w:sz w:val="20"/>
          <w:szCs w:val="20"/>
          <w:lang w:val="es-ES"/>
        </w:rPr>
        <w:t>n</w:t>
      </w:r>
      <w:r w:rsidRPr="0054108C">
        <w:rPr>
          <w:rFonts w:ascii="Times New Roman" w:hAnsi="Times New Roman"/>
          <w:i/>
          <w:sz w:val="20"/>
          <w:szCs w:val="20"/>
          <w:lang w:val="es-ES"/>
        </w:rPr>
        <w:t xml:space="preserve"> el</w:t>
      </w:r>
      <w:r w:rsidR="003106EB"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párrafo 41 del </w:t>
      </w:r>
      <w:proofErr w:type="spellStart"/>
      <w:r w:rsidRPr="0054108C">
        <w:rPr>
          <w:rFonts w:ascii="Times New Roman" w:hAnsi="Times New Roman"/>
          <w:sz w:val="20"/>
          <w:szCs w:val="20"/>
          <w:lang w:val="es-ES"/>
        </w:rPr>
        <w:t>Aenigma</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Guillermo presenta una minuciosa descripción de la razón seg</w:t>
      </w:r>
      <w:r w:rsidR="003106EB" w:rsidRPr="0054108C">
        <w:rPr>
          <w:rFonts w:ascii="Times New Roman" w:hAnsi="Times New Roman"/>
          <w:i/>
          <w:sz w:val="20"/>
          <w:szCs w:val="20"/>
          <w:lang w:val="es-ES"/>
        </w:rPr>
        <w:t>ú</w:t>
      </w:r>
      <w:r w:rsidRPr="0054108C">
        <w:rPr>
          <w:rFonts w:ascii="Times New Roman" w:hAnsi="Times New Roman"/>
          <w:i/>
          <w:sz w:val="20"/>
          <w:szCs w:val="20"/>
          <w:lang w:val="es-ES"/>
        </w:rPr>
        <w:t xml:space="preserve">n la fe, a </w:t>
      </w:r>
      <w:r w:rsidR="00067EF1" w:rsidRPr="0054108C">
        <w:rPr>
          <w:rFonts w:ascii="Times New Roman" w:hAnsi="Times New Roman"/>
          <w:i/>
          <w:sz w:val="20"/>
          <w:szCs w:val="20"/>
          <w:lang w:val="es-ES"/>
        </w:rPr>
        <w:t>la</w:t>
      </w:r>
      <w:r w:rsidRPr="0054108C">
        <w:rPr>
          <w:rFonts w:ascii="Times New Roman" w:hAnsi="Times New Roman"/>
          <w:i/>
          <w:sz w:val="20"/>
          <w:szCs w:val="20"/>
          <w:lang w:val="es-ES"/>
        </w:rPr>
        <w:t xml:space="preserve"> que compara</w:t>
      </w:r>
      <w:r w:rsidR="00067EF1" w:rsidRPr="0054108C">
        <w:rPr>
          <w:rFonts w:ascii="Times New Roman" w:hAnsi="Times New Roman"/>
          <w:i/>
          <w:sz w:val="20"/>
          <w:szCs w:val="20"/>
          <w:lang w:val="es-ES"/>
        </w:rPr>
        <w:t xml:space="preserve"> </w:t>
      </w:r>
      <w:r w:rsidRPr="0054108C">
        <w:rPr>
          <w:rFonts w:ascii="Times New Roman" w:hAnsi="Times New Roman"/>
          <w:i/>
          <w:sz w:val="20"/>
          <w:szCs w:val="20"/>
          <w:lang w:val="es-ES"/>
        </w:rPr>
        <w:t>entonces agudamente con la raz</w:t>
      </w:r>
      <w:r w:rsidR="00067EF1" w:rsidRPr="0054108C">
        <w:rPr>
          <w:rFonts w:ascii="Times New Roman" w:hAnsi="Times New Roman"/>
          <w:i/>
          <w:sz w:val="20"/>
          <w:szCs w:val="20"/>
          <w:lang w:val="es-ES"/>
        </w:rPr>
        <w:t>ó</w:t>
      </w:r>
      <w:r w:rsidRPr="0054108C">
        <w:rPr>
          <w:rFonts w:ascii="Times New Roman" w:hAnsi="Times New Roman"/>
          <w:i/>
          <w:sz w:val="20"/>
          <w:szCs w:val="20"/>
          <w:lang w:val="es-ES"/>
        </w:rPr>
        <w:t xml:space="preserve">n humana: </w:t>
      </w:r>
      <w:r w:rsidR="008E4698" w:rsidRPr="0054108C">
        <w:rPr>
          <w:rFonts w:ascii="Times New Roman" w:hAnsi="Times New Roman"/>
          <w:i/>
          <w:sz w:val="20"/>
          <w:szCs w:val="20"/>
          <w:lang w:val="es-ES"/>
        </w:rPr>
        <w:t>“</w:t>
      </w:r>
      <w:r w:rsidRPr="0054108C">
        <w:rPr>
          <w:rFonts w:ascii="Times New Roman" w:hAnsi="Times New Roman"/>
          <w:i/>
          <w:sz w:val="20"/>
          <w:szCs w:val="20"/>
          <w:lang w:val="es-ES"/>
        </w:rPr>
        <w:t>En los asuntos</w:t>
      </w:r>
      <w:r w:rsidR="00067EF1" w:rsidRPr="0054108C">
        <w:rPr>
          <w:rFonts w:ascii="Times New Roman" w:hAnsi="Times New Roman"/>
          <w:i/>
          <w:sz w:val="20"/>
          <w:szCs w:val="20"/>
          <w:lang w:val="es-ES"/>
        </w:rPr>
        <w:t xml:space="preserve"> </w:t>
      </w:r>
      <w:r w:rsidRPr="0054108C">
        <w:rPr>
          <w:rFonts w:ascii="Times New Roman" w:hAnsi="Times New Roman"/>
          <w:i/>
          <w:sz w:val="20"/>
          <w:szCs w:val="20"/>
          <w:lang w:val="es-ES"/>
        </w:rPr>
        <w:t>humanos la razón humana adquiere la fe por si misma; en</w:t>
      </w:r>
      <w:r w:rsidR="00067EF1" w:rsidRPr="0054108C">
        <w:rPr>
          <w:rFonts w:ascii="Times New Roman" w:hAnsi="Times New Roman"/>
          <w:i/>
          <w:sz w:val="20"/>
          <w:szCs w:val="20"/>
          <w:lang w:val="es-ES"/>
        </w:rPr>
        <w:t xml:space="preserve"> </w:t>
      </w:r>
      <w:r w:rsidRPr="0054108C">
        <w:rPr>
          <w:rFonts w:ascii="Times New Roman" w:hAnsi="Times New Roman"/>
          <w:i/>
          <w:sz w:val="20"/>
          <w:szCs w:val="20"/>
          <w:lang w:val="es-ES"/>
        </w:rPr>
        <w:t>las cosa</w:t>
      </w:r>
      <w:r w:rsidR="00067EF1" w:rsidRPr="0054108C">
        <w:rPr>
          <w:rFonts w:ascii="Times New Roman" w:hAnsi="Times New Roman"/>
          <w:i/>
          <w:sz w:val="20"/>
          <w:szCs w:val="20"/>
          <w:lang w:val="es-ES"/>
        </w:rPr>
        <w:t>s</w:t>
      </w:r>
      <w:r w:rsidRPr="0054108C">
        <w:rPr>
          <w:rFonts w:ascii="Times New Roman" w:hAnsi="Times New Roman"/>
          <w:i/>
          <w:sz w:val="20"/>
          <w:szCs w:val="20"/>
          <w:lang w:val="es-ES"/>
        </w:rPr>
        <w:t xml:space="preserve"> de Dios, en cambio, primero es</w:t>
      </w:r>
      <w:r w:rsidR="00067EF1" w:rsidRPr="0054108C">
        <w:rPr>
          <w:rFonts w:ascii="Times New Roman" w:hAnsi="Times New Roman"/>
          <w:i/>
          <w:sz w:val="20"/>
          <w:szCs w:val="20"/>
          <w:lang w:val="es-ES"/>
        </w:rPr>
        <w:t>tá la</w:t>
      </w:r>
      <w:r w:rsidRPr="0054108C">
        <w:rPr>
          <w:rFonts w:ascii="Times New Roman" w:hAnsi="Times New Roman"/>
          <w:i/>
          <w:sz w:val="20"/>
          <w:szCs w:val="20"/>
          <w:lang w:val="es-ES"/>
        </w:rPr>
        <w:t xml:space="preserve"> fe, qu</w:t>
      </w:r>
      <w:r w:rsidR="0056775A" w:rsidRPr="0054108C">
        <w:rPr>
          <w:rFonts w:ascii="Times New Roman" w:hAnsi="Times New Roman"/>
          <w:i/>
          <w:sz w:val="20"/>
          <w:szCs w:val="20"/>
          <w:lang w:val="es-ES"/>
        </w:rPr>
        <w:t>e</w:t>
      </w:r>
      <w:r w:rsidRPr="0054108C">
        <w:rPr>
          <w:rFonts w:ascii="Times New Roman" w:hAnsi="Times New Roman"/>
          <w:i/>
          <w:sz w:val="20"/>
          <w:szCs w:val="20"/>
          <w:lang w:val="es-ES"/>
        </w:rPr>
        <w:t xml:space="preserve"> </w:t>
      </w:r>
      <w:r w:rsidR="00067EF1" w:rsidRPr="0054108C">
        <w:rPr>
          <w:rFonts w:ascii="Times New Roman" w:hAnsi="Times New Roman"/>
          <w:i/>
          <w:sz w:val="20"/>
          <w:szCs w:val="20"/>
          <w:lang w:val="es-ES"/>
        </w:rPr>
        <w:t>e</w:t>
      </w:r>
      <w:r w:rsidRPr="0054108C">
        <w:rPr>
          <w:rFonts w:ascii="Times New Roman" w:hAnsi="Times New Roman"/>
          <w:i/>
          <w:sz w:val="20"/>
          <w:szCs w:val="20"/>
          <w:lang w:val="es-ES"/>
        </w:rPr>
        <w:t>ntonces desarrolla su propia y especial ra</w:t>
      </w:r>
      <w:r w:rsidR="00067EF1" w:rsidRPr="0054108C">
        <w:rPr>
          <w:rFonts w:ascii="Times New Roman" w:hAnsi="Times New Roman"/>
          <w:i/>
          <w:sz w:val="20"/>
          <w:szCs w:val="20"/>
          <w:lang w:val="es-ES"/>
        </w:rPr>
        <w:t>zó</w:t>
      </w:r>
      <w:r w:rsidRPr="0054108C">
        <w:rPr>
          <w:rFonts w:ascii="Times New Roman" w:hAnsi="Times New Roman"/>
          <w:i/>
          <w:sz w:val="20"/>
          <w:szCs w:val="20"/>
          <w:lang w:val="es-ES"/>
        </w:rPr>
        <w:t>n.</w:t>
      </w:r>
      <w:r w:rsidR="008E4698" w:rsidRPr="0054108C">
        <w:rPr>
          <w:rFonts w:ascii="Times New Roman" w:hAnsi="Times New Roman"/>
          <w:i/>
          <w:sz w:val="20"/>
          <w:szCs w:val="20"/>
          <w:lang w:val="es-ES"/>
        </w:rPr>
        <w:t>”</w:t>
      </w:r>
      <w:r w:rsidR="0069040F" w:rsidRPr="0054108C">
        <w:rPr>
          <w:rStyle w:val="Refdenotaalpie"/>
          <w:rFonts w:ascii="Times New Roman" w:hAnsi="Times New Roman"/>
          <w:i/>
          <w:sz w:val="20"/>
          <w:szCs w:val="20"/>
          <w:lang w:val="es-ES"/>
        </w:rPr>
        <w:footnoteReference w:id="14"/>
      </w:r>
      <w:r w:rsidRPr="0054108C">
        <w:rPr>
          <w:rFonts w:ascii="Times New Roman" w:hAnsi="Times New Roman"/>
          <w:i/>
          <w:sz w:val="20"/>
          <w:szCs w:val="20"/>
          <w:lang w:val="es-ES"/>
        </w:rPr>
        <w:t xml:space="preserve"> Al concluir este párrafo del </w:t>
      </w:r>
      <w:proofErr w:type="spellStart"/>
      <w:r w:rsidRPr="0054108C">
        <w:rPr>
          <w:rFonts w:ascii="Times New Roman" w:hAnsi="Times New Roman"/>
          <w:sz w:val="20"/>
          <w:szCs w:val="20"/>
          <w:lang w:val="es-ES"/>
        </w:rPr>
        <w:t>Aenigma</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a lo largo del cual ha mostrado su</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honda preocupación por la distinción entre razón humana y</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razón según la fe, Guillermo vuelve a la </w:t>
      </w:r>
      <w:r w:rsidRPr="0054108C">
        <w:rPr>
          <w:rFonts w:ascii="Times New Roman" w:hAnsi="Times New Roman"/>
          <w:i/>
          <w:sz w:val="20"/>
          <w:szCs w:val="20"/>
          <w:lang w:val="es-ES"/>
        </w:rPr>
        <w:lastRenderedPageBreak/>
        <w:t>contemplación y a la</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experiencia d</w:t>
      </w:r>
      <w:r w:rsidR="0056775A" w:rsidRPr="0054108C">
        <w:rPr>
          <w:rFonts w:ascii="Times New Roman" w:hAnsi="Times New Roman"/>
          <w:i/>
          <w:sz w:val="20"/>
          <w:szCs w:val="20"/>
          <w:lang w:val="es-ES"/>
        </w:rPr>
        <w:t>e</w:t>
      </w:r>
      <w:r w:rsidRPr="0054108C">
        <w:rPr>
          <w:rFonts w:ascii="Times New Roman" w:hAnsi="Times New Roman"/>
          <w:i/>
          <w:sz w:val="20"/>
          <w:szCs w:val="20"/>
          <w:lang w:val="es-ES"/>
        </w:rPr>
        <w:t xml:space="preserve"> Dios, temas que lleva en lo más profundo de</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su corazón y en los que se había visto inmerso durante la</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redacción de la </w:t>
      </w:r>
      <w:proofErr w:type="spellStart"/>
      <w:r w:rsidRPr="0054108C">
        <w:rPr>
          <w:rFonts w:ascii="Times New Roman" w:hAnsi="Times New Roman"/>
          <w:sz w:val="20"/>
          <w:szCs w:val="20"/>
          <w:lang w:val="es-ES"/>
        </w:rPr>
        <w:t>Expositio</w:t>
      </w:r>
      <w:proofErr w:type="spellEnd"/>
      <w:r w:rsidRPr="0054108C">
        <w:rPr>
          <w:rFonts w:ascii="Times New Roman" w:hAnsi="Times New Roman"/>
          <w:sz w:val="20"/>
          <w:szCs w:val="20"/>
          <w:lang w:val="es-ES"/>
        </w:rPr>
        <w:t xml:space="preserve"> super cantica </w:t>
      </w:r>
      <w:proofErr w:type="spellStart"/>
      <w:r w:rsidRPr="0054108C">
        <w:rPr>
          <w:rFonts w:ascii="Times New Roman" w:hAnsi="Times New Roman"/>
          <w:sz w:val="20"/>
          <w:szCs w:val="20"/>
          <w:lang w:val="es-ES"/>
        </w:rPr>
        <w:t>canticorum</w:t>
      </w:r>
      <w:proofErr w:type="spellEnd"/>
      <w:r w:rsidRPr="0054108C">
        <w:rPr>
          <w:rFonts w:ascii="Times New Roman" w:hAnsi="Times New Roman"/>
          <w:i/>
          <w:sz w:val="20"/>
          <w:szCs w:val="20"/>
          <w:lang w:val="es-ES"/>
        </w:rPr>
        <w:t>, cuando</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lo interrumpió la necesidad de atacar las opiniones de Abelardo. Dice entonces que esta búsqueda de la comprensión</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de Dios por medio de la razón según la fe tiene lugar en el</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contexto del deseo de la experiencia de Dios, y explica esta</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busca de Dios de la siguiente manera: </w:t>
      </w:r>
      <w:r w:rsidR="008E4698" w:rsidRPr="0054108C">
        <w:rPr>
          <w:rFonts w:ascii="Times New Roman" w:hAnsi="Times New Roman"/>
          <w:i/>
          <w:sz w:val="20"/>
          <w:szCs w:val="20"/>
          <w:lang w:val="es-ES"/>
        </w:rPr>
        <w:t>“</w:t>
      </w:r>
      <w:r w:rsidRPr="0054108C">
        <w:rPr>
          <w:rFonts w:ascii="Times New Roman" w:hAnsi="Times New Roman"/>
          <w:i/>
          <w:sz w:val="20"/>
          <w:szCs w:val="20"/>
          <w:lang w:val="es-ES"/>
        </w:rPr>
        <w:t>Por la misma experiencia instruye a los que creen y les enseña a conseguir la</w:t>
      </w:r>
      <w:r w:rsidR="0056775A" w:rsidRPr="0054108C">
        <w:rPr>
          <w:rFonts w:ascii="Times New Roman" w:hAnsi="Times New Roman"/>
          <w:i/>
          <w:sz w:val="20"/>
          <w:szCs w:val="20"/>
          <w:lang w:val="es-ES"/>
        </w:rPr>
        <w:t xml:space="preserve"> </w:t>
      </w:r>
      <w:r w:rsidRPr="0054108C">
        <w:rPr>
          <w:rFonts w:ascii="Times New Roman" w:hAnsi="Times New Roman"/>
          <w:i/>
          <w:sz w:val="20"/>
          <w:szCs w:val="20"/>
          <w:lang w:val="es-ES"/>
        </w:rPr>
        <w:t>recompensa de la contemplación mediante la práctica meritoria de la fe.</w:t>
      </w:r>
      <w:r w:rsidR="008E4698" w:rsidRPr="0054108C">
        <w:rPr>
          <w:rFonts w:ascii="Times New Roman" w:hAnsi="Times New Roman"/>
          <w:i/>
          <w:sz w:val="20"/>
          <w:szCs w:val="20"/>
          <w:lang w:val="es-ES"/>
        </w:rPr>
        <w:t>”</w:t>
      </w:r>
      <w:r w:rsidR="0056775A" w:rsidRPr="0054108C">
        <w:rPr>
          <w:rStyle w:val="Refdenotaalpie"/>
          <w:rFonts w:ascii="Times New Roman" w:hAnsi="Times New Roman"/>
          <w:i/>
          <w:sz w:val="20"/>
          <w:szCs w:val="20"/>
          <w:lang w:val="es-ES"/>
        </w:rPr>
        <w:footnoteReference w:id="15"/>
      </w:r>
    </w:p>
    <w:p w14:paraId="66CA52DF" w14:textId="77777777" w:rsidR="00232675"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Con una terminología propia de nuestro siglo, diríamos que</w:t>
      </w:r>
      <w:r w:rsidR="004E0B81" w:rsidRPr="0054108C">
        <w:rPr>
          <w:rFonts w:ascii="Times New Roman" w:hAnsi="Times New Roman"/>
          <w:i/>
          <w:sz w:val="20"/>
          <w:szCs w:val="20"/>
          <w:lang w:val="es-ES"/>
        </w:rPr>
        <w:t xml:space="preserve"> </w:t>
      </w:r>
      <w:r w:rsidRPr="0054108C">
        <w:rPr>
          <w:rFonts w:ascii="Times New Roman" w:hAnsi="Times New Roman"/>
          <w:i/>
          <w:sz w:val="20"/>
          <w:szCs w:val="20"/>
          <w:lang w:val="es-ES"/>
        </w:rPr>
        <w:t>Guillermo enfoca aquí teología y espiritualidad como una armoniosa unidad, y demuestra que una teología enraizada en</w:t>
      </w:r>
      <w:r w:rsidR="004E0B81" w:rsidRPr="0054108C">
        <w:rPr>
          <w:rFonts w:ascii="Times New Roman" w:hAnsi="Times New Roman"/>
          <w:i/>
          <w:sz w:val="20"/>
          <w:szCs w:val="20"/>
          <w:lang w:val="es-ES"/>
        </w:rPr>
        <w:t xml:space="preserve"> </w:t>
      </w:r>
      <w:r w:rsidRPr="0054108C">
        <w:rPr>
          <w:rFonts w:ascii="Times New Roman" w:hAnsi="Times New Roman"/>
          <w:i/>
          <w:sz w:val="20"/>
          <w:szCs w:val="20"/>
          <w:lang w:val="es-ES"/>
        </w:rPr>
        <w:t>una fe ardorosa conduce a la experiencia de Dios en la contemplación.</w:t>
      </w:r>
    </w:p>
    <w:p w14:paraId="7ADA2B3F" w14:textId="77777777" w:rsidR="00232675"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 xml:space="preserve">Una vez terminada la composición del </w:t>
      </w:r>
      <w:proofErr w:type="spellStart"/>
      <w:r w:rsidRPr="0054108C">
        <w:rPr>
          <w:rFonts w:ascii="Times New Roman" w:hAnsi="Times New Roman"/>
          <w:sz w:val="20"/>
          <w:szCs w:val="20"/>
          <w:lang w:val="es-ES"/>
        </w:rPr>
        <w:t>Aenigma</w:t>
      </w:r>
      <w:proofErr w:type="spellEnd"/>
      <w:r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fidei</w:t>
      </w:r>
      <w:proofErr w:type="spellEnd"/>
      <w:r w:rsidRPr="0054108C">
        <w:rPr>
          <w:rFonts w:ascii="Times New Roman" w:hAnsi="Times New Roman"/>
          <w:i/>
          <w:sz w:val="20"/>
          <w:szCs w:val="20"/>
          <w:lang w:val="es-ES"/>
        </w:rPr>
        <w:t>, Guillermo dirigió su atención hacia temas más específicamente</w:t>
      </w:r>
      <w:r w:rsidR="004E0B81"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monásticos. Escribió así la ya mencionada </w:t>
      </w:r>
      <w:proofErr w:type="spellStart"/>
      <w:r w:rsidRPr="0054108C">
        <w:rPr>
          <w:rFonts w:ascii="Times New Roman" w:hAnsi="Times New Roman"/>
          <w:sz w:val="20"/>
          <w:szCs w:val="20"/>
          <w:lang w:val="es-ES"/>
        </w:rPr>
        <w:t>Epistola</w:t>
      </w:r>
      <w:proofErr w:type="spellEnd"/>
      <w:r w:rsidRPr="0054108C">
        <w:rPr>
          <w:rFonts w:ascii="Times New Roman" w:hAnsi="Times New Roman"/>
          <w:sz w:val="20"/>
          <w:szCs w:val="20"/>
          <w:lang w:val="es-ES"/>
        </w:rPr>
        <w:t xml:space="preserve"> ad fra</w:t>
      </w:r>
      <w:r w:rsidR="004E0B81" w:rsidRPr="0054108C">
        <w:rPr>
          <w:rFonts w:ascii="Times New Roman" w:hAnsi="Times New Roman"/>
          <w:sz w:val="20"/>
          <w:szCs w:val="20"/>
          <w:lang w:val="es-ES"/>
        </w:rPr>
        <w:t>tr</w:t>
      </w:r>
      <w:r w:rsidRPr="0054108C">
        <w:rPr>
          <w:rFonts w:ascii="Times New Roman" w:hAnsi="Times New Roman"/>
          <w:sz w:val="20"/>
          <w:szCs w:val="20"/>
          <w:lang w:val="es-ES"/>
        </w:rPr>
        <w:t>es de Monte Dei</w:t>
      </w:r>
      <w:r w:rsidRPr="0054108C">
        <w:rPr>
          <w:rFonts w:ascii="Times New Roman" w:hAnsi="Times New Roman"/>
          <w:i/>
          <w:sz w:val="20"/>
          <w:szCs w:val="20"/>
          <w:lang w:val="es-ES"/>
        </w:rPr>
        <w:t>, detallada descripción del ascetismo y la</w:t>
      </w:r>
      <w:r w:rsidR="004E0B81" w:rsidRPr="0054108C">
        <w:rPr>
          <w:rFonts w:ascii="Times New Roman" w:hAnsi="Times New Roman"/>
          <w:i/>
          <w:sz w:val="20"/>
          <w:szCs w:val="20"/>
          <w:lang w:val="es-ES"/>
        </w:rPr>
        <w:t xml:space="preserve"> </w:t>
      </w:r>
      <w:r w:rsidRPr="0054108C">
        <w:rPr>
          <w:rFonts w:ascii="Times New Roman" w:hAnsi="Times New Roman"/>
          <w:i/>
          <w:sz w:val="20"/>
          <w:szCs w:val="20"/>
          <w:lang w:val="es-ES"/>
        </w:rPr>
        <w:t>oración monástica dirigida a sus amigos, los mon</w:t>
      </w:r>
      <w:r w:rsidR="004E0B81" w:rsidRPr="0054108C">
        <w:rPr>
          <w:rFonts w:ascii="Times New Roman" w:hAnsi="Times New Roman"/>
          <w:i/>
          <w:sz w:val="20"/>
          <w:szCs w:val="20"/>
          <w:lang w:val="es-ES"/>
        </w:rPr>
        <w:t>j</w:t>
      </w:r>
      <w:r w:rsidRPr="0054108C">
        <w:rPr>
          <w:rFonts w:ascii="Times New Roman" w:hAnsi="Times New Roman"/>
          <w:i/>
          <w:sz w:val="20"/>
          <w:szCs w:val="20"/>
          <w:lang w:val="es-ES"/>
        </w:rPr>
        <w:t>es ca</w:t>
      </w:r>
      <w:r w:rsidR="004E0B81" w:rsidRPr="0054108C">
        <w:rPr>
          <w:rFonts w:ascii="Times New Roman" w:hAnsi="Times New Roman"/>
          <w:i/>
          <w:sz w:val="20"/>
          <w:szCs w:val="20"/>
          <w:lang w:val="es-ES"/>
        </w:rPr>
        <w:t>rtuj</w:t>
      </w:r>
      <w:r w:rsidRPr="0054108C">
        <w:rPr>
          <w:rFonts w:ascii="Times New Roman" w:hAnsi="Times New Roman"/>
          <w:i/>
          <w:sz w:val="20"/>
          <w:szCs w:val="20"/>
          <w:lang w:val="es-ES"/>
        </w:rPr>
        <w:t>os</w:t>
      </w:r>
      <w:r w:rsidR="004E0B81" w:rsidRPr="0054108C">
        <w:rPr>
          <w:rFonts w:ascii="Times New Roman" w:hAnsi="Times New Roman"/>
          <w:i/>
          <w:sz w:val="20"/>
          <w:szCs w:val="20"/>
          <w:lang w:val="es-ES"/>
        </w:rPr>
        <w:t xml:space="preserve"> </w:t>
      </w:r>
      <w:r w:rsidRPr="0054108C">
        <w:rPr>
          <w:rFonts w:ascii="Times New Roman" w:hAnsi="Times New Roman"/>
          <w:i/>
          <w:sz w:val="20"/>
          <w:szCs w:val="20"/>
          <w:lang w:val="es-ES"/>
        </w:rPr>
        <w:t>de Mont-</w:t>
      </w:r>
      <w:proofErr w:type="spellStart"/>
      <w:r w:rsidRPr="0054108C">
        <w:rPr>
          <w:rFonts w:ascii="Times New Roman" w:hAnsi="Times New Roman"/>
          <w:i/>
          <w:sz w:val="20"/>
          <w:szCs w:val="20"/>
          <w:lang w:val="es-ES"/>
        </w:rPr>
        <w:t>Dieu</w:t>
      </w:r>
      <w:proofErr w:type="spellEnd"/>
      <w:r w:rsidRPr="0054108C">
        <w:rPr>
          <w:rFonts w:ascii="Times New Roman" w:hAnsi="Times New Roman"/>
          <w:i/>
          <w:sz w:val="20"/>
          <w:szCs w:val="20"/>
          <w:lang w:val="es-ES"/>
        </w:rPr>
        <w:t>. Luego se dedicó a la redacción de su última</w:t>
      </w:r>
      <w:r w:rsidR="004E0B81" w:rsidRPr="0054108C">
        <w:rPr>
          <w:rFonts w:ascii="Times New Roman" w:hAnsi="Times New Roman"/>
          <w:i/>
          <w:sz w:val="20"/>
          <w:szCs w:val="20"/>
          <w:lang w:val="es-ES"/>
        </w:rPr>
        <w:t xml:space="preserve"> </w:t>
      </w:r>
      <w:r w:rsidRPr="0054108C">
        <w:rPr>
          <w:rFonts w:ascii="Times New Roman" w:hAnsi="Times New Roman"/>
          <w:i/>
          <w:sz w:val="20"/>
          <w:szCs w:val="20"/>
          <w:lang w:val="es-AR"/>
        </w:rPr>
        <w:t xml:space="preserve">obra, la inconclusa </w:t>
      </w:r>
      <w:r w:rsidRPr="0054108C">
        <w:rPr>
          <w:rFonts w:ascii="Times New Roman" w:hAnsi="Times New Roman"/>
          <w:sz w:val="20"/>
          <w:szCs w:val="20"/>
          <w:lang w:val="es-AR"/>
        </w:rPr>
        <w:t xml:space="preserve">Vita </w:t>
      </w:r>
      <w:proofErr w:type="spellStart"/>
      <w:r w:rsidRPr="0054108C">
        <w:rPr>
          <w:rFonts w:ascii="Times New Roman" w:hAnsi="Times New Roman"/>
          <w:sz w:val="20"/>
          <w:szCs w:val="20"/>
          <w:lang w:val="es-AR"/>
        </w:rPr>
        <w:t>Bemardi</w:t>
      </w:r>
      <w:proofErr w:type="spellEnd"/>
      <w:r w:rsidRPr="0054108C">
        <w:rPr>
          <w:rFonts w:ascii="Times New Roman" w:hAnsi="Times New Roman"/>
          <w:i/>
          <w:sz w:val="20"/>
          <w:szCs w:val="20"/>
          <w:lang w:val="es-AR"/>
        </w:rPr>
        <w:t>.</w:t>
      </w:r>
      <w:r w:rsidR="0059353C" w:rsidRPr="0054108C">
        <w:rPr>
          <w:rStyle w:val="Refdenotaalpie"/>
          <w:rFonts w:ascii="Times New Roman" w:hAnsi="Times New Roman"/>
          <w:sz w:val="20"/>
          <w:szCs w:val="20"/>
          <w:lang w:val="es-AR"/>
        </w:rPr>
        <w:footnoteReference w:id="16"/>
      </w:r>
    </w:p>
    <w:p w14:paraId="1EBA01DB" w14:textId="77777777" w:rsidR="00232675" w:rsidRPr="0054108C" w:rsidRDefault="00232675" w:rsidP="009E718C">
      <w:pPr>
        <w:spacing w:line="24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Debe considerarse, de tal manera, que tanto el Speculum</w:t>
      </w:r>
      <w:r w:rsidR="0059353C"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i/>
          <w:sz w:val="20"/>
          <w:szCs w:val="20"/>
          <w:lang w:val="es-ES"/>
        </w:rPr>
        <w:t xml:space="preserve"> como el </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i/>
          <w:sz w:val="20"/>
          <w:szCs w:val="20"/>
          <w:lang w:val="es-ES"/>
        </w:rPr>
        <w:t xml:space="preserve"> fueron escritos en una época en</w:t>
      </w:r>
      <w:r w:rsidR="0059353C" w:rsidRPr="0054108C">
        <w:rPr>
          <w:rFonts w:ascii="Times New Roman" w:hAnsi="Times New Roman"/>
          <w:i/>
          <w:sz w:val="20"/>
          <w:szCs w:val="20"/>
          <w:lang w:val="es-ES"/>
        </w:rPr>
        <w:t xml:space="preserve"> </w:t>
      </w:r>
      <w:r w:rsidRPr="0054108C">
        <w:rPr>
          <w:rFonts w:ascii="Times New Roman" w:hAnsi="Times New Roman"/>
          <w:i/>
          <w:sz w:val="20"/>
          <w:szCs w:val="20"/>
          <w:lang w:val="es-ES"/>
        </w:rPr>
        <w:t>que Guillermo dedicaba sus desvelos a examinar y explicar</w:t>
      </w:r>
      <w:r w:rsidR="0059353C" w:rsidRPr="0054108C">
        <w:rPr>
          <w:rFonts w:ascii="Times New Roman" w:hAnsi="Times New Roman"/>
          <w:i/>
          <w:sz w:val="20"/>
          <w:szCs w:val="20"/>
          <w:lang w:val="es-ES"/>
        </w:rPr>
        <w:t xml:space="preserve"> </w:t>
      </w:r>
      <w:r w:rsidRPr="0054108C">
        <w:rPr>
          <w:rFonts w:ascii="Times New Roman" w:hAnsi="Times New Roman"/>
          <w:i/>
          <w:sz w:val="20"/>
          <w:szCs w:val="20"/>
          <w:lang w:val="es-ES"/>
        </w:rPr>
        <w:t>el misterio de la fe, pero, más aún, a demostrar cómo se alcanza la plenitud del mismo en la experiencia de Dios.</w:t>
      </w:r>
    </w:p>
    <w:p w14:paraId="60E5ECAC" w14:textId="77777777" w:rsidR="00EF47D4" w:rsidRPr="0054108C" w:rsidRDefault="00EF47D4" w:rsidP="009E718C">
      <w:pPr>
        <w:spacing w:line="240" w:lineRule="exact"/>
        <w:ind w:firstLine="284"/>
        <w:jc w:val="both"/>
        <w:rPr>
          <w:rFonts w:ascii="Times New Roman" w:hAnsi="Times New Roman"/>
          <w:i/>
          <w:sz w:val="20"/>
          <w:szCs w:val="20"/>
          <w:lang w:val="es-ES"/>
        </w:rPr>
      </w:pPr>
    </w:p>
    <w:p w14:paraId="6FB57293" w14:textId="77777777" w:rsidR="00232675" w:rsidRPr="0054108C" w:rsidRDefault="00A407AD" w:rsidP="009E718C">
      <w:pPr>
        <w:spacing w:line="240" w:lineRule="exact"/>
        <w:ind w:firstLine="284"/>
        <w:jc w:val="right"/>
        <w:rPr>
          <w:rFonts w:ascii="Times New Roman" w:hAnsi="Times New Roman"/>
          <w:sz w:val="20"/>
          <w:szCs w:val="20"/>
          <w:lang w:val="en-US"/>
        </w:rPr>
      </w:pPr>
      <w:r w:rsidRPr="0054108C">
        <w:rPr>
          <w:rFonts w:ascii="Times New Roman" w:hAnsi="Times New Roman"/>
          <w:sz w:val="20"/>
          <w:szCs w:val="20"/>
          <w:lang w:val="es-AR"/>
        </w:rPr>
        <w:t xml:space="preserve">    </w:t>
      </w:r>
      <w:r w:rsidR="00232675" w:rsidRPr="0054108C">
        <w:rPr>
          <w:rFonts w:ascii="Times New Roman" w:hAnsi="Times New Roman"/>
          <w:sz w:val="20"/>
          <w:szCs w:val="20"/>
          <w:lang w:val="en-US"/>
        </w:rPr>
        <w:t xml:space="preserve">HNO. PATRICK RYAN, </w:t>
      </w:r>
      <w:proofErr w:type="spellStart"/>
      <w:r w:rsidR="00232675" w:rsidRPr="0054108C">
        <w:rPr>
          <w:rFonts w:ascii="Times New Roman" w:hAnsi="Times New Roman"/>
          <w:sz w:val="20"/>
          <w:szCs w:val="20"/>
          <w:lang w:val="en-US"/>
        </w:rPr>
        <w:t>o.c.s.o</w:t>
      </w:r>
      <w:proofErr w:type="spellEnd"/>
      <w:r w:rsidR="0059353C" w:rsidRPr="0054108C">
        <w:rPr>
          <w:rFonts w:ascii="Times New Roman" w:hAnsi="Times New Roman"/>
          <w:sz w:val="20"/>
          <w:szCs w:val="20"/>
          <w:lang w:val="en-US"/>
        </w:rPr>
        <w:t>.</w:t>
      </w:r>
      <w:r w:rsidR="0059353C" w:rsidRPr="0054108C">
        <w:rPr>
          <w:rFonts w:ascii="Times New Roman" w:hAnsi="Times New Roman"/>
          <w:sz w:val="20"/>
          <w:szCs w:val="20"/>
          <w:lang w:val="en-US"/>
        </w:rPr>
        <w:tab/>
        <w:t xml:space="preserve"> </w:t>
      </w:r>
    </w:p>
    <w:p w14:paraId="1EF9676B" w14:textId="77777777" w:rsidR="004156BB" w:rsidRPr="0054108C" w:rsidRDefault="00A407AD" w:rsidP="009E718C">
      <w:pPr>
        <w:spacing w:line="240" w:lineRule="exact"/>
        <w:ind w:firstLine="284"/>
        <w:jc w:val="right"/>
        <w:rPr>
          <w:rFonts w:ascii="Times New Roman" w:hAnsi="Times New Roman"/>
          <w:i/>
          <w:sz w:val="20"/>
          <w:szCs w:val="20"/>
          <w:lang w:val="es-ES"/>
        </w:rPr>
      </w:pPr>
      <w:r w:rsidRPr="0054108C">
        <w:rPr>
          <w:rFonts w:ascii="Times New Roman" w:hAnsi="Times New Roman"/>
          <w:i/>
          <w:sz w:val="20"/>
          <w:szCs w:val="20"/>
          <w:lang w:val="en-US"/>
        </w:rPr>
        <w:t xml:space="preserve">  </w:t>
      </w:r>
      <w:r w:rsidR="00232675" w:rsidRPr="0054108C">
        <w:rPr>
          <w:rFonts w:ascii="Times New Roman" w:hAnsi="Times New Roman"/>
          <w:i/>
          <w:sz w:val="20"/>
          <w:szCs w:val="20"/>
          <w:lang w:val="es-ES"/>
        </w:rPr>
        <w:t>Mon</w:t>
      </w:r>
      <w:r w:rsidRPr="0054108C">
        <w:rPr>
          <w:rFonts w:ascii="Times New Roman" w:hAnsi="Times New Roman"/>
          <w:i/>
          <w:sz w:val="20"/>
          <w:szCs w:val="20"/>
          <w:lang w:val="es-ES"/>
        </w:rPr>
        <w:t>j</w:t>
      </w:r>
      <w:r w:rsidR="00232675" w:rsidRPr="0054108C">
        <w:rPr>
          <w:rFonts w:ascii="Times New Roman" w:hAnsi="Times New Roman"/>
          <w:i/>
          <w:sz w:val="20"/>
          <w:szCs w:val="20"/>
          <w:lang w:val="es-ES"/>
        </w:rPr>
        <w:t>e de Genesee</w:t>
      </w:r>
      <w:r w:rsidR="0059353C" w:rsidRPr="0054108C">
        <w:rPr>
          <w:rFonts w:ascii="Times New Roman" w:hAnsi="Times New Roman"/>
          <w:i/>
          <w:sz w:val="20"/>
          <w:szCs w:val="20"/>
          <w:lang w:val="es-ES"/>
        </w:rPr>
        <w:tab/>
      </w:r>
    </w:p>
    <w:p w14:paraId="61012AA4" w14:textId="77777777" w:rsidR="00225860" w:rsidRPr="0054108C" w:rsidRDefault="00225860" w:rsidP="009E718C">
      <w:pPr>
        <w:spacing w:line="240" w:lineRule="exact"/>
        <w:ind w:firstLine="284"/>
        <w:jc w:val="both"/>
        <w:rPr>
          <w:rFonts w:ascii="Times New Roman" w:hAnsi="Times New Roman"/>
          <w:i/>
          <w:sz w:val="20"/>
          <w:szCs w:val="20"/>
          <w:lang w:val="es-ES"/>
        </w:rPr>
      </w:pPr>
    </w:p>
    <w:p w14:paraId="04CDCD51" w14:textId="77777777" w:rsidR="00B1374D" w:rsidRPr="0054108C" w:rsidRDefault="00B1374D" w:rsidP="009E718C">
      <w:pPr>
        <w:ind w:firstLine="284"/>
        <w:rPr>
          <w:rFonts w:ascii="Times New Roman" w:hAnsi="Times New Roman"/>
          <w:i/>
          <w:sz w:val="20"/>
          <w:szCs w:val="20"/>
          <w:lang w:val="es-ES"/>
        </w:rPr>
      </w:pPr>
    </w:p>
    <w:p w14:paraId="664A59F1" w14:textId="77777777" w:rsidR="00B1374D" w:rsidRPr="0054108C" w:rsidRDefault="00B1374D" w:rsidP="009E718C">
      <w:pPr>
        <w:ind w:firstLine="284"/>
        <w:rPr>
          <w:rFonts w:ascii="Times New Roman" w:hAnsi="Times New Roman"/>
          <w:i/>
          <w:sz w:val="20"/>
          <w:szCs w:val="20"/>
          <w:lang w:val="es-ES"/>
        </w:rPr>
      </w:pPr>
    </w:p>
    <w:p w14:paraId="4D695142" w14:textId="77777777" w:rsidR="00B1374D" w:rsidRPr="0054108C" w:rsidRDefault="00B1374D" w:rsidP="009E718C">
      <w:pPr>
        <w:ind w:firstLine="284"/>
        <w:rPr>
          <w:rFonts w:ascii="Times New Roman" w:hAnsi="Times New Roman"/>
          <w:i/>
          <w:sz w:val="20"/>
          <w:szCs w:val="20"/>
          <w:lang w:val="es-ES"/>
        </w:rPr>
      </w:pPr>
    </w:p>
    <w:p w14:paraId="5C5F4198" w14:textId="77777777" w:rsidR="00B1374D" w:rsidRPr="0054108C" w:rsidRDefault="00B1374D" w:rsidP="009E718C">
      <w:pPr>
        <w:ind w:firstLine="284"/>
        <w:rPr>
          <w:rFonts w:ascii="Times New Roman" w:hAnsi="Times New Roman"/>
          <w:i/>
          <w:sz w:val="20"/>
          <w:szCs w:val="20"/>
          <w:lang w:val="es-ES"/>
        </w:rPr>
      </w:pPr>
    </w:p>
    <w:p w14:paraId="4D643E48" w14:textId="77777777" w:rsidR="00B1374D" w:rsidRPr="0054108C" w:rsidRDefault="00B1374D" w:rsidP="009E718C">
      <w:pPr>
        <w:ind w:firstLine="284"/>
        <w:rPr>
          <w:rFonts w:ascii="Times New Roman" w:hAnsi="Times New Roman"/>
          <w:i/>
          <w:sz w:val="20"/>
          <w:szCs w:val="20"/>
          <w:lang w:val="es-ES"/>
        </w:rPr>
      </w:pPr>
    </w:p>
    <w:p w14:paraId="19B636BC" w14:textId="77777777" w:rsidR="00E22EB1" w:rsidRPr="0054108C" w:rsidRDefault="003C31BB" w:rsidP="009E718C">
      <w:pPr>
        <w:ind w:firstLine="284"/>
        <w:rPr>
          <w:rFonts w:ascii="Times New Roman" w:hAnsi="Times New Roman"/>
          <w:i/>
          <w:sz w:val="20"/>
          <w:szCs w:val="20"/>
          <w:lang w:val="es-ES"/>
        </w:rPr>
        <w:sectPr w:rsidR="00E22EB1" w:rsidRPr="0054108C" w:rsidSect="006512AF">
          <w:footnotePr>
            <w:numRestart w:val="eachSect"/>
          </w:footnotePr>
          <w:type w:val="continuous"/>
          <w:pgSz w:w="7371" w:h="10490" w:code="9"/>
          <w:pgMar w:top="567" w:right="1134" w:bottom="567" w:left="964" w:header="414" w:footer="1053" w:gutter="0"/>
          <w:cols w:space="708"/>
          <w:titlePg/>
          <w:docGrid w:linePitch="360"/>
        </w:sectPr>
      </w:pPr>
      <w:r w:rsidRPr="0054108C">
        <w:rPr>
          <w:rFonts w:ascii="Times New Roman" w:hAnsi="Times New Roman"/>
          <w:i/>
          <w:sz w:val="20"/>
          <w:szCs w:val="20"/>
          <w:lang w:val="es-ES"/>
        </w:rPr>
        <w:br w:type="page"/>
      </w:r>
    </w:p>
    <w:p w14:paraId="7E5E9752" w14:textId="77777777" w:rsidR="003C31BB" w:rsidRPr="0054108C" w:rsidRDefault="003C31BB" w:rsidP="009E718C">
      <w:pPr>
        <w:ind w:firstLine="284"/>
        <w:rPr>
          <w:rFonts w:ascii="Times New Roman" w:hAnsi="Times New Roman"/>
          <w:i/>
          <w:sz w:val="20"/>
          <w:szCs w:val="20"/>
          <w:lang w:val="es-ES"/>
        </w:rPr>
      </w:pPr>
    </w:p>
    <w:p w14:paraId="0DE01A81" w14:textId="77777777" w:rsidR="00B1374D" w:rsidRPr="0054108C" w:rsidRDefault="00B1374D" w:rsidP="009E718C">
      <w:pPr>
        <w:spacing w:line="240" w:lineRule="exact"/>
        <w:ind w:firstLine="284"/>
        <w:jc w:val="both"/>
        <w:rPr>
          <w:rFonts w:ascii="Times New Roman" w:hAnsi="Times New Roman"/>
          <w:i/>
          <w:sz w:val="20"/>
          <w:szCs w:val="20"/>
          <w:lang w:val="es-ES"/>
        </w:rPr>
        <w:sectPr w:rsidR="00B1374D" w:rsidRPr="0054108C" w:rsidSect="00755D03">
          <w:footnotePr>
            <w:numRestart w:val="eachSect"/>
          </w:footnotePr>
          <w:pgSz w:w="7371" w:h="10490" w:code="9"/>
          <w:pgMar w:top="567" w:right="1134" w:bottom="567" w:left="964" w:header="414" w:footer="1053" w:gutter="0"/>
          <w:cols w:space="708"/>
          <w:titlePg/>
          <w:docGrid w:linePitch="360"/>
        </w:sectPr>
      </w:pPr>
    </w:p>
    <w:p w14:paraId="69658820" w14:textId="77777777" w:rsidR="00A77DC6" w:rsidRPr="0054108C" w:rsidRDefault="00A77DC6" w:rsidP="009E718C">
      <w:pPr>
        <w:autoSpaceDE w:val="0"/>
        <w:autoSpaceDN w:val="0"/>
        <w:adjustRightInd w:val="0"/>
        <w:spacing w:line="240" w:lineRule="exact"/>
        <w:ind w:firstLine="284"/>
        <w:jc w:val="both"/>
        <w:rPr>
          <w:rFonts w:ascii="Times New Roman" w:hAnsi="Times New Roman"/>
          <w:sz w:val="20"/>
          <w:szCs w:val="20"/>
        </w:rPr>
      </w:pPr>
    </w:p>
    <w:p w14:paraId="7724157A" w14:textId="77777777" w:rsidR="00AC5A7E" w:rsidRPr="0054108C" w:rsidRDefault="00AC5A7E" w:rsidP="009E718C">
      <w:pPr>
        <w:autoSpaceDE w:val="0"/>
        <w:autoSpaceDN w:val="0"/>
        <w:adjustRightInd w:val="0"/>
        <w:spacing w:line="240" w:lineRule="exact"/>
        <w:ind w:firstLine="284"/>
        <w:jc w:val="both"/>
        <w:rPr>
          <w:rFonts w:ascii="Times New Roman" w:hAnsi="Times New Roman"/>
          <w:sz w:val="20"/>
          <w:szCs w:val="20"/>
        </w:rPr>
      </w:pPr>
    </w:p>
    <w:p w14:paraId="3E58F211" w14:textId="77777777" w:rsidR="003C31BB" w:rsidRPr="0054108C" w:rsidRDefault="003C31BB" w:rsidP="009E718C">
      <w:pPr>
        <w:autoSpaceDE w:val="0"/>
        <w:autoSpaceDN w:val="0"/>
        <w:adjustRightInd w:val="0"/>
        <w:ind w:firstLine="284"/>
        <w:jc w:val="both"/>
        <w:rPr>
          <w:rFonts w:ascii="Times New Roman" w:hAnsi="Times New Roman"/>
          <w:sz w:val="20"/>
          <w:szCs w:val="20"/>
        </w:rPr>
      </w:pPr>
    </w:p>
    <w:p w14:paraId="754B3CAE" w14:textId="77777777" w:rsidR="003C31BB" w:rsidRPr="0054108C" w:rsidRDefault="003C31BB" w:rsidP="009E718C">
      <w:pPr>
        <w:autoSpaceDE w:val="0"/>
        <w:autoSpaceDN w:val="0"/>
        <w:adjustRightInd w:val="0"/>
        <w:ind w:firstLine="284"/>
        <w:jc w:val="both"/>
        <w:rPr>
          <w:rFonts w:ascii="Times New Roman" w:hAnsi="Times New Roman"/>
          <w:sz w:val="20"/>
          <w:szCs w:val="20"/>
        </w:rPr>
      </w:pPr>
    </w:p>
    <w:p w14:paraId="6263DC7D" w14:textId="77777777" w:rsidR="008820A7" w:rsidRPr="0054108C" w:rsidRDefault="008820A7" w:rsidP="009E718C">
      <w:pPr>
        <w:autoSpaceDE w:val="0"/>
        <w:autoSpaceDN w:val="0"/>
        <w:adjustRightInd w:val="0"/>
        <w:ind w:firstLine="284"/>
        <w:jc w:val="both"/>
        <w:rPr>
          <w:rFonts w:ascii="Times New Roman" w:hAnsi="Times New Roman"/>
          <w:sz w:val="20"/>
          <w:szCs w:val="20"/>
        </w:rPr>
      </w:pPr>
    </w:p>
    <w:p w14:paraId="2C0E9C3A" w14:textId="77777777" w:rsidR="00286CA4" w:rsidRPr="0054108C" w:rsidRDefault="00286CA4" w:rsidP="009E718C">
      <w:pPr>
        <w:autoSpaceDE w:val="0"/>
        <w:autoSpaceDN w:val="0"/>
        <w:adjustRightInd w:val="0"/>
        <w:ind w:firstLine="284"/>
        <w:jc w:val="both"/>
        <w:rPr>
          <w:rFonts w:ascii="Times New Roman" w:hAnsi="Times New Roman"/>
          <w:sz w:val="20"/>
          <w:szCs w:val="20"/>
        </w:rPr>
      </w:pPr>
    </w:p>
    <w:p w14:paraId="478C175D" w14:textId="77777777" w:rsidR="00286CA4" w:rsidRPr="0054108C" w:rsidRDefault="00286CA4" w:rsidP="009E718C">
      <w:pPr>
        <w:autoSpaceDE w:val="0"/>
        <w:autoSpaceDN w:val="0"/>
        <w:adjustRightInd w:val="0"/>
        <w:ind w:firstLine="284"/>
        <w:jc w:val="both"/>
        <w:rPr>
          <w:rFonts w:ascii="Times New Roman" w:hAnsi="Times New Roman"/>
          <w:sz w:val="20"/>
          <w:szCs w:val="20"/>
        </w:rPr>
      </w:pPr>
    </w:p>
    <w:p w14:paraId="646930C3" w14:textId="77777777" w:rsidR="00286CA4" w:rsidRPr="0054108C" w:rsidRDefault="00286CA4" w:rsidP="009E718C">
      <w:pPr>
        <w:autoSpaceDE w:val="0"/>
        <w:autoSpaceDN w:val="0"/>
        <w:adjustRightInd w:val="0"/>
        <w:ind w:firstLine="284"/>
        <w:jc w:val="center"/>
        <w:rPr>
          <w:rFonts w:ascii="Century Gothic" w:hAnsi="Century Gothic"/>
          <w:sz w:val="20"/>
          <w:szCs w:val="20"/>
        </w:rPr>
      </w:pPr>
      <w:r w:rsidRPr="0054108C">
        <w:rPr>
          <w:rFonts w:ascii="Century Gothic" w:hAnsi="Century Gothic"/>
          <w:sz w:val="20"/>
          <w:szCs w:val="20"/>
        </w:rPr>
        <w:t xml:space="preserve">EL ESPEJO DE LA FE </w:t>
      </w:r>
    </w:p>
    <w:p w14:paraId="32808AD9" w14:textId="77777777" w:rsidR="00286CA4" w:rsidRPr="0054108C" w:rsidRDefault="00286CA4" w:rsidP="009E718C">
      <w:pPr>
        <w:autoSpaceDE w:val="0"/>
        <w:autoSpaceDN w:val="0"/>
        <w:adjustRightInd w:val="0"/>
        <w:ind w:firstLine="284"/>
        <w:jc w:val="center"/>
        <w:rPr>
          <w:sz w:val="20"/>
          <w:szCs w:val="20"/>
        </w:rPr>
      </w:pPr>
    </w:p>
    <w:p w14:paraId="085B70CA" w14:textId="77777777" w:rsidR="008820A7" w:rsidRPr="00D80948" w:rsidRDefault="00286CA4" w:rsidP="009E718C">
      <w:pPr>
        <w:autoSpaceDE w:val="0"/>
        <w:autoSpaceDN w:val="0"/>
        <w:adjustRightInd w:val="0"/>
        <w:ind w:firstLine="284"/>
        <w:jc w:val="center"/>
        <w:rPr>
          <w:sz w:val="20"/>
          <w:szCs w:val="20"/>
          <w:lang w:val="es-AR"/>
        </w:rPr>
      </w:pPr>
      <w:r w:rsidRPr="0054108C">
        <w:rPr>
          <w:sz w:val="20"/>
          <w:szCs w:val="20"/>
        </w:rPr>
        <w:t xml:space="preserve">Introducción del Hno. </w:t>
      </w:r>
      <w:r w:rsidRPr="00D80948">
        <w:rPr>
          <w:sz w:val="20"/>
          <w:szCs w:val="20"/>
          <w:lang w:val="es-AR"/>
        </w:rPr>
        <w:t xml:space="preserve">Patrick Ryan, </w:t>
      </w:r>
      <w:proofErr w:type="spellStart"/>
      <w:r w:rsidRPr="00D80948">
        <w:rPr>
          <w:sz w:val="20"/>
          <w:szCs w:val="20"/>
          <w:lang w:val="es-AR"/>
        </w:rPr>
        <w:t>o.c.s.o</w:t>
      </w:r>
      <w:proofErr w:type="spellEnd"/>
      <w:r w:rsidRPr="00D80948">
        <w:rPr>
          <w:sz w:val="20"/>
          <w:szCs w:val="20"/>
          <w:lang w:val="es-AR"/>
        </w:rPr>
        <w:t>.</w:t>
      </w:r>
    </w:p>
    <w:p w14:paraId="3702B393" w14:textId="77777777" w:rsidR="008820A7" w:rsidRPr="0054108C" w:rsidRDefault="00286CA4" w:rsidP="009E718C">
      <w:pPr>
        <w:autoSpaceDE w:val="0"/>
        <w:autoSpaceDN w:val="0"/>
        <w:adjustRightInd w:val="0"/>
        <w:ind w:firstLine="284"/>
        <w:jc w:val="center"/>
        <w:rPr>
          <w:sz w:val="20"/>
          <w:szCs w:val="20"/>
        </w:rPr>
      </w:pPr>
      <w:r w:rsidRPr="0054108C">
        <w:rPr>
          <w:sz w:val="20"/>
          <w:szCs w:val="20"/>
        </w:rPr>
        <w:t xml:space="preserve">Traducción de la Hna. María Estefanía </w:t>
      </w:r>
      <w:proofErr w:type="spellStart"/>
      <w:r w:rsidR="008820A7" w:rsidRPr="0054108C">
        <w:rPr>
          <w:sz w:val="20"/>
          <w:szCs w:val="20"/>
        </w:rPr>
        <w:t>T</w:t>
      </w:r>
      <w:r w:rsidRPr="0054108C">
        <w:rPr>
          <w:sz w:val="20"/>
          <w:szCs w:val="20"/>
        </w:rPr>
        <w:t>mburini</w:t>
      </w:r>
      <w:proofErr w:type="spellEnd"/>
      <w:r w:rsidRPr="0054108C">
        <w:rPr>
          <w:sz w:val="20"/>
          <w:szCs w:val="20"/>
        </w:rPr>
        <w:t xml:space="preserve">, </w:t>
      </w:r>
      <w:proofErr w:type="spellStart"/>
      <w:r w:rsidRPr="0054108C">
        <w:rPr>
          <w:sz w:val="20"/>
          <w:szCs w:val="20"/>
        </w:rPr>
        <w:t>o.s.b</w:t>
      </w:r>
      <w:proofErr w:type="spellEnd"/>
      <w:r w:rsidRPr="0054108C">
        <w:rPr>
          <w:sz w:val="20"/>
          <w:szCs w:val="20"/>
        </w:rPr>
        <w:t>.</w:t>
      </w:r>
    </w:p>
    <w:p w14:paraId="7DAFDF19" w14:textId="77777777" w:rsidR="00286CA4" w:rsidRPr="0054108C" w:rsidRDefault="00286CA4" w:rsidP="009E718C">
      <w:pPr>
        <w:autoSpaceDE w:val="0"/>
        <w:autoSpaceDN w:val="0"/>
        <w:adjustRightInd w:val="0"/>
        <w:ind w:firstLine="284"/>
        <w:jc w:val="center"/>
        <w:rPr>
          <w:rFonts w:ascii="Times New Roman" w:hAnsi="Times New Roman"/>
          <w:sz w:val="20"/>
          <w:szCs w:val="20"/>
        </w:rPr>
      </w:pPr>
      <w:r w:rsidRPr="0054108C">
        <w:rPr>
          <w:sz w:val="20"/>
          <w:szCs w:val="20"/>
        </w:rPr>
        <w:t xml:space="preserve"> Notas del P. Francisco Rodríguez, </w:t>
      </w:r>
      <w:proofErr w:type="spellStart"/>
      <w:r w:rsidRPr="0054108C">
        <w:rPr>
          <w:sz w:val="20"/>
          <w:szCs w:val="20"/>
        </w:rPr>
        <w:t>o.c.s.o</w:t>
      </w:r>
      <w:proofErr w:type="spellEnd"/>
    </w:p>
    <w:p w14:paraId="5F0EB3F9" w14:textId="77777777" w:rsidR="003C31BB" w:rsidRPr="0054108C" w:rsidRDefault="003C31BB" w:rsidP="009E718C">
      <w:pPr>
        <w:autoSpaceDE w:val="0"/>
        <w:autoSpaceDN w:val="0"/>
        <w:adjustRightInd w:val="0"/>
        <w:ind w:firstLine="284"/>
        <w:jc w:val="center"/>
        <w:rPr>
          <w:rFonts w:ascii="Times New Roman" w:hAnsi="Times New Roman"/>
          <w:sz w:val="20"/>
          <w:szCs w:val="20"/>
        </w:rPr>
      </w:pPr>
    </w:p>
    <w:p w14:paraId="521B34E4" w14:textId="77777777" w:rsidR="003C643D" w:rsidRPr="0054108C" w:rsidRDefault="003C643D" w:rsidP="009E718C">
      <w:pPr>
        <w:autoSpaceDE w:val="0"/>
        <w:autoSpaceDN w:val="0"/>
        <w:adjustRightInd w:val="0"/>
        <w:ind w:firstLine="284"/>
        <w:jc w:val="center"/>
        <w:rPr>
          <w:rFonts w:ascii="Times New Roman" w:hAnsi="Times New Roman"/>
          <w:sz w:val="20"/>
          <w:szCs w:val="20"/>
        </w:rPr>
        <w:sectPr w:rsidR="003C643D" w:rsidRPr="0054108C" w:rsidSect="00AD7458">
          <w:footnotePr>
            <w:numRestart w:val="eachSect"/>
          </w:footnotePr>
          <w:type w:val="continuous"/>
          <w:pgSz w:w="7371" w:h="10490" w:code="9"/>
          <w:pgMar w:top="567" w:right="1134" w:bottom="567" w:left="964" w:header="414" w:footer="1053" w:gutter="0"/>
          <w:pgNumType w:start="1"/>
          <w:cols w:space="708"/>
          <w:titlePg/>
          <w:docGrid w:linePitch="360"/>
        </w:sectPr>
      </w:pPr>
    </w:p>
    <w:p w14:paraId="47086354" w14:textId="77777777" w:rsidR="003C31BB" w:rsidRPr="0054108C" w:rsidRDefault="003C31BB" w:rsidP="009E718C">
      <w:pPr>
        <w:autoSpaceDE w:val="0"/>
        <w:autoSpaceDN w:val="0"/>
        <w:adjustRightInd w:val="0"/>
        <w:spacing w:line="240" w:lineRule="exact"/>
        <w:ind w:firstLine="284"/>
        <w:jc w:val="both"/>
        <w:rPr>
          <w:rFonts w:ascii="Times New Roman" w:hAnsi="Times New Roman"/>
          <w:sz w:val="20"/>
          <w:szCs w:val="20"/>
        </w:rPr>
      </w:pPr>
    </w:p>
    <w:p w14:paraId="27D75DC4" w14:textId="7F04DCD1" w:rsidR="003F4CEF" w:rsidRPr="0054108C" w:rsidRDefault="003F4CEF">
      <w:pPr>
        <w:rPr>
          <w:rFonts w:ascii="Times New Roman" w:hAnsi="Times New Roman"/>
          <w:sz w:val="20"/>
          <w:szCs w:val="20"/>
        </w:rPr>
      </w:pPr>
      <w:r w:rsidRPr="0054108C">
        <w:rPr>
          <w:rFonts w:ascii="Times New Roman" w:hAnsi="Times New Roman"/>
          <w:sz w:val="20"/>
          <w:szCs w:val="20"/>
        </w:rPr>
        <w:br w:type="page"/>
      </w:r>
    </w:p>
    <w:p w14:paraId="7898338F" w14:textId="77777777" w:rsidR="003C31BB" w:rsidRPr="0054108C" w:rsidRDefault="003C31BB" w:rsidP="009E718C">
      <w:pPr>
        <w:autoSpaceDE w:val="0"/>
        <w:autoSpaceDN w:val="0"/>
        <w:adjustRightInd w:val="0"/>
        <w:spacing w:line="240" w:lineRule="exact"/>
        <w:ind w:firstLine="284"/>
        <w:jc w:val="both"/>
        <w:rPr>
          <w:rFonts w:ascii="Times New Roman" w:hAnsi="Times New Roman"/>
          <w:sz w:val="20"/>
          <w:szCs w:val="20"/>
        </w:rPr>
      </w:pPr>
    </w:p>
    <w:p w14:paraId="0C34F04A" w14:textId="01434F9F" w:rsidR="003C31BB" w:rsidRPr="0054108C" w:rsidRDefault="003C31BB" w:rsidP="009E718C">
      <w:pPr>
        <w:ind w:firstLine="284"/>
        <w:rPr>
          <w:rFonts w:ascii="Times New Roman" w:hAnsi="Times New Roman"/>
          <w:sz w:val="20"/>
          <w:szCs w:val="20"/>
        </w:rPr>
      </w:pPr>
    </w:p>
    <w:p w14:paraId="65F2F051" w14:textId="77777777" w:rsidR="002E22E1" w:rsidRPr="0054108C" w:rsidRDefault="002E22E1" w:rsidP="009E718C">
      <w:pPr>
        <w:autoSpaceDE w:val="0"/>
        <w:autoSpaceDN w:val="0"/>
        <w:adjustRightInd w:val="0"/>
        <w:spacing w:line="240" w:lineRule="exact"/>
        <w:ind w:firstLine="284"/>
        <w:jc w:val="both"/>
        <w:rPr>
          <w:rFonts w:ascii="Times New Roman" w:hAnsi="Times New Roman"/>
          <w:sz w:val="20"/>
          <w:szCs w:val="20"/>
        </w:rPr>
        <w:sectPr w:rsidR="002E22E1" w:rsidRPr="0054108C" w:rsidSect="00755D03">
          <w:footnotePr>
            <w:numRestart w:val="eachSect"/>
          </w:footnotePr>
          <w:type w:val="continuous"/>
          <w:pgSz w:w="7371" w:h="10490" w:code="9"/>
          <w:pgMar w:top="567" w:right="1134" w:bottom="567" w:left="964" w:header="414" w:footer="1053" w:gutter="0"/>
          <w:cols w:space="708"/>
          <w:titlePg/>
          <w:docGrid w:linePitch="360"/>
        </w:sectPr>
      </w:pPr>
    </w:p>
    <w:p w14:paraId="33FA3E6D" w14:textId="56EA72B8" w:rsidR="00AB77CD" w:rsidRPr="0054108C" w:rsidRDefault="00AB77CD">
      <w:pPr>
        <w:rPr>
          <w:rFonts w:ascii="Times New Roman" w:hAnsi="Times New Roman"/>
          <w:sz w:val="20"/>
          <w:szCs w:val="20"/>
        </w:rPr>
      </w:pPr>
      <w:r w:rsidRPr="0054108C">
        <w:rPr>
          <w:rFonts w:ascii="Times New Roman" w:hAnsi="Times New Roman"/>
          <w:sz w:val="20"/>
          <w:szCs w:val="20"/>
        </w:rPr>
        <w:br w:type="page"/>
      </w:r>
    </w:p>
    <w:p w14:paraId="1766043B" w14:textId="77777777" w:rsidR="00DC25EF" w:rsidRPr="0054108C" w:rsidRDefault="00DC25EF" w:rsidP="009E718C">
      <w:pPr>
        <w:autoSpaceDE w:val="0"/>
        <w:autoSpaceDN w:val="0"/>
        <w:adjustRightInd w:val="0"/>
        <w:spacing w:line="240" w:lineRule="exact"/>
        <w:ind w:firstLine="284"/>
        <w:jc w:val="center"/>
        <w:rPr>
          <w:rFonts w:ascii="Times New Roman" w:hAnsi="Times New Roman"/>
          <w:sz w:val="20"/>
          <w:szCs w:val="20"/>
        </w:rPr>
      </w:pPr>
    </w:p>
    <w:p w14:paraId="3FBCFC5D" w14:textId="77777777" w:rsidR="003C31BB" w:rsidRPr="0054108C" w:rsidRDefault="00235B1D" w:rsidP="009E718C">
      <w:pPr>
        <w:autoSpaceDE w:val="0"/>
        <w:autoSpaceDN w:val="0"/>
        <w:adjustRightInd w:val="0"/>
        <w:spacing w:line="240" w:lineRule="exact"/>
        <w:ind w:firstLine="284"/>
        <w:jc w:val="center"/>
        <w:rPr>
          <w:rFonts w:ascii="Times New Roman" w:hAnsi="Times New Roman"/>
          <w:spacing w:val="10"/>
          <w:sz w:val="20"/>
          <w:szCs w:val="20"/>
        </w:rPr>
      </w:pPr>
      <w:r w:rsidRPr="0054108C">
        <w:rPr>
          <w:rFonts w:ascii="Times New Roman" w:hAnsi="Times New Roman"/>
          <w:spacing w:val="10"/>
          <w:sz w:val="20"/>
          <w:szCs w:val="20"/>
        </w:rPr>
        <w:t>INTRODUCCION</w:t>
      </w:r>
    </w:p>
    <w:p w14:paraId="502A46B6" w14:textId="77777777" w:rsidR="003C31BB" w:rsidRPr="0054108C" w:rsidRDefault="003C31BB" w:rsidP="009E718C">
      <w:pPr>
        <w:autoSpaceDE w:val="0"/>
        <w:autoSpaceDN w:val="0"/>
        <w:adjustRightInd w:val="0"/>
        <w:spacing w:line="240" w:lineRule="exact"/>
        <w:ind w:firstLine="284"/>
        <w:jc w:val="both"/>
        <w:rPr>
          <w:rFonts w:ascii="Times New Roman" w:hAnsi="Times New Roman"/>
          <w:sz w:val="20"/>
          <w:szCs w:val="20"/>
        </w:rPr>
      </w:pPr>
    </w:p>
    <w:p w14:paraId="00E7A689" w14:textId="77777777" w:rsidR="004B205D" w:rsidRPr="0054108C" w:rsidRDefault="004B205D" w:rsidP="009E718C">
      <w:pPr>
        <w:autoSpaceDE w:val="0"/>
        <w:autoSpaceDN w:val="0"/>
        <w:adjustRightInd w:val="0"/>
        <w:ind w:firstLine="284"/>
        <w:jc w:val="both"/>
        <w:rPr>
          <w:rFonts w:ascii="Times New Roman" w:hAnsi="Times New Roman"/>
          <w:sz w:val="20"/>
          <w:szCs w:val="20"/>
        </w:rPr>
      </w:pPr>
    </w:p>
    <w:p w14:paraId="51EC9742" w14:textId="77777777" w:rsidR="007F2935" w:rsidRPr="0054108C" w:rsidRDefault="007F2935" w:rsidP="009E718C">
      <w:pPr>
        <w:autoSpaceDE w:val="0"/>
        <w:autoSpaceDN w:val="0"/>
        <w:adjustRightInd w:val="0"/>
        <w:ind w:firstLine="284"/>
        <w:jc w:val="both"/>
        <w:rPr>
          <w:rFonts w:ascii="Times New Roman" w:hAnsi="Times New Roman"/>
          <w:sz w:val="20"/>
          <w:szCs w:val="20"/>
        </w:rPr>
        <w:sectPr w:rsidR="007F2935" w:rsidRPr="0054108C" w:rsidSect="003B7B61">
          <w:footnotePr>
            <w:numRestart w:val="eachSect"/>
          </w:footnotePr>
          <w:type w:val="continuous"/>
          <w:pgSz w:w="7371" w:h="10490" w:code="9"/>
          <w:pgMar w:top="567" w:right="1134" w:bottom="567" w:left="964" w:header="414" w:footer="1053" w:gutter="0"/>
          <w:cols w:space="708"/>
          <w:titlePg/>
          <w:docGrid w:linePitch="360"/>
        </w:sectPr>
      </w:pPr>
    </w:p>
    <w:p w14:paraId="7C738F5F" w14:textId="77777777" w:rsidR="00DC25EF" w:rsidRPr="0054108C" w:rsidRDefault="00DC25EF" w:rsidP="009E718C">
      <w:pPr>
        <w:autoSpaceDE w:val="0"/>
        <w:autoSpaceDN w:val="0"/>
        <w:adjustRightInd w:val="0"/>
        <w:ind w:firstLine="284"/>
        <w:jc w:val="both"/>
        <w:rPr>
          <w:rFonts w:ascii="Times New Roman" w:hAnsi="Times New Roman"/>
          <w:sz w:val="20"/>
          <w:szCs w:val="20"/>
        </w:rPr>
      </w:pPr>
    </w:p>
    <w:p w14:paraId="7850375B" w14:textId="77777777" w:rsidR="00DC25EF" w:rsidRPr="0054108C" w:rsidRDefault="00DC25EF" w:rsidP="009E718C">
      <w:pPr>
        <w:autoSpaceDE w:val="0"/>
        <w:autoSpaceDN w:val="0"/>
        <w:adjustRightInd w:val="0"/>
        <w:ind w:firstLine="284"/>
        <w:jc w:val="both"/>
        <w:rPr>
          <w:rFonts w:ascii="Times New Roman" w:hAnsi="Times New Roman"/>
          <w:sz w:val="20"/>
          <w:szCs w:val="20"/>
        </w:rPr>
      </w:pPr>
    </w:p>
    <w:p w14:paraId="38688409" w14:textId="77777777" w:rsidR="00DC25EF" w:rsidRPr="0054108C" w:rsidRDefault="00DC25EF" w:rsidP="009E718C">
      <w:pPr>
        <w:autoSpaceDE w:val="0"/>
        <w:autoSpaceDN w:val="0"/>
        <w:adjustRightInd w:val="0"/>
        <w:ind w:firstLine="284"/>
        <w:jc w:val="both"/>
        <w:rPr>
          <w:rFonts w:ascii="Times New Roman" w:hAnsi="Times New Roman"/>
          <w:sz w:val="20"/>
          <w:szCs w:val="20"/>
        </w:rPr>
      </w:pPr>
    </w:p>
    <w:p w14:paraId="1C9E2F5A" w14:textId="77777777" w:rsidR="00DC25EF" w:rsidRPr="0054108C" w:rsidRDefault="00DC25EF" w:rsidP="009E718C">
      <w:pPr>
        <w:autoSpaceDE w:val="0"/>
        <w:autoSpaceDN w:val="0"/>
        <w:adjustRightInd w:val="0"/>
        <w:ind w:firstLine="284"/>
        <w:jc w:val="both"/>
        <w:rPr>
          <w:rFonts w:ascii="Times New Roman" w:hAnsi="Times New Roman"/>
          <w:sz w:val="20"/>
          <w:szCs w:val="20"/>
        </w:rPr>
      </w:pPr>
    </w:p>
    <w:p w14:paraId="7B8B609D" w14:textId="77777777" w:rsidR="00DC25EF" w:rsidRPr="0054108C" w:rsidRDefault="00DC25EF" w:rsidP="009E718C">
      <w:pPr>
        <w:autoSpaceDE w:val="0"/>
        <w:autoSpaceDN w:val="0"/>
        <w:adjustRightInd w:val="0"/>
        <w:ind w:firstLine="284"/>
        <w:jc w:val="both"/>
        <w:rPr>
          <w:rFonts w:ascii="Times New Roman" w:hAnsi="Times New Roman"/>
          <w:sz w:val="20"/>
          <w:szCs w:val="20"/>
        </w:rPr>
      </w:pPr>
    </w:p>
    <w:p w14:paraId="2D066DD5" w14:textId="77777777" w:rsidR="004B205D" w:rsidRPr="0054108C" w:rsidRDefault="004B205D" w:rsidP="009E718C">
      <w:pPr>
        <w:autoSpaceDE w:val="0"/>
        <w:autoSpaceDN w:val="0"/>
        <w:adjustRightInd w:val="0"/>
        <w:ind w:firstLine="284"/>
        <w:jc w:val="both"/>
        <w:rPr>
          <w:rFonts w:ascii="Times New Roman" w:hAnsi="Times New Roman"/>
          <w:sz w:val="20"/>
          <w:szCs w:val="20"/>
        </w:rPr>
      </w:pPr>
    </w:p>
    <w:p w14:paraId="6AB05586" w14:textId="77777777" w:rsidR="00533C82" w:rsidRPr="0054108C" w:rsidRDefault="00533C82" w:rsidP="009E718C">
      <w:pPr>
        <w:autoSpaceDE w:val="0"/>
        <w:autoSpaceDN w:val="0"/>
        <w:adjustRightInd w:val="0"/>
        <w:ind w:firstLine="284"/>
        <w:jc w:val="both"/>
        <w:rPr>
          <w:rFonts w:ascii="Times New Roman" w:hAnsi="Times New Roman"/>
          <w:sz w:val="20"/>
          <w:szCs w:val="20"/>
        </w:rPr>
      </w:pPr>
    </w:p>
    <w:p w14:paraId="09CDEB05" w14:textId="77777777" w:rsidR="009E0A23" w:rsidRPr="0054108C" w:rsidRDefault="009E0A23" w:rsidP="009E718C">
      <w:pPr>
        <w:autoSpaceDE w:val="0"/>
        <w:autoSpaceDN w:val="0"/>
        <w:adjustRightInd w:val="0"/>
        <w:ind w:firstLine="284"/>
        <w:jc w:val="center"/>
        <w:rPr>
          <w:rFonts w:ascii="Times New Roman" w:hAnsi="Times New Roman"/>
          <w:sz w:val="20"/>
          <w:szCs w:val="20"/>
        </w:rPr>
      </w:pPr>
      <w:r w:rsidRPr="0054108C">
        <w:rPr>
          <w:rFonts w:ascii="Times New Roman" w:hAnsi="Times New Roman"/>
          <w:sz w:val="20"/>
          <w:szCs w:val="20"/>
        </w:rPr>
        <w:t>EL SENTIDO DEL AMOR,</w:t>
      </w:r>
    </w:p>
    <w:p w14:paraId="3BBDE387" w14:textId="77777777" w:rsidR="00752968" w:rsidRPr="0054108C" w:rsidRDefault="00752968" w:rsidP="009E718C">
      <w:pPr>
        <w:autoSpaceDE w:val="0"/>
        <w:autoSpaceDN w:val="0"/>
        <w:adjustRightInd w:val="0"/>
        <w:ind w:firstLine="284"/>
        <w:jc w:val="both"/>
        <w:rPr>
          <w:rFonts w:ascii="Times New Roman" w:hAnsi="Times New Roman"/>
          <w:sz w:val="20"/>
          <w:szCs w:val="20"/>
        </w:rPr>
      </w:pPr>
    </w:p>
    <w:p w14:paraId="7ECE7B2B" w14:textId="77777777" w:rsidR="00533C82" w:rsidRPr="0054108C" w:rsidRDefault="00533C82" w:rsidP="009E718C">
      <w:pPr>
        <w:autoSpaceDE w:val="0"/>
        <w:autoSpaceDN w:val="0"/>
        <w:adjustRightInd w:val="0"/>
        <w:ind w:firstLine="284"/>
        <w:jc w:val="both"/>
        <w:rPr>
          <w:rFonts w:ascii="Times New Roman" w:hAnsi="Times New Roman"/>
          <w:sz w:val="20"/>
          <w:szCs w:val="20"/>
        </w:rPr>
      </w:pPr>
    </w:p>
    <w:p w14:paraId="52582B9D"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Cambria" w:hAnsi="Cambria"/>
          <w:spacing w:val="20"/>
          <w:sz w:val="20"/>
          <w:szCs w:val="20"/>
        </w:rPr>
        <w:t>G</w:t>
      </w:r>
      <w:r w:rsidRPr="0054108C">
        <w:rPr>
          <w:rFonts w:ascii="Times New Roman" w:hAnsi="Times New Roman"/>
          <w:sz w:val="20"/>
          <w:szCs w:val="20"/>
        </w:rPr>
        <w:t xml:space="preserve">UILLERMO enseña a lo largo del </w:t>
      </w:r>
      <w:r w:rsidRPr="0054108C">
        <w:rPr>
          <w:rFonts w:ascii="Times New Roman" w:hAnsi="Times New Roman"/>
          <w:i/>
          <w:sz w:val="20"/>
          <w:szCs w:val="20"/>
        </w:rPr>
        <w:t>Speculum fidei</w:t>
      </w:r>
      <w:r w:rsidRPr="0054108C">
        <w:rPr>
          <w:rFonts w:ascii="Times New Roman" w:hAnsi="Times New Roman"/>
          <w:sz w:val="20"/>
          <w:szCs w:val="20"/>
        </w:rPr>
        <w:t xml:space="preserve"> que</w:t>
      </w:r>
      <w:r w:rsidR="00352B4D" w:rsidRPr="0054108C">
        <w:rPr>
          <w:rFonts w:ascii="Times New Roman" w:hAnsi="Times New Roman"/>
          <w:sz w:val="20"/>
          <w:szCs w:val="20"/>
        </w:rPr>
        <w:t xml:space="preserve"> </w:t>
      </w:r>
      <w:r w:rsidRPr="0054108C">
        <w:rPr>
          <w:rFonts w:ascii="Times New Roman" w:hAnsi="Times New Roman"/>
          <w:sz w:val="20"/>
          <w:szCs w:val="20"/>
        </w:rPr>
        <w:t>nuestros esfuerzos por comprender lo que creemos por divina</w:t>
      </w:r>
      <w:r w:rsidR="00352B4D" w:rsidRPr="0054108C">
        <w:rPr>
          <w:rFonts w:ascii="Times New Roman" w:hAnsi="Times New Roman"/>
          <w:sz w:val="20"/>
          <w:szCs w:val="20"/>
        </w:rPr>
        <w:t xml:space="preserve"> </w:t>
      </w:r>
      <w:r w:rsidRPr="0054108C">
        <w:rPr>
          <w:rFonts w:ascii="Times New Roman" w:hAnsi="Times New Roman"/>
          <w:sz w:val="20"/>
          <w:szCs w:val="20"/>
        </w:rPr>
        <w:t>autoridad deben arraigar en la humildad; el Espíritu Santo</w:t>
      </w:r>
      <w:r w:rsidR="00352B4D" w:rsidRPr="0054108C">
        <w:rPr>
          <w:rFonts w:ascii="Times New Roman" w:hAnsi="Times New Roman"/>
          <w:sz w:val="20"/>
          <w:szCs w:val="20"/>
        </w:rPr>
        <w:t xml:space="preserve"> </w:t>
      </w:r>
      <w:r w:rsidRPr="0054108C">
        <w:rPr>
          <w:rFonts w:ascii="Times New Roman" w:hAnsi="Times New Roman"/>
          <w:sz w:val="20"/>
          <w:szCs w:val="20"/>
        </w:rPr>
        <w:t>ha de conducir al humilde creyente más allá de lo que la</w:t>
      </w:r>
      <w:r w:rsidR="00352B4D" w:rsidRPr="0054108C">
        <w:rPr>
          <w:rFonts w:ascii="Times New Roman" w:hAnsi="Times New Roman"/>
          <w:sz w:val="20"/>
          <w:szCs w:val="20"/>
        </w:rPr>
        <w:t xml:space="preserve"> </w:t>
      </w:r>
      <w:r w:rsidRPr="0054108C">
        <w:rPr>
          <w:rFonts w:ascii="Times New Roman" w:hAnsi="Times New Roman"/>
          <w:sz w:val="20"/>
          <w:szCs w:val="20"/>
        </w:rPr>
        <w:t>razón puede comprender, merced a la gracia iluminante que</w:t>
      </w:r>
      <w:r w:rsidR="00352B4D" w:rsidRPr="0054108C">
        <w:rPr>
          <w:rFonts w:ascii="Times New Roman" w:hAnsi="Times New Roman"/>
          <w:sz w:val="20"/>
          <w:szCs w:val="20"/>
        </w:rPr>
        <w:t xml:space="preserve"> </w:t>
      </w:r>
      <w:r w:rsidRPr="0054108C">
        <w:rPr>
          <w:rFonts w:ascii="Times New Roman" w:hAnsi="Times New Roman"/>
          <w:sz w:val="20"/>
          <w:szCs w:val="20"/>
        </w:rPr>
        <w:t>une al fiel con Dios en un sentido del amor firmemente</w:t>
      </w:r>
      <w:r w:rsidR="00352B4D" w:rsidRPr="0054108C">
        <w:rPr>
          <w:rFonts w:ascii="Times New Roman" w:hAnsi="Times New Roman"/>
          <w:sz w:val="20"/>
          <w:szCs w:val="20"/>
        </w:rPr>
        <w:t xml:space="preserve"> </w:t>
      </w:r>
      <w:r w:rsidRPr="0054108C">
        <w:rPr>
          <w:rFonts w:ascii="Times New Roman" w:hAnsi="Times New Roman"/>
          <w:sz w:val="20"/>
          <w:szCs w:val="20"/>
        </w:rPr>
        <w:t>implantado. Guillermo desarrolla estos temas con muchas</w:t>
      </w:r>
      <w:r w:rsidR="00352B4D" w:rsidRPr="0054108C">
        <w:rPr>
          <w:rFonts w:ascii="Times New Roman" w:hAnsi="Times New Roman"/>
          <w:sz w:val="20"/>
          <w:szCs w:val="20"/>
        </w:rPr>
        <w:t xml:space="preserve"> </w:t>
      </w:r>
      <w:r w:rsidRPr="0054108C">
        <w:rPr>
          <w:rFonts w:ascii="Times New Roman" w:hAnsi="Times New Roman"/>
          <w:sz w:val="20"/>
          <w:szCs w:val="20"/>
        </w:rPr>
        <w:t>vueltas y rodeos, por lo cual para describir el contenido de</w:t>
      </w:r>
      <w:r w:rsidR="00352B4D" w:rsidRPr="0054108C">
        <w:rPr>
          <w:rFonts w:ascii="Times New Roman" w:hAnsi="Times New Roman"/>
          <w:sz w:val="20"/>
          <w:szCs w:val="20"/>
        </w:rPr>
        <w:t xml:space="preserve"> </w:t>
      </w:r>
      <w:r w:rsidRPr="0054108C">
        <w:rPr>
          <w:rFonts w:ascii="Times New Roman" w:hAnsi="Times New Roman"/>
          <w:sz w:val="20"/>
          <w:szCs w:val="20"/>
        </w:rPr>
        <w:t>este tratado me esmeraré en respetar las sinuosidades de</w:t>
      </w:r>
      <w:r w:rsidR="00352B4D" w:rsidRPr="0054108C">
        <w:rPr>
          <w:rFonts w:ascii="Times New Roman" w:hAnsi="Times New Roman"/>
          <w:sz w:val="20"/>
          <w:szCs w:val="20"/>
        </w:rPr>
        <w:t xml:space="preserve"> </w:t>
      </w:r>
      <w:r w:rsidRPr="0054108C">
        <w:rPr>
          <w:rFonts w:ascii="Times New Roman" w:hAnsi="Times New Roman"/>
          <w:sz w:val="20"/>
          <w:szCs w:val="20"/>
        </w:rPr>
        <w:t>su desarrollo, sin tratar de imponerle una estructura sistemática.</w:t>
      </w:r>
    </w:p>
    <w:p w14:paraId="1B8DFDC7"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Primeramente, Guillermo explica que la fe se une intrínsecamente con la esperanza y el amor; aquellos que en verdad buscan a Dios Trino han de poseer y ejercitar esta trinidad de virtudes, semejantes a la Trinidad, en que las tres</w:t>
      </w:r>
      <w:r w:rsidR="00352B4D" w:rsidRPr="0054108C">
        <w:rPr>
          <w:rFonts w:ascii="Times New Roman" w:hAnsi="Times New Roman"/>
          <w:sz w:val="20"/>
          <w:szCs w:val="20"/>
        </w:rPr>
        <w:t xml:space="preserve"> </w:t>
      </w:r>
      <w:r w:rsidRPr="0054108C">
        <w:rPr>
          <w:rFonts w:ascii="Times New Roman" w:hAnsi="Times New Roman"/>
          <w:sz w:val="20"/>
          <w:szCs w:val="20"/>
        </w:rPr>
        <w:t>se conectan tan íntimamente entre sí que cada una se descubre toda entera en las otras tres, así como todas se encuentran en cada una. En esta tierra avanzamos hacia la</w:t>
      </w:r>
      <w:r w:rsidR="00352B4D" w:rsidRPr="0054108C">
        <w:rPr>
          <w:rFonts w:ascii="Times New Roman" w:hAnsi="Times New Roman"/>
          <w:sz w:val="20"/>
          <w:szCs w:val="20"/>
        </w:rPr>
        <w:t xml:space="preserve"> </w:t>
      </w:r>
      <w:r w:rsidRPr="0054108C">
        <w:rPr>
          <w:rFonts w:ascii="Times New Roman" w:hAnsi="Times New Roman"/>
          <w:sz w:val="20"/>
          <w:szCs w:val="20"/>
        </w:rPr>
        <w:t>plenitud de estas virtudes y esta plenitud será alcanzada</w:t>
      </w:r>
      <w:r w:rsidR="00352B4D" w:rsidRPr="0054108C">
        <w:rPr>
          <w:rFonts w:ascii="Times New Roman" w:hAnsi="Times New Roman"/>
          <w:sz w:val="20"/>
          <w:szCs w:val="20"/>
        </w:rPr>
        <w:t xml:space="preserve"> </w:t>
      </w:r>
      <w:r w:rsidRPr="0054108C">
        <w:rPr>
          <w:rFonts w:ascii="Times New Roman" w:hAnsi="Times New Roman"/>
          <w:sz w:val="20"/>
          <w:szCs w:val="20"/>
        </w:rPr>
        <w:t>sólo en el cielo, cuando fe y esperanza se conviertan en lo</w:t>
      </w:r>
      <w:r w:rsidR="00352B4D" w:rsidRPr="0054108C">
        <w:rPr>
          <w:rFonts w:ascii="Times New Roman" w:hAnsi="Times New Roman"/>
          <w:sz w:val="20"/>
          <w:szCs w:val="20"/>
        </w:rPr>
        <w:t xml:space="preserve"> </w:t>
      </w:r>
      <w:r w:rsidRPr="0054108C">
        <w:rPr>
          <w:rFonts w:ascii="Times New Roman" w:hAnsi="Times New Roman"/>
          <w:sz w:val="20"/>
          <w:szCs w:val="20"/>
        </w:rPr>
        <w:t>que hayamos creído y esperado, y el amor alcance su perfección.</w:t>
      </w:r>
    </w:p>
    <w:p w14:paraId="314D89AB" w14:textId="77777777" w:rsidR="00752968" w:rsidRPr="0054108C" w:rsidRDefault="00752968" w:rsidP="009E718C">
      <w:pPr>
        <w:autoSpaceDE w:val="0"/>
        <w:autoSpaceDN w:val="0"/>
        <w:adjustRightInd w:val="0"/>
        <w:ind w:firstLine="284"/>
        <w:jc w:val="both"/>
        <w:rPr>
          <w:rFonts w:ascii="Times New Roman" w:hAnsi="Times New Roman"/>
          <w:sz w:val="20"/>
          <w:szCs w:val="20"/>
        </w:rPr>
      </w:pPr>
    </w:p>
    <w:p w14:paraId="06A73ED0" w14:textId="77777777" w:rsidR="009E0A23" w:rsidRPr="0054108C" w:rsidRDefault="009E0A23" w:rsidP="009E718C">
      <w:pPr>
        <w:autoSpaceDE w:val="0"/>
        <w:autoSpaceDN w:val="0"/>
        <w:adjustRightInd w:val="0"/>
        <w:ind w:firstLine="284"/>
        <w:jc w:val="both"/>
        <w:rPr>
          <w:rFonts w:ascii="Times New Roman" w:hAnsi="Times New Roman"/>
          <w:i/>
          <w:sz w:val="20"/>
          <w:szCs w:val="20"/>
        </w:rPr>
      </w:pPr>
      <w:r w:rsidRPr="0054108C">
        <w:rPr>
          <w:rFonts w:ascii="Times New Roman" w:hAnsi="Times New Roman"/>
          <w:i/>
          <w:sz w:val="20"/>
          <w:szCs w:val="20"/>
        </w:rPr>
        <w:t>El don de la fe y nuestra respuesta</w:t>
      </w:r>
    </w:p>
    <w:p w14:paraId="5921754C" w14:textId="77777777" w:rsidR="00800157" w:rsidRPr="0054108C" w:rsidRDefault="00800157" w:rsidP="009E718C">
      <w:pPr>
        <w:autoSpaceDE w:val="0"/>
        <w:autoSpaceDN w:val="0"/>
        <w:adjustRightInd w:val="0"/>
        <w:ind w:firstLine="284"/>
        <w:jc w:val="both"/>
        <w:rPr>
          <w:rFonts w:ascii="Times New Roman" w:hAnsi="Times New Roman"/>
          <w:sz w:val="20"/>
          <w:szCs w:val="20"/>
        </w:rPr>
      </w:pPr>
    </w:p>
    <w:p w14:paraId="739DC63D"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Guillermo nos dice entonces que la fe es un don que Dios</w:t>
      </w:r>
      <w:r w:rsidR="00800157" w:rsidRPr="0054108C">
        <w:rPr>
          <w:rFonts w:ascii="Times New Roman" w:hAnsi="Times New Roman"/>
          <w:sz w:val="20"/>
          <w:szCs w:val="20"/>
        </w:rPr>
        <w:t xml:space="preserve"> </w:t>
      </w:r>
      <w:r w:rsidRPr="0054108C">
        <w:rPr>
          <w:rFonts w:ascii="Times New Roman" w:hAnsi="Times New Roman"/>
          <w:sz w:val="20"/>
          <w:szCs w:val="20"/>
        </w:rPr>
        <w:t>nos otorga y que hemos de responder a tal don con humildad,</w:t>
      </w:r>
      <w:r w:rsidR="00800157" w:rsidRPr="0054108C">
        <w:rPr>
          <w:rFonts w:ascii="Times New Roman" w:hAnsi="Times New Roman"/>
          <w:sz w:val="20"/>
          <w:szCs w:val="20"/>
        </w:rPr>
        <w:t xml:space="preserve"> </w:t>
      </w:r>
      <w:r w:rsidRPr="0054108C">
        <w:rPr>
          <w:rFonts w:ascii="Times New Roman" w:hAnsi="Times New Roman"/>
          <w:sz w:val="20"/>
          <w:szCs w:val="20"/>
        </w:rPr>
        <w:t>pues, aunque ardamos por comprender lo que creem</w:t>
      </w:r>
      <w:r w:rsidR="00800157" w:rsidRPr="0054108C">
        <w:rPr>
          <w:rFonts w:ascii="Times New Roman" w:hAnsi="Times New Roman"/>
          <w:sz w:val="20"/>
          <w:szCs w:val="20"/>
        </w:rPr>
        <w:t>o</w:t>
      </w:r>
      <w:r w:rsidRPr="0054108C">
        <w:rPr>
          <w:rFonts w:ascii="Times New Roman" w:hAnsi="Times New Roman"/>
          <w:sz w:val="20"/>
          <w:szCs w:val="20"/>
        </w:rPr>
        <w:t>s, no</w:t>
      </w:r>
      <w:r w:rsidR="00800157" w:rsidRPr="0054108C">
        <w:rPr>
          <w:rFonts w:ascii="Times New Roman" w:hAnsi="Times New Roman"/>
          <w:sz w:val="20"/>
          <w:szCs w:val="20"/>
        </w:rPr>
        <w:t xml:space="preserve"> </w:t>
      </w:r>
      <w:r w:rsidRPr="0054108C">
        <w:rPr>
          <w:rFonts w:ascii="Times New Roman" w:hAnsi="Times New Roman"/>
          <w:sz w:val="20"/>
          <w:szCs w:val="20"/>
        </w:rPr>
        <w:t xml:space="preserve">nos </w:t>
      </w:r>
      <w:r w:rsidRPr="0054108C">
        <w:rPr>
          <w:rFonts w:ascii="Times New Roman" w:hAnsi="Times New Roman"/>
          <w:sz w:val="20"/>
          <w:szCs w:val="20"/>
        </w:rPr>
        <w:lastRenderedPageBreak/>
        <w:t>corresponde escrutarlo con espíritu de arrogancia. La</w:t>
      </w:r>
      <w:r w:rsidR="00800157" w:rsidRPr="0054108C">
        <w:rPr>
          <w:rFonts w:ascii="Times New Roman" w:hAnsi="Times New Roman"/>
          <w:sz w:val="20"/>
          <w:szCs w:val="20"/>
        </w:rPr>
        <w:t xml:space="preserve"> </w:t>
      </w:r>
      <w:r w:rsidRPr="0054108C">
        <w:rPr>
          <w:rFonts w:ascii="Times New Roman" w:hAnsi="Times New Roman"/>
          <w:sz w:val="20"/>
          <w:szCs w:val="20"/>
        </w:rPr>
        <w:t>humildad sigue la senda del amor y crecemos en la fe cuando crecemos en el amor. Para describir este crecimiento</w:t>
      </w:r>
      <w:r w:rsidR="00800157" w:rsidRPr="0054108C">
        <w:rPr>
          <w:rFonts w:ascii="Times New Roman" w:hAnsi="Times New Roman"/>
          <w:sz w:val="20"/>
          <w:szCs w:val="20"/>
        </w:rPr>
        <w:t xml:space="preserve"> </w:t>
      </w:r>
      <w:r w:rsidRPr="0054108C">
        <w:rPr>
          <w:rFonts w:ascii="Times New Roman" w:hAnsi="Times New Roman"/>
          <w:sz w:val="20"/>
          <w:szCs w:val="20"/>
        </w:rPr>
        <w:t>en la fe y el amor, Guillermo explica que sólo es posible</w:t>
      </w:r>
      <w:r w:rsidR="00800157" w:rsidRPr="0054108C">
        <w:rPr>
          <w:rFonts w:ascii="Times New Roman" w:hAnsi="Times New Roman"/>
          <w:sz w:val="20"/>
          <w:szCs w:val="20"/>
        </w:rPr>
        <w:t xml:space="preserve"> </w:t>
      </w:r>
      <w:r w:rsidRPr="0054108C">
        <w:rPr>
          <w:rFonts w:ascii="Times New Roman" w:hAnsi="Times New Roman"/>
          <w:sz w:val="20"/>
          <w:szCs w:val="20"/>
        </w:rPr>
        <w:t>alcanzar la fe para aquellos que quieren creer y que con este querer (</w:t>
      </w:r>
      <w:proofErr w:type="spellStart"/>
      <w:r w:rsidRPr="0054108C">
        <w:rPr>
          <w:rFonts w:ascii="Times New Roman" w:hAnsi="Times New Roman"/>
          <w:i/>
          <w:sz w:val="20"/>
          <w:szCs w:val="20"/>
        </w:rPr>
        <w:t>voluntas</w:t>
      </w:r>
      <w:proofErr w:type="spellEnd"/>
      <w:r w:rsidRPr="0054108C">
        <w:rPr>
          <w:rFonts w:ascii="Times New Roman" w:hAnsi="Times New Roman"/>
          <w:sz w:val="20"/>
          <w:szCs w:val="20"/>
        </w:rPr>
        <w:t>) ya se ha empezado a amar. Cuando</w:t>
      </w:r>
      <w:r w:rsidR="00800157" w:rsidRPr="0054108C">
        <w:rPr>
          <w:rFonts w:ascii="Times New Roman" w:hAnsi="Times New Roman"/>
          <w:sz w:val="20"/>
          <w:szCs w:val="20"/>
        </w:rPr>
        <w:t xml:space="preserve"> </w:t>
      </w:r>
      <w:r w:rsidRPr="0054108C">
        <w:rPr>
          <w:rFonts w:ascii="Times New Roman" w:hAnsi="Times New Roman"/>
          <w:sz w:val="20"/>
          <w:szCs w:val="20"/>
        </w:rPr>
        <w:t>este querer crece en intensidad y llega a ser vehemente, el</w:t>
      </w:r>
      <w:r w:rsidR="00800157" w:rsidRPr="0054108C">
        <w:rPr>
          <w:rFonts w:ascii="Times New Roman" w:hAnsi="Times New Roman"/>
          <w:sz w:val="20"/>
          <w:szCs w:val="20"/>
        </w:rPr>
        <w:t xml:space="preserve"> </w:t>
      </w:r>
      <w:r w:rsidRPr="0054108C">
        <w:rPr>
          <w:rFonts w:ascii="Times New Roman" w:hAnsi="Times New Roman"/>
          <w:sz w:val="20"/>
          <w:szCs w:val="20"/>
        </w:rPr>
        <w:t>amor (amor) está en nosotros y, a causa de este amor,</w:t>
      </w:r>
      <w:r w:rsidR="00800157" w:rsidRPr="0054108C">
        <w:rPr>
          <w:rFonts w:ascii="Times New Roman" w:hAnsi="Times New Roman"/>
          <w:sz w:val="20"/>
          <w:szCs w:val="20"/>
        </w:rPr>
        <w:t xml:space="preserve"> </w:t>
      </w:r>
      <w:r w:rsidRPr="0054108C">
        <w:rPr>
          <w:rFonts w:ascii="Times New Roman" w:hAnsi="Times New Roman"/>
          <w:sz w:val="20"/>
          <w:szCs w:val="20"/>
        </w:rPr>
        <w:t>creemos todo lo que Dios nuestro Padre nos revela. Este</w:t>
      </w:r>
      <w:r w:rsidR="00800157" w:rsidRPr="0054108C">
        <w:rPr>
          <w:rFonts w:ascii="Times New Roman" w:hAnsi="Times New Roman"/>
          <w:sz w:val="20"/>
          <w:szCs w:val="20"/>
        </w:rPr>
        <w:t xml:space="preserve"> </w:t>
      </w:r>
      <w:r w:rsidRPr="0054108C">
        <w:rPr>
          <w:rFonts w:ascii="Times New Roman" w:hAnsi="Times New Roman"/>
          <w:sz w:val="20"/>
          <w:szCs w:val="20"/>
        </w:rPr>
        <w:t>proceso es fruto de la gracia y, en una bella analog</w:t>
      </w:r>
      <w:r w:rsidR="00533C82" w:rsidRPr="0054108C">
        <w:rPr>
          <w:rFonts w:ascii="Times New Roman" w:hAnsi="Times New Roman"/>
          <w:sz w:val="20"/>
          <w:szCs w:val="20"/>
        </w:rPr>
        <w:t>í</w:t>
      </w:r>
      <w:r w:rsidRPr="0054108C">
        <w:rPr>
          <w:rFonts w:ascii="Times New Roman" w:hAnsi="Times New Roman"/>
          <w:sz w:val="20"/>
          <w:szCs w:val="20"/>
        </w:rPr>
        <w:t>a,</w:t>
      </w:r>
      <w:r w:rsidR="00800157" w:rsidRPr="0054108C">
        <w:rPr>
          <w:rFonts w:ascii="Times New Roman" w:hAnsi="Times New Roman"/>
          <w:sz w:val="20"/>
          <w:szCs w:val="20"/>
        </w:rPr>
        <w:t xml:space="preserve"> </w:t>
      </w:r>
      <w:r w:rsidRPr="0054108C">
        <w:rPr>
          <w:rFonts w:ascii="Times New Roman" w:hAnsi="Times New Roman"/>
          <w:sz w:val="20"/>
          <w:szCs w:val="20"/>
        </w:rPr>
        <w:t>Guillermo describe a la gracia como una madre que alumbra la</w:t>
      </w:r>
      <w:r w:rsidR="00800157" w:rsidRPr="0054108C">
        <w:rPr>
          <w:rFonts w:ascii="Times New Roman" w:hAnsi="Times New Roman"/>
          <w:sz w:val="20"/>
          <w:szCs w:val="20"/>
        </w:rPr>
        <w:t xml:space="preserve"> </w:t>
      </w:r>
      <w:r w:rsidRPr="0054108C">
        <w:rPr>
          <w:rFonts w:ascii="Times New Roman" w:hAnsi="Times New Roman"/>
          <w:sz w:val="20"/>
          <w:szCs w:val="20"/>
        </w:rPr>
        <w:t>fe, la nutre y la conduce a su plenitud, la caridad (</w:t>
      </w:r>
      <w:r w:rsidRPr="0054108C">
        <w:rPr>
          <w:rFonts w:ascii="Times New Roman" w:hAnsi="Times New Roman"/>
          <w:i/>
          <w:sz w:val="20"/>
          <w:szCs w:val="20"/>
        </w:rPr>
        <w:t>caritas</w:t>
      </w:r>
      <w:r w:rsidRPr="0054108C">
        <w:rPr>
          <w:rFonts w:ascii="Times New Roman" w:hAnsi="Times New Roman"/>
          <w:sz w:val="20"/>
          <w:szCs w:val="20"/>
        </w:rPr>
        <w:t>),</w:t>
      </w:r>
      <w:r w:rsidR="00800157" w:rsidRPr="0054108C">
        <w:rPr>
          <w:rFonts w:ascii="Times New Roman" w:hAnsi="Times New Roman"/>
          <w:sz w:val="20"/>
          <w:szCs w:val="20"/>
        </w:rPr>
        <w:t xml:space="preserve"> </w:t>
      </w:r>
      <w:r w:rsidRPr="0054108C">
        <w:rPr>
          <w:rFonts w:ascii="Times New Roman" w:hAnsi="Times New Roman"/>
          <w:sz w:val="20"/>
          <w:szCs w:val="20"/>
        </w:rPr>
        <w:t>poderoso querer (</w:t>
      </w:r>
      <w:proofErr w:type="spellStart"/>
      <w:r w:rsidRPr="0054108C">
        <w:rPr>
          <w:rFonts w:ascii="Times New Roman" w:hAnsi="Times New Roman"/>
          <w:i/>
          <w:sz w:val="20"/>
          <w:szCs w:val="20"/>
        </w:rPr>
        <w:t>voluntas</w:t>
      </w:r>
      <w:proofErr w:type="spellEnd"/>
      <w:r w:rsidRPr="0054108C">
        <w:rPr>
          <w:rFonts w:ascii="Times New Roman" w:hAnsi="Times New Roman"/>
          <w:sz w:val="20"/>
          <w:szCs w:val="20"/>
        </w:rPr>
        <w:t>) totalmente inmerso en Dios.</w:t>
      </w:r>
    </w:p>
    <w:p w14:paraId="06CB0601"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Ciertamente prosigue Guillermo, conviene que comprendamos aquell</w:t>
      </w:r>
      <w:r w:rsidR="00533C82" w:rsidRPr="0054108C">
        <w:rPr>
          <w:rFonts w:ascii="Times New Roman" w:hAnsi="Times New Roman"/>
          <w:sz w:val="20"/>
          <w:szCs w:val="20"/>
        </w:rPr>
        <w:t xml:space="preserve">o </w:t>
      </w:r>
      <w:r w:rsidRPr="0054108C">
        <w:rPr>
          <w:rFonts w:ascii="Times New Roman" w:hAnsi="Times New Roman"/>
          <w:sz w:val="20"/>
          <w:szCs w:val="20"/>
        </w:rPr>
        <w:t>que creemos; pero esto no es sencillo, pues</w:t>
      </w:r>
      <w:r w:rsidR="00800157" w:rsidRPr="0054108C">
        <w:rPr>
          <w:rFonts w:ascii="Times New Roman" w:hAnsi="Times New Roman"/>
          <w:sz w:val="20"/>
          <w:szCs w:val="20"/>
        </w:rPr>
        <w:t xml:space="preserve"> </w:t>
      </w:r>
      <w:r w:rsidRPr="0054108C">
        <w:rPr>
          <w:rFonts w:ascii="Times New Roman" w:hAnsi="Times New Roman"/>
          <w:sz w:val="20"/>
          <w:szCs w:val="20"/>
        </w:rPr>
        <w:t>la razón según la fe (</w:t>
      </w:r>
      <w:r w:rsidRPr="0054108C">
        <w:rPr>
          <w:rFonts w:ascii="Times New Roman" w:hAnsi="Times New Roman"/>
          <w:i/>
          <w:sz w:val="20"/>
          <w:szCs w:val="20"/>
        </w:rPr>
        <w:t>ratio fidei</w:t>
      </w:r>
      <w:r w:rsidRPr="0054108C">
        <w:rPr>
          <w:rFonts w:ascii="Times New Roman" w:hAnsi="Times New Roman"/>
          <w:sz w:val="20"/>
          <w:szCs w:val="20"/>
        </w:rPr>
        <w:t>) nos impulsa a sobrepasar</w:t>
      </w:r>
      <w:r w:rsidR="00533C82" w:rsidRPr="0054108C">
        <w:rPr>
          <w:rFonts w:ascii="Times New Roman" w:hAnsi="Times New Roman"/>
          <w:sz w:val="20"/>
          <w:szCs w:val="20"/>
        </w:rPr>
        <w:t xml:space="preserve"> </w:t>
      </w:r>
      <w:r w:rsidRPr="0054108C">
        <w:rPr>
          <w:rFonts w:ascii="Times New Roman" w:hAnsi="Times New Roman"/>
          <w:sz w:val="20"/>
          <w:szCs w:val="20"/>
        </w:rPr>
        <w:t>el punto de vista a que la débil razón humana (</w:t>
      </w:r>
      <w:r w:rsidRPr="0054108C">
        <w:rPr>
          <w:rFonts w:ascii="Times New Roman" w:hAnsi="Times New Roman"/>
          <w:i/>
          <w:sz w:val="20"/>
          <w:szCs w:val="20"/>
        </w:rPr>
        <w:t>ratio humana</w:t>
      </w:r>
      <w:r w:rsidRPr="0054108C">
        <w:rPr>
          <w:rFonts w:ascii="Times New Roman" w:hAnsi="Times New Roman"/>
          <w:sz w:val="20"/>
          <w:szCs w:val="20"/>
        </w:rPr>
        <w:t>) nos tiene habituados. Primeramente nos sometemos</w:t>
      </w:r>
      <w:r w:rsidR="005F3EFB" w:rsidRPr="0054108C">
        <w:rPr>
          <w:rFonts w:ascii="Times New Roman" w:hAnsi="Times New Roman"/>
          <w:sz w:val="20"/>
          <w:szCs w:val="20"/>
        </w:rPr>
        <w:t xml:space="preserve"> </w:t>
      </w:r>
      <w:r w:rsidRPr="0054108C">
        <w:rPr>
          <w:rFonts w:ascii="Times New Roman" w:hAnsi="Times New Roman"/>
          <w:sz w:val="20"/>
          <w:szCs w:val="20"/>
        </w:rPr>
        <w:t>a la divina autoridad, para tratar más tarde de instruirnos</w:t>
      </w:r>
      <w:r w:rsidR="005F3EFB" w:rsidRPr="0054108C">
        <w:rPr>
          <w:rFonts w:ascii="Times New Roman" w:hAnsi="Times New Roman"/>
          <w:sz w:val="20"/>
          <w:szCs w:val="20"/>
        </w:rPr>
        <w:t xml:space="preserve"> </w:t>
      </w:r>
      <w:r w:rsidRPr="0054108C">
        <w:rPr>
          <w:rFonts w:ascii="Times New Roman" w:hAnsi="Times New Roman"/>
          <w:sz w:val="20"/>
          <w:szCs w:val="20"/>
        </w:rPr>
        <w:t xml:space="preserve">en lo que creemos y así vivirlo en la esperanza </w:t>
      </w:r>
      <w:r w:rsidR="005F3EFB" w:rsidRPr="0054108C">
        <w:rPr>
          <w:rFonts w:ascii="Times New Roman" w:hAnsi="Times New Roman"/>
          <w:sz w:val="20"/>
          <w:szCs w:val="20"/>
        </w:rPr>
        <w:t>y</w:t>
      </w:r>
      <w:r w:rsidRPr="0054108C">
        <w:rPr>
          <w:rFonts w:ascii="Times New Roman" w:hAnsi="Times New Roman"/>
          <w:sz w:val="20"/>
          <w:szCs w:val="20"/>
        </w:rPr>
        <w:t xml:space="preserve"> el amor.</w:t>
      </w:r>
      <w:r w:rsidR="005F3EFB" w:rsidRPr="0054108C">
        <w:rPr>
          <w:rFonts w:ascii="Times New Roman" w:hAnsi="Times New Roman"/>
          <w:sz w:val="20"/>
          <w:szCs w:val="20"/>
        </w:rPr>
        <w:t xml:space="preserve"> </w:t>
      </w:r>
      <w:r w:rsidRPr="0054108C">
        <w:rPr>
          <w:rFonts w:ascii="Times New Roman" w:hAnsi="Times New Roman"/>
          <w:sz w:val="20"/>
          <w:szCs w:val="20"/>
        </w:rPr>
        <w:t>Por fin, el Espíritu Santo nos ilumina con su gra</w:t>
      </w:r>
      <w:r w:rsidR="005F3EFB" w:rsidRPr="0054108C">
        <w:rPr>
          <w:rFonts w:ascii="Times New Roman" w:hAnsi="Times New Roman"/>
          <w:sz w:val="20"/>
          <w:szCs w:val="20"/>
        </w:rPr>
        <w:t>c</w:t>
      </w:r>
      <w:r w:rsidRPr="0054108C">
        <w:rPr>
          <w:rFonts w:ascii="Times New Roman" w:hAnsi="Times New Roman"/>
          <w:sz w:val="20"/>
          <w:szCs w:val="20"/>
        </w:rPr>
        <w:t>ia y n</w:t>
      </w:r>
      <w:r w:rsidR="005F3EFB" w:rsidRPr="0054108C">
        <w:rPr>
          <w:rFonts w:ascii="Times New Roman" w:hAnsi="Times New Roman"/>
          <w:sz w:val="20"/>
          <w:szCs w:val="20"/>
        </w:rPr>
        <w:t>u</w:t>
      </w:r>
      <w:r w:rsidRPr="0054108C">
        <w:rPr>
          <w:rFonts w:ascii="Times New Roman" w:hAnsi="Times New Roman"/>
          <w:sz w:val="20"/>
          <w:szCs w:val="20"/>
        </w:rPr>
        <w:t>estras vidas se transforman en amor. Guillermo def</w:t>
      </w:r>
      <w:r w:rsidR="005F3EFB" w:rsidRPr="0054108C">
        <w:rPr>
          <w:rFonts w:ascii="Times New Roman" w:hAnsi="Times New Roman"/>
          <w:sz w:val="20"/>
          <w:szCs w:val="20"/>
        </w:rPr>
        <w:t>in</w:t>
      </w:r>
      <w:r w:rsidRPr="0054108C">
        <w:rPr>
          <w:rFonts w:ascii="Times New Roman" w:hAnsi="Times New Roman"/>
          <w:sz w:val="20"/>
          <w:szCs w:val="20"/>
        </w:rPr>
        <w:t>e aq</w:t>
      </w:r>
      <w:r w:rsidR="005F3EFB" w:rsidRPr="0054108C">
        <w:rPr>
          <w:rFonts w:ascii="Times New Roman" w:hAnsi="Times New Roman"/>
          <w:sz w:val="20"/>
          <w:szCs w:val="20"/>
        </w:rPr>
        <w:t>uí</w:t>
      </w:r>
      <w:r w:rsidRPr="0054108C">
        <w:rPr>
          <w:rFonts w:ascii="Times New Roman" w:hAnsi="Times New Roman"/>
          <w:sz w:val="20"/>
          <w:szCs w:val="20"/>
        </w:rPr>
        <w:t xml:space="preserve"> la</w:t>
      </w:r>
      <w:r w:rsidR="005F3EFB" w:rsidRPr="0054108C">
        <w:rPr>
          <w:rFonts w:ascii="Times New Roman" w:hAnsi="Times New Roman"/>
          <w:sz w:val="20"/>
          <w:szCs w:val="20"/>
        </w:rPr>
        <w:t xml:space="preserve"> </w:t>
      </w:r>
      <w:r w:rsidRPr="0054108C">
        <w:rPr>
          <w:rFonts w:ascii="Times New Roman" w:hAnsi="Times New Roman"/>
          <w:sz w:val="20"/>
          <w:szCs w:val="20"/>
        </w:rPr>
        <w:t>fe como un asentimiento voluntario de la mente a aquellas</w:t>
      </w:r>
      <w:r w:rsidR="005F3EFB" w:rsidRPr="0054108C">
        <w:rPr>
          <w:rFonts w:ascii="Times New Roman" w:hAnsi="Times New Roman"/>
          <w:sz w:val="20"/>
          <w:szCs w:val="20"/>
        </w:rPr>
        <w:t xml:space="preserve"> </w:t>
      </w:r>
      <w:r w:rsidRPr="0054108C">
        <w:rPr>
          <w:rFonts w:ascii="Times New Roman" w:hAnsi="Times New Roman"/>
          <w:sz w:val="20"/>
          <w:szCs w:val="20"/>
        </w:rPr>
        <w:t>realidades que son propias de fa fe; la lucha con las dudas</w:t>
      </w:r>
      <w:r w:rsidR="005F3EFB" w:rsidRPr="0054108C">
        <w:rPr>
          <w:rFonts w:ascii="Times New Roman" w:hAnsi="Times New Roman"/>
          <w:sz w:val="20"/>
          <w:szCs w:val="20"/>
        </w:rPr>
        <w:t xml:space="preserve"> </w:t>
      </w:r>
      <w:r w:rsidRPr="0054108C">
        <w:rPr>
          <w:rFonts w:ascii="Times New Roman" w:hAnsi="Times New Roman"/>
          <w:sz w:val="20"/>
          <w:szCs w:val="20"/>
        </w:rPr>
        <w:t>que surgen acerca de esta fe, prosigue, es verdaderamente</w:t>
      </w:r>
      <w:r w:rsidR="005F3EFB" w:rsidRPr="0054108C">
        <w:rPr>
          <w:rFonts w:ascii="Times New Roman" w:hAnsi="Times New Roman"/>
          <w:sz w:val="20"/>
          <w:szCs w:val="20"/>
        </w:rPr>
        <w:t xml:space="preserve"> </w:t>
      </w:r>
      <w:r w:rsidRPr="0054108C">
        <w:rPr>
          <w:rFonts w:ascii="Times New Roman" w:hAnsi="Times New Roman"/>
          <w:sz w:val="20"/>
          <w:szCs w:val="20"/>
        </w:rPr>
        <w:t>un signo de que nuestra fe es real. Por muy arduo que</w:t>
      </w:r>
      <w:r w:rsidR="005F3EFB" w:rsidRPr="0054108C">
        <w:rPr>
          <w:rFonts w:ascii="Times New Roman" w:hAnsi="Times New Roman"/>
          <w:sz w:val="20"/>
          <w:szCs w:val="20"/>
        </w:rPr>
        <w:t xml:space="preserve"> </w:t>
      </w:r>
      <w:r w:rsidRPr="0054108C">
        <w:rPr>
          <w:rFonts w:ascii="Times New Roman" w:hAnsi="Times New Roman"/>
          <w:sz w:val="20"/>
          <w:szCs w:val="20"/>
        </w:rPr>
        <w:t>pueda resultar para la naturaleza, llegará el momento en</w:t>
      </w:r>
      <w:r w:rsidR="005F3EFB" w:rsidRPr="0054108C">
        <w:rPr>
          <w:rFonts w:ascii="Times New Roman" w:hAnsi="Times New Roman"/>
          <w:sz w:val="20"/>
          <w:szCs w:val="20"/>
        </w:rPr>
        <w:t xml:space="preserve"> </w:t>
      </w:r>
      <w:r w:rsidRPr="0054108C">
        <w:rPr>
          <w:rFonts w:ascii="Times New Roman" w:hAnsi="Times New Roman"/>
          <w:sz w:val="20"/>
          <w:szCs w:val="20"/>
        </w:rPr>
        <w:t>que amemos el ejercicio de nuestra fe a lo largo de este</w:t>
      </w:r>
      <w:r w:rsidR="005F3EFB" w:rsidRPr="0054108C">
        <w:rPr>
          <w:rFonts w:ascii="Times New Roman" w:hAnsi="Times New Roman"/>
          <w:sz w:val="20"/>
          <w:szCs w:val="20"/>
        </w:rPr>
        <w:t xml:space="preserve"> </w:t>
      </w:r>
      <w:r w:rsidRPr="0054108C">
        <w:rPr>
          <w:rFonts w:ascii="Times New Roman" w:hAnsi="Times New Roman"/>
          <w:sz w:val="20"/>
          <w:szCs w:val="20"/>
        </w:rPr>
        <w:t>camino de sumisión, entendimiento e iluminación del Espíritu Santo.</w:t>
      </w:r>
    </w:p>
    <w:p w14:paraId="35B200F2" w14:textId="77777777" w:rsidR="000F2C5B" w:rsidRPr="0054108C" w:rsidRDefault="000F2C5B" w:rsidP="009E718C">
      <w:pPr>
        <w:autoSpaceDE w:val="0"/>
        <w:autoSpaceDN w:val="0"/>
        <w:adjustRightInd w:val="0"/>
        <w:ind w:firstLine="284"/>
        <w:jc w:val="both"/>
        <w:rPr>
          <w:rFonts w:ascii="Times New Roman" w:hAnsi="Times New Roman"/>
          <w:sz w:val="20"/>
          <w:szCs w:val="20"/>
        </w:rPr>
      </w:pPr>
    </w:p>
    <w:p w14:paraId="08DB20AE" w14:textId="77777777" w:rsidR="009E0A23" w:rsidRPr="0054108C" w:rsidRDefault="009E0A23" w:rsidP="009E718C">
      <w:pPr>
        <w:autoSpaceDE w:val="0"/>
        <w:autoSpaceDN w:val="0"/>
        <w:adjustRightInd w:val="0"/>
        <w:ind w:firstLine="284"/>
        <w:jc w:val="both"/>
        <w:rPr>
          <w:rFonts w:ascii="Times New Roman" w:hAnsi="Times New Roman"/>
          <w:i/>
          <w:sz w:val="20"/>
          <w:szCs w:val="20"/>
        </w:rPr>
      </w:pPr>
      <w:r w:rsidRPr="0054108C">
        <w:rPr>
          <w:rFonts w:ascii="Times New Roman" w:hAnsi="Times New Roman"/>
          <w:i/>
          <w:sz w:val="20"/>
          <w:szCs w:val="20"/>
        </w:rPr>
        <w:t>Tentaciones contra la fe</w:t>
      </w:r>
    </w:p>
    <w:p w14:paraId="598161BD" w14:textId="77777777" w:rsidR="005F3EFB" w:rsidRPr="0054108C" w:rsidRDefault="005F3EFB" w:rsidP="009E718C">
      <w:pPr>
        <w:autoSpaceDE w:val="0"/>
        <w:autoSpaceDN w:val="0"/>
        <w:adjustRightInd w:val="0"/>
        <w:ind w:firstLine="284"/>
        <w:jc w:val="both"/>
        <w:rPr>
          <w:rFonts w:ascii="Times New Roman" w:hAnsi="Times New Roman"/>
          <w:sz w:val="20"/>
          <w:szCs w:val="20"/>
        </w:rPr>
      </w:pPr>
    </w:p>
    <w:p w14:paraId="538F8825"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Dado que la fe es la raíz de todas las virtudes, explica</w:t>
      </w:r>
      <w:r w:rsidR="004B205D" w:rsidRPr="0054108C">
        <w:rPr>
          <w:rFonts w:ascii="Times New Roman" w:hAnsi="Times New Roman"/>
          <w:sz w:val="20"/>
          <w:szCs w:val="20"/>
        </w:rPr>
        <w:t xml:space="preserve"> </w:t>
      </w:r>
      <w:r w:rsidRPr="0054108C">
        <w:rPr>
          <w:rFonts w:ascii="Times New Roman" w:hAnsi="Times New Roman"/>
          <w:sz w:val="20"/>
          <w:szCs w:val="20"/>
        </w:rPr>
        <w:t>entonces Guillermo, el demonio la ataca mediante la sugestión de blasfemias y dudas, las cuales es preferible rehuir</w:t>
      </w:r>
      <w:r w:rsidR="004B205D" w:rsidRPr="0054108C">
        <w:rPr>
          <w:rFonts w:ascii="Times New Roman" w:hAnsi="Times New Roman"/>
          <w:sz w:val="20"/>
          <w:szCs w:val="20"/>
        </w:rPr>
        <w:t xml:space="preserve"> </w:t>
      </w:r>
      <w:r w:rsidRPr="0054108C">
        <w:rPr>
          <w:rFonts w:ascii="Times New Roman" w:hAnsi="Times New Roman"/>
          <w:sz w:val="20"/>
          <w:szCs w:val="20"/>
        </w:rPr>
        <w:t xml:space="preserve">que atacar frontalmente. Estas tentaciones contra la fe suelen presentarse bajo la forma de concupiscencia carnal </w:t>
      </w:r>
      <w:r w:rsidR="004B205D" w:rsidRPr="0054108C">
        <w:rPr>
          <w:rFonts w:ascii="Times New Roman" w:hAnsi="Times New Roman"/>
          <w:sz w:val="20"/>
          <w:szCs w:val="20"/>
        </w:rPr>
        <w:t>–</w:t>
      </w:r>
      <w:r w:rsidRPr="0054108C">
        <w:rPr>
          <w:rFonts w:ascii="Times New Roman" w:hAnsi="Times New Roman"/>
          <w:sz w:val="20"/>
          <w:szCs w:val="20"/>
        </w:rPr>
        <w:t>de</w:t>
      </w:r>
      <w:r w:rsidR="004B205D" w:rsidRPr="0054108C">
        <w:rPr>
          <w:rFonts w:ascii="Times New Roman" w:hAnsi="Times New Roman"/>
          <w:sz w:val="20"/>
          <w:szCs w:val="20"/>
        </w:rPr>
        <w:t xml:space="preserve"> </w:t>
      </w:r>
      <w:r w:rsidRPr="0054108C">
        <w:rPr>
          <w:rFonts w:ascii="Times New Roman" w:hAnsi="Times New Roman"/>
          <w:sz w:val="20"/>
          <w:szCs w:val="20"/>
        </w:rPr>
        <w:t>la ·que nos vemos aliviados mediante la mortificación de la</w:t>
      </w:r>
      <w:r w:rsidR="004B205D" w:rsidRPr="0054108C">
        <w:rPr>
          <w:rFonts w:ascii="Times New Roman" w:hAnsi="Times New Roman"/>
          <w:sz w:val="20"/>
          <w:szCs w:val="20"/>
        </w:rPr>
        <w:t xml:space="preserve"> </w:t>
      </w:r>
      <w:r w:rsidRPr="0054108C">
        <w:rPr>
          <w:rFonts w:ascii="Times New Roman" w:hAnsi="Times New Roman"/>
          <w:sz w:val="20"/>
          <w:szCs w:val="20"/>
        </w:rPr>
        <w:t>carne y el trabajo manua</w:t>
      </w:r>
      <w:r w:rsidR="004B205D" w:rsidRPr="0054108C">
        <w:rPr>
          <w:rFonts w:ascii="Times New Roman" w:hAnsi="Times New Roman"/>
          <w:sz w:val="20"/>
          <w:szCs w:val="20"/>
        </w:rPr>
        <w:t>l–</w:t>
      </w:r>
      <w:r w:rsidRPr="0054108C">
        <w:rPr>
          <w:rFonts w:ascii="Times New Roman" w:hAnsi="Times New Roman"/>
          <w:sz w:val="20"/>
          <w:szCs w:val="20"/>
        </w:rPr>
        <w:t xml:space="preserve"> y </w:t>
      </w:r>
      <w:r w:rsidRPr="0054108C">
        <w:rPr>
          <w:rFonts w:ascii="Times New Roman" w:hAnsi="Times New Roman"/>
          <w:sz w:val="20"/>
          <w:szCs w:val="20"/>
        </w:rPr>
        <w:lastRenderedPageBreak/>
        <w:t>espíritu de blasfemia, sobre</w:t>
      </w:r>
      <w:r w:rsidR="004B205D" w:rsidRPr="0054108C">
        <w:rPr>
          <w:rFonts w:ascii="Times New Roman" w:hAnsi="Times New Roman"/>
          <w:sz w:val="20"/>
          <w:szCs w:val="20"/>
        </w:rPr>
        <w:t xml:space="preserve"> </w:t>
      </w:r>
      <w:r w:rsidRPr="0054108C">
        <w:rPr>
          <w:rFonts w:ascii="Times New Roman" w:hAnsi="Times New Roman"/>
          <w:sz w:val="20"/>
          <w:szCs w:val="20"/>
        </w:rPr>
        <w:t>el que se vence mediante el recurso espiritual de la oración (</w:t>
      </w:r>
      <w:proofErr w:type="spellStart"/>
      <w:r w:rsidRPr="0054108C">
        <w:rPr>
          <w:rFonts w:ascii="Times New Roman" w:hAnsi="Times New Roman"/>
          <w:i/>
          <w:sz w:val="20"/>
          <w:szCs w:val="20"/>
        </w:rPr>
        <w:t>oratio</w:t>
      </w:r>
      <w:proofErr w:type="spellEnd"/>
      <w:r w:rsidRPr="0054108C">
        <w:rPr>
          <w:rFonts w:ascii="Times New Roman" w:hAnsi="Times New Roman"/>
          <w:sz w:val="20"/>
          <w:szCs w:val="20"/>
        </w:rPr>
        <w:t>), la lectura santa (</w:t>
      </w:r>
      <w:r w:rsidRPr="0054108C">
        <w:rPr>
          <w:rFonts w:ascii="Times New Roman" w:hAnsi="Times New Roman"/>
          <w:i/>
          <w:sz w:val="20"/>
          <w:szCs w:val="20"/>
        </w:rPr>
        <w:t>lectio</w:t>
      </w:r>
      <w:r w:rsidRPr="0054108C">
        <w:rPr>
          <w:rFonts w:ascii="Times New Roman" w:hAnsi="Times New Roman"/>
          <w:sz w:val="20"/>
          <w:szCs w:val="20"/>
        </w:rPr>
        <w:t>) y la meditación (</w:t>
      </w:r>
      <w:proofErr w:type="spellStart"/>
      <w:r w:rsidRPr="0054108C">
        <w:rPr>
          <w:rFonts w:ascii="Times New Roman" w:hAnsi="Times New Roman"/>
          <w:i/>
          <w:sz w:val="20"/>
          <w:szCs w:val="20"/>
        </w:rPr>
        <w:t>meditatio</w:t>
      </w:r>
      <w:proofErr w:type="spellEnd"/>
      <w:r w:rsidRPr="0054108C">
        <w:rPr>
          <w:rFonts w:ascii="Times New Roman" w:hAnsi="Times New Roman"/>
          <w:sz w:val="20"/>
          <w:szCs w:val="20"/>
        </w:rPr>
        <w:t>). Tres son los tipos de creyentes que no padecen</w:t>
      </w:r>
      <w:r w:rsidR="00BE2470" w:rsidRPr="0054108C">
        <w:rPr>
          <w:rFonts w:ascii="Times New Roman" w:hAnsi="Times New Roman"/>
          <w:sz w:val="20"/>
          <w:szCs w:val="20"/>
        </w:rPr>
        <w:t xml:space="preserve"> </w:t>
      </w:r>
      <w:r w:rsidRPr="0054108C">
        <w:rPr>
          <w:rFonts w:ascii="Times New Roman" w:hAnsi="Times New Roman"/>
          <w:sz w:val="20"/>
          <w:szCs w:val="20"/>
        </w:rPr>
        <w:t>estas tentaciones: los negligentes, los de inteligencia escasa</w:t>
      </w:r>
      <w:r w:rsidR="00BE2470" w:rsidRPr="0054108C">
        <w:rPr>
          <w:rFonts w:ascii="Times New Roman" w:hAnsi="Times New Roman"/>
          <w:sz w:val="20"/>
          <w:szCs w:val="20"/>
        </w:rPr>
        <w:t xml:space="preserve"> </w:t>
      </w:r>
      <w:r w:rsidRPr="0054108C">
        <w:rPr>
          <w:rFonts w:ascii="Times New Roman" w:hAnsi="Times New Roman"/>
          <w:sz w:val="20"/>
          <w:szCs w:val="20"/>
        </w:rPr>
        <w:t>y los que han sido confirmados por la gracia iluminante.</w:t>
      </w:r>
      <w:r w:rsidR="00BE2470" w:rsidRPr="0054108C">
        <w:rPr>
          <w:rFonts w:ascii="Times New Roman" w:hAnsi="Times New Roman"/>
          <w:sz w:val="20"/>
          <w:szCs w:val="20"/>
        </w:rPr>
        <w:t xml:space="preserve"> </w:t>
      </w:r>
      <w:r w:rsidRPr="0054108C">
        <w:rPr>
          <w:rFonts w:ascii="Times New Roman" w:hAnsi="Times New Roman"/>
          <w:sz w:val="20"/>
          <w:szCs w:val="20"/>
        </w:rPr>
        <w:t>Los dos primeros no llegan a comprender cabalmente qué</w:t>
      </w:r>
      <w:r w:rsidR="00BE2470" w:rsidRPr="0054108C">
        <w:rPr>
          <w:rFonts w:ascii="Times New Roman" w:hAnsi="Times New Roman"/>
          <w:sz w:val="20"/>
          <w:szCs w:val="20"/>
        </w:rPr>
        <w:t xml:space="preserve"> </w:t>
      </w:r>
      <w:r w:rsidRPr="0054108C">
        <w:rPr>
          <w:rFonts w:ascii="Times New Roman" w:hAnsi="Times New Roman"/>
          <w:sz w:val="20"/>
          <w:szCs w:val="20"/>
        </w:rPr>
        <w:t>es la fe.</w:t>
      </w:r>
    </w:p>
    <w:p w14:paraId="4466D047"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Por su parte, los que han sido iluminados reciben la enseñanza del Espíritu Santo, quien los conduce más allá de la</w:t>
      </w:r>
      <w:r w:rsidR="00BE2470" w:rsidRPr="0054108C">
        <w:rPr>
          <w:rFonts w:ascii="Times New Roman" w:hAnsi="Times New Roman"/>
          <w:sz w:val="20"/>
          <w:szCs w:val="20"/>
        </w:rPr>
        <w:t xml:space="preserve"> </w:t>
      </w:r>
      <w:r w:rsidRPr="0054108C">
        <w:rPr>
          <w:rFonts w:ascii="Times New Roman" w:hAnsi="Times New Roman"/>
          <w:sz w:val="20"/>
          <w:szCs w:val="20"/>
        </w:rPr>
        <w:t>razón, hasta el sentido del amor. Para pasar de la fe revelada por la carne y la sangre a la fe que el Padre revela,</w:t>
      </w:r>
      <w:r w:rsidR="00BE2470" w:rsidRPr="0054108C">
        <w:rPr>
          <w:rFonts w:ascii="Times New Roman" w:hAnsi="Times New Roman"/>
          <w:sz w:val="20"/>
          <w:szCs w:val="20"/>
        </w:rPr>
        <w:t xml:space="preserve"> </w:t>
      </w:r>
      <w:r w:rsidRPr="0054108C">
        <w:rPr>
          <w:rFonts w:ascii="Times New Roman" w:hAnsi="Times New Roman"/>
          <w:sz w:val="20"/>
          <w:szCs w:val="20"/>
        </w:rPr>
        <w:t>debemos ir en pos de la Carne de la Palabra de Dios, abrazara Cristo crucificado y abrirnos asimismo al Espíritu Santo,</w:t>
      </w:r>
      <w:r w:rsidR="000F2C5B" w:rsidRPr="0054108C">
        <w:rPr>
          <w:rFonts w:ascii="Times New Roman" w:hAnsi="Times New Roman"/>
          <w:sz w:val="20"/>
          <w:szCs w:val="20"/>
        </w:rPr>
        <w:t xml:space="preserve"> </w:t>
      </w:r>
      <w:r w:rsidRPr="0054108C">
        <w:rPr>
          <w:rFonts w:ascii="Times New Roman" w:hAnsi="Times New Roman"/>
          <w:sz w:val="20"/>
          <w:szCs w:val="20"/>
        </w:rPr>
        <w:t>que actúa en nosotros para llevar nuestra fe a la madurez</w:t>
      </w:r>
      <w:r w:rsidR="000F2C5B" w:rsidRPr="0054108C">
        <w:rPr>
          <w:rFonts w:ascii="Times New Roman" w:hAnsi="Times New Roman"/>
          <w:sz w:val="20"/>
          <w:szCs w:val="20"/>
        </w:rPr>
        <w:t xml:space="preserve"> </w:t>
      </w:r>
      <w:r w:rsidRPr="0054108C">
        <w:rPr>
          <w:rFonts w:ascii="Times New Roman" w:hAnsi="Times New Roman"/>
          <w:sz w:val="20"/>
          <w:szCs w:val="20"/>
        </w:rPr>
        <w:t>de un profundo entendimiento espiritual, de modo similar</w:t>
      </w:r>
      <w:r w:rsidR="000F2C5B" w:rsidRPr="0054108C">
        <w:rPr>
          <w:rFonts w:ascii="Times New Roman" w:hAnsi="Times New Roman"/>
          <w:sz w:val="20"/>
          <w:szCs w:val="20"/>
        </w:rPr>
        <w:t xml:space="preserve"> </w:t>
      </w:r>
      <w:r w:rsidRPr="0054108C">
        <w:rPr>
          <w:rFonts w:ascii="Times New Roman" w:hAnsi="Times New Roman"/>
          <w:sz w:val="20"/>
          <w:szCs w:val="20"/>
        </w:rPr>
        <w:t>al que aplica para llevar a su plena eficacia el Bautismo, la</w:t>
      </w:r>
      <w:r w:rsidR="000F2C5B" w:rsidRPr="0054108C">
        <w:rPr>
          <w:rFonts w:ascii="Times New Roman" w:hAnsi="Times New Roman"/>
          <w:sz w:val="20"/>
          <w:szCs w:val="20"/>
        </w:rPr>
        <w:t xml:space="preserve"> </w:t>
      </w:r>
      <w:r w:rsidRPr="0054108C">
        <w:rPr>
          <w:rFonts w:ascii="Times New Roman" w:hAnsi="Times New Roman"/>
          <w:sz w:val="20"/>
          <w:szCs w:val="20"/>
        </w:rPr>
        <w:t>Eucaristía y los demás Sacramentos.</w:t>
      </w:r>
    </w:p>
    <w:p w14:paraId="37510FA8" w14:textId="77777777" w:rsidR="000F2C5B" w:rsidRPr="0054108C" w:rsidRDefault="000F2C5B" w:rsidP="009E718C">
      <w:pPr>
        <w:autoSpaceDE w:val="0"/>
        <w:autoSpaceDN w:val="0"/>
        <w:adjustRightInd w:val="0"/>
        <w:ind w:firstLine="284"/>
        <w:jc w:val="both"/>
        <w:rPr>
          <w:rFonts w:ascii="Times New Roman" w:hAnsi="Times New Roman"/>
          <w:sz w:val="20"/>
          <w:szCs w:val="20"/>
        </w:rPr>
      </w:pPr>
    </w:p>
    <w:p w14:paraId="3BD26E08" w14:textId="77777777" w:rsidR="009E0A23" w:rsidRPr="0054108C" w:rsidRDefault="009E0A23" w:rsidP="009E718C">
      <w:pPr>
        <w:autoSpaceDE w:val="0"/>
        <w:autoSpaceDN w:val="0"/>
        <w:adjustRightInd w:val="0"/>
        <w:ind w:firstLine="284"/>
        <w:jc w:val="both"/>
        <w:rPr>
          <w:rFonts w:ascii="Times New Roman" w:hAnsi="Times New Roman"/>
          <w:i/>
          <w:sz w:val="20"/>
          <w:szCs w:val="20"/>
        </w:rPr>
      </w:pPr>
      <w:r w:rsidRPr="0054108C">
        <w:rPr>
          <w:rFonts w:ascii="Times New Roman" w:hAnsi="Times New Roman"/>
          <w:i/>
          <w:sz w:val="20"/>
          <w:szCs w:val="20"/>
        </w:rPr>
        <w:t>El Espíritu Santo, Sacramento de los Sacramentos</w:t>
      </w:r>
    </w:p>
    <w:p w14:paraId="12D4061F" w14:textId="77777777" w:rsidR="000F2C5B" w:rsidRPr="0054108C" w:rsidRDefault="000F2C5B" w:rsidP="009E718C">
      <w:pPr>
        <w:autoSpaceDE w:val="0"/>
        <w:autoSpaceDN w:val="0"/>
        <w:adjustRightInd w:val="0"/>
        <w:ind w:firstLine="284"/>
        <w:jc w:val="both"/>
        <w:rPr>
          <w:rFonts w:ascii="Times New Roman" w:hAnsi="Times New Roman"/>
          <w:sz w:val="20"/>
          <w:szCs w:val="20"/>
        </w:rPr>
      </w:pPr>
    </w:p>
    <w:p w14:paraId="6AFB853D"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 xml:space="preserve">Tomando el término </w:t>
      </w:r>
      <w:r w:rsidR="008E4698" w:rsidRPr="0054108C">
        <w:rPr>
          <w:rFonts w:ascii="Times New Roman" w:hAnsi="Times New Roman"/>
          <w:sz w:val="20"/>
          <w:szCs w:val="20"/>
        </w:rPr>
        <w:t>“</w:t>
      </w:r>
      <w:r w:rsidRPr="0054108C">
        <w:rPr>
          <w:rFonts w:ascii="Times New Roman" w:hAnsi="Times New Roman"/>
          <w:sz w:val="20"/>
          <w:szCs w:val="20"/>
        </w:rPr>
        <w:t>sacramento</w:t>
      </w:r>
      <w:r w:rsidR="008E4698" w:rsidRPr="0054108C">
        <w:rPr>
          <w:rFonts w:ascii="Times New Roman" w:hAnsi="Times New Roman"/>
          <w:sz w:val="20"/>
          <w:szCs w:val="20"/>
        </w:rPr>
        <w:t>”</w:t>
      </w:r>
      <w:r w:rsidRPr="0054108C">
        <w:rPr>
          <w:rFonts w:ascii="Times New Roman" w:hAnsi="Times New Roman"/>
          <w:sz w:val="20"/>
          <w:szCs w:val="20"/>
        </w:rPr>
        <w:t xml:space="preserve"> en el sentido lato </w:t>
      </w:r>
      <w:r w:rsidR="000F2C5B" w:rsidRPr="0054108C">
        <w:rPr>
          <w:rFonts w:ascii="Times New Roman" w:hAnsi="Times New Roman"/>
          <w:sz w:val="20"/>
          <w:szCs w:val="20"/>
        </w:rPr>
        <w:t>–</w:t>
      </w:r>
      <w:r w:rsidRPr="0054108C">
        <w:rPr>
          <w:rFonts w:ascii="Times New Roman" w:hAnsi="Times New Roman"/>
          <w:sz w:val="20"/>
          <w:szCs w:val="20"/>
        </w:rPr>
        <w:t>tan</w:t>
      </w:r>
      <w:r w:rsidR="000F2C5B" w:rsidRPr="0054108C">
        <w:rPr>
          <w:rFonts w:ascii="Times New Roman" w:hAnsi="Times New Roman"/>
          <w:sz w:val="20"/>
          <w:szCs w:val="20"/>
        </w:rPr>
        <w:t xml:space="preserve"> </w:t>
      </w:r>
      <w:r w:rsidRPr="0054108C">
        <w:rPr>
          <w:rFonts w:ascii="Times New Roman" w:hAnsi="Times New Roman"/>
          <w:sz w:val="20"/>
          <w:szCs w:val="20"/>
        </w:rPr>
        <w:t>familiar a la Iglesia patrística y medieval</w:t>
      </w:r>
      <w:r w:rsidR="000F2C5B" w:rsidRPr="0054108C">
        <w:rPr>
          <w:rFonts w:ascii="Times New Roman" w:hAnsi="Times New Roman"/>
          <w:sz w:val="20"/>
          <w:szCs w:val="20"/>
        </w:rPr>
        <w:t>–</w:t>
      </w:r>
      <w:r w:rsidRPr="0054108C">
        <w:rPr>
          <w:rFonts w:ascii="Times New Roman" w:hAnsi="Times New Roman"/>
          <w:sz w:val="20"/>
          <w:szCs w:val="20"/>
        </w:rPr>
        <w:t xml:space="preserve"> de</w:t>
      </w:r>
      <w:r w:rsidR="000F2C5B" w:rsidRPr="0054108C">
        <w:rPr>
          <w:rFonts w:ascii="Times New Roman" w:hAnsi="Times New Roman"/>
          <w:sz w:val="20"/>
          <w:szCs w:val="20"/>
        </w:rPr>
        <w:t xml:space="preserve"> </w:t>
      </w:r>
      <w:r w:rsidRPr="0054108C">
        <w:rPr>
          <w:rFonts w:ascii="Times New Roman" w:hAnsi="Times New Roman"/>
          <w:sz w:val="20"/>
          <w:szCs w:val="20"/>
        </w:rPr>
        <w:t>realidades</w:t>
      </w:r>
      <w:r w:rsidR="000F2C5B" w:rsidRPr="0054108C">
        <w:rPr>
          <w:rFonts w:ascii="Times New Roman" w:hAnsi="Times New Roman"/>
          <w:sz w:val="20"/>
          <w:szCs w:val="20"/>
        </w:rPr>
        <w:t xml:space="preserve"> </w:t>
      </w:r>
      <w:r w:rsidRPr="0054108C">
        <w:rPr>
          <w:rFonts w:ascii="Times New Roman" w:hAnsi="Times New Roman"/>
          <w:sz w:val="20"/>
          <w:szCs w:val="20"/>
        </w:rPr>
        <w:t>sagradas que incluyen, aunque no se limiten a ellas, las siete</w:t>
      </w:r>
      <w:r w:rsidR="000F2C5B" w:rsidRPr="0054108C">
        <w:rPr>
          <w:rFonts w:ascii="Times New Roman" w:hAnsi="Times New Roman"/>
          <w:sz w:val="20"/>
          <w:szCs w:val="20"/>
        </w:rPr>
        <w:t xml:space="preserve"> </w:t>
      </w:r>
      <w:r w:rsidRPr="0054108C">
        <w:rPr>
          <w:rFonts w:ascii="Times New Roman" w:hAnsi="Times New Roman"/>
          <w:sz w:val="20"/>
          <w:szCs w:val="20"/>
        </w:rPr>
        <w:t>acciones vitales de la Iglesia que el Concilio de Trento</w:t>
      </w:r>
      <w:r w:rsidR="000F2C5B" w:rsidRPr="0054108C">
        <w:rPr>
          <w:rFonts w:ascii="Times New Roman" w:hAnsi="Times New Roman"/>
          <w:sz w:val="20"/>
          <w:szCs w:val="20"/>
        </w:rPr>
        <w:t xml:space="preserve"> </w:t>
      </w:r>
      <w:r w:rsidRPr="0054108C">
        <w:rPr>
          <w:rFonts w:ascii="Times New Roman" w:hAnsi="Times New Roman"/>
          <w:sz w:val="20"/>
          <w:szCs w:val="20"/>
        </w:rPr>
        <w:t xml:space="preserve">definió como Sacramentos (sesión VII, I, canon 1, </w:t>
      </w:r>
      <w:proofErr w:type="spellStart"/>
      <w:r w:rsidRPr="0054108C">
        <w:rPr>
          <w:rFonts w:ascii="Times New Roman" w:hAnsi="Times New Roman"/>
          <w:sz w:val="20"/>
          <w:szCs w:val="20"/>
        </w:rPr>
        <w:t>Den</w:t>
      </w:r>
      <w:r w:rsidR="00A4131C" w:rsidRPr="0054108C">
        <w:rPr>
          <w:rFonts w:ascii="Times New Roman" w:hAnsi="Times New Roman"/>
          <w:sz w:val="20"/>
          <w:szCs w:val="20"/>
        </w:rPr>
        <w:t>z</w:t>
      </w:r>
      <w:proofErr w:type="spellEnd"/>
      <w:r w:rsidR="00A4131C" w:rsidRPr="0054108C">
        <w:rPr>
          <w:rFonts w:ascii="Times New Roman" w:hAnsi="Times New Roman"/>
          <w:sz w:val="20"/>
          <w:szCs w:val="20"/>
        </w:rPr>
        <w:t xml:space="preserve">. </w:t>
      </w:r>
      <w:r w:rsidRPr="0054108C">
        <w:rPr>
          <w:rFonts w:ascii="Times New Roman" w:hAnsi="Times New Roman"/>
          <w:sz w:val="20"/>
          <w:szCs w:val="20"/>
        </w:rPr>
        <w:t>844), Guillermo enseña a continua</w:t>
      </w:r>
      <w:r w:rsidR="00A4131C" w:rsidRPr="0054108C">
        <w:rPr>
          <w:rFonts w:ascii="Times New Roman" w:hAnsi="Times New Roman"/>
          <w:sz w:val="20"/>
          <w:szCs w:val="20"/>
        </w:rPr>
        <w:t>-</w:t>
      </w:r>
      <w:proofErr w:type="spellStart"/>
      <w:r w:rsidRPr="0054108C">
        <w:rPr>
          <w:rFonts w:ascii="Times New Roman" w:hAnsi="Times New Roman"/>
          <w:sz w:val="20"/>
          <w:szCs w:val="20"/>
        </w:rPr>
        <w:t>ción</w:t>
      </w:r>
      <w:proofErr w:type="spellEnd"/>
      <w:r w:rsidRPr="0054108C">
        <w:rPr>
          <w:rFonts w:ascii="Times New Roman" w:hAnsi="Times New Roman"/>
          <w:sz w:val="20"/>
          <w:szCs w:val="20"/>
        </w:rPr>
        <w:t xml:space="preserve"> que el Espíritu Santo</w:t>
      </w:r>
      <w:r w:rsidR="00A4131C" w:rsidRPr="0054108C">
        <w:rPr>
          <w:rFonts w:ascii="Times New Roman" w:hAnsi="Times New Roman"/>
          <w:sz w:val="20"/>
          <w:szCs w:val="20"/>
        </w:rPr>
        <w:t xml:space="preserve"> </w:t>
      </w:r>
      <w:r w:rsidRPr="0054108C">
        <w:rPr>
          <w:rFonts w:ascii="Times New Roman" w:hAnsi="Times New Roman"/>
          <w:sz w:val="20"/>
          <w:szCs w:val="20"/>
        </w:rPr>
        <w:t>es, de hecho, el Sacramento de los Sacramentos. El Espíritu Santo es la voluntad substancial de Dios y nos introduce en la vida divina por medio de los Sacramentos, que</w:t>
      </w:r>
      <w:r w:rsidR="00A4131C" w:rsidRPr="0054108C">
        <w:rPr>
          <w:rFonts w:ascii="Times New Roman" w:hAnsi="Times New Roman"/>
          <w:sz w:val="20"/>
          <w:szCs w:val="20"/>
        </w:rPr>
        <w:t xml:space="preserve"> </w:t>
      </w:r>
      <w:r w:rsidRPr="0054108C">
        <w:rPr>
          <w:rFonts w:ascii="Times New Roman" w:hAnsi="Times New Roman"/>
          <w:sz w:val="20"/>
          <w:szCs w:val="20"/>
        </w:rPr>
        <w:t>echan mano de signos sensibles para conducirnos de las</w:t>
      </w:r>
      <w:r w:rsidR="00A4131C" w:rsidRPr="0054108C">
        <w:rPr>
          <w:rFonts w:ascii="Times New Roman" w:hAnsi="Times New Roman"/>
          <w:sz w:val="20"/>
          <w:szCs w:val="20"/>
        </w:rPr>
        <w:t xml:space="preserve"> </w:t>
      </w:r>
      <w:r w:rsidRPr="0054108C">
        <w:rPr>
          <w:rFonts w:ascii="Times New Roman" w:hAnsi="Times New Roman"/>
          <w:sz w:val="20"/>
          <w:szCs w:val="20"/>
        </w:rPr>
        <w:t>cosas temporales a las cosas eternas. Cuando el Espíritu</w:t>
      </w:r>
      <w:r w:rsidR="00A4131C" w:rsidRPr="0054108C">
        <w:rPr>
          <w:rFonts w:ascii="Times New Roman" w:hAnsi="Times New Roman"/>
          <w:sz w:val="20"/>
          <w:szCs w:val="20"/>
        </w:rPr>
        <w:t xml:space="preserve"> </w:t>
      </w:r>
      <w:r w:rsidRPr="0054108C">
        <w:rPr>
          <w:rFonts w:ascii="Times New Roman" w:hAnsi="Times New Roman"/>
          <w:sz w:val="20"/>
          <w:szCs w:val="20"/>
        </w:rPr>
        <w:t>Santo nos ha llevado a superar el asentimiento ingenuo de la fe y nuestros propios esfuerzos por comprenderla, para</w:t>
      </w:r>
      <w:r w:rsidR="00A4131C" w:rsidRPr="0054108C">
        <w:rPr>
          <w:rFonts w:ascii="Times New Roman" w:hAnsi="Times New Roman"/>
          <w:sz w:val="20"/>
          <w:szCs w:val="20"/>
        </w:rPr>
        <w:t xml:space="preserve"> </w:t>
      </w:r>
      <w:r w:rsidRPr="0054108C">
        <w:rPr>
          <w:rFonts w:ascii="Times New Roman" w:hAnsi="Times New Roman"/>
          <w:sz w:val="20"/>
          <w:szCs w:val="20"/>
        </w:rPr>
        <w:t>conducirnos a una unión con Dios amorosa y profundamente</w:t>
      </w:r>
      <w:r w:rsidR="00A4131C" w:rsidRPr="0054108C">
        <w:rPr>
          <w:rFonts w:ascii="Times New Roman" w:hAnsi="Times New Roman"/>
          <w:sz w:val="20"/>
          <w:szCs w:val="20"/>
        </w:rPr>
        <w:t xml:space="preserve"> </w:t>
      </w:r>
      <w:r w:rsidRPr="0054108C">
        <w:rPr>
          <w:rFonts w:ascii="Times New Roman" w:hAnsi="Times New Roman"/>
          <w:sz w:val="20"/>
          <w:szCs w:val="20"/>
        </w:rPr>
        <w:t>interior, aun entonces necesitamos los Sacramentos, como los</w:t>
      </w:r>
      <w:r w:rsidR="00A4131C" w:rsidRPr="0054108C">
        <w:rPr>
          <w:rFonts w:ascii="Times New Roman" w:hAnsi="Times New Roman"/>
          <w:sz w:val="20"/>
          <w:szCs w:val="20"/>
        </w:rPr>
        <w:t xml:space="preserve"> </w:t>
      </w:r>
      <w:r w:rsidRPr="0054108C">
        <w:rPr>
          <w:rFonts w:ascii="Times New Roman" w:hAnsi="Times New Roman"/>
          <w:sz w:val="20"/>
          <w:szCs w:val="20"/>
        </w:rPr>
        <w:t>necesitaremos mientras permanezcamos en este mundo, pues</w:t>
      </w:r>
      <w:r w:rsidR="00A4131C" w:rsidRPr="0054108C">
        <w:rPr>
          <w:rFonts w:ascii="Times New Roman" w:hAnsi="Times New Roman"/>
          <w:sz w:val="20"/>
          <w:szCs w:val="20"/>
        </w:rPr>
        <w:t xml:space="preserve"> </w:t>
      </w:r>
      <w:r w:rsidRPr="0054108C">
        <w:rPr>
          <w:rFonts w:ascii="Times New Roman" w:hAnsi="Times New Roman"/>
          <w:sz w:val="20"/>
          <w:szCs w:val="20"/>
        </w:rPr>
        <w:t>ellos hablan directamente a nuestra situación humana.</w:t>
      </w:r>
      <w:r w:rsidR="00A4131C" w:rsidRPr="0054108C">
        <w:rPr>
          <w:rFonts w:ascii="Times New Roman" w:hAnsi="Times New Roman"/>
          <w:sz w:val="20"/>
          <w:szCs w:val="20"/>
        </w:rPr>
        <w:t xml:space="preserve"> </w:t>
      </w:r>
    </w:p>
    <w:p w14:paraId="4E3354EB" w14:textId="77777777" w:rsidR="00A4131C" w:rsidRPr="0054108C" w:rsidRDefault="00A4131C" w:rsidP="009E718C">
      <w:pPr>
        <w:autoSpaceDE w:val="0"/>
        <w:autoSpaceDN w:val="0"/>
        <w:adjustRightInd w:val="0"/>
        <w:ind w:firstLine="284"/>
        <w:jc w:val="both"/>
        <w:rPr>
          <w:rFonts w:ascii="Times New Roman" w:hAnsi="Times New Roman"/>
          <w:sz w:val="20"/>
          <w:szCs w:val="20"/>
        </w:rPr>
      </w:pPr>
    </w:p>
    <w:p w14:paraId="224D9A9B" w14:textId="77777777" w:rsidR="009E0A23" w:rsidRPr="0054108C" w:rsidRDefault="009E0A23" w:rsidP="009E718C">
      <w:pPr>
        <w:autoSpaceDE w:val="0"/>
        <w:autoSpaceDN w:val="0"/>
        <w:adjustRightInd w:val="0"/>
        <w:ind w:firstLine="284"/>
        <w:jc w:val="both"/>
        <w:rPr>
          <w:rFonts w:ascii="Times New Roman" w:hAnsi="Times New Roman"/>
          <w:i/>
          <w:sz w:val="20"/>
          <w:szCs w:val="20"/>
        </w:rPr>
      </w:pPr>
      <w:r w:rsidRPr="0054108C">
        <w:rPr>
          <w:rFonts w:ascii="Times New Roman" w:hAnsi="Times New Roman"/>
          <w:i/>
          <w:sz w:val="20"/>
          <w:szCs w:val="20"/>
        </w:rPr>
        <w:t>La imitación de Cristo</w:t>
      </w:r>
    </w:p>
    <w:p w14:paraId="163100FB" w14:textId="77777777" w:rsidR="00A4131C" w:rsidRPr="0054108C" w:rsidRDefault="00A4131C" w:rsidP="009E718C">
      <w:pPr>
        <w:autoSpaceDE w:val="0"/>
        <w:autoSpaceDN w:val="0"/>
        <w:adjustRightInd w:val="0"/>
        <w:ind w:firstLine="284"/>
        <w:jc w:val="both"/>
        <w:rPr>
          <w:rFonts w:ascii="Times New Roman" w:hAnsi="Times New Roman"/>
          <w:sz w:val="20"/>
          <w:szCs w:val="20"/>
        </w:rPr>
      </w:pPr>
    </w:p>
    <w:p w14:paraId="70FF5A66"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Al hacerse hombre, Dios nos ha enseñado este camino</w:t>
      </w:r>
      <w:r w:rsidR="00A4131C" w:rsidRPr="0054108C">
        <w:rPr>
          <w:rFonts w:ascii="Times New Roman" w:hAnsi="Times New Roman"/>
          <w:sz w:val="20"/>
          <w:szCs w:val="20"/>
        </w:rPr>
        <w:t xml:space="preserve"> </w:t>
      </w:r>
      <w:r w:rsidRPr="0054108C">
        <w:rPr>
          <w:rFonts w:ascii="Times New Roman" w:hAnsi="Times New Roman"/>
          <w:sz w:val="20"/>
          <w:szCs w:val="20"/>
        </w:rPr>
        <w:t>que va de la vida presente a la eternidad, de modo que</w:t>
      </w:r>
      <w:r w:rsidR="00A4131C" w:rsidRPr="0054108C">
        <w:rPr>
          <w:rFonts w:ascii="Times New Roman" w:hAnsi="Times New Roman"/>
          <w:sz w:val="20"/>
          <w:szCs w:val="20"/>
        </w:rPr>
        <w:t xml:space="preserve">, </w:t>
      </w:r>
      <w:r w:rsidRPr="0054108C">
        <w:rPr>
          <w:rFonts w:ascii="Times New Roman" w:hAnsi="Times New Roman"/>
          <w:sz w:val="20"/>
          <w:szCs w:val="20"/>
        </w:rPr>
        <w:t xml:space="preserve">al imitar la </w:t>
      </w:r>
      <w:r w:rsidRPr="0054108C">
        <w:rPr>
          <w:rFonts w:ascii="Times New Roman" w:hAnsi="Times New Roman"/>
          <w:sz w:val="20"/>
          <w:szCs w:val="20"/>
        </w:rPr>
        <w:lastRenderedPageBreak/>
        <w:t>humildad de Cristo en este mundo, podamos</w:t>
      </w:r>
      <w:r w:rsidR="00A4131C" w:rsidRPr="0054108C">
        <w:rPr>
          <w:rFonts w:ascii="Times New Roman" w:hAnsi="Times New Roman"/>
          <w:sz w:val="20"/>
          <w:szCs w:val="20"/>
        </w:rPr>
        <w:t xml:space="preserve"> </w:t>
      </w:r>
      <w:r w:rsidRPr="0054108C">
        <w:rPr>
          <w:rFonts w:ascii="Times New Roman" w:hAnsi="Times New Roman"/>
          <w:sz w:val="20"/>
          <w:szCs w:val="20"/>
        </w:rPr>
        <w:t>llegar a Dios en la eternidad. Nos configuramos así con la</w:t>
      </w:r>
      <w:r w:rsidR="00A4131C" w:rsidRPr="0054108C">
        <w:rPr>
          <w:rFonts w:ascii="Times New Roman" w:hAnsi="Times New Roman"/>
          <w:sz w:val="20"/>
          <w:szCs w:val="20"/>
        </w:rPr>
        <w:t xml:space="preserve"> </w:t>
      </w:r>
      <w:r w:rsidRPr="0054108C">
        <w:rPr>
          <w:rFonts w:ascii="Times New Roman" w:hAnsi="Times New Roman"/>
          <w:sz w:val="20"/>
          <w:szCs w:val="20"/>
        </w:rPr>
        <w:t xml:space="preserve">sabiduría de Dios y aprendemos a </w:t>
      </w:r>
      <w:r w:rsidR="00EF016A" w:rsidRPr="0054108C">
        <w:rPr>
          <w:rFonts w:ascii="Times New Roman" w:hAnsi="Times New Roman"/>
          <w:sz w:val="20"/>
          <w:szCs w:val="20"/>
        </w:rPr>
        <w:t>p</w:t>
      </w:r>
      <w:r w:rsidRPr="0054108C">
        <w:rPr>
          <w:rFonts w:ascii="Times New Roman" w:hAnsi="Times New Roman"/>
          <w:sz w:val="20"/>
          <w:szCs w:val="20"/>
        </w:rPr>
        <w:t>e</w:t>
      </w:r>
      <w:r w:rsidR="00EF016A" w:rsidRPr="0054108C">
        <w:rPr>
          <w:rFonts w:ascii="Times New Roman" w:hAnsi="Times New Roman"/>
          <w:sz w:val="20"/>
          <w:szCs w:val="20"/>
        </w:rPr>
        <w:t>r</w:t>
      </w:r>
      <w:r w:rsidRPr="0054108C">
        <w:rPr>
          <w:rFonts w:ascii="Times New Roman" w:hAnsi="Times New Roman"/>
          <w:sz w:val="20"/>
          <w:szCs w:val="20"/>
        </w:rPr>
        <w:t>cibir el Cristo de la</w:t>
      </w:r>
      <w:r w:rsidR="00A4131C" w:rsidRPr="0054108C">
        <w:rPr>
          <w:rFonts w:ascii="Times New Roman" w:hAnsi="Times New Roman"/>
          <w:sz w:val="20"/>
          <w:szCs w:val="20"/>
        </w:rPr>
        <w:t xml:space="preserve"> </w:t>
      </w:r>
      <w:r w:rsidRPr="0054108C">
        <w:rPr>
          <w:rFonts w:ascii="Times New Roman" w:hAnsi="Times New Roman"/>
          <w:sz w:val="20"/>
          <w:szCs w:val="20"/>
        </w:rPr>
        <w:t>fe, al que comprendemos de modo óptimo mediante un</w:t>
      </w:r>
      <w:r w:rsidR="00EF016A" w:rsidRPr="0054108C">
        <w:rPr>
          <w:rFonts w:ascii="Times New Roman" w:hAnsi="Times New Roman"/>
          <w:sz w:val="20"/>
          <w:szCs w:val="20"/>
        </w:rPr>
        <w:t xml:space="preserve"> </w:t>
      </w:r>
      <w:r w:rsidRPr="0054108C">
        <w:rPr>
          <w:rFonts w:ascii="Times New Roman" w:hAnsi="Times New Roman"/>
          <w:sz w:val="20"/>
          <w:szCs w:val="20"/>
        </w:rPr>
        <w:t>amor sincero. La sabiduría de Dios ordena en tres etapas</w:t>
      </w:r>
      <w:r w:rsidR="00EF016A" w:rsidRPr="0054108C">
        <w:rPr>
          <w:rFonts w:ascii="Times New Roman" w:hAnsi="Times New Roman"/>
          <w:sz w:val="20"/>
          <w:szCs w:val="20"/>
        </w:rPr>
        <w:t xml:space="preserve"> </w:t>
      </w:r>
      <w:r w:rsidRPr="0054108C">
        <w:rPr>
          <w:rFonts w:ascii="Times New Roman" w:hAnsi="Times New Roman"/>
          <w:sz w:val="20"/>
          <w:szCs w:val="20"/>
        </w:rPr>
        <w:t>el crecimiento de la fe en nuestros corazones: recibimos</w:t>
      </w:r>
      <w:r w:rsidR="00EF016A" w:rsidRPr="0054108C">
        <w:rPr>
          <w:rFonts w:ascii="Times New Roman" w:hAnsi="Times New Roman"/>
          <w:sz w:val="20"/>
          <w:szCs w:val="20"/>
        </w:rPr>
        <w:t xml:space="preserve"> </w:t>
      </w:r>
      <w:r w:rsidRPr="0054108C">
        <w:rPr>
          <w:rFonts w:ascii="Times New Roman" w:hAnsi="Times New Roman"/>
          <w:sz w:val="20"/>
          <w:szCs w:val="20"/>
        </w:rPr>
        <w:t>primero la fe como a un huésped, merced al asentimiento</w:t>
      </w:r>
      <w:r w:rsidR="00EF016A" w:rsidRPr="0054108C">
        <w:rPr>
          <w:rFonts w:ascii="Times New Roman" w:hAnsi="Times New Roman"/>
          <w:sz w:val="20"/>
          <w:szCs w:val="20"/>
        </w:rPr>
        <w:t xml:space="preserve"> </w:t>
      </w:r>
      <w:r w:rsidRPr="0054108C">
        <w:rPr>
          <w:rFonts w:ascii="Times New Roman" w:hAnsi="Times New Roman"/>
          <w:sz w:val="20"/>
          <w:szCs w:val="20"/>
        </w:rPr>
        <w:t>ingenuo de la obediencia; en segundo lugar, crece en nosotros</w:t>
      </w:r>
      <w:r w:rsidR="00EF016A" w:rsidRPr="0054108C">
        <w:rPr>
          <w:rFonts w:ascii="Times New Roman" w:hAnsi="Times New Roman"/>
          <w:sz w:val="20"/>
          <w:szCs w:val="20"/>
        </w:rPr>
        <w:t xml:space="preserve"> </w:t>
      </w:r>
      <w:r w:rsidRPr="0054108C">
        <w:rPr>
          <w:rFonts w:ascii="Times New Roman" w:hAnsi="Times New Roman"/>
          <w:sz w:val="20"/>
          <w:szCs w:val="20"/>
        </w:rPr>
        <w:t>la familiaridad con las realidades de la fe, tal como si compartiéramos con ellas un amistoso refrigerio; por último, esponsalmente, nos unimos de modo completo con la verdad</w:t>
      </w:r>
      <w:r w:rsidR="00EF016A" w:rsidRPr="0054108C">
        <w:rPr>
          <w:rFonts w:ascii="Times New Roman" w:hAnsi="Times New Roman"/>
          <w:sz w:val="20"/>
          <w:szCs w:val="20"/>
        </w:rPr>
        <w:t xml:space="preserve"> </w:t>
      </w:r>
      <w:r w:rsidRPr="0054108C">
        <w:rPr>
          <w:rFonts w:ascii="Times New Roman" w:hAnsi="Times New Roman"/>
          <w:sz w:val="20"/>
          <w:szCs w:val="20"/>
        </w:rPr>
        <w:t>divina que se ha dado a conocer en Cristo, Mediador</w:t>
      </w:r>
      <w:r w:rsidR="00EF016A" w:rsidRPr="0054108C">
        <w:rPr>
          <w:rFonts w:ascii="Times New Roman" w:hAnsi="Times New Roman"/>
          <w:sz w:val="20"/>
          <w:szCs w:val="20"/>
        </w:rPr>
        <w:t xml:space="preserve"> </w:t>
      </w:r>
      <w:r w:rsidRPr="0054108C">
        <w:rPr>
          <w:rFonts w:ascii="Times New Roman" w:hAnsi="Times New Roman"/>
          <w:sz w:val="20"/>
          <w:szCs w:val="20"/>
        </w:rPr>
        <w:t>nuestro ante Dios. Es difícil para el que ama a Cristo rememorar la humillación de su puesta en cruz, pero el amor</w:t>
      </w:r>
      <w:r w:rsidR="00EF016A" w:rsidRPr="0054108C">
        <w:rPr>
          <w:rFonts w:ascii="Times New Roman" w:hAnsi="Times New Roman"/>
          <w:sz w:val="20"/>
          <w:szCs w:val="20"/>
        </w:rPr>
        <w:t xml:space="preserve"> </w:t>
      </w:r>
      <w:r w:rsidRPr="0054108C">
        <w:rPr>
          <w:rFonts w:ascii="Times New Roman" w:hAnsi="Times New Roman"/>
          <w:sz w:val="20"/>
          <w:szCs w:val="20"/>
        </w:rPr>
        <w:t>no nos consiente el olvido y nos urge a imitar a Cristo</w:t>
      </w:r>
      <w:r w:rsidR="00EF016A" w:rsidRPr="0054108C">
        <w:rPr>
          <w:rFonts w:ascii="Times New Roman" w:hAnsi="Times New Roman"/>
          <w:sz w:val="20"/>
          <w:szCs w:val="20"/>
        </w:rPr>
        <w:t xml:space="preserve"> </w:t>
      </w:r>
      <w:r w:rsidRPr="0054108C">
        <w:rPr>
          <w:rFonts w:ascii="Times New Roman" w:hAnsi="Times New Roman"/>
          <w:sz w:val="20"/>
          <w:szCs w:val="20"/>
        </w:rPr>
        <w:t>y desear amarlo y sufrir con él más de lo que la debilidad</w:t>
      </w:r>
      <w:r w:rsidR="00EF016A" w:rsidRPr="0054108C">
        <w:rPr>
          <w:rFonts w:ascii="Times New Roman" w:hAnsi="Times New Roman"/>
          <w:sz w:val="20"/>
          <w:szCs w:val="20"/>
        </w:rPr>
        <w:t xml:space="preserve"> </w:t>
      </w:r>
      <w:r w:rsidRPr="0054108C">
        <w:rPr>
          <w:rFonts w:ascii="Times New Roman" w:hAnsi="Times New Roman"/>
          <w:sz w:val="20"/>
          <w:szCs w:val="20"/>
        </w:rPr>
        <w:t>humana permite.</w:t>
      </w:r>
    </w:p>
    <w:p w14:paraId="0F3BE442"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Más adelante, Guillermo subraya la necesidad de salvaguardar nuestra fe, fácilmente vulnerable, lo que conseguimos mediante la oración y el esfuerzo moral, pero preferentemente mediante la gracia del Espíritu Santo. Guillermo sostiene que las tentaciones contra la fe versan fu</w:t>
      </w:r>
      <w:r w:rsidR="00445574" w:rsidRPr="0054108C">
        <w:rPr>
          <w:rFonts w:ascii="Times New Roman" w:hAnsi="Times New Roman"/>
          <w:sz w:val="20"/>
          <w:szCs w:val="20"/>
        </w:rPr>
        <w:t>n</w:t>
      </w:r>
      <w:r w:rsidRPr="0054108C">
        <w:rPr>
          <w:rFonts w:ascii="Times New Roman" w:hAnsi="Times New Roman"/>
          <w:sz w:val="20"/>
          <w:szCs w:val="20"/>
        </w:rPr>
        <w:t>damentalmente sobre la humanidad del Salvador, cuya comprensión co</w:t>
      </w:r>
      <w:r w:rsidR="00445574" w:rsidRPr="0054108C">
        <w:rPr>
          <w:rFonts w:ascii="Times New Roman" w:hAnsi="Times New Roman"/>
          <w:sz w:val="20"/>
          <w:szCs w:val="20"/>
        </w:rPr>
        <w:t>rr</w:t>
      </w:r>
      <w:r w:rsidRPr="0054108C">
        <w:rPr>
          <w:rFonts w:ascii="Times New Roman" w:hAnsi="Times New Roman"/>
          <w:sz w:val="20"/>
          <w:szCs w:val="20"/>
        </w:rPr>
        <w:t>ecta sólo es posible a la luz del Evangelio.</w:t>
      </w:r>
      <w:r w:rsidR="00445574" w:rsidRPr="0054108C">
        <w:rPr>
          <w:rFonts w:ascii="Times New Roman" w:hAnsi="Times New Roman"/>
          <w:sz w:val="20"/>
          <w:szCs w:val="20"/>
        </w:rPr>
        <w:t xml:space="preserve"> </w:t>
      </w:r>
      <w:r w:rsidRPr="0054108C">
        <w:rPr>
          <w:rFonts w:ascii="Times New Roman" w:hAnsi="Times New Roman"/>
          <w:sz w:val="20"/>
          <w:szCs w:val="20"/>
        </w:rPr>
        <w:t>Incluso los mismos creyentes necesitan que la gracia del</w:t>
      </w:r>
      <w:r w:rsidR="00445574" w:rsidRPr="0054108C">
        <w:rPr>
          <w:rFonts w:ascii="Times New Roman" w:hAnsi="Times New Roman"/>
          <w:sz w:val="20"/>
          <w:szCs w:val="20"/>
        </w:rPr>
        <w:t xml:space="preserve"> </w:t>
      </w:r>
      <w:r w:rsidRPr="0054108C">
        <w:rPr>
          <w:rFonts w:ascii="Times New Roman" w:hAnsi="Times New Roman"/>
          <w:sz w:val="20"/>
          <w:szCs w:val="20"/>
        </w:rPr>
        <w:t>Espíritu Santo socorra la debilidad humana, para que ésta</w:t>
      </w:r>
      <w:r w:rsidR="00445574" w:rsidRPr="0054108C">
        <w:rPr>
          <w:rFonts w:ascii="Times New Roman" w:hAnsi="Times New Roman"/>
          <w:sz w:val="20"/>
          <w:szCs w:val="20"/>
        </w:rPr>
        <w:t xml:space="preserve"> </w:t>
      </w:r>
      <w:r w:rsidRPr="0054108C">
        <w:rPr>
          <w:rFonts w:ascii="Times New Roman" w:hAnsi="Times New Roman"/>
          <w:sz w:val="20"/>
          <w:szCs w:val="20"/>
        </w:rPr>
        <w:t>comprenda a Cristo en su humanidad y su divinidad.</w:t>
      </w:r>
    </w:p>
    <w:p w14:paraId="07B06C5B" w14:textId="77777777" w:rsidR="009E0A23" w:rsidRPr="0054108C" w:rsidRDefault="009E0A23" w:rsidP="009E718C">
      <w:pPr>
        <w:autoSpaceDE w:val="0"/>
        <w:autoSpaceDN w:val="0"/>
        <w:adjustRightInd w:val="0"/>
        <w:ind w:firstLine="284"/>
        <w:jc w:val="both"/>
        <w:rPr>
          <w:rFonts w:ascii="Times New Roman" w:hAnsi="Times New Roman"/>
          <w:sz w:val="20"/>
          <w:szCs w:val="20"/>
        </w:rPr>
      </w:pPr>
    </w:p>
    <w:p w14:paraId="16399143" w14:textId="77777777" w:rsidR="009E0A23" w:rsidRPr="0054108C" w:rsidRDefault="009E0A23" w:rsidP="009E718C">
      <w:pPr>
        <w:autoSpaceDE w:val="0"/>
        <w:autoSpaceDN w:val="0"/>
        <w:adjustRightInd w:val="0"/>
        <w:ind w:firstLine="284"/>
        <w:jc w:val="both"/>
        <w:rPr>
          <w:rFonts w:ascii="Times New Roman" w:hAnsi="Times New Roman"/>
          <w:i/>
          <w:sz w:val="20"/>
          <w:szCs w:val="20"/>
        </w:rPr>
      </w:pPr>
      <w:r w:rsidRPr="0054108C">
        <w:rPr>
          <w:rFonts w:ascii="Times New Roman" w:hAnsi="Times New Roman"/>
          <w:i/>
          <w:sz w:val="20"/>
          <w:szCs w:val="20"/>
        </w:rPr>
        <w:t>La experiencia de Dios en el sentido del amor</w:t>
      </w:r>
    </w:p>
    <w:p w14:paraId="398685A4" w14:textId="77777777" w:rsidR="00445574" w:rsidRPr="0054108C" w:rsidRDefault="00445574" w:rsidP="009E718C">
      <w:pPr>
        <w:autoSpaceDE w:val="0"/>
        <w:autoSpaceDN w:val="0"/>
        <w:adjustRightInd w:val="0"/>
        <w:ind w:firstLine="284"/>
        <w:jc w:val="both"/>
        <w:rPr>
          <w:rFonts w:ascii="Times New Roman" w:hAnsi="Times New Roman"/>
          <w:sz w:val="20"/>
          <w:szCs w:val="20"/>
        </w:rPr>
      </w:pPr>
    </w:p>
    <w:p w14:paraId="78C1B74C" w14:textId="77777777" w:rsidR="009E0A23" w:rsidRPr="0054108C" w:rsidRDefault="009E0A2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 xml:space="preserve">Al acercarse al final del </w:t>
      </w:r>
      <w:r w:rsidRPr="0054108C">
        <w:rPr>
          <w:rFonts w:ascii="Times New Roman" w:hAnsi="Times New Roman"/>
          <w:i/>
          <w:sz w:val="20"/>
          <w:szCs w:val="20"/>
        </w:rPr>
        <w:t>Speculum fidei</w:t>
      </w:r>
      <w:r w:rsidRPr="0054108C">
        <w:rPr>
          <w:rFonts w:ascii="Times New Roman" w:hAnsi="Times New Roman"/>
          <w:sz w:val="20"/>
          <w:szCs w:val="20"/>
        </w:rPr>
        <w:t>, Guillermo se detiene en un tema dilecto: la experiencia real de Dios. Expone</w:t>
      </w:r>
      <w:r w:rsidR="00445574" w:rsidRPr="0054108C">
        <w:rPr>
          <w:rFonts w:ascii="Times New Roman" w:hAnsi="Times New Roman"/>
          <w:sz w:val="20"/>
          <w:szCs w:val="20"/>
        </w:rPr>
        <w:t xml:space="preserve"> </w:t>
      </w:r>
      <w:r w:rsidRPr="0054108C">
        <w:rPr>
          <w:rFonts w:ascii="Times New Roman" w:hAnsi="Times New Roman"/>
          <w:sz w:val="20"/>
          <w:szCs w:val="20"/>
        </w:rPr>
        <w:t>entonces el significado de este sentido del amor (</w:t>
      </w:r>
      <w:proofErr w:type="spellStart"/>
      <w:r w:rsidRPr="0054108C">
        <w:rPr>
          <w:rFonts w:ascii="Times New Roman" w:hAnsi="Times New Roman"/>
          <w:i/>
          <w:sz w:val="20"/>
          <w:szCs w:val="20"/>
        </w:rPr>
        <w:t>sensus</w:t>
      </w:r>
      <w:proofErr w:type="spellEnd"/>
      <w:r w:rsidR="00445574" w:rsidRPr="0054108C">
        <w:rPr>
          <w:rFonts w:ascii="Times New Roman" w:hAnsi="Times New Roman"/>
          <w:i/>
          <w:sz w:val="20"/>
          <w:szCs w:val="20"/>
        </w:rPr>
        <w:t xml:space="preserve"> </w:t>
      </w:r>
      <w:proofErr w:type="spellStart"/>
      <w:r w:rsidRPr="0054108C">
        <w:rPr>
          <w:rFonts w:ascii="Times New Roman" w:hAnsi="Times New Roman"/>
          <w:i/>
          <w:sz w:val="20"/>
          <w:szCs w:val="20"/>
        </w:rPr>
        <w:t>amoris</w:t>
      </w:r>
      <w:proofErr w:type="spellEnd"/>
      <w:r w:rsidRPr="0054108C">
        <w:rPr>
          <w:rFonts w:ascii="Times New Roman" w:hAnsi="Times New Roman"/>
          <w:sz w:val="20"/>
          <w:szCs w:val="20"/>
        </w:rPr>
        <w:t>), que ya había</w:t>
      </w:r>
      <w:r w:rsidR="00445574" w:rsidRPr="0054108C">
        <w:rPr>
          <w:rFonts w:ascii="Times New Roman" w:hAnsi="Times New Roman"/>
          <w:sz w:val="20"/>
          <w:szCs w:val="20"/>
        </w:rPr>
        <w:t xml:space="preserve"> </w:t>
      </w:r>
      <w:r w:rsidRPr="0054108C">
        <w:rPr>
          <w:rFonts w:ascii="Times New Roman" w:hAnsi="Times New Roman"/>
          <w:sz w:val="20"/>
          <w:szCs w:val="20"/>
        </w:rPr>
        <w:t>descrito previamente como el objetivo</w:t>
      </w:r>
      <w:r w:rsidR="00402FD1" w:rsidRPr="0054108C">
        <w:rPr>
          <w:rFonts w:ascii="Times New Roman" w:hAnsi="Times New Roman"/>
          <w:sz w:val="20"/>
          <w:szCs w:val="20"/>
        </w:rPr>
        <w:t xml:space="preserve"> </w:t>
      </w:r>
      <w:r w:rsidRPr="0054108C">
        <w:rPr>
          <w:rFonts w:ascii="Times New Roman" w:hAnsi="Times New Roman"/>
          <w:sz w:val="20"/>
          <w:szCs w:val="20"/>
        </w:rPr>
        <w:t>de nuestro crecimiento en la fe. Del mismo modo en que</w:t>
      </w:r>
      <w:r w:rsidR="00402FD1" w:rsidRPr="0054108C">
        <w:rPr>
          <w:rFonts w:ascii="Times New Roman" w:hAnsi="Times New Roman"/>
          <w:sz w:val="20"/>
          <w:szCs w:val="20"/>
        </w:rPr>
        <w:t xml:space="preserve"> </w:t>
      </w:r>
      <w:r w:rsidRPr="0054108C">
        <w:rPr>
          <w:rFonts w:ascii="Times New Roman" w:hAnsi="Times New Roman"/>
          <w:sz w:val="20"/>
          <w:szCs w:val="20"/>
        </w:rPr>
        <w:t>los órganos de nuestros sentidos exteriores conocen los objetos de su percepción mediante cierta participación en sus</w:t>
      </w:r>
      <w:r w:rsidR="00402FD1" w:rsidRPr="0054108C">
        <w:rPr>
          <w:rFonts w:ascii="Times New Roman" w:hAnsi="Times New Roman"/>
          <w:sz w:val="20"/>
          <w:szCs w:val="20"/>
        </w:rPr>
        <w:t xml:space="preserve"> </w:t>
      </w:r>
      <w:r w:rsidRPr="0054108C">
        <w:rPr>
          <w:rFonts w:ascii="Times New Roman" w:hAnsi="Times New Roman"/>
          <w:sz w:val="20"/>
          <w:szCs w:val="20"/>
        </w:rPr>
        <w:t>formas que, podría decirse, los transforma en los objetos</w:t>
      </w:r>
      <w:r w:rsidR="00402FD1" w:rsidRPr="0054108C">
        <w:rPr>
          <w:rFonts w:ascii="Times New Roman" w:hAnsi="Times New Roman"/>
          <w:sz w:val="20"/>
          <w:szCs w:val="20"/>
        </w:rPr>
        <w:t xml:space="preserve"> </w:t>
      </w:r>
      <w:r w:rsidRPr="0054108C">
        <w:rPr>
          <w:rFonts w:ascii="Times New Roman" w:hAnsi="Times New Roman"/>
          <w:sz w:val="20"/>
          <w:szCs w:val="20"/>
        </w:rPr>
        <w:t>percibidos, así posee el alma sentidos mediante los cuales</w:t>
      </w:r>
      <w:r w:rsidR="00402FD1" w:rsidRPr="0054108C">
        <w:rPr>
          <w:rFonts w:ascii="Times New Roman" w:hAnsi="Times New Roman"/>
          <w:sz w:val="20"/>
          <w:szCs w:val="20"/>
        </w:rPr>
        <w:t xml:space="preserve"> </w:t>
      </w:r>
      <w:r w:rsidRPr="0054108C">
        <w:rPr>
          <w:rFonts w:ascii="Times New Roman" w:hAnsi="Times New Roman"/>
          <w:sz w:val="20"/>
          <w:szCs w:val="20"/>
        </w:rPr>
        <w:t xml:space="preserve">se transforma en Dios. Mediante el sentido del </w:t>
      </w:r>
      <w:r w:rsidRPr="0054108C">
        <w:rPr>
          <w:rFonts w:ascii="Times New Roman" w:hAnsi="Times New Roman"/>
          <w:sz w:val="20"/>
          <w:szCs w:val="20"/>
        </w:rPr>
        <w:lastRenderedPageBreak/>
        <w:t>entendimiento</w:t>
      </w:r>
      <w:r w:rsidR="00402FD1" w:rsidRPr="0054108C">
        <w:rPr>
          <w:rFonts w:ascii="Times New Roman" w:hAnsi="Times New Roman"/>
          <w:sz w:val="20"/>
          <w:szCs w:val="20"/>
        </w:rPr>
        <w:t xml:space="preserve"> </w:t>
      </w:r>
      <w:r w:rsidRPr="0054108C">
        <w:rPr>
          <w:rFonts w:ascii="Times New Roman" w:hAnsi="Times New Roman"/>
          <w:sz w:val="20"/>
          <w:szCs w:val="20"/>
        </w:rPr>
        <w:t>(</w:t>
      </w:r>
      <w:proofErr w:type="spellStart"/>
      <w:r w:rsidRPr="0054108C">
        <w:rPr>
          <w:rFonts w:ascii="Times New Roman" w:hAnsi="Times New Roman"/>
          <w:i/>
          <w:sz w:val="20"/>
          <w:szCs w:val="20"/>
        </w:rPr>
        <w:t>intellectus</w:t>
      </w:r>
      <w:proofErr w:type="spellEnd"/>
      <w:r w:rsidRPr="0054108C">
        <w:rPr>
          <w:rFonts w:ascii="Times New Roman" w:hAnsi="Times New Roman"/>
          <w:sz w:val="20"/>
          <w:szCs w:val="20"/>
        </w:rPr>
        <w:t>), comprendemos (</w:t>
      </w:r>
      <w:proofErr w:type="spellStart"/>
      <w:r w:rsidRPr="0054108C">
        <w:rPr>
          <w:rFonts w:ascii="Times New Roman" w:hAnsi="Times New Roman"/>
          <w:i/>
          <w:sz w:val="20"/>
          <w:szCs w:val="20"/>
        </w:rPr>
        <w:t>intelligere</w:t>
      </w:r>
      <w:proofErr w:type="spellEnd"/>
      <w:r w:rsidRPr="0054108C">
        <w:rPr>
          <w:rFonts w:ascii="Times New Roman" w:hAnsi="Times New Roman"/>
          <w:sz w:val="20"/>
          <w:szCs w:val="20"/>
        </w:rPr>
        <w:t>) a Dios. Pero el</w:t>
      </w:r>
      <w:r w:rsidR="00402FD1" w:rsidRPr="0054108C">
        <w:rPr>
          <w:rFonts w:ascii="Times New Roman" w:hAnsi="Times New Roman"/>
          <w:sz w:val="20"/>
          <w:szCs w:val="20"/>
        </w:rPr>
        <w:t xml:space="preserve"> </w:t>
      </w:r>
      <w:r w:rsidRPr="0054108C">
        <w:rPr>
          <w:rFonts w:ascii="Times New Roman" w:hAnsi="Times New Roman"/>
          <w:sz w:val="20"/>
          <w:szCs w:val="20"/>
        </w:rPr>
        <w:t>sentido más elevado del alma es el sentido del amor (</w:t>
      </w:r>
      <w:proofErr w:type="spellStart"/>
      <w:r w:rsidRPr="0054108C">
        <w:rPr>
          <w:rFonts w:ascii="Times New Roman" w:hAnsi="Times New Roman"/>
          <w:i/>
          <w:sz w:val="20"/>
          <w:szCs w:val="20"/>
        </w:rPr>
        <w:t>sensus</w:t>
      </w:r>
      <w:proofErr w:type="spellEnd"/>
      <w:r w:rsidR="00402FD1" w:rsidRPr="0054108C">
        <w:rPr>
          <w:rFonts w:ascii="Times New Roman" w:hAnsi="Times New Roman"/>
          <w:i/>
          <w:sz w:val="20"/>
          <w:szCs w:val="20"/>
        </w:rPr>
        <w:t xml:space="preserve"> </w:t>
      </w:r>
      <w:proofErr w:type="spellStart"/>
      <w:r w:rsidRPr="0054108C">
        <w:rPr>
          <w:rFonts w:ascii="Times New Roman" w:hAnsi="Times New Roman"/>
          <w:i/>
          <w:sz w:val="20"/>
          <w:szCs w:val="20"/>
        </w:rPr>
        <w:t>amoris</w:t>
      </w:r>
      <w:proofErr w:type="spellEnd"/>
      <w:r w:rsidRPr="0054108C">
        <w:rPr>
          <w:rFonts w:ascii="Times New Roman" w:hAnsi="Times New Roman"/>
          <w:sz w:val="20"/>
          <w:szCs w:val="20"/>
        </w:rPr>
        <w:t>), por el cual percibe (</w:t>
      </w:r>
      <w:proofErr w:type="spellStart"/>
      <w:r w:rsidRPr="0054108C">
        <w:rPr>
          <w:rFonts w:ascii="Times New Roman" w:hAnsi="Times New Roman"/>
          <w:i/>
          <w:sz w:val="20"/>
          <w:szCs w:val="20"/>
        </w:rPr>
        <w:t>sentire</w:t>
      </w:r>
      <w:proofErr w:type="spellEnd"/>
      <w:r w:rsidRPr="0054108C">
        <w:rPr>
          <w:rFonts w:ascii="Times New Roman" w:hAnsi="Times New Roman"/>
          <w:sz w:val="20"/>
          <w:szCs w:val="20"/>
        </w:rPr>
        <w:t>) a Dios. Guillermo da</w:t>
      </w:r>
      <w:r w:rsidR="00402FD1" w:rsidRPr="0054108C">
        <w:rPr>
          <w:rFonts w:ascii="Times New Roman" w:hAnsi="Times New Roman"/>
          <w:sz w:val="20"/>
          <w:szCs w:val="20"/>
        </w:rPr>
        <w:t xml:space="preserve"> </w:t>
      </w:r>
      <w:r w:rsidRPr="0054108C">
        <w:rPr>
          <w:rFonts w:ascii="Times New Roman" w:hAnsi="Times New Roman"/>
          <w:sz w:val="20"/>
          <w:szCs w:val="20"/>
        </w:rPr>
        <w:t xml:space="preserve">aquí a las palabras </w:t>
      </w:r>
      <w:r w:rsidR="008E4698" w:rsidRPr="0054108C">
        <w:rPr>
          <w:rFonts w:ascii="Times New Roman" w:hAnsi="Times New Roman"/>
          <w:sz w:val="20"/>
          <w:szCs w:val="20"/>
        </w:rPr>
        <w:t>“</w:t>
      </w:r>
      <w:r w:rsidRPr="0054108C">
        <w:rPr>
          <w:rFonts w:ascii="Times New Roman" w:hAnsi="Times New Roman"/>
          <w:sz w:val="20"/>
          <w:szCs w:val="20"/>
        </w:rPr>
        <w:t>percibir</w:t>
      </w:r>
      <w:r w:rsidR="008E4698" w:rsidRPr="0054108C">
        <w:rPr>
          <w:rFonts w:ascii="Times New Roman" w:hAnsi="Times New Roman"/>
          <w:sz w:val="20"/>
          <w:szCs w:val="20"/>
        </w:rPr>
        <w:t>”</w:t>
      </w:r>
      <w:r w:rsidRPr="0054108C">
        <w:rPr>
          <w:rFonts w:ascii="Times New Roman" w:hAnsi="Times New Roman"/>
          <w:sz w:val="20"/>
          <w:szCs w:val="20"/>
        </w:rPr>
        <w:t xml:space="preserve">, </w:t>
      </w:r>
      <w:r w:rsidR="008E4698" w:rsidRPr="0054108C">
        <w:rPr>
          <w:rFonts w:ascii="Times New Roman" w:hAnsi="Times New Roman"/>
          <w:sz w:val="20"/>
          <w:szCs w:val="20"/>
        </w:rPr>
        <w:t>“</w:t>
      </w:r>
      <w:r w:rsidRPr="0054108C">
        <w:rPr>
          <w:rFonts w:ascii="Times New Roman" w:hAnsi="Times New Roman"/>
          <w:sz w:val="20"/>
          <w:szCs w:val="20"/>
        </w:rPr>
        <w:t>percepción</w:t>
      </w:r>
      <w:r w:rsidR="008E4698" w:rsidRPr="0054108C">
        <w:rPr>
          <w:rFonts w:ascii="Times New Roman" w:hAnsi="Times New Roman"/>
          <w:sz w:val="20"/>
          <w:szCs w:val="20"/>
        </w:rPr>
        <w:t>”</w:t>
      </w:r>
      <w:r w:rsidRPr="0054108C">
        <w:rPr>
          <w:rFonts w:ascii="Times New Roman" w:hAnsi="Times New Roman"/>
          <w:sz w:val="20"/>
          <w:szCs w:val="20"/>
        </w:rPr>
        <w:t xml:space="preserve"> (</w:t>
      </w:r>
      <w:proofErr w:type="spellStart"/>
      <w:r w:rsidRPr="0054108C">
        <w:rPr>
          <w:rFonts w:ascii="Times New Roman" w:hAnsi="Times New Roman"/>
          <w:i/>
          <w:sz w:val="20"/>
          <w:szCs w:val="20"/>
        </w:rPr>
        <w:t>sentire</w:t>
      </w:r>
      <w:proofErr w:type="spellEnd"/>
      <w:r w:rsidRPr="0054108C">
        <w:rPr>
          <w:rFonts w:ascii="Times New Roman" w:hAnsi="Times New Roman"/>
          <w:sz w:val="20"/>
          <w:szCs w:val="20"/>
        </w:rPr>
        <w:t xml:space="preserve">, </w:t>
      </w:r>
      <w:proofErr w:type="spellStart"/>
      <w:r w:rsidRPr="0054108C">
        <w:rPr>
          <w:rFonts w:ascii="Times New Roman" w:hAnsi="Times New Roman"/>
          <w:i/>
          <w:sz w:val="20"/>
          <w:szCs w:val="20"/>
        </w:rPr>
        <w:t>sensus</w:t>
      </w:r>
      <w:proofErr w:type="spellEnd"/>
      <w:r w:rsidRPr="0054108C">
        <w:rPr>
          <w:rFonts w:ascii="Times New Roman" w:hAnsi="Times New Roman"/>
          <w:sz w:val="20"/>
          <w:szCs w:val="20"/>
        </w:rPr>
        <w:t xml:space="preserve">), un </w:t>
      </w:r>
      <w:proofErr w:type="spellStart"/>
      <w:r w:rsidRPr="0054108C">
        <w:rPr>
          <w:rFonts w:ascii="Times New Roman" w:hAnsi="Times New Roman"/>
          <w:sz w:val="20"/>
          <w:szCs w:val="20"/>
        </w:rPr>
        <w:t>signifi</w:t>
      </w:r>
      <w:proofErr w:type="spellEnd"/>
      <w:r w:rsidR="00443D80" w:rsidRPr="0054108C">
        <w:rPr>
          <w:rFonts w:ascii="Times New Roman" w:hAnsi="Times New Roman"/>
          <w:sz w:val="20"/>
          <w:szCs w:val="20"/>
        </w:rPr>
        <w:t>-</w:t>
      </w:r>
      <w:r w:rsidRPr="0054108C">
        <w:rPr>
          <w:rFonts w:ascii="Times New Roman" w:hAnsi="Times New Roman"/>
          <w:sz w:val="20"/>
          <w:szCs w:val="20"/>
        </w:rPr>
        <w:t>cado particular: el creyente es tocado directamente por Dios y se ve llevado, de tal manera, a las proximidades de una unión amorosa con él, más allá del alcance</w:t>
      </w:r>
      <w:r w:rsidR="00443D80" w:rsidRPr="0054108C">
        <w:rPr>
          <w:rFonts w:ascii="Times New Roman" w:hAnsi="Times New Roman"/>
          <w:sz w:val="20"/>
          <w:szCs w:val="20"/>
        </w:rPr>
        <w:t xml:space="preserve"> </w:t>
      </w:r>
      <w:r w:rsidRPr="0054108C">
        <w:rPr>
          <w:rFonts w:ascii="Times New Roman" w:hAnsi="Times New Roman"/>
          <w:sz w:val="20"/>
          <w:szCs w:val="20"/>
        </w:rPr>
        <w:t>del entendimiento (</w:t>
      </w:r>
      <w:proofErr w:type="spellStart"/>
      <w:r w:rsidRPr="0054108C">
        <w:rPr>
          <w:rFonts w:ascii="Times New Roman" w:hAnsi="Times New Roman"/>
          <w:i/>
          <w:sz w:val="20"/>
          <w:szCs w:val="20"/>
        </w:rPr>
        <w:t>intelligere</w:t>
      </w:r>
      <w:proofErr w:type="spellEnd"/>
      <w:r w:rsidRPr="0054108C">
        <w:rPr>
          <w:rFonts w:ascii="Times New Roman" w:hAnsi="Times New Roman"/>
          <w:sz w:val="20"/>
          <w:szCs w:val="20"/>
        </w:rPr>
        <w:t>). Iluminado por el Espíritu</w:t>
      </w:r>
      <w:r w:rsidR="00443D80" w:rsidRPr="0054108C">
        <w:rPr>
          <w:rFonts w:ascii="Times New Roman" w:hAnsi="Times New Roman"/>
          <w:sz w:val="20"/>
          <w:szCs w:val="20"/>
        </w:rPr>
        <w:t xml:space="preserve"> </w:t>
      </w:r>
      <w:r w:rsidRPr="0054108C">
        <w:rPr>
          <w:rFonts w:ascii="Times New Roman" w:hAnsi="Times New Roman"/>
          <w:sz w:val="20"/>
          <w:szCs w:val="20"/>
        </w:rPr>
        <w:t>Santo, este sentido del amor halla su cobijo en Dios y se</w:t>
      </w:r>
      <w:r w:rsidR="00443D80" w:rsidRPr="0054108C">
        <w:rPr>
          <w:rFonts w:ascii="Times New Roman" w:hAnsi="Times New Roman"/>
          <w:sz w:val="20"/>
          <w:szCs w:val="20"/>
        </w:rPr>
        <w:t xml:space="preserve"> </w:t>
      </w:r>
      <w:r w:rsidRPr="0054108C">
        <w:rPr>
          <w:rFonts w:ascii="Times New Roman" w:hAnsi="Times New Roman"/>
          <w:sz w:val="20"/>
          <w:szCs w:val="20"/>
        </w:rPr>
        <w:t>transforma en Dios mismo, en una intensa comunión, la</w:t>
      </w:r>
      <w:r w:rsidR="00443D80" w:rsidRPr="0054108C">
        <w:rPr>
          <w:rFonts w:ascii="Times New Roman" w:hAnsi="Times New Roman"/>
          <w:sz w:val="20"/>
          <w:szCs w:val="20"/>
        </w:rPr>
        <w:t xml:space="preserve"> </w:t>
      </w:r>
      <w:r w:rsidRPr="0054108C">
        <w:rPr>
          <w:rFonts w:ascii="Times New Roman" w:hAnsi="Times New Roman"/>
          <w:sz w:val="20"/>
          <w:szCs w:val="20"/>
        </w:rPr>
        <w:t>mayor de las dulzuras que podamos conocer en esta vida.</w:t>
      </w:r>
      <w:r w:rsidR="00443D80" w:rsidRPr="0054108C">
        <w:rPr>
          <w:rFonts w:ascii="Times New Roman" w:hAnsi="Times New Roman"/>
          <w:sz w:val="20"/>
          <w:szCs w:val="20"/>
        </w:rPr>
        <w:t xml:space="preserve"> </w:t>
      </w:r>
      <w:r w:rsidRPr="0054108C">
        <w:rPr>
          <w:rFonts w:ascii="Times New Roman" w:hAnsi="Times New Roman"/>
          <w:sz w:val="20"/>
          <w:szCs w:val="20"/>
        </w:rPr>
        <w:t>Guillermo nos asegura que si buscamos esta amorosa unión</w:t>
      </w:r>
      <w:r w:rsidR="00443D80" w:rsidRPr="0054108C">
        <w:rPr>
          <w:rFonts w:ascii="Times New Roman" w:hAnsi="Times New Roman"/>
          <w:sz w:val="20"/>
          <w:szCs w:val="20"/>
        </w:rPr>
        <w:t xml:space="preserve"> </w:t>
      </w:r>
      <w:r w:rsidRPr="0054108C">
        <w:rPr>
          <w:rFonts w:ascii="Times New Roman" w:hAnsi="Times New Roman"/>
          <w:sz w:val="20"/>
          <w:szCs w:val="20"/>
        </w:rPr>
        <w:t>con Dios, ella será nuestra, y la describe entonces en los</w:t>
      </w:r>
      <w:r w:rsidR="00443D80" w:rsidRPr="0054108C">
        <w:rPr>
          <w:rFonts w:ascii="Times New Roman" w:hAnsi="Times New Roman"/>
          <w:sz w:val="20"/>
          <w:szCs w:val="20"/>
        </w:rPr>
        <w:t xml:space="preserve"> </w:t>
      </w:r>
      <w:r w:rsidRPr="0054108C">
        <w:rPr>
          <w:rFonts w:ascii="Times New Roman" w:hAnsi="Times New Roman"/>
          <w:sz w:val="20"/>
          <w:szCs w:val="20"/>
        </w:rPr>
        <w:t>términos de un versículo de san Pablo, que tanto él como</w:t>
      </w:r>
      <w:r w:rsidR="00443D80" w:rsidRPr="0054108C">
        <w:rPr>
          <w:rFonts w:ascii="Times New Roman" w:hAnsi="Times New Roman"/>
          <w:sz w:val="20"/>
          <w:szCs w:val="20"/>
        </w:rPr>
        <w:t xml:space="preserve"> </w:t>
      </w:r>
      <w:r w:rsidRPr="0054108C">
        <w:rPr>
          <w:rFonts w:ascii="Times New Roman" w:hAnsi="Times New Roman"/>
          <w:sz w:val="20"/>
          <w:szCs w:val="20"/>
        </w:rPr>
        <w:t>el resto de los Padres cistercienses citan con frecuencia:</w:t>
      </w:r>
      <w:r w:rsidR="00443D80" w:rsidRPr="0054108C">
        <w:rPr>
          <w:rFonts w:ascii="Times New Roman" w:hAnsi="Times New Roman"/>
          <w:sz w:val="20"/>
          <w:szCs w:val="20"/>
        </w:rPr>
        <w:t xml:space="preserve"> </w:t>
      </w:r>
      <w:r w:rsidR="008E4698" w:rsidRPr="0054108C">
        <w:rPr>
          <w:rFonts w:ascii="Times New Roman" w:hAnsi="Times New Roman"/>
          <w:sz w:val="20"/>
          <w:szCs w:val="20"/>
        </w:rPr>
        <w:t>“</w:t>
      </w:r>
      <w:r w:rsidRPr="0054108C">
        <w:rPr>
          <w:rFonts w:ascii="Times New Roman" w:hAnsi="Times New Roman"/>
          <w:sz w:val="20"/>
          <w:szCs w:val="20"/>
        </w:rPr>
        <w:t>El que se une al Señor, se hace un solo espíritu con é</w:t>
      </w:r>
      <w:r w:rsidR="00443D80" w:rsidRPr="0054108C">
        <w:rPr>
          <w:rFonts w:ascii="Times New Roman" w:hAnsi="Times New Roman"/>
          <w:sz w:val="20"/>
          <w:szCs w:val="20"/>
        </w:rPr>
        <w:t>l</w:t>
      </w:r>
      <w:r w:rsidR="008E4698" w:rsidRPr="0054108C">
        <w:rPr>
          <w:rFonts w:ascii="Times New Roman" w:hAnsi="Times New Roman"/>
          <w:sz w:val="20"/>
          <w:szCs w:val="20"/>
        </w:rPr>
        <w:t>”</w:t>
      </w:r>
      <w:r w:rsidR="00443D80" w:rsidRPr="0054108C">
        <w:rPr>
          <w:rFonts w:ascii="Times New Roman" w:hAnsi="Times New Roman"/>
          <w:sz w:val="20"/>
          <w:szCs w:val="20"/>
        </w:rPr>
        <w:t xml:space="preserve"> </w:t>
      </w:r>
      <w:r w:rsidRPr="0054108C">
        <w:rPr>
          <w:rFonts w:ascii="Times New Roman" w:hAnsi="Times New Roman"/>
          <w:sz w:val="20"/>
          <w:szCs w:val="20"/>
        </w:rPr>
        <w:t xml:space="preserve">(1 </w:t>
      </w:r>
      <w:proofErr w:type="spellStart"/>
      <w:r w:rsidRPr="0054108C">
        <w:rPr>
          <w:rFonts w:ascii="Times New Roman" w:hAnsi="Times New Roman"/>
          <w:sz w:val="20"/>
          <w:szCs w:val="20"/>
        </w:rPr>
        <w:t>Cor</w:t>
      </w:r>
      <w:proofErr w:type="spellEnd"/>
      <w:r w:rsidRPr="0054108C">
        <w:rPr>
          <w:rFonts w:ascii="Times New Roman" w:hAnsi="Times New Roman"/>
          <w:sz w:val="20"/>
          <w:szCs w:val="20"/>
        </w:rPr>
        <w:t>. 6, 17)</w:t>
      </w:r>
      <w:r w:rsidR="003C643D" w:rsidRPr="0054108C">
        <w:rPr>
          <w:rStyle w:val="Refdenotaalpie"/>
          <w:rFonts w:ascii="Times New Roman" w:hAnsi="Times New Roman"/>
          <w:sz w:val="20"/>
          <w:szCs w:val="20"/>
        </w:rPr>
        <w:footnoteReference w:id="17"/>
      </w:r>
      <w:r w:rsidRPr="0054108C">
        <w:rPr>
          <w:rFonts w:ascii="Times New Roman" w:hAnsi="Times New Roman"/>
          <w:sz w:val="20"/>
          <w:szCs w:val="20"/>
        </w:rPr>
        <w:t>. Más adelante, en un pasaje que presenta una llamativa semejanza con ciertas discusiones mantenidas</w:t>
      </w:r>
      <w:r w:rsidR="005B2EE4" w:rsidRPr="0054108C">
        <w:rPr>
          <w:rFonts w:ascii="Times New Roman" w:hAnsi="Times New Roman"/>
          <w:sz w:val="20"/>
          <w:szCs w:val="20"/>
        </w:rPr>
        <w:t xml:space="preserve"> </w:t>
      </w:r>
      <w:r w:rsidRPr="0054108C">
        <w:rPr>
          <w:rFonts w:ascii="Times New Roman" w:hAnsi="Times New Roman"/>
          <w:sz w:val="20"/>
          <w:szCs w:val="20"/>
        </w:rPr>
        <w:t xml:space="preserve">en modernos círculos teológicos con relación a la hermenéutica </w:t>
      </w:r>
      <w:r w:rsidR="005B2EE4" w:rsidRPr="0054108C">
        <w:rPr>
          <w:rFonts w:ascii="Times New Roman" w:hAnsi="Times New Roman"/>
          <w:sz w:val="20"/>
          <w:szCs w:val="20"/>
        </w:rPr>
        <w:t>–</w:t>
      </w:r>
      <w:r w:rsidRPr="0054108C">
        <w:rPr>
          <w:rFonts w:ascii="Times New Roman" w:hAnsi="Times New Roman"/>
          <w:sz w:val="20"/>
          <w:szCs w:val="20"/>
        </w:rPr>
        <w:t>es</w:t>
      </w:r>
      <w:r w:rsidR="005B2EE4" w:rsidRPr="0054108C">
        <w:rPr>
          <w:rFonts w:ascii="Times New Roman" w:hAnsi="Times New Roman"/>
          <w:sz w:val="20"/>
          <w:szCs w:val="20"/>
        </w:rPr>
        <w:t xml:space="preserve"> </w:t>
      </w:r>
      <w:r w:rsidRPr="0054108C">
        <w:rPr>
          <w:rFonts w:ascii="Times New Roman" w:hAnsi="Times New Roman"/>
          <w:sz w:val="20"/>
          <w:szCs w:val="20"/>
        </w:rPr>
        <w:t>decir, a los métodos de interpretación</w:t>
      </w:r>
      <w:r w:rsidR="005B2EE4" w:rsidRPr="0054108C">
        <w:rPr>
          <w:rFonts w:ascii="Times New Roman" w:hAnsi="Times New Roman"/>
          <w:sz w:val="20"/>
          <w:szCs w:val="20"/>
        </w:rPr>
        <w:t>–,</w:t>
      </w:r>
      <w:r w:rsidRPr="0054108C">
        <w:rPr>
          <w:rFonts w:ascii="Times New Roman" w:hAnsi="Times New Roman"/>
          <w:sz w:val="20"/>
          <w:szCs w:val="20"/>
        </w:rPr>
        <w:t xml:space="preserve"> Guillermo</w:t>
      </w:r>
      <w:r w:rsidR="005B2EE4" w:rsidRPr="0054108C">
        <w:rPr>
          <w:rFonts w:ascii="Times New Roman" w:hAnsi="Times New Roman"/>
          <w:sz w:val="20"/>
          <w:szCs w:val="20"/>
        </w:rPr>
        <w:t xml:space="preserve"> </w:t>
      </w:r>
      <w:r w:rsidRPr="0054108C">
        <w:rPr>
          <w:rFonts w:ascii="Times New Roman" w:hAnsi="Times New Roman"/>
          <w:sz w:val="20"/>
          <w:szCs w:val="20"/>
        </w:rPr>
        <w:t>afirma que esta unidad de espíritu con Dios se encuentra más allá de las palabras, pero que sólo mediante palabras puede ser expresada. Hemos de atravesar las palabras</w:t>
      </w:r>
      <w:r w:rsidR="005B2EE4" w:rsidRPr="0054108C">
        <w:rPr>
          <w:rFonts w:ascii="Times New Roman" w:hAnsi="Times New Roman"/>
          <w:sz w:val="20"/>
          <w:szCs w:val="20"/>
        </w:rPr>
        <w:t xml:space="preserve"> </w:t>
      </w:r>
      <w:r w:rsidRPr="0054108C">
        <w:rPr>
          <w:rFonts w:ascii="Times New Roman" w:hAnsi="Times New Roman"/>
          <w:sz w:val="20"/>
          <w:szCs w:val="20"/>
        </w:rPr>
        <w:t>que intentan explicar el misterio de la fe, para alcanzar las</w:t>
      </w:r>
      <w:r w:rsidR="005B2EE4" w:rsidRPr="0054108C">
        <w:rPr>
          <w:rFonts w:ascii="Times New Roman" w:hAnsi="Times New Roman"/>
          <w:sz w:val="20"/>
          <w:szCs w:val="20"/>
        </w:rPr>
        <w:t xml:space="preserve"> </w:t>
      </w:r>
      <w:r w:rsidRPr="0054108C">
        <w:rPr>
          <w:rFonts w:ascii="Times New Roman" w:hAnsi="Times New Roman"/>
          <w:sz w:val="20"/>
          <w:szCs w:val="20"/>
        </w:rPr>
        <w:t>realidades que ellas significan. Después de todo, sólo Dios,</w:t>
      </w:r>
      <w:r w:rsidR="005B2EE4" w:rsidRPr="0054108C">
        <w:rPr>
          <w:rFonts w:ascii="Times New Roman" w:hAnsi="Times New Roman"/>
          <w:sz w:val="20"/>
          <w:szCs w:val="20"/>
        </w:rPr>
        <w:t xml:space="preserve"> </w:t>
      </w:r>
      <w:r w:rsidRPr="0054108C">
        <w:rPr>
          <w:rFonts w:ascii="Times New Roman" w:hAnsi="Times New Roman"/>
          <w:sz w:val="20"/>
          <w:szCs w:val="20"/>
        </w:rPr>
        <w:t>por su Palabra coeterna, puede hablar adecuadamente de</w:t>
      </w:r>
      <w:r w:rsidR="005B2EE4" w:rsidRPr="0054108C">
        <w:rPr>
          <w:rFonts w:ascii="Times New Roman" w:hAnsi="Times New Roman"/>
          <w:sz w:val="20"/>
          <w:szCs w:val="20"/>
        </w:rPr>
        <w:t xml:space="preserve"> </w:t>
      </w:r>
      <w:r w:rsidRPr="0054108C">
        <w:rPr>
          <w:rFonts w:ascii="Times New Roman" w:hAnsi="Times New Roman"/>
          <w:sz w:val="20"/>
          <w:szCs w:val="20"/>
        </w:rPr>
        <w:t xml:space="preserve">Dios y nos configuramos en Dios mediante la Palabra encarnada. Guillermo </w:t>
      </w:r>
      <w:r w:rsidRPr="0054108C">
        <w:rPr>
          <w:rFonts w:ascii="Times New Roman" w:hAnsi="Times New Roman"/>
          <w:sz w:val="20"/>
          <w:szCs w:val="20"/>
        </w:rPr>
        <w:lastRenderedPageBreak/>
        <w:t>cierra su tratado con un voto apasionado</w:t>
      </w:r>
      <w:r w:rsidR="005B2EE4" w:rsidRPr="0054108C">
        <w:rPr>
          <w:rFonts w:ascii="Times New Roman" w:hAnsi="Times New Roman"/>
          <w:sz w:val="20"/>
          <w:szCs w:val="20"/>
        </w:rPr>
        <w:t xml:space="preserve"> </w:t>
      </w:r>
      <w:r w:rsidRPr="0054108C">
        <w:rPr>
          <w:rFonts w:ascii="Times New Roman" w:hAnsi="Times New Roman"/>
          <w:sz w:val="20"/>
          <w:szCs w:val="20"/>
        </w:rPr>
        <w:t>para que Dios venga a nosotros y podamos así llegar a él,</w:t>
      </w:r>
      <w:r w:rsidR="005B2EE4" w:rsidRPr="0054108C">
        <w:rPr>
          <w:rFonts w:ascii="Times New Roman" w:hAnsi="Times New Roman"/>
          <w:sz w:val="20"/>
          <w:szCs w:val="20"/>
        </w:rPr>
        <w:t xml:space="preserve"> </w:t>
      </w:r>
      <w:r w:rsidRPr="0054108C">
        <w:rPr>
          <w:rFonts w:ascii="Times New Roman" w:hAnsi="Times New Roman"/>
          <w:sz w:val="20"/>
          <w:szCs w:val="20"/>
        </w:rPr>
        <w:t>vivir en él y amarlo.</w:t>
      </w:r>
    </w:p>
    <w:p w14:paraId="3AA1CCD4" w14:textId="77777777" w:rsidR="005B2EE4" w:rsidRPr="0054108C" w:rsidRDefault="005B2EE4" w:rsidP="009E718C">
      <w:pPr>
        <w:autoSpaceDE w:val="0"/>
        <w:autoSpaceDN w:val="0"/>
        <w:adjustRightInd w:val="0"/>
        <w:ind w:firstLine="284"/>
        <w:jc w:val="both"/>
        <w:rPr>
          <w:rFonts w:ascii="Times New Roman" w:hAnsi="Times New Roman"/>
          <w:sz w:val="20"/>
          <w:szCs w:val="20"/>
        </w:rPr>
      </w:pPr>
    </w:p>
    <w:p w14:paraId="6C3BC258" w14:textId="77777777" w:rsidR="000B257C" w:rsidRPr="0054108C" w:rsidRDefault="000B257C" w:rsidP="009E718C">
      <w:pPr>
        <w:autoSpaceDE w:val="0"/>
        <w:autoSpaceDN w:val="0"/>
        <w:adjustRightInd w:val="0"/>
        <w:ind w:firstLine="284"/>
        <w:jc w:val="both"/>
        <w:rPr>
          <w:rFonts w:ascii="Times New Roman" w:hAnsi="Times New Roman"/>
          <w:sz w:val="20"/>
          <w:szCs w:val="20"/>
        </w:rPr>
      </w:pPr>
    </w:p>
    <w:p w14:paraId="4B9BA84C" w14:textId="77777777" w:rsidR="00235B1D" w:rsidRPr="0054108C" w:rsidRDefault="009E0A23" w:rsidP="00DC25EF">
      <w:pPr>
        <w:ind w:firstLine="284"/>
        <w:jc w:val="right"/>
        <w:rPr>
          <w:rFonts w:ascii="Times New Roman" w:hAnsi="Times New Roman"/>
          <w:sz w:val="20"/>
          <w:szCs w:val="20"/>
          <w:lang w:val="en-US"/>
        </w:rPr>
      </w:pPr>
      <w:r w:rsidRPr="0054108C">
        <w:rPr>
          <w:rFonts w:ascii="Times New Roman" w:hAnsi="Times New Roman"/>
          <w:sz w:val="20"/>
          <w:szCs w:val="20"/>
          <w:lang w:val="en-US"/>
        </w:rPr>
        <w:t xml:space="preserve">HNO. PATRICK RYAN, </w:t>
      </w:r>
      <w:proofErr w:type="spellStart"/>
      <w:r w:rsidRPr="0054108C">
        <w:rPr>
          <w:rFonts w:ascii="Times New Roman" w:hAnsi="Times New Roman"/>
          <w:sz w:val="20"/>
          <w:szCs w:val="20"/>
          <w:lang w:val="en-US"/>
        </w:rPr>
        <w:t>o.c.s.o</w:t>
      </w:r>
      <w:proofErr w:type="spellEnd"/>
      <w:r w:rsidR="00FF6CF6" w:rsidRPr="0054108C">
        <w:rPr>
          <w:rFonts w:ascii="Times New Roman" w:hAnsi="Times New Roman"/>
          <w:sz w:val="20"/>
          <w:szCs w:val="20"/>
          <w:lang w:val="en-US"/>
        </w:rPr>
        <w:t>.</w:t>
      </w:r>
    </w:p>
    <w:p w14:paraId="2D944F0A" w14:textId="77777777" w:rsidR="00E5769F" w:rsidRPr="0054108C" w:rsidRDefault="00E5769F" w:rsidP="009E718C">
      <w:pPr>
        <w:ind w:firstLine="284"/>
        <w:rPr>
          <w:rFonts w:ascii="Times New Roman" w:hAnsi="Times New Roman"/>
          <w:sz w:val="20"/>
          <w:szCs w:val="20"/>
          <w:lang w:val="en-US"/>
        </w:rPr>
      </w:pPr>
    </w:p>
    <w:p w14:paraId="2DA90DE6" w14:textId="77777777" w:rsidR="00DB16B8" w:rsidRPr="0054108C" w:rsidRDefault="00DB16B8" w:rsidP="009E718C">
      <w:pPr>
        <w:ind w:firstLine="284"/>
        <w:rPr>
          <w:rFonts w:ascii="Times New Roman" w:hAnsi="Times New Roman"/>
          <w:sz w:val="20"/>
          <w:szCs w:val="20"/>
          <w:lang w:val="en-US"/>
        </w:rPr>
      </w:pPr>
      <w:r w:rsidRPr="0054108C">
        <w:rPr>
          <w:rFonts w:ascii="Times New Roman" w:hAnsi="Times New Roman"/>
          <w:sz w:val="20"/>
          <w:szCs w:val="20"/>
          <w:lang w:val="en-US"/>
        </w:rPr>
        <w:br w:type="page"/>
      </w:r>
    </w:p>
    <w:p w14:paraId="4986ED2C" w14:textId="77777777" w:rsidR="00EC72ED" w:rsidRPr="0054108C" w:rsidRDefault="00EC72ED" w:rsidP="009E718C">
      <w:pPr>
        <w:autoSpaceDE w:val="0"/>
        <w:autoSpaceDN w:val="0"/>
        <w:adjustRightInd w:val="0"/>
        <w:ind w:firstLine="284"/>
        <w:jc w:val="both"/>
        <w:rPr>
          <w:rFonts w:ascii="Times New Roman" w:hAnsi="Times New Roman"/>
          <w:sz w:val="20"/>
          <w:szCs w:val="20"/>
          <w:lang w:val="en-US"/>
        </w:rPr>
      </w:pPr>
    </w:p>
    <w:p w14:paraId="584588CD" w14:textId="77777777" w:rsidR="00EC72ED" w:rsidRPr="0054108C" w:rsidRDefault="00EC72ED" w:rsidP="009E718C">
      <w:pPr>
        <w:autoSpaceDE w:val="0"/>
        <w:autoSpaceDN w:val="0"/>
        <w:adjustRightInd w:val="0"/>
        <w:ind w:firstLine="284"/>
        <w:jc w:val="both"/>
        <w:rPr>
          <w:rFonts w:ascii="Times New Roman" w:hAnsi="Times New Roman"/>
          <w:sz w:val="20"/>
          <w:szCs w:val="20"/>
          <w:lang w:val="en-US"/>
        </w:rPr>
      </w:pPr>
    </w:p>
    <w:p w14:paraId="7E9DF5D0" w14:textId="77777777" w:rsidR="00DB16B8" w:rsidRPr="0054108C" w:rsidRDefault="00DB16B8" w:rsidP="009E718C">
      <w:pPr>
        <w:autoSpaceDE w:val="0"/>
        <w:autoSpaceDN w:val="0"/>
        <w:adjustRightInd w:val="0"/>
        <w:ind w:firstLine="284"/>
        <w:jc w:val="both"/>
        <w:rPr>
          <w:rFonts w:ascii="Times New Roman" w:hAnsi="Times New Roman"/>
          <w:sz w:val="20"/>
          <w:szCs w:val="20"/>
          <w:lang w:val="en-US"/>
        </w:rPr>
      </w:pPr>
    </w:p>
    <w:p w14:paraId="0CEC287F" w14:textId="77777777" w:rsidR="00DB16B8" w:rsidRPr="0054108C" w:rsidRDefault="00DB16B8" w:rsidP="009E718C">
      <w:pPr>
        <w:autoSpaceDE w:val="0"/>
        <w:autoSpaceDN w:val="0"/>
        <w:adjustRightInd w:val="0"/>
        <w:ind w:firstLine="284"/>
        <w:jc w:val="both"/>
        <w:rPr>
          <w:rFonts w:ascii="Times New Roman" w:hAnsi="Times New Roman"/>
          <w:sz w:val="20"/>
          <w:szCs w:val="20"/>
          <w:lang w:val="en-US"/>
        </w:rPr>
      </w:pPr>
    </w:p>
    <w:p w14:paraId="5ADA5465" w14:textId="77777777" w:rsidR="00DB16B8" w:rsidRPr="0054108C" w:rsidRDefault="00DB16B8" w:rsidP="009E718C">
      <w:pPr>
        <w:autoSpaceDE w:val="0"/>
        <w:autoSpaceDN w:val="0"/>
        <w:adjustRightInd w:val="0"/>
        <w:ind w:firstLine="284"/>
        <w:jc w:val="both"/>
        <w:rPr>
          <w:rFonts w:ascii="Times New Roman" w:hAnsi="Times New Roman"/>
          <w:sz w:val="20"/>
          <w:szCs w:val="20"/>
          <w:lang w:val="en-US"/>
        </w:rPr>
      </w:pPr>
    </w:p>
    <w:p w14:paraId="04E492BE" w14:textId="77777777" w:rsidR="00DB16B8" w:rsidRPr="0054108C" w:rsidRDefault="00DB16B8" w:rsidP="009E718C">
      <w:pPr>
        <w:autoSpaceDE w:val="0"/>
        <w:autoSpaceDN w:val="0"/>
        <w:adjustRightInd w:val="0"/>
        <w:ind w:firstLine="284"/>
        <w:jc w:val="both"/>
        <w:rPr>
          <w:rFonts w:ascii="Times New Roman" w:hAnsi="Times New Roman"/>
          <w:sz w:val="20"/>
          <w:szCs w:val="20"/>
          <w:lang w:val="en-US"/>
        </w:rPr>
      </w:pPr>
    </w:p>
    <w:p w14:paraId="4FDE33A7" w14:textId="77777777" w:rsidR="00210AD2" w:rsidRPr="0054108C" w:rsidRDefault="00210AD2" w:rsidP="009E718C">
      <w:pPr>
        <w:autoSpaceDE w:val="0"/>
        <w:autoSpaceDN w:val="0"/>
        <w:adjustRightInd w:val="0"/>
        <w:ind w:firstLine="284"/>
        <w:jc w:val="both"/>
        <w:rPr>
          <w:rFonts w:ascii="Times New Roman" w:hAnsi="Times New Roman"/>
          <w:sz w:val="20"/>
          <w:szCs w:val="20"/>
          <w:lang w:val="en-US"/>
        </w:rPr>
      </w:pPr>
    </w:p>
    <w:p w14:paraId="1A706317" w14:textId="77777777" w:rsidR="00210AD2" w:rsidRPr="0054108C" w:rsidRDefault="00210AD2" w:rsidP="009E718C">
      <w:pPr>
        <w:autoSpaceDE w:val="0"/>
        <w:autoSpaceDN w:val="0"/>
        <w:adjustRightInd w:val="0"/>
        <w:ind w:firstLine="284"/>
        <w:jc w:val="both"/>
        <w:rPr>
          <w:rFonts w:ascii="Times New Roman" w:hAnsi="Times New Roman"/>
          <w:sz w:val="20"/>
          <w:szCs w:val="20"/>
          <w:lang w:val="en-US"/>
        </w:rPr>
      </w:pPr>
    </w:p>
    <w:p w14:paraId="64961F87" w14:textId="77777777" w:rsidR="00210AD2" w:rsidRPr="0054108C" w:rsidRDefault="00210AD2" w:rsidP="009E718C">
      <w:pPr>
        <w:autoSpaceDE w:val="0"/>
        <w:autoSpaceDN w:val="0"/>
        <w:adjustRightInd w:val="0"/>
        <w:ind w:firstLine="284"/>
        <w:jc w:val="right"/>
        <w:rPr>
          <w:rFonts w:ascii="Arial Black" w:hAnsi="Arial Black"/>
          <w:sz w:val="20"/>
          <w:szCs w:val="20"/>
        </w:rPr>
      </w:pPr>
      <w:r w:rsidRPr="0054108C">
        <w:rPr>
          <w:rFonts w:ascii="Arial Black" w:hAnsi="Arial Black"/>
          <w:sz w:val="20"/>
          <w:szCs w:val="20"/>
        </w:rPr>
        <w:t>Libro de Dom Guillermo</w:t>
      </w:r>
    </w:p>
    <w:p w14:paraId="6E446464" w14:textId="77777777" w:rsidR="00210AD2" w:rsidRPr="0054108C" w:rsidRDefault="00210AD2" w:rsidP="009E718C">
      <w:pPr>
        <w:autoSpaceDE w:val="0"/>
        <w:autoSpaceDN w:val="0"/>
        <w:adjustRightInd w:val="0"/>
        <w:ind w:firstLine="284"/>
        <w:jc w:val="right"/>
        <w:rPr>
          <w:rFonts w:ascii="Arial Black" w:hAnsi="Arial Black"/>
          <w:sz w:val="20"/>
          <w:szCs w:val="20"/>
        </w:rPr>
      </w:pPr>
      <w:r w:rsidRPr="0054108C">
        <w:rPr>
          <w:rFonts w:ascii="Arial Black" w:hAnsi="Arial Black"/>
          <w:sz w:val="20"/>
          <w:szCs w:val="20"/>
        </w:rPr>
        <w:t xml:space="preserve"> que el mismo Venerable Padre </w:t>
      </w:r>
    </w:p>
    <w:p w14:paraId="50CC552D" w14:textId="77777777" w:rsidR="00210AD2" w:rsidRPr="0054108C" w:rsidRDefault="00210AD2" w:rsidP="009E718C">
      <w:pPr>
        <w:autoSpaceDE w:val="0"/>
        <w:autoSpaceDN w:val="0"/>
        <w:adjustRightInd w:val="0"/>
        <w:ind w:firstLine="284"/>
        <w:jc w:val="right"/>
        <w:rPr>
          <w:rFonts w:ascii="Arial Black" w:hAnsi="Arial Black"/>
          <w:sz w:val="20"/>
          <w:szCs w:val="20"/>
          <w:lang w:val="es-AR"/>
        </w:rPr>
      </w:pPr>
      <w:r w:rsidRPr="0054108C">
        <w:rPr>
          <w:rFonts w:ascii="Arial Black" w:hAnsi="Arial Black"/>
          <w:sz w:val="20"/>
          <w:szCs w:val="20"/>
        </w:rPr>
        <w:t xml:space="preserve">llamó </w:t>
      </w:r>
      <w:r w:rsidR="008E4698" w:rsidRPr="0054108C">
        <w:rPr>
          <w:rFonts w:ascii="Arial Black" w:hAnsi="Arial Black"/>
          <w:sz w:val="20"/>
          <w:szCs w:val="20"/>
        </w:rPr>
        <w:t>“</w:t>
      </w:r>
      <w:r w:rsidRPr="0054108C">
        <w:rPr>
          <w:rFonts w:ascii="Arial Black" w:hAnsi="Arial Black"/>
          <w:sz w:val="20"/>
          <w:szCs w:val="20"/>
        </w:rPr>
        <w:t>El Espejo de la Fe</w:t>
      </w:r>
      <w:r w:rsidR="008E4698" w:rsidRPr="0054108C">
        <w:rPr>
          <w:rFonts w:ascii="Arial Black" w:hAnsi="Arial Black"/>
          <w:sz w:val="20"/>
          <w:szCs w:val="20"/>
        </w:rPr>
        <w:t>”</w:t>
      </w:r>
    </w:p>
    <w:p w14:paraId="49EC7B22" w14:textId="77777777" w:rsidR="00210AD2" w:rsidRPr="0054108C" w:rsidRDefault="00210AD2" w:rsidP="009E718C">
      <w:pPr>
        <w:autoSpaceDE w:val="0"/>
        <w:autoSpaceDN w:val="0"/>
        <w:adjustRightInd w:val="0"/>
        <w:ind w:firstLine="284"/>
        <w:jc w:val="both"/>
        <w:rPr>
          <w:rFonts w:ascii="Arial Black" w:hAnsi="Arial Black"/>
          <w:sz w:val="20"/>
          <w:szCs w:val="20"/>
          <w:lang w:val="es-AR"/>
        </w:rPr>
      </w:pPr>
    </w:p>
    <w:p w14:paraId="103CB4C0" w14:textId="77777777" w:rsidR="00210AD2" w:rsidRPr="0054108C" w:rsidRDefault="00210AD2" w:rsidP="009E718C">
      <w:pPr>
        <w:autoSpaceDE w:val="0"/>
        <w:autoSpaceDN w:val="0"/>
        <w:adjustRightInd w:val="0"/>
        <w:ind w:firstLine="284"/>
        <w:jc w:val="both"/>
        <w:rPr>
          <w:rFonts w:ascii="Times New Roman" w:hAnsi="Times New Roman"/>
          <w:sz w:val="20"/>
          <w:szCs w:val="20"/>
          <w:lang w:val="es-AR"/>
        </w:rPr>
      </w:pPr>
    </w:p>
    <w:p w14:paraId="03EEE4B9" w14:textId="77777777" w:rsidR="00235B1D" w:rsidRPr="0054108C" w:rsidRDefault="00235B1D" w:rsidP="009E718C">
      <w:pPr>
        <w:autoSpaceDE w:val="0"/>
        <w:autoSpaceDN w:val="0"/>
        <w:adjustRightInd w:val="0"/>
        <w:ind w:firstLine="284"/>
        <w:jc w:val="both"/>
        <w:rPr>
          <w:rFonts w:ascii="Times New Roman" w:hAnsi="Times New Roman"/>
          <w:sz w:val="20"/>
          <w:szCs w:val="20"/>
          <w:lang w:val="es-AR"/>
        </w:rPr>
      </w:pPr>
    </w:p>
    <w:p w14:paraId="7EC93ECE" w14:textId="77777777" w:rsidR="00235B1D" w:rsidRPr="0054108C" w:rsidRDefault="00235B1D" w:rsidP="009E718C">
      <w:pPr>
        <w:autoSpaceDE w:val="0"/>
        <w:autoSpaceDN w:val="0"/>
        <w:adjustRightInd w:val="0"/>
        <w:ind w:firstLine="284"/>
        <w:jc w:val="both"/>
        <w:rPr>
          <w:rFonts w:ascii="Times New Roman" w:hAnsi="Times New Roman"/>
          <w:sz w:val="20"/>
          <w:szCs w:val="20"/>
          <w:lang w:val="es-AR"/>
        </w:rPr>
      </w:pPr>
    </w:p>
    <w:p w14:paraId="097B6E7C" w14:textId="77777777" w:rsidR="00235B1D" w:rsidRPr="0054108C" w:rsidRDefault="00235B1D"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5F4A3215" w14:textId="77777777" w:rsidR="00EC72ED" w:rsidRPr="0054108C" w:rsidRDefault="00EC72ED" w:rsidP="009E718C">
      <w:pPr>
        <w:autoSpaceDE w:val="0"/>
        <w:autoSpaceDN w:val="0"/>
        <w:adjustRightInd w:val="0"/>
        <w:ind w:firstLine="284"/>
        <w:jc w:val="both"/>
        <w:rPr>
          <w:rFonts w:ascii="Times New Roman" w:hAnsi="Times New Roman"/>
          <w:sz w:val="20"/>
          <w:szCs w:val="20"/>
          <w:lang w:val="es-AR"/>
        </w:rPr>
      </w:pPr>
    </w:p>
    <w:p w14:paraId="3C7041D2" w14:textId="77777777" w:rsidR="00EC72ED" w:rsidRPr="0054108C" w:rsidRDefault="00EC72ED"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3999E83C" w14:textId="77777777" w:rsidR="005D38DB" w:rsidRPr="0054108C" w:rsidRDefault="005D38DB" w:rsidP="009E718C">
      <w:pPr>
        <w:autoSpaceDE w:val="0"/>
        <w:autoSpaceDN w:val="0"/>
        <w:adjustRightInd w:val="0"/>
        <w:spacing w:line="240" w:lineRule="exact"/>
        <w:ind w:firstLine="284"/>
        <w:jc w:val="both"/>
        <w:rPr>
          <w:rFonts w:ascii="Times New Roman" w:hAnsi="Times New Roman"/>
          <w:sz w:val="20"/>
          <w:szCs w:val="20"/>
          <w:lang w:val="es-ES"/>
        </w:rPr>
      </w:pPr>
    </w:p>
    <w:p w14:paraId="606F228E" w14:textId="77777777" w:rsidR="00DB16B8" w:rsidRPr="0054108C" w:rsidRDefault="00DB16B8" w:rsidP="009E718C">
      <w:pPr>
        <w:autoSpaceDE w:val="0"/>
        <w:autoSpaceDN w:val="0"/>
        <w:adjustRightInd w:val="0"/>
        <w:ind w:firstLine="284"/>
        <w:jc w:val="center"/>
        <w:rPr>
          <w:rFonts w:ascii="Times New Roman" w:hAnsi="Times New Roman"/>
          <w:sz w:val="20"/>
          <w:szCs w:val="20"/>
          <w:lang w:val="es-AR"/>
        </w:rPr>
      </w:pPr>
      <w:proofErr w:type="gramStart"/>
      <w:r w:rsidRPr="0054108C">
        <w:rPr>
          <w:rFonts w:ascii="Times New Roman" w:hAnsi="Times New Roman"/>
          <w:sz w:val="20"/>
          <w:szCs w:val="20"/>
          <w:lang w:val="es-AR"/>
        </w:rPr>
        <w:t>CAPITULO  I</w:t>
      </w:r>
      <w:proofErr w:type="gramEnd"/>
    </w:p>
    <w:p w14:paraId="228D9CD8" w14:textId="77777777" w:rsidR="00DB16B8" w:rsidRPr="0054108C" w:rsidRDefault="00DB16B8" w:rsidP="009E718C">
      <w:pPr>
        <w:autoSpaceDE w:val="0"/>
        <w:autoSpaceDN w:val="0"/>
        <w:adjustRightInd w:val="0"/>
        <w:ind w:firstLine="284"/>
        <w:jc w:val="both"/>
        <w:rPr>
          <w:rFonts w:ascii="Times New Roman" w:hAnsi="Times New Roman"/>
          <w:sz w:val="20"/>
          <w:szCs w:val="20"/>
          <w:lang w:val="es-AR"/>
        </w:rPr>
      </w:pPr>
    </w:p>
    <w:p w14:paraId="2DC6DC97" w14:textId="77777777" w:rsidR="005D38DB" w:rsidRPr="0054108C" w:rsidRDefault="005D38DB" w:rsidP="009E718C">
      <w:pPr>
        <w:autoSpaceDE w:val="0"/>
        <w:autoSpaceDN w:val="0"/>
        <w:adjustRightInd w:val="0"/>
        <w:spacing w:line="240" w:lineRule="exact"/>
        <w:ind w:firstLine="284"/>
        <w:jc w:val="both"/>
        <w:rPr>
          <w:rFonts w:ascii="Times New Roman" w:hAnsi="Times New Roman"/>
          <w:sz w:val="20"/>
          <w:szCs w:val="20"/>
          <w:lang w:val="es-ES"/>
        </w:rPr>
      </w:pPr>
    </w:p>
    <w:p w14:paraId="410969B1" w14:textId="77777777" w:rsidR="005D38DB" w:rsidRDefault="005D38DB" w:rsidP="009E718C">
      <w:pPr>
        <w:autoSpaceDE w:val="0"/>
        <w:autoSpaceDN w:val="0"/>
        <w:adjustRightInd w:val="0"/>
        <w:spacing w:line="240" w:lineRule="exact"/>
        <w:ind w:firstLine="284"/>
        <w:jc w:val="both"/>
        <w:rPr>
          <w:rFonts w:ascii="Times New Roman" w:hAnsi="Times New Roman"/>
          <w:sz w:val="20"/>
          <w:szCs w:val="20"/>
          <w:lang w:val="es-ES"/>
        </w:rPr>
      </w:pPr>
    </w:p>
    <w:p w14:paraId="5FE84BC5" w14:textId="77777777" w:rsidR="00D6030B" w:rsidRDefault="00D6030B" w:rsidP="009E718C">
      <w:pPr>
        <w:autoSpaceDE w:val="0"/>
        <w:autoSpaceDN w:val="0"/>
        <w:adjustRightInd w:val="0"/>
        <w:spacing w:line="240" w:lineRule="exact"/>
        <w:ind w:firstLine="284"/>
        <w:jc w:val="both"/>
        <w:rPr>
          <w:rFonts w:ascii="Times New Roman" w:hAnsi="Times New Roman"/>
          <w:sz w:val="20"/>
          <w:szCs w:val="20"/>
          <w:lang w:val="es-ES"/>
        </w:rPr>
      </w:pPr>
    </w:p>
    <w:p w14:paraId="2128872A" w14:textId="77777777" w:rsidR="005D38DB" w:rsidRPr="0054108C" w:rsidRDefault="005D38DB" w:rsidP="009E718C">
      <w:pPr>
        <w:autoSpaceDE w:val="0"/>
        <w:autoSpaceDN w:val="0"/>
        <w:adjustRightInd w:val="0"/>
        <w:spacing w:line="240" w:lineRule="exact"/>
        <w:ind w:firstLine="284"/>
        <w:jc w:val="both"/>
        <w:rPr>
          <w:rFonts w:ascii="Times New Roman" w:hAnsi="Times New Roman"/>
          <w:sz w:val="20"/>
          <w:szCs w:val="20"/>
          <w:lang w:val="es-ES"/>
        </w:rPr>
      </w:pPr>
    </w:p>
    <w:p w14:paraId="2AD62443" w14:textId="77777777" w:rsidR="005A0163" w:rsidRPr="00D6030B" w:rsidRDefault="005A0163" w:rsidP="00D6030B">
      <w:pPr>
        <w:autoSpaceDE w:val="0"/>
        <w:autoSpaceDN w:val="0"/>
        <w:adjustRightInd w:val="0"/>
        <w:spacing w:line="240" w:lineRule="exact"/>
        <w:ind w:left="-142"/>
        <w:jc w:val="center"/>
        <w:rPr>
          <w:rFonts w:ascii="Times New Roman" w:hAnsi="Times New Roman"/>
          <w:b/>
          <w:sz w:val="16"/>
          <w:szCs w:val="16"/>
        </w:rPr>
      </w:pPr>
      <w:r w:rsidRPr="00D6030B">
        <w:rPr>
          <w:rFonts w:ascii="Times New Roman" w:hAnsi="Times New Roman"/>
          <w:b/>
          <w:sz w:val="20"/>
          <w:szCs w:val="20"/>
        </w:rPr>
        <w:t>L</w:t>
      </w:r>
      <w:r w:rsidRPr="00D6030B">
        <w:rPr>
          <w:rFonts w:ascii="Times New Roman" w:hAnsi="Times New Roman"/>
          <w:b/>
          <w:sz w:val="16"/>
          <w:szCs w:val="16"/>
        </w:rPr>
        <w:t xml:space="preserve">A FE, VIRTUD GRANDE Y EXIMIA. </w:t>
      </w:r>
      <w:r w:rsidRPr="00D6030B">
        <w:rPr>
          <w:rFonts w:ascii="Times New Roman" w:hAnsi="Times New Roman"/>
          <w:b/>
          <w:sz w:val="20"/>
          <w:szCs w:val="20"/>
        </w:rPr>
        <w:t>P</w:t>
      </w:r>
      <w:r w:rsidRPr="00D6030B">
        <w:rPr>
          <w:rFonts w:ascii="Times New Roman" w:hAnsi="Times New Roman"/>
          <w:b/>
          <w:sz w:val="16"/>
          <w:szCs w:val="16"/>
        </w:rPr>
        <w:t>RINCIPIO DE DESCRIPCIÓN</w:t>
      </w:r>
    </w:p>
    <w:p w14:paraId="7439D52F" w14:textId="77777777" w:rsidR="005A0163" w:rsidRPr="00D6030B" w:rsidRDefault="005A0163" w:rsidP="00D6030B">
      <w:pPr>
        <w:autoSpaceDE w:val="0"/>
        <w:autoSpaceDN w:val="0"/>
        <w:adjustRightInd w:val="0"/>
        <w:spacing w:line="240" w:lineRule="exact"/>
        <w:ind w:firstLine="284"/>
        <w:jc w:val="center"/>
        <w:rPr>
          <w:rFonts w:ascii="Times New Roman" w:hAnsi="Times New Roman"/>
          <w:b/>
          <w:sz w:val="16"/>
          <w:szCs w:val="16"/>
        </w:rPr>
      </w:pPr>
      <w:r w:rsidRPr="00D6030B">
        <w:rPr>
          <w:rFonts w:ascii="Times New Roman" w:hAnsi="Times New Roman"/>
          <w:b/>
          <w:sz w:val="16"/>
          <w:szCs w:val="16"/>
        </w:rPr>
        <w:t>EN EL CONTEXTO DE LAS VIRTUDES TEOLOGALES</w:t>
      </w:r>
      <w:r w:rsidR="00F50A45" w:rsidRPr="00D6030B">
        <w:rPr>
          <w:rFonts w:ascii="Times New Roman" w:hAnsi="Times New Roman"/>
          <w:b/>
          <w:sz w:val="16"/>
          <w:szCs w:val="16"/>
        </w:rPr>
        <w:t>.</w:t>
      </w:r>
    </w:p>
    <w:p w14:paraId="69B46AC7" w14:textId="77777777" w:rsidR="00FF6CF6" w:rsidRPr="0054108C" w:rsidRDefault="00FF6CF6" w:rsidP="009E718C">
      <w:pPr>
        <w:autoSpaceDE w:val="0"/>
        <w:autoSpaceDN w:val="0"/>
        <w:adjustRightInd w:val="0"/>
        <w:spacing w:line="240" w:lineRule="exact"/>
        <w:ind w:firstLine="284"/>
        <w:jc w:val="both"/>
        <w:rPr>
          <w:rFonts w:ascii="Times New Roman" w:hAnsi="Times New Roman"/>
          <w:sz w:val="20"/>
          <w:szCs w:val="20"/>
        </w:rPr>
      </w:pPr>
    </w:p>
    <w:p w14:paraId="49713420" w14:textId="77777777" w:rsidR="00F50A45" w:rsidRPr="0054108C" w:rsidRDefault="00F50A45" w:rsidP="009E718C">
      <w:pPr>
        <w:autoSpaceDE w:val="0"/>
        <w:autoSpaceDN w:val="0"/>
        <w:adjustRightInd w:val="0"/>
        <w:spacing w:line="240" w:lineRule="exact"/>
        <w:ind w:firstLine="284"/>
        <w:jc w:val="both"/>
        <w:rPr>
          <w:rFonts w:ascii="Times New Roman" w:hAnsi="Times New Roman"/>
          <w:sz w:val="20"/>
          <w:szCs w:val="20"/>
        </w:rPr>
      </w:pPr>
    </w:p>
    <w:p w14:paraId="16E995AE" w14:textId="77777777" w:rsidR="005D38DB" w:rsidRPr="0054108C" w:rsidRDefault="005A0163" w:rsidP="009E718C">
      <w:pPr>
        <w:autoSpaceDE w:val="0"/>
        <w:autoSpaceDN w:val="0"/>
        <w:adjustRightInd w:val="0"/>
        <w:ind w:firstLine="284"/>
        <w:jc w:val="both"/>
        <w:rPr>
          <w:rFonts w:ascii="Times New Roman" w:hAnsi="Times New Roman"/>
          <w:sz w:val="20"/>
          <w:szCs w:val="20"/>
        </w:rPr>
      </w:pPr>
      <w:r w:rsidRPr="0054108C">
        <w:rPr>
          <w:rFonts w:ascii="Times New Roman" w:hAnsi="Times New Roman"/>
          <w:sz w:val="20"/>
          <w:szCs w:val="20"/>
        </w:rPr>
        <w:t xml:space="preserve">l. </w:t>
      </w:r>
      <w:r w:rsidRPr="007B2720">
        <w:rPr>
          <w:rFonts w:ascii="Cambria" w:hAnsi="Cambria"/>
          <w:spacing w:val="20"/>
          <w:sz w:val="32"/>
          <w:szCs w:val="32"/>
        </w:rPr>
        <w:t>E</w:t>
      </w:r>
      <w:r w:rsidRPr="0054108C">
        <w:rPr>
          <w:rFonts w:ascii="Times New Roman" w:hAnsi="Times New Roman"/>
          <w:sz w:val="20"/>
          <w:szCs w:val="20"/>
        </w:rPr>
        <w:t>NTRE todos los remedios saludables que el Dios de</w:t>
      </w:r>
      <w:r w:rsidR="00C7721D" w:rsidRPr="0054108C">
        <w:rPr>
          <w:rFonts w:ascii="Times New Roman" w:hAnsi="Times New Roman"/>
          <w:sz w:val="20"/>
          <w:szCs w:val="20"/>
        </w:rPr>
        <w:t xml:space="preserve"> </w:t>
      </w:r>
      <w:r w:rsidRPr="0054108C">
        <w:rPr>
          <w:rFonts w:ascii="Times New Roman" w:hAnsi="Times New Roman"/>
          <w:sz w:val="20"/>
          <w:szCs w:val="20"/>
        </w:rPr>
        <w:t>nuestra salud</w:t>
      </w:r>
      <w:r w:rsidR="004E3566" w:rsidRPr="0054108C">
        <w:rPr>
          <w:rStyle w:val="Refdenotaalpie"/>
          <w:rFonts w:ascii="Times New Roman" w:hAnsi="Times New Roman"/>
          <w:sz w:val="20"/>
          <w:szCs w:val="20"/>
        </w:rPr>
        <w:footnoteReference w:id="18"/>
      </w:r>
      <w:r w:rsidRPr="0054108C">
        <w:rPr>
          <w:rFonts w:ascii="Times New Roman" w:hAnsi="Times New Roman"/>
          <w:sz w:val="20"/>
          <w:szCs w:val="20"/>
        </w:rPr>
        <w:t>, nuestro Dios, el Dios que nos hace salvos, propuso a los hombres para ser observados en vista a su salvación, permanecen estos tres que enumera el Apósto</w:t>
      </w:r>
      <w:r w:rsidR="00435DAE" w:rsidRPr="0054108C">
        <w:rPr>
          <w:rFonts w:ascii="Times New Roman" w:hAnsi="Times New Roman"/>
          <w:sz w:val="20"/>
          <w:szCs w:val="20"/>
        </w:rPr>
        <w:t>l</w:t>
      </w:r>
      <w:r w:rsidR="004E3566" w:rsidRPr="0054108C">
        <w:rPr>
          <w:rStyle w:val="Refdenotaalpie"/>
          <w:rFonts w:ascii="Times New Roman" w:hAnsi="Times New Roman"/>
          <w:sz w:val="20"/>
          <w:szCs w:val="20"/>
        </w:rPr>
        <w:footnoteReference w:id="19"/>
      </w:r>
      <w:r w:rsidRPr="0054108C">
        <w:rPr>
          <w:rFonts w:ascii="Times New Roman" w:hAnsi="Times New Roman"/>
          <w:sz w:val="20"/>
          <w:szCs w:val="20"/>
        </w:rPr>
        <w:t>: fe,</w:t>
      </w:r>
      <w:r w:rsidR="004E3566" w:rsidRPr="0054108C">
        <w:rPr>
          <w:rFonts w:ascii="Times New Roman" w:hAnsi="Times New Roman"/>
          <w:sz w:val="20"/>
          <w:szCs w:val="20"/>
        </w:rPr>
        <w:t xml:space="preserve"> </w:t>
      </w:r>
      <w:r w:rsidRPr="0054108C">
        <w:rPr>
          <w:rFonts w:ascii="Times New Roman" w:hAnsi="Times New Roman"/>
          <w:sz w:val="20"/>
          <w:szCs w:val="20"/>
        </w:rPr>
        <w:t>esperanza y caridad. Todo el que quiera ser salvo debe observarlos sobre todas las cosas, pues la Santísima Trinidad</w:t>
      </w:r>
      <w:r w:rsidR="004E3566" w:rsidRPr="0054108C">
        <w:rPr>
          <w:rFonts w:ascii="Times New Roman" w:hAnsi="Times New Roman"/>
          <w:sz w:val="20"/>
          <w:szCs w:val="20"/>
        </w:rPr>
        <w:t xml:space="preserve"> </w:t>
      </w:r>
      <w:r w:rsidRPr="0054108C">
        <w:rPr>
          <w:rFonts w:ascii="Times New Roman" w:hAnsi="Times New Roman"/>
          <w:sz w:val="20"/>
          <w:szCs w:val="20"/>
        </w:rPr>
        <w:t>estableció esa trinidad en el alma fiel a imagen y semejanza</w:t>
      </w:r>
      <w:r w:rsidR="0054467C" w:rsidRPr="0054108C">
        <w:rPr>
          <w:rFonts w:ascii="Times New Roman" w:hAnsi="Times New Roman"/>
          <w:sz w:val="20"/>
          <w:szCs w:val="20"/>
        </w:rPr>
        <w:t xml:space="preserve"> </w:t>
      </w:r>
      <w:r w:rsidRPr="0054108C">
        <w:rPr>
          <w:rFonts w:ascii="Times New Roman" w:hAnsi="Times New Roman"/>
          <w:sz w:val="20"/>
          <w:szCs w:val="20"/>
        </w:rPr>
        <w:t>suyas.</w:t>
      </w:r>
      <w:r w:rsidR="0054467C" w:rsidRPr="0054108C">
        <w:rPr>
          <w:rStyle w:val="Refdenotaalpie"/>
          <w:rFonts w:ascii="Times New Roman" w:hAnsi="Times New Roman"/>
          <w:sz w:val="20"/>
          <w:szCs w:val="20"/>
        </w:rPr>
        <w:footnoteReference w:id="20"/>
      </w:r>
      <w:r w:rsidRPr="0054108C">
        <w:rPr>
          <w:rFonts w:ascii="Times New Roman" w:hAnsi="Times New Roman"/>
          <w:sz w:val="20"/>
          <w:szCs w:val="20"/>
        </w:rPr>
        <w:t xml:space="preserve"> Por ella somos renovados en nuestro hombre interior</w:t>
      </w:r>
      <w:r w:rsidR="0054467C" w:rsidRPr="0054108C">
        <w:rPr>
          <w:rStyle w:val="Refdenotaalpie"/>
          <w:rFonts w:ascii="Times New Roman" w:hAnsi="Times New Roman"/>
          <w:sz w:val="20"/>
          <w:szCs w:val="20"/>
        </w:rPr>
        <w:footnoteReference w:id="21"/>
      </w:r>
      <w:r w:rsidRPr="0054108C">
        <w:rPr>
          <w:rFonts w:ascii="Times New Roman" w:hAnsi="Times New Roman"/>
          <w:sz w:val="20"/>
          <w:szCs w:val="20"/>
        </w:rPr>
        <w:t xml:space="preserve"> a imagen del que nos cre</w:t>
      </w:r>
      <w:r w:rsidR="0054467C" w:rsidRPr="0054108C">
        <w:rPr>
          <w:rFonts w:ascii="Times New Roman" w:hAnsi="Times New Roman"/>
          <w:sz w:val="20"/>
          <w:szCs w:val="20"/>
        </w:rPr>
        <w:t>ó</w:t>
      </w:r>
      <w:r w:rsidR="0054467C" w:rsidRPr="0054108C">
        <w:rPr>
          <w:rStyle w:val="Refdenotaalpie"/>
          <w:rFonts w:ascii="Times New Roman" w:hAnsi="Times New Roman"/>
          <w:sz w:val="20"/>
          <w:szCs w:val="20"/>
        </w:rPr>
        <w:footnoteReference w:id="22"/>
      </w:r>
      <w:r w:rsidRPr="0054108C">
        <w:rPr>
          <w:rFonts w:ascii="Times New Roman" w:hAnsi="Times New Roman"/>
          <w:sz w:val="20"/>
          <w:szCs w:val="20"/>
        </w:rPr>
        <w:t>, ya que es el instrumento mismo</w:t>
      </w:r>
      <w:r w:rsidR="0054467C" w:rsidRPr="0054108C">
        <w:rPr>
          <w:rFonts w:ascii="Times New Roman" w:hAnsi="Times New Roman"/>
          <w:sz w:val="20"/>
          <w:szCs w:val="20"/>
        </w:rPr>
        <w:t xml:space="preserve"> </w:t>
      </w:r>
      <w:r w:rsidRPr="0054108C">
        <w:rPr>
          <w:rFonts w:ascii="Times New Roman" w:hAnsi="Times New Roman"/>
          <w:sz w:val="20"/>
          <w:szCs w:val="20"/>
        </w:rPr>
        <w:t>de la salud humana. A su edificación e instrucción en el corazón de los fieles apunta vigilante toda la Escritura divinamente inspirada.</w:t>
      </w:r>
    </w:p>
    <w:p w14:paraId="1A1FF6D3"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El hombre parte de la fe, pues, mientras peregrinamos hacia el Señor, no nos engaña el Apóstol</w:t>
      </w:r>
      <w:r w:rsidR="004F031D" w:rsidRPr="0054108C">
        <w:rPr>
          <w:rStyle w:val="Refdenotaalpie"/>
          <w:rFonts w:ascii="Times New Roman" w:hAnsi="Times New Roman"/>
          <w:sz w:val="20"/>
          <w:szCs w:val="20"/>
          <w:lang w:val="es-ES"/>
        </w:rPr>
        <w:footnoteReference w:id="23"/>
      </w:r>
      <w:r w:rsidRPr="0054108C">
        <w:rPr>
          <w:rFonts w:ascii="Times New Roman" w:hAnsi="Times New Roman"/>
          <w:sz w:val="20"/>
          <w:szCs w:val="20"/>
          <w:lang w:val="es-ES"/>
        </w:rPr>
        <w:t xml:space="preserve"> al decirnos que por la</w:t>
      </w:r>
      <w:r w:rsidR="004F031D" w:rsidRPr="0054108C">
        <w:rPr>
          <w:rFonts w:ascii="Times New Roman" w:hAnsi="Times New Roman"/>
          <w:sz w:val="20"/>
          <w:szCs w:val="20"/>
          <w:lang w:val="es-ES"/>
        </w:rPr>
        <w:t xml:space="preserve"> </w:t>
      </w:r>
      <w:r w:rsidR="00E95E4B" w:rsidRPr="0054108C">
        <w:rPr>
          <w:rFonts w:ascii="Times New Roman" w:hAnsi="Times New Roman"/>
          <w:sz w:val="20"/>
          <w:szCs w:val="20"/>
          <w:lang w:val="es-ES"/>
        </w:rPr>
        <w:t>f</w:t>
      </w:r>
      <w:r w:rsidRPr="0054108C">
        <w:rPr>
          <w:rFonts w:ascii="Times New Roman" w:hAnsi="Times New Roman"/>
          <w:sz w:val="20"/>
          <w:szCs w:val="20"/>
          <w:lang w:val="es-ES"/>
        </w:rPr>
        <w:t>e Cristo habita en nuestros corazones.</w:t>
      </w:r>
    </w:p>
    <w:p w14:paraId="574CC27C"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Pero nuestro peregrinar tiene también necesidad de la esperanza. Es ella, precisamente, quien nos consuela en la ruta:</w:t>
      </w:r>
      <w:r w:rsidR="00435DAE" w:rsidRPr="0054108C">
        <w:rPr>
          <w:rFonts w:ascii="Times New Roman" w:hAnsi="Times New Roman"/>
          <w:sz w:val="20"/>
          <w:szCs w:val="20"/>
          <w:lang w:val="es-ES"/>
        </w:rPr>
        <w:t xml:space="preserve"> </w:t>
      </w:r>
      <w:r w:rsidRPr="0054108C">
        <w:rPr>
          <w:rFonts w:ascii="Times New Roman" w:hAnsi="Times New Roman"/>
          <w:sz w:val="20"/>
          <w:szCs w:val="20"/>
          <w:lang w:val="es-ES"/>
        </w:rPr>
        <w:t>si privas al caminante de la esperanza de llegar, quiebras las</w:t>
      </w:r>
      <w:r w:rsidR="00435DAE" w:rsidRPr="0054108C">
        <w:rPr>
          <w:rFonts w:ascii="Times New Roman" w:hAnsi="Times New Roman"/>
          <w:sz w:val="20"/>
          <w:szCs w:val="20"/>
          <w:lang w:val="es-ES"/>
        </w:rPr>
        <w:t xml:space="preserve"> </w:t>
      </w:r>
      <w:r w:rsidRPr="0054108C">
        <w:rPr>
          <w:rFonts w:ascii="Times New Roman" w:hAnsi="Times New Roman"/>
          <w:sz w:val="20"/>
          <w:szCs w:val="20"/>
          <w:lang w:val="es-ES"/>
        </w:rPr>
        <w:t>fuerzas del que marcha.</w:t>
      </w:r>
    </w:p>
    <w:p w14:paraId="36CDF3FA"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Cuando lleguemos a lo que tendemos, desaparecerá la fe.</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¿Acaso se nos dirá: </w:t>
      </w:r>
      <w:r w:rsidR="008E4698" w:rsidRPr="0054108C">
        <w:rPr>
          <w:rFonts w:ascii="Times New Roman" w:hAnsi="Times New Roman"/>
          <w:sz w:val="20"/>
          <w:szCs w:val="20"/>
          <w:lang w:val="es-ES"/>
        </w:rPr>
        <w:t>“</w:t>
      </w:r>
      <w:r w:rsidRPr="0054108C">
        <w:rPr>
          <w:rFonts w:ascii="Times New Roman" w:hAnsi="Times New Roman"/>
          <w:sz w:val="20"/>
          <w:szCs w:val="20"/>
          <w:lang w:val="es-ES"/>
        </w:rPr>
        <w:t>Cree</w:t>
      </w:r>
      <w:r w:rsidR="008E4698" w:rsidRPr="0054108C">
        <w:rPr>
          <w:rFonts w:ascii="Times New Roman" w:hAnsi="Times New Roman"/>
          <w:sz w:val="20"/>
          <w:szCs w:val="20"/>
          <w:lang w:val="es-ES"/>
        </w:rPr>
        <w:t>”</w:t>
      </w:r>
      <w:r w:rsidRPr="0054108C">
        <w:rPr>
          <w:rFonts w:ascii="Times New Roman" w:hAnsi="Times New Roman"/>
          <w:sz w:val="20"/>
          <w:szCs w:val="20"/>
          <w:lang w:val="es-ES"/>
        </w:rPr>
        <w:t>? Ciertamente, no; porque veremos</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a Dios y lo contemplaremos. Como tampoco será ya necesaria la esperanza, estando presente la Realidad. Pues, ¿a qué</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esperar lo que se ve?</w:t>
      </w:r>
      <w:r w:rsidR="00D96DCE" w:rsidRPr="0054108C">
        <w:rPr>
          <w:rStyle w:val="Refdenotaalpie"/>
          <w:rFonts w:ascii="Times New Roman" w:hAnsi="Times New Roman"/>
          <w:sz w:val="20"/>
          <w:szCs w:val="20"/>
          <w:lang w:val="es-ES"/>
        </w:rPr>
        <w:footnoteReference w:id="24"/>
      </w:r>
      <w:r w:rsidRPr="0054108C">
        <w:rPr>
          <w:rFonts w:ascii="Times New Roman" w:hAnsi="Times New Roman"/>
          <w:sz w:val="20"/>
          <w:szCs w:val="20"/>
          <w:lang w:val="es-ES"/>
        </w:rPr>
        <w:t xml:space="preserve"> Mas ni la una ni la otra perecerán;</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antes bien, penetrarán en su Objeto cuando se contemple lo</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que se creyó y se posea lo que se esperó.</w:t>
      </w:r>
    </w:p>
    <w:p w14:paraId="16158B00"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En cuanto a la caridad, no sólo subsistirá, sino que habrá</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llegado a su plenitud cuando lo que ahora es amado en la fe</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y en la esperanza sea entonces amado en la visión y en la</w:t>
      </w:r>
      <w:r w:rsidR="00920440" w:rsidRPr="0054108C">
        <w:rPr>
          <w:rFonts w:ascii="Times New Roman" w:hAnsi="Times New Roman"/>
          <w:sz w:val="20"/>
          <w:szCs w:val="20"/>
          <w:lang w:val="es-ES"/>
        </w:rPr>
        <w:t xml:space="preserve"> </w:t>
      </w:r>
      <w:r w:rsidRPr="0054108C">
        <w:rPr>
          <w:rFonts w:ascii="Times New Roman" w:hAnsi="Times New Roman"/>
          <w:sz w:val="20"/>
          <w:szCs w:val="20"/>
          <w:lang w:val="es-ES"/>
        </w:rPr>
        <w:t>posesión.</w:t>
      </w:r>
    </w:p>
    <w:p w14:paraId="538235EC" w14:textId="77777777" w:rsidR="00920440" w:rsidRPr="0054108C" w:rsidRDefault="00920440" w:rsidP="009E718C">
      <w:pPr>
        <w:autoSpaceDE w:val="0"/>
        <w:autoSpaceDN w:val="0"/>
        <w:adjustRightInd w:val="0"/>
        <w:spacing w:line="240" w:lineRule="exact"/>
        <w:ind w:firstLine="284"/>
        <w:jc w:val="both"/>
        <w:rPr>
          <w:rFonts w:ascii="Times New Roman" w:hAnsi="Times New Roman"/>
          <w:sz w:val="20"/>
          <w:szCs w:val="20"/>
          <w:lang w:val="es-ES"/>
        </w:rPr>
      </w:pPr>
    </w:p>
    <w:p w14:paraId="455B7E0B"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2. Fácil es advertir qué necesarias son, mientras tanto, estas tres virtudes para el hombre que anhela alcanzar la luz ilimitada</w:t>
      </w:r>
      <w:r w:rsidR="00184E9A" w:rsidRPr="0054108C">
        <w:rPr>
          <w:rFonts w:ascii="Times New Roman" w:hAnsi="Times New Roman"/>
          <w:sz w:val="20"/>
          <w:szCs w:val="20"/>
          <w:lang w:val="es-ES"/>
        </w:rPr>
        <w:t>.</w:t>
      </w:r>
      <w:r w:rsidR="00184E9A" w:rsidRPr="0054108C">
        <w:rPr>
          <w:rStyle w:val="Refdenotaalpie"/>
          <w:rFonts w:ascii="Times New Roman" w:hAnsi="Times New Roman"/>
          <w:sz w:val="20"/>
          <w:szCs w:val="20"/>
          <w:lang w:val="es-ES"/>
        </w:rPr>
        <w:footnoteReference w:id="25"/>
      </w:r>
      <w:r w:rsidRPr="0054108C">
        <w:rPr>
          <w:rFonts w:ascii="Times New Roman" w:hAnsi="Times New Roman"/>
          <w:sz w:val="20"/>
          <w:szCs w:val="20"/>
          <w:lang w:val="es-ES"/>
        </w:rPr>
        <w:t xml:space="preserve"> Para llegar a ella tres cosas son necesarias: tener</w:t>
      </w:r>
      <w:r w:rsidR="00184E9A" w:rsidRPr="0054108C">
        <w:rPr>
          <w:rFonts w:ascii="Times New Roman" w:hAnsi="Times New Roman"/>
          <w:sz w:val="20"/>
          <w:szCs w:val="20"/>
          <w:lang w:val="es-ES"/>
        </w:rPr>
        <w:t xml:space="preserve"> </w:t>
      </w:r>
      <w:r w:rsidRPr="0054108C">
        <w:rPr>
          <w:rFonts w:ascii="Times New Roman" w:hAnsi="Times New Roman"/>
          <w:sz w:val="20"/>
          <w:szCs w:val="20"/>
          <w:lang w:val="es-ES"/>
        </w:rPr>
        <w:t>ojos sanos, mirar y ver.</w:t>
      </w:r>
      <w:r w:rsidR="00D96DCE" w:rsidRPr="0054108C">
        <w:rPr>
          <w:rStyle w:val="Refdenotaalpie"/>
          <w:rFonts w:ascii="Times New Roman" w:hAnsi="Times New Roman"/>
          <w:sz w:val="20"/>
          <w:szCs w:val="20"/>
          <w:lang w:val="es-ES"/>
        </w:rPr>
        <w:footnoteReference w:id="26"/>
      </w:r>
      <w:r w:rsidR="00E91F3E" w:rsidRPr="0054108C">
        <w:rPr>
          <w:rFonts w:ascii="Times New Roman" w:hAnsi="Times New Roman"/>
          <w:sz w:val="20"/>
          <w:szCs w:val="20"/>
          <w:lang w:val="es-ES"/>
        </w:rPr>
        <w:t xml:space="preserve"> </w:t>
      </w:r>
    </w:p>
    <w:p w14:paraId="61FF47A2"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El ojo del alma es la mente o razón, pura y limpia de todo</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mal, a lo cual no se llega sino por la fe. Sin fe, la razón no</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puede creer que verá lo que aún no ve y, estando enferma,</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no pondrá cuidado en sanarse. Mas si cree que sanando de su</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enfermedad alcanzará realmente la visión, pero no tiene esperanza de lograr la salud, ¿no es verdad que rechazará todo remedio, resistiéndose a los mandatos del médico, sobre todo</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porque tales preceptos le harían sentir necesariamente la gravedad de su mal? A la fe ha de añadírsele, pues, la esperanza.</w:t>
      </w:r>
    </w:p>
    <w:p w14:paraId="196BF150"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Si el alma admitiese todo esto, animándola la esperanza</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poderse curar, pero con todo no llegará a </w:t>
      </w:r>
      <w:proofErr w:type="spellStart"/>
      <w:r w:rsidRPr="0054108C">
        <w:rPr>
          <w:rFonts w:ascii="Times New Roman" w:hAnsi="Times New Roman"/>
          <w:sz w:val="20"/>
          <w:szCs w:val="20"/>
          <w:lang w:val="es-ES"/>
        </w:rPr>
        <w:t>ama</w:t>
      </w:r>
      <w:r w:rsidR="00E91F3E" w:rsidRPr="0054108C">
        <w:rPr>
          <w:rFonts w:ascii="Times New Roman" w:hAnsi="Times New Roman"/>
          <w:sz w:val="20"/>
          <w:szCs w:val="20"/>
          <w:lang w:val="es-ES"/>
        </w:rPr>
        <w:t>r</w:t>
      </w:r>
      <w:r w:rsidRPr="0054108C">
        <w:rPr>
          <w:rFonts w:ascii="Times New Roman" w:hAnsi="Times New Roman"/>
          <w:sz w:val="20"/>
          <w:szCs w:val="20"/>
          <w:lang w:val="es-ES"/>
        </w:rPr>
        <w:t>º</w:t>
      </w:r>
      <w:proofErr w:type="spellEnd"/>
      <w:r w:rsidRPr="0054108C">
        <w:rPr>
          <w:rFonts w:ascii="Times New Roman" w:hAnsi="Times New Roman"/>
          <w:sz w:val="20"/>
          <w:szCs w:val="20"/>
          <w:lang w:val="es-ES"/>
        </w:rPr>
        <w:t>, no</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desea la luz prometida y anda contenta en sus tinieblas,</w:t>
      </w:r>
      <w:r w:rsidR="00E91F3E" w:rsidRPr="0054108C">
        <w:rPr>
          <w:rFonts w:ascii="Times New Roman" w:hAnsi="Times New Roman"/>
          <w:sz w:val="20"/>
          <w:szCs w:val="20"/>
          <w:lang w:val="es-ES"/>
        </w:rPr>
        <w:t xml:space="preserve"> </w:t>
      </w:r>
      <w:r w:rsidRPr="0054108C">
        <w:rPr>
          <w:rFonts w:ascii="Times New Roman" w:hAnsi="Times New Roman"/>
          <w:sz w:val="20"/>
          <w:szCs w:val="20"/>
          <w:lang w:val="es-ES"/>
        </w:rPr>
        <w:t>que con la costumbre se le han vuelto agradables, ¿no es cierto que, de hecho, está rechazando al médico? Se requiere,</w:t>
      </w:r>
      <w:r w:rsidR="00E22E35" w:rsidRPr="0054108C">
        <w:rPr>
          <w:rFonts w:ascii="Times New Roman" w:hAnsi="Times New Roman"/>
          <w:sz w:val="20"/>
          <w:szCs w:val="20"/>
          <w:lang w:val="es-ES"/>
        </w:rPr>
        <w:t xml:space="preserve"> </w:t>
      </w:r>
      <w:r w:rsidRPr="0054108C">
        <w:rPr>
          <w:rFonts w:ascii="Times New Roman" w:hAnsi="Times New Roman"/>
          <w:sz w:val="20"/>
          <w:szCs w:val="20"/>
          <w:lang w:val="es-ES"/>
        </w:rPr>
        <w:t>pues, la tercera cosa, que es la caridad. Nada hay tan necesario. Sin estas tres virtudes, nadie puede sanarse para poder</w:t>
      </w:r>
      <w:r w:rsidR="00E22E3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ver a Dios, es decir, para conocerlo. </w:t>
      </w:r>
      <w:r w:rsidR="00E22E35" w:rsidRPr="0054108C">
        <w:rPr>
          <w:rStyle w:val="Refdenotaalpie"/>
          <w:rFonts w:ascii="Times New Roman" w:hAnsi="Times New Roman"/>
          <w:sz w:val="20"/>
          <w:szCs w:val="20"/>
          <w:lang w:val="es-ES"/>
        </w:rPr>
        <w:footnoteReference w:id="27"/>
      </w:r>
    </w:p>
    <w:p w14:paraId="5D154D46" w14:textId="77777777" w:rsidR="005A0163" w:rsidRPr="0054108C" w:rsidRDefault="00E22E3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w:t>
      </w:r>
      <w:r w:rsidR="005A0163" w:rsidRPr="0054108C">
        <w:rPr>
          <w:rFonts w:ascii="Times New Roman" w:hAnsi="Times New Roman"/>
          <w:sz w:val="20"/>
          <w:szCs w:val="20"/>
          <w:lang w:val="es-ES"/>
        </w:rPr>
        <w:t>Y</w:t>
      </w:r>
      <w:r w:rsidRPr="0054108C">
        <w:rPr>
          <w:rFonts w:ascii="Times New Roman" w:hAnsi="Times New Roman"/>
          <w:sz w:val="20"/>
          <w:szCs w:val="20"/>
          <w:lang w:val="es-ES"/>
        </w:rPr>
        <w:t xml:space="preserve">  </w:t>
      </w:r>
      <w:r w:rsidR="005A0163" w:rsidRPr="0054108C">
        <w:rPr>
          <w:rFonts w:ascii="Times New Roman" w:hAnsi="Times New Roman"/>
          <w:sz w:val="20"/>
          <w:szCs w:val="20"/>
          <w:lang w:val="es-ES"/>
        </w:rPr>
        <w:t xml:space="preserve"> qué le faltaría cuando ya tuviese sanos los ojos?</w:t>
      </w:r>
    </w:p>
    <w:p w14:paraId="15424DA6" w14:textId="77777777" w:rsidR="005A0163" w:rsidRPr="0054108C" w:rsidRDefault="00E22E3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w:t>
      </w:r>
      <w:r w:rsidR="005A0163" w:rsidRPr="0054108C">
        <w:rPr>
          <w:rFonts w:ascii="Times New Roman" w:hAnsi="Times New Roman"/>
          <w:sz w:val="20"/>
          <w:szCs w:val="20"/>
          <w:lang w:val="es-ES"/>
        </w:rPr>
        <w:t>Mirar.</w:t>
      </w:r>
    </w:p>
    <w:p w14:paraId="2BA99D44" w14:textId="77777777" w:rsidR="00E22E35" w:rsidRPr="0054108C" w:rsidRDefault="00E22E35" w:rsidP="009E718C">
      <w:pPr>
        <w:autoSpaceDE w:val="0"/>
        <w:autoSpaceDN w:val="0"/>
        <w:adjustRightInd w:val="0"/>
        <w:spacing w:line="240" w:lineRule="exact"/>
        <w:ind w:firstLine="284"/>
        <w:jc w:val="both"/>
        <w:rPr>
          <w:rFonts w:ascii="Times New Roman" w:hAnsi="Times New Roman"/>
          <w:sz w:val="20"/>
          <w:szCs w:val="20"/>
          <w:lang w:val="es-ES"/>
        </w:rPr>
      </w:pPr>
    </w:p>
    <w:p w14:paraId="250309E1"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3. La razón es la mirada del alma</w:t>
      </w:r>
      <w:r w:rsidR="00365B5D" w:rsidRPr="0054108C">
        <w:rPr>
          <w:rStyle w:val="Refdenotaalpie"/>
          <w:rFonts w:ascii="Times New Roman" w:hAnsi="Times New Roman"/>
          <w:sz w:val="20"/>
          <w:szCs w:val="20"/>
          <w:lang w:val="es-ES"/>
        </w:rPr>
        <w:footnoteReference w:id="28"/>
      </w:r>
      <w:r w:rsidRPr="0054108C">
        <w:rPr>
          <w:rFonts w:ascii="Times New Roman" w:hAnsi="Times New Roman"/>
          <w:sz w:val="20"/>
          <w:szCs w:val="20"/>
          <w:lang w:val="es-ES"/>
        </w:rPr>
        <w:t>, pero, como no todo el</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que mira ve, la mirada perfecta, seguida de la visión,</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se llama virtud y consiste en la recta y perfecta razón.</w:t>
      </w:r>
      <w:r w:rsidR="00365B5D" w:rsidRPr="0054108C">
        <w:rPr>
          <w:rStyle w:val="Refdenotaalpie"/>
          <w:rFonts w:ascii="Times New Roman" w:hAnsi="Times New Roman"/>
          <w:sz w:val="20"/>
          <w:szCs w:val="20"/>
          <w:lang w:val="es-ES"/>
        </w:rPr>
        <w:footnoteReference w:id="29"/>
      </w:r>
      <w:r w:rsidRPr="0054108C">
        <w:rPr>
          <w:rFonts w:ascii="Times New Roman" w:hAnsi="Times New Roman"/>
          <w:sz w:val="20"/>
          <w:szCs w:val="20"/>
          <w:lang w:val="es-ES"/>
        </w:rPr>
        <w:t xml:space="preserve"> Con</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todo, la misma mirada de los ojos ya sanos no puede volverse</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 la luz si no posee las tres virtudes: fe </w:t>
      </w:r>
      <w:r w:rsidR="00365B5D" w:rsidRPr="0054108C">
        <w:rPr>
          <w:rFonts w:ascii="Times New Roman" w:hAnsi="Times New Roman"/>
          <w:sz w:val="20"/>
          <w:szCs w:val="20"/>
          <w:lang w:val="es-ES"/>
        </w:rPr>
        <w:t>–</w:t>
      </w:r>
      <w:r w:rsidRPr="0054108C">
        <w:rPr>
          <w:rFonts w:ascii="Times New Roman" w:hAnsi="Times New Roman"/>
          <w:sz w:val="20"/>
          <w:szCs w:val="20"/>
          <w:lang w:val="es-ES"/>
        </w:rPr>
        <w:t>creyendo</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que en</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la visión del obj</w:t>
      </w:r>
      <w:r w:rsidR="00FF5947" w:rsidRPr="0054108C">
        <w:rPr>
          <w:rFonts w:ascii="Times New Roman" w:hAnsi="Times New Roman"/>
          <w:sz w:val="20"/>
          <w:szCs w:val="20"/>
          <w:lang w:val="es-ES"/>
        </w:rPr>
        <w:t>e</w:t>
      </w:r>
      <w:r w:rsidRPr="0054108C">
        <w:rPr>
          <w:rFonts w:ascii="Times New Roman" w:hAnsi="Times New Roman"/>
          <w:sz w:val="20"/>
          <w:szCs w:val="20"/>
          <w:lang w:val="es-ES"/>
        </w:rPr>
        <w:t>to está su dicha</w:t>
      </w:r>
      <w:r w:rsidR="00365B5D" w:rsidRPr="0054108C">
        <w:rPr>
          <w:rFonts w:ascii="Times New Roman" w:hAnsi="Times New Roman"/>
          <w:sz w:val="20"/>
          <w:szCs w:val="20"/>
          <w:lang w:val="es-ES"/>
        </w:rPr>
        <w:t>–</w:t>
      </w:r>
      <w:r w:rsidRPr="0054108C">
        <w:rPr>
          <w:rFonts w:ascii="Times New Roman" w:hAnsi="Times New Roman"/>
          <w:sz w:val="20"/>
          <w:szCs w:val="20"/>
          <w:lang w:val="es-ES"/>
        </w:rPr>
        <w:t>, esperanza</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confiando que</w:t>
      </w:r>
      <w:r w:rsidR="00365B5D" w:rsidRPr="0054108C">
        <w:rPr>
          <w:rFonts w:ascii="Times New Roman" w:hAnsi="Times New Roman"/>
          <w:sz w:val="20"/>
          <w:szCs w:val="20"/>
          <w:lang w:val="es-ES"/>
        </w:rPr>
        <w:t xml:space="preserve"> </w:t>
      </w:r>
      <w:r w:rsidRPr="0054108C">
        <w:rPr>
          <w:rFonts w:ascii="Times New Roman" w:hAnsi="Times New Roman"/>
          <w:sz w:val="20"/>
          <w:szCs w:val="20"/>
          <w:lang w:val="es-ES"/>
        </w:rPr>
        <w:t>lo verá si mira bien</w:t>
      </w:r>
      <w:r w:rsidR="00365B5D" w:rsidRPr="0054108C">
        <w:rPr>
          <w:rFonts w:ascii="Times New Roman" w:hAnsi="Times New Roman"/>
          <w:sz w:val="20"/>
          <w:szCs w:val="20"/>
          <w:lang w:val="es-ES"/>
        </w:rPr>
        <w:t>–</w:t>
      </w:r>
      <w:r w:rsidRPr="0054108C">
        <w:rPr>
          <w:rFonts w:ascii="Times New Roman" w:hAnsi="Times New Roman"/>
          <w:sz w:val="20"/>
          <w:szCs w:val="20"/>
          <w:lang w:val="es-ES"/>
        </w:rPr>
        <w:t xml:space="preserve"> y caridad </w:t>
      </w:r>
      <w:r w:rsidR="00FF5947" w:rsidRPr="0054108C">
        <w:rPr>
          <w:rFonts w:ascii="Times New Roman" w:hAnsi="Times New Roman"/>
          <w:sz w:val="20"/>
          <w:szCs w:val="20"/>
          <w:lang w:val="es-ES"/>
        </w:rPr>
        <w:t>–</w:t>
      </w:r>
      <w:r w:rsidRPr="0054108C">
        <w:rPr>
          <w:rFonts w:ascii="Times New Roman" w:hAnsi="Times New Roman"/>
          <w:sz w:val="20"/>
          <w:szCs w:val="20"/>
          <w:lang w:val="es-ES"/>
        </w:rPr>
        <w:t>queriendo contemplarlo y</w:t>
      </w:r>
      <w:r w:rsidR="00FF5947" w:rsidRPr="0054108C">
        <w:rPr>
          <w:rFonts w:ascii="Times New Roman" w:hAnsi="Times New Roman"/>
          <w:sz w:val="20"/>
          <w:szCs w:val="20"/>
          <w:lang w:val="es-ES"/>
        </w:rPr>
        <w:t xml:space="preserve"> </w:t>
      </w:r>
      <w:r w:rsidRPr="0054108C">
        <w:rPr>
          <w:rFonts w:ascii="Times New Roman" w:hAnsi="Times New Roman"/>
          <w:sz w:val="20"/>
          <w:szCs w:val="20"/>
          <w:lang w:val="es-ES"/>
        </w:rPr>
        <w:t>llegar a su fruició</w:t>
      </w:r>
      <w:r w:rsidR="00FF5947" w:rsidRPr="0054108C">
        <w:rPr>
          <w:rFonts w:ascii="Times New Roman" w:hAnsi="Times New Roman"/>
          <w:sz w:val="20"/>
          <w:szCs w:val="20"/>
          <w:lang w:val="es-ES"/>
        </w:rPr>
        <w:t>n–.</w:t>
      </w:r>
      <w:r w:rsidRPr="0054108C">
        <w:rPr>
          <w:rFonts w:ascii="Times New Roman" w:hAnsi="Times New Roman"/>
          <w:sz w:val="20"/>
          <w:szCs w:val="20"/>
          <w:lang w:val="es-ES"/>
        </w:rPr>
        <w:t xml:space="preserve"> A la mirada sigue la visión misma de</w:t>
      </w:r>
      <w:r w:rsidR="00BB78EC" w:rsidRPr="0054108C">
        <w:rPr>
          <w:rFonts w:ascii="Times New Roman" w:hAnsi="Times New Roman"/>
          <w:sz w:val="20"/>
          <w:szCs w:val="20"/>
          <w:lang w:val="es-ES"/>
        </w:rPr>
        <w:t xml:space="preserve"> </w:t>
      </w:r>
      <w:r w:rsidRPr="0054108C">
        <w:rPr>
          <w:rFonts w:ascii="Times New Roman" w:hAnsi="Times New Roman"/>
          <w:sz w:val="20"/>
          <w:szCs w:val="20"/>
          <w:lang w:val="es-ES"/>
        </w:rPr>
        <w:t>Dios, que es su fin. No decimos fin porque deje de existir, sino porque ya no existe otro objeto al que quepa tender.</w:t>
      </w:r>
    </w:p>
    <w:p w14:paraId="009EBDDB"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Tal es la verdadera y perfecta virtud: la razón que llega</w:t>
      </w:r>
      <w:r w:rsidR="00BB78EC" w:rsidRPr="0054108C">
        <w:rPr>
          <w:rFonts w:ascii="Times New Roman" w:hAnsi="Times New Roman"/>
          <w:sz w:val="20"/>
          <w:szCs w:val="20"/>
          <w:lang w:val="es-ES"/>
        </w:rPr>
        <w:t xml:space="preserve"> </w:t>
      </w:r>
      <w:r w:rsidRPr="0054108C">
        <w:rPr>
          <w:rFonts w:ascii="Times New Roman" w:hAnsi="Times New Roman"/>
          <w:sz w:val="20"/>
          <w:szCs w:val="20"/>
          <w:lang w:val="es-ES"/>
        </w:rPr>
        <w:t>a su fin, premiada con la vida feliz. Ahora bien, la visión de que hablamos es ese conocimiento de Dios que reposa en el</w:t>
      </w:r>
      <w:r w:rsidR="00BB78EC" w:rsidRPr="0054108C">
        <w:rPr>
          <w:rFonts w:ascii="Times New Roman" w:hAnsi="Times New Roman"/>
          <w:sz w:val="20"/>
          <w:szCs w:val="20"/>
          <w:lang w:val="es-ES"/>
        </w:rPr>
        <w:t xml:space="preserve"> </w:t>
      </w:r>
      <w:r w:rsidRPr="0054108C">
        <w:rPr>
          <w:rFonts w:ascii="Times New Roman" w:hAnsi="Times New Roman"/>
          <w:sz w:val="20"/>
          <w:szCs w:val="20"/>
          <w:lang w:val="es-ES"/>
        </w:rPr>
        <w:t>fondo del alma, porque, para ella, conocer a Dios es verlo.</w:t>
      </w:r>
      <w:r w:rsidR="00BB78EC" w:rsidRPr="0054108C">
        <w:rPr>
          <w:rStyle w:val="Refdenotaalpie"/>
          <w:rFonts w:ascii="Times New Roman" w:hAnsi="Times New Roman"/>
          <w:sz w:val="20"/>
          <w:szCs w:val="20"/>
          <w:lang w:val="es-ES"/>
        </w:rPr>
        <w:footnoteReference w:id="30"/>
      </w:r>
    </w:p>
    <w:p w14:paraId="64E6281D" w14:textId="77777777" w:rsidR="00BB78EC" w:rsidRPr="0054108C" w:rsidRDefault="00BB78EC" w:rsidP="009E718C">
      <w:pPr>
        <w:autoSpaceDE w:val="0"/>
        <w:autoSpaceDN w:val="0"/>
        <w:adjustRightInd w:val="0"/>
        <w:spacing w:line="240" w:lineRule="exact"/>
        <w:ind w:firstLine="284"/>
        <w:jc w:val="both"/>
        <w:rPr>
          <w:rFonts w:ascii="Times New Roman" w:hAnsi="Times New Roman"/>
          <w:sz w:val="20"/>
          <w:szCs w:val="20"/>
          <w:lang w:val="es-ES"/>
        </w:rPr>
      </w:pPr>
    </w:p>
    <w:p w14:paraId="6C9DCB28"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4. Para que el justo viva por la fe</w:t>
      </w:r>
      <w:r w:rsidR="00BB78EC" w:rsidRPr="0054108C">
        <w:rPr>
          <w:rStyle w:val="Refdenotaalpie"/>
          <w:rFonts w:ascii="Times New Roman" w:hAnsi="Times New Roman"/>
          <w:sz w:val="20"/>
          <w:szCs w:val="20"/>
          <w:lang w:val="es-ES"/>
        </w:rPr>
        <w:footnoteReference w:id="31"/>
      </w:r>
      <w:r w:rsidRPr="0054108C">
        <w:rPr>
          <w:rFonts w:ascii="Times New Roman" w:hAnsi="Times New Roman"/>
          <w:sz w:val="20"/>
          <w:szCs w:val="20"/>
          <w:lang w:val="es-ES"/>
        </w:rPr>
        <w:t>, permanecen estas tres</w:t>
      </w:r>
      <w:r w:rsidR="00BB78EC" w:rsidRPr="0054108C">
        <w:rPr>
          <w:rFonts w:ascii="Times New Roman" w:hAnsi="Times New Roman"/>
          <w:sz w:val="20"/>
          <w:szCs w:val="20"/>
          <w:lang w:val="es-ES"/>
        </w:rPr>
        <w:t xml:space="preserve"> </w:t>
      </w:r>
      <w:r w:rsidRPr="0054108C">
        <w:rPr>
          <w:rFonts w:ascii="Times New Roman" w:hAnsi="Times New Roman"/>
          <w:sz w:val="20"/>
          <w:szCs w:val="20"/>
          <w:lang w:val="es-ES"/>
        </w:rPr>
        <w:t>virtudes engendrando la vida en los fieles. Esto hace que</w:t>
      </w:r>
      <w:r w:rsidR="00BB78EC" w:rsidRPr="0054108C">
        <w:rPr>
          <w:rFonts w:ascii="Times New Roman" w:hAnsi="Times New Roman"/>
          <w:sz w:val="20"/>
          <w:szCs w:val="20"/>
          <w:lang w:val="es-ES"/>
        </w:rPr>
        <w:t xml:space="preserve"> </w:t>
      </w:r>
      <w:r w:rsidRPr="0054108C">
        <w:rPr>
          <w:rFonts w:ascii="Times New Roman" w:hAnsi="Times New Roman"/>
          <w:sz w:val="20"/>
          <w:szCs w:val="20"/>
          <w:lang w:val="es-ES"/>
        </w:rPr>
        <w:t>los infieles no compartan con ellos sus mismas costumbres,</w:t>
      </w:r>
      <w:r w:rsidR="00AB0908" w:rsidRPr="0054108C">
        <w:rPr>
          <w:rFonts w:ascii="Times New Roman" w:hAnsi="Times New Roman"/>
          <w:sz w:val="20"/>
          <w:szCs w:val="20"/>
          <w:lang w:val="es-ES"/>
        </w:rPr>
        <w:t xml:space="preserve"> </w:t>
      </w:r>
      <w:r w:rsidRPr="0054108C">
        <w:rPr>
          <w:rFonts w:ascii="Times New Roman" w:hAnsi="Times New Roman"/>
          <w:sz w:val="20"/>
          <w:szCs w:val="20"/>
          <w:lang w:val="es-ES"/>
        </w:rPr>
        <w:t>por cuanto no comparten con los fieles estas tres virtudes.</w:t>
      </w:r>
      <w:r w:rsidR="00AB0908" w:rsidRPr="0054108C">
        <w:rPr>
          <w:rFonts w:ascii="Times New Roman" w:hAnsi="Times New Roman"/>
          <w:sz w:val="20"/>
          <w:szCs w:val="20"/>
          <w:lang w:val="es-ES"/>
        </w:rPr>
        <w:t xml:space="preserve"> </w:t>
      </w:r>
      <w:r w:rsidRPr="0054108C">
        <w:rPr>
          <w:rFonts w:ascii="Times New Roman" w:hAnsi="Times New Roman"/>
          <w:sz w:val="20"/>
          <w:szCs w:val="20"/>
          <w:lang w:val="es-ES"/>
        </w:rPr>
        <w:t>Puesto que creen, aman y esperan diferentes realidades, es</w:t>
      </w:r>
      <w:r w:rsidR="00AB0908" w:rsidRPr="0054108C">
        <w:rPr>
          <w:rFonts w:ascii="Times New Roman" w:hAnsi="Times New Roman"/>
          <w:sz w:val="20"/>
          <w:szCs w:val="20"/>
          <w:lang w:val="es-ES"/>
        </w:rPr>
        <w:t xml:space="preserve"> </w:t>
      </w:r>
      <w:r w:rsidRPr="0054108C">
        <w:rPr>
          <w:rFonts w:ascii="Times New Roman" w:hAnsi="Times New Roman"/>
          <w:sz w:val="20"/>
          <w:szCs w:val="20"/>
          <w:lang w:val="es-ES"/>
        </w:rPr>
        <w:t>inevitable que vivan diferentemente</w:t>
      </w:r>
      <w:r w:rsidR="00F44673" w:rsidRPr="0054108C">
        <w:rPr>
          <w:rFonts w:ascii="Times New Roman" w:hAnsi="Times New Roman"/>
          <w:sz w:val="20"/>
          <w:szCs w:val="20"/>
          <w:lang w:val="es-ES"/>
        </w:rPr>
        <w:t>. º</w:t>
      </w:r>
    </w:p>
    <w:p w14:paraId="7C87B50A"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Tal vez nos parezca que tenemos en común con los paganos</w:t>
      </w:r>
      <w:r w:rsidR="00BD1216" w:rsidRPr="0054108C">
        <w:rPr>
          <w:rFonts w:ascii="Times New Roman" w:hAnsi="Times New Roman"/>
          <w:sz w:val="20"/>
          <w:szCs w:val="20"/>
          <w:lang w:val="es-ES"/>
        </w:rPr>
        <w:t xml:space="preserve"> </w:t>
      </w:r>
      <w:r w:rsidRPr="0054108C">
        <w:rPr>
          <w:rFonts w:ascii="Times New Roman" w:hAnsi="Times New Roman"/>
          <w:sz w:val="20"/>
          <w:szCs w:val="20"/>
          <w:lang w:val="es-ES"/>
        </w:rPr>
        <w:t>el uso de ciertas cosas; sin embargo, de muy diversa manera</w:t>
      </w:r>
      <w:r w:rsidR="00BD1216" w:rsidRPr="0054108C">
        <w:rPr>
          <w:rFonts w:ascii="Times New Roman" w:hAnsi="Times New Roman"/>
          <w:sz w:val="20"/>
          <w:szCs w:val="20"/>
          <w:lang w:val="es-ES"/>
        </w:rPr>
        <w:t xml:space="preserve"> </w:t>
      </w:r>
      <w:r w:rsidRPr="0054108C">
        <w:rPr>
          <w:rFonts w:ascii="Times New Roman" w:hAnsi="Times New Roman"/>
          <w:sz w:val="20"/>
          <w:szCs w:val="20"/>
          <w:lang w:val="es-ES"/>
        </w:rPr>
        <w:t>las usamos: porque las empleamos para otros fines dando</w:t>
      </w:r>
      <w:r w:rsidR="00BD1216" w:rsidRPr="0054108C">
        <w:rPr>
          <w:rFonts w:ascii="Times New Roman" w:hAnsi="Times New Roman"/>
          <w:sz w:val="20"/>
          <w:szCs w:val="20"/>
          <w:lang w:val="es-ES"/>
        </w:rPr>
        <w:t xml:space="preserve"> </w:t>
      </w:r>
      <w:r w:rsidRPr="0054108C">
        <w:rPr>
          <w:rFonts w:ascii="Times New Roman" w:hAnsi="Times New Roman"/>
          <w:sz w:val="20"/>
          <w:szCs w:val="20"/>
          <w:lang w:val="es-ES"/>
        </w:rPr>
        <w:t>gracias a Dios, sobre quien no tenemos i</w:t>
      </w:r>
      <w:r w:rsidR="00BD1216" w:rsidRPr="0054108C">
        <w:rPr>
          <w:rFonts w:ascii="Times New Roman" w:hAnsi="Times New Roman"/>
          <w:sz w:val="20"/>
          <w:szCs w:val="20"/>
          <w:lang w:val="es-ES"/>
        </w:rPr>
        <w:t>d</w:t>
      </w:r>
      <w:r w:rsidRPr="0054108C">
        <w:rPr>
          <w:rFonts w:ascii="Times New Roman" w:hAnsi="Times New Roman"/>
          <w:sz w:val="20"/>
          <w:szCs w:val="20"/>
          <w:lang w:val="es-ES"/>
        </w:rPr>
        <w:t>eas m</w:t>
      </w:r>
      <w:r w:rsidR="00BD1216" w:rsidRPr="0054108C">
        <w:rPr>
          <w:rFonts w:ascii="Times New Roman" w:hAnsi="Times New Roman"/>
          <w:sz w:val="20"/>
          <w:szCs w:val="20"/>
          <w:lang w:val="es-ES"/>
        </w:rPr>
        <w:t>a</w:t>
      </w:r>
      <w:r w:rsidRPr="0054108C">
        <w:rPr>
          <w:rFonts w:ascii="Times New Roman" w:hAnsi="Times New Roman"/>
          <w:sz w:val="20"/>
          <w:szCs w:val="20"/>
          <w:lang w:val="es-ES"/>
        </w:rPr>
        <w:t xml:space="preserve">las </w:t>
      </w:r>
      <w:r w:rsidR="00BD1216" w:rsidRPr="0054108C">
        <w:rPr>
          <w:rFonts w:ascii="Times New Roman" w:hAnsi="Times New Roman"/>
          <w:sz w:val="20"/>
          <w:szCs w:val="20"/>
          <w:lang w:val="es-ES"/>
        </w:rPr>
        <w:t>o</w:t>
      </w:r>
      <w:r w:rsidRPr="0054108C">
        <w:rPr>
          <w:rFonts w:ascii="Times New Roman" w:hAnsi="Times New Roman"/>
          <w:sz w:val="20"/>
          <w:szCs w:val="20"/>
          <w:lang w:val="es-ES"/>
        </w:rPr>
        <w:t xml:space="preserve"> falsas, </w:t>
      </w:r>
      <w:r w:rsidR="00BD1216" w:rsidRPr="0054108C">
        <w:rPr>
          <w:rFonts w:ascii="Times New Roman" w:hAnsi="Times New Roman"/>
          <w:sz w:val="20"/>
          <w:szCs w:val="20"/>
          <w:lang w:val="es-ES"/>
        </w:rPr>
        <w:t>y p</w:t>
      </w:r>
      <w:r w:rsidRPr="0054108C">
        <w:rPr>
          <w:rFonts w:ascii="Times New Roman" w:hAnsi="Times New Roman"/>
          <w:sz w:val="20"/>
          <w:szCs w:val="20"/>
          <w:lang w:val="es-ES"/>
        </w:rPr>
        <w:t>orque no referimos las mismas cosas a igual f</w:t>
      </w:r>
      <w:r w:rsidR="00BD1216" w:rsidRPr="0054108C">
        <w:rPr>
          <w:rFonts w:ascii="Times New Roman" w:hAnsi="Times New Roman"/>
          <w:sz w:val="20"/>
          <w:szCs w:val="20"/>
          <w:lang w:val="es-ES"/>
        </w:rPr>
        <w:t>in</w:t>
      </w:r>
      <w:r w:rsidRPr="0054108C">
        <w:rPr>
          <w:rFonts w:ascii="Times New Roman" w:hAnsi="Times New Roman"/>
          <w:sz w:val="20"/>
          <w:szCs w:val="20"/>
          <w:lang w:val="es-ES"/>
        </w:rPr>
        <w:t>, s</w:t>
      </w:r>
      <w:r w:rsidR="00BD1216" w:rsidRPr="0054108C">
        <w:rPr>
          <w:rFonts w:ascii="Times New Roman" w:hAnsi="Times New Roman"/>
          <w:sz w:val="20"/>
          <w:szCs w:val="20"/>
          <w:lang w:val="es-ES"/>
        </w:rPr>
        <w:t>in</w:t>
      </w:r>
      <w:r w:rsidRPr="0054108C">
        <w:rPr>
          <w:rFonts w:ascii="Times New Roman" w:hAnsi="Times New Roman"/>
          <w:sz w:val="20"/>
          <w:szCs w:val="20"/>
          <w:lang w:val="es-ES"/>
        </w:rPr>
        <w:t>o que el</w:t>
      </w:r>
      <w:r w:rsidR="00BD1216"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nuestro es de precepto divino y legítimo: </w:t>
      </w:r>
      <w:r w:rsidR="008E4698" w:rsidRPr="0054108C">
        <w:rPr>
          <w:rFonts w:ascii="Times New Roman" w:hAnsi="Times New Roman"/>
          <w:sz w:val="20"/>
          <w:szCs w:val="20"/>
          <w:lang w:val="es-ES"/>
        </w:rPr>
        <w:t>“</w:t>
      </w:r>
      <w:r w:rsidRPr="0054108C">
        <w:rPr>
          <w:rFonts w:ascii="Times New Roman" w:hAnsi="Times New Roman"/>
          <w:sz w:val="20"/>
          <w:szCs w:val="20"/>
          <w:lang w:val="es-ES"/>
        </w:rPr>
        <w:t>La caridad, que</w:t>
      </w:r>
      <w:r w:rsidR="008B226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procede de un corazón puro, de una conciencia recta </w:t>
      </w:r>
      <w:r w:rsidR="008B226E" w:rsidRPr="0054108C">
        <w:rPr>
          <w:rFonts w:ascii="Times New Roman" w:hAnsi="Times New Roman"/>
          <w:sz w:val="20"/>
          <w:szCs w:val="20"/>
          <w:lang w:val="es-ES"/>
        </w:rPr>
        <w:t>y</w:t>
      </w:r>
      <w:r w:rsidRPr="0054108C">
        <w:rPr>
          <w:rFonts w:ascii="Times New Roman" w:hAnsi="Times New Roman"/>
          <w:sz w:val="20"/>
          <w:szCs w:val="20"/>
          <w:lang w:val="es-ES"/>
        </w:rPr>
        <w:t xml:space="preserve"> de</w:t>
      </w:r>
      <w:r w:rsidR="008B226E" w:rsidRPr="0054108C">
        <w:rPr>
          <w:rFonts w:ascii="Times New Roman" w:hAnsi="Times New Roman"/>
          <w:sz w:val="20"/>
          <w:szCs w:val="20"/>
          <w:lang w:val="es-ES"/>
        </w:rPr>
        <w:t xml:space="preserve"> </w:t>
      </w:r>
      <w:r w:rsidRPr="0054108C">
        <w:rPr>
          <w:rFonts w:ascii="Times New Roman" w:hAnsi="Times New Roman"/>
          <w:sz w:val="20"/>
          <w:szCs w:val="20"/>
          <w:lang w:val="es-ES"/>
        </w:rPr>
        <w:t>una fe sincera.</w:t>
      </w:r>
      <w:r w:rsidR="008E4698" w:rsidRPr="0054108C">
        <w:rPr>
          <w:rFonts w:ascii="Times New Roman" w:hAnsi="Times New Roman"/>
          <w:sz w:val="20"/>
          <w:szCs w:val="20"/>
          <w:lang w:val="es-ES"/>
        </w:rPr>
        <w:t>”</w:t>
      </w:r>
      <w:r w:rsidR="008B226E" w:rsidRPr="0054108C">
        <w:rPr>
          <w:rStyle w:val="Refdenotaalpie"/>
          <w:rFonts w:ascii="Times New Roman" w:hAnsi="Times New Roman"/>
          <w:sz w:val="20"/>
          <w:szCs w:val="20"/>
          <w:lang w:val="es-ES"/>
        </w:rPr>
        <w:footnoteReference w:id="32"/>
      </w:r>
    </w:p>
    <w:p w14:paraId="7D39360B" w14:textId="77777777" w:rsidR="008B226E" w:rsidRPr="0054108C" w:rsidRDefault="008B226E" w:rsidP="009E718C">
      <w:pPr>
        <w:autoSpaceDE w:val="0"/>
        <w:autoSpaceDN w:val="0"/>
        <w:adjustRightInd w:val="0"/>
        <w:spacing w:line="240" w:lineRule="exact"/>
        <w:ind w:firstLine="284"/>
        <w:jc w:val="both"/>
        <w:rPr>
          <w:rFonts w:ascii="Times New Roman" w:hAnsi="Times New Roman"/>
          <w:sz w:val="20"/>
          <w:szCs w:val="20"/>
          <w:lang w:val="es-ES"/>
        </w:rPr>
      </w:pPr>
    </w:p>
    <w:p w14:paraId="16DB361D"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 El hombre que se apoya en la fe, la esperanza y la caridad, y en ellas permanece inconmovible, no necesita ya</w:t>
      </w:r>
      <w:r w:rsidR="00AB4A72" w:rsidRPr="0054108C">
        <w:rPr>
          <w:rFonts w:ascii="Times New Roman" w:hAnsi="Times New Roman"/>
          <w:sz w:val="20"/>
          <w:szCs w:val="20"/>
          <w:lang w:val="es-ES"/>
        </w:rPr>
        <w:t xml:space="preserve"> </w:t>
      </w:r>
      <w:r w:rsidRPr="0054108C">
        <w:rPr>
          <w:rFonts w:ascii="Times New Roman" w:hAnsi="Times New Roman"/>
          <w:sz w:val="20"/>
          <w:szCs w:val="20"/>
          <w:lang w:val="es-ES"/>
        </w:rPr>
        <w:t>las Escrituras, si no es para instruir a otros.</w:t>
      </w:r>
      <w:r w:rsidR="00AB4A72" w:rsidRPr="0054108C">
        <w:rPr>
          <w:rStyle w:val="Refdenotaalpie"/>
          <w:rFonts w:ascii="Times New Roman" w:hAnsi="Times New Roman"/>
          <w:sz w:val="20"/>
          <w:szCs w:val="20"/>
          <w:lang w:val="es-ES"/>
        </w:rPr>
        <w:footnoteReference w:id="33"/>
      </w:r>
      <w:r w:rsidRPr="0054108C">
        <w:rPr>
          <w:rFonts w:ascii="Times New Roman" w:hAnsi="Times New Roman"/>
          <w:sz w:val="20"/>
          <w:szCs w:val="20"/>
          <w:lang w:val="es-ES"/>
        </w:rPr>
        <w:t xml:space="preserve"> Por esto muchos, poseyendo estas tres virtudes, viven sin libros en la s</w:t>
      </w:r>
      <w:r w:rsidR="00AB4A72" w:rsidRPr="0054108C">
        <w:rPr>
          <w:rFonts w:ascii="Times New Roman" w:hAnsi="Times New Roman"/>
          <w:sz w:val="20"/>
          <w:szCs w:val="20"/>
          <w:lang w:val="es-ES"/>
        </w:rPr>
        <w:t>ol</w:t>
      </w:r>
      <w:r w:rsidRPr="0054108C">
        <w:rPr>
          <w:rFonts w:ascii="Times New Roman" w:hAnsi="Times New Roman"/>
          <w:sz w:val="20"/>
          <w:szCs w:val="20"/>
          <w:lang w:val="es-ES"/>
        </w:rPr>
        <w:t xml:space="preserve">edad. De donde, pienso, se cumple en ellos lo que se dijo: </w:t>
      </w:r>
      <w:r w:rsidR="008E4698" w:rsidRPr="0054108C">
        <w:rPr>
          <w:rFonts w:ascii="Times New Roman" w:hAnsi="Times New Roman"/>
          <w:sz w:val="20"/>
          <w:szCs w:val="20"/>
          <w:lang w:val="es-ES"/>
        </w:rPr>
        <w:t>“</w:t>
      </w:r>
      <w:r w:rsidRPr="0054108C">
        <w:rPr>
          <w:rFonts w:ascii="Times New Roman" w:hAnsi="Times New Roman"/>
          <w:sz w:val="20"/>
          <w:szCs w:val="20"/>
          <w:lang w:val="es-ES"/>
        </w:rPr>
        <w:t>Terminarán las profecías, cesará el don de lenguas, se acabará el don de ciencia.</w:t>
      </w:r>
      <w:r w:rsidR="008E4698" w:rsidRPr="0054108C">
        <w:rPr>
          <w:rFonts w:ascii="Times New Roman" w:hAnsi="Times New Roman"/>
          <w:sz w:val="20"/>
          <w:szCs w:val="20"/>
          <w:lang w:val="es-ES"/>
        </w:rPr>
        <w:t>”</w:t>
      </w:r>
      <w:r w:rsidR="00AB4A72" w:rsidRPr="0054108C">
        <w:rPr>
          <w:rStyle w:val="Refdenotaalpie"/>
          <w:rFonts w:ascii="Times New Roman" w:hAnsi="Times New Roman"/>
          <w:sz w:val="20"/>
          <w:szCs w:val="20"/>
          <w:lang w:val="es-ES"/>
        </w:rPr>
        <w:footnoteReference w:id="34"/>
      </w:r>
      <w:r w:rsidRPr="0054108C">
        <w:rPr>
          <w:rFonts w:ascii="Times New Roman" w:hAnsi="Times New Roman"/>
          <w:sz w:val="20"/>
          <w:szCs w:val="20"/>
          <w:lang w:val="es-ES"/>
        </w:rPr>
        <w:t xml:space="preserve"> Tanta </w:t>
      </w:r>
      <w:r w:rsidRPr="0054108C">
        <w:rPr>
          <w:rFonts w:ascii="Times New Roman" w:hAnsi="Times New Roman"/>
          <w:sz w:val="20"/>
          <w:szCs w:val="20"/>
          <w:lang w:val="es-ES"/>
        </w:rPr>
        <w:lastRenderedPageBreak/>
        <w:t>abundancia de fe, esperanza</w:t>
      </w:r>
      <w:r w:rsidR="00AB4A72" w:rsidRPr="0054108C">
        <w:rPr>
          <w:rFonts w:ascii="Times New Roman" w:hAnsi="Times New Roman"/>
          <w:sz w:val="20"/>
          <w:szCs w:val="20"/>
          <w:lang w:val="es-ES"/>
        </w:rPr>
        <w:t xml:space="preserve"> </w:t>
      </w:r>
      <w:r w:rsidRPr="0054108C">
        <w:rPr>
          <w:rFonts w:ascii="Times New Roman" w:hAnsi="Times New Roman"/>
          <w:sz w:val="20"/>
          <w:szCs w:val="20"/>
          <w:lang w:val="es-ES"/>
        </w:rPr>
        <w:t>y caridad, suscitó en sus corazones la Escritura, como buen</w:t>
      </w:r>
      <w:r w:rsidR="00AB4A72" w:rsidRPr="0054108C">
        <w:rPr>
          <w:rFonts w:ascii="Times New Roman" w:hAnsi="Times New Roman"/>
          <w:sz w:val="20"/>
          <w:szCs w:val="20"/>
          <w:lang w:val="es-ES"/>
        </w:rPr>
        <w:t xml:space="preserve"> </w:t>
      </w:r>
      <w:r w:rsidRPr="0054108C">
        <w:rPr>
          <w:rFonts w:ascii="Times New Roman" w:hAnsi="Times New Roman"/>
          <w:sz w:val="20"/>
          <w:szCs w:val="20"/>
          <w:lang w:val="es-ES"/>
        </w:rPr>
        <w:t>instrumento, que ya sin ella permanecen en la perfección, en</w:t>
      </w:r>
      <w:r w:rsidR="00AB4A7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tanta perfección </w:t>
      </w:r>
      <w:proofErr w:type="spellStart"/>
      <w:r w:rsidRPr="0054108C">
        <w:rPr>
          <w:rFonts w:ascii="Times New Roman" w:hAnsi="Times New Roman"/>
          <w:sz w:val="20"/>
          <w:szCs w:val="20"/>
          <w:lang w:val="es-ES"/>
        </w:rPr>
        <w:t>como</w:t>
      </w:r>
      <w:proofErr w:type="spellEnd"/>
      <w:r w:rsidRPr="0054108C">
        <w:rPr>
          <w:rFonts w:ascii="Times New Roman" w:hAnsi="Times New Roman"/>
          <w:sz w:val="20"/>
          <w:szCs w:val="20"/>
          <w:lang w:val="es-ES"/>
        </w:rPr>
        <w:t xml:space="preserve"> es posible alcanzar en esta vida por</w:t>
      </w:r>
      <w:r w:rsidR="00AB4A72" w:rsidRPr="0054108C">
        <w:rPr>
          <w:rFonts w:ascii="Times New Roman" w:hAnsi="Times New Roman"/>
          <w:sz w:val="20"/>
          <w:szCs w:val="20"/>
          <w:lang w:val="es-ES"/>
        </w:rPr>
        <w:t xml:space="preserve"> </w:t>
      </w:r>
      <w:r w:rsidRPr="0054108C">
        <w:rPr>
          <w:rFonts w:ascii="Times New Roman" w:hAnsi="Times New Roman"/>
          <w:sz w:val="20"/>
          <w:szCs w:val="20"/>
          <w:lang w:val="es-ES"/>
        </w:rPr>
        <w:t>medio de la fe, la esperanza y la caridad. Pues la perfección</w:t>
      </w:r>
      <w:r w:rsidR="00AB4A72" w:rsidRPr="0054108C">
        <w:rPr>
          <w:rFonts w:ascii="Times New Roman" w:hAnsi="Times New Roman"/>
          <w:sz w:val="20"/>
          <w:szCs w:val="20"/>
          <w:lang w:val="es-ES"/>
        </w:rPr>
        <w:t xml:space="preserve"> </w:t>
      </w:r>
      <w:r w:rsidRPr="0054108C">
        <w:rPr>
          <w:rFonts w:ascii="Times New Roman" w:hAnsi="Times New Roman"/>
          <w:sz w:val="20"/>
          <w:szCs w:val="20"/>
          <w:lang w:val="es-ES"/>
        </w:rPr>
        <w:t>en esta vida no es otra cosa que, por medio de la fe, la esperanza y la caridad, olvidar perfectamente lo que quedó</w:t>
      </w:r>
      <w:r w:rsidR="00AB4A72" w:rsidRPr="0054108C">
        <w:rPr>
          <w:rFonts w:ascii="Times New Roman" w:hAnsi="Times New Roman"/>
          <w:sz w:val="20"/>
          <w:szCs w:val="20"/>
          <w:lang w:val="es-ES"/>
        </w:rPr>
        <w:t xml:space="preserve"> </w:t>
      </w:r>
      <w:r w:rsidRPr="0054108C">
        <w:rPr>
          <w:rFonts w:ascii="Times New Roman" w:hAnsi="Times New Roman"/>
          <w:sz w:val="20"/>
          <w:szCs w:val="20"/>
          <w:lang w:val="es-ES"/>
        </w:rPr>
        <w:t>atrás y tender hacia adelante.</w:t>
      </w:r>
      <w:r w:rsidR="004A5BEF" w:rsidRPr="0054108C">
        <w:rPr>
          <w:rStyle w:val="Refdenotaalpie"/>
          <w:rFonts w:ascii="Times New Roman" w:hAnsi="Times New Roman"/>
          <w:sz w:val="20"/>
          <w:szCs w:val="20"/>
          <w:lang w:val="es-ES"/>
        </w:rPr>
        <w:footnoteReference w:id="35"/>
      </w: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Cuantos somos perfectos,</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tengamos estos sentimientos</w:t>
      </w:r>
      <w:r w:rsidR="008E4698" w:rsidRPr="0054108C">
        <w:rPr>
          <w:rFonts w:ascii="Times New Roman" w:hAnsi="Times New Roman"/>
          <w:sz w:val="20"/>
          <w:szCs w:val="20"/>
          <w:lang w:val="es-ES"/>
        </w:rPr>
        <w:t>”</w:t>
      </w:r>
      <w:r w:rsidRPr="0054108C">
        <w:rPr>
          <w:rFonts w:ascii="Times New Roman" w:hAnsi="Times New Roman"/>
          <w:sz w:val="20"/>
          <w:szCs w:val="20"/>
          <w:lang w:val="es-ES"/>
        </w:rPr>
        <w:t>, dice el Apóstol.</w:t>
      </w:r>
      <w:r w:rsidR="004A5BEF" w:rsidRPr="0054108C">
        <w:rPr>
          <w:rStyle w:val="Refdenotaalpie"/>
          <w:rFonts w:ascii="Times New Roman" w:hAnsi="Times New Roman"/>
          <w:sz w:val="20"/>
          <w:szCs w:val="20"/>
          <w:lang w:val="es-ES"/>
        </w:rPr>
        <w:footnoteReference w:id="36"/>
      </w:r>
      <w:r w:rsidRPr="0054108C">
        <w:rPr>
          <w:rFonts w:ascii="Times New Roman" w:hAnsi="Times New Roman"/>
          <w:sz w:val="20"/>
          <w:szCs w:val="20"/>
          <w:lang w:val="es-ES"/>
        </w:rPr>
        <w:t xml:space="preserve"> </w:t>
      </w:r>
    </w:p>
    <w:p w14:paraId="72B7C296" w14:textId="77777777" w:rsidR="004A5BEF" w:rsidRPr="0054108C" w:rsidRDefault="004A5BEF" w:rsidP="009E718C">
      <w:pPr>
        <w:autoSpaceDE w:val="0"/>
        <w:autoSpaceDN w:val="0"/>
        <w:adjustRightInd w:val="0"/>
        <w:spacing w:line="240" w:lineRule="exact"/>
        <w:ind w:firstLine="284"/>
        <w:jc w:val="both"/>
        <w:rPr>
          <w:rFonts w:ascii="Times New Roman" w:hAnsi="Times New Roman"/>
          <w:sz w:val="20"/>
          <w:szCs w:val="20"/>
          <w:lang w:val="es-ES"/>
        </w:rPr>
      </w:pPr>
    </w:p>
    <w:p w14:paraId="0EB0DC59"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 Por tanto, todos aquellos que verdaderamente buscan</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al Dios Trino desean tener esta trinidad de virtudes y se</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aplican a conformarse a su disciplina. Conocerlas por propia</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experiencia es habitar en un paraíso placentero</w:t>
      </w:r>
      <w:r w:rsidR="004A5BEF" w:rsidRPr="0054108C">
        <w:rPr>
          <w:rStyle w:val="Refdenotaalpie"/>
          <w:rFonts w:ascii="Times New Roman" w:hAnsi="Times New Roman"/>
          <w:sz w:val="20"/>
          <w:szCs w:val="20"/>
          <w:lang w:val="es-ES"/>
        </w:rPr>
        <w:footnoteReference w:id="37"/>
      </w:r>
      <w:r w:rsidRPr="0054108C">
        <w:rPr>
          <w:rFonts w:ascii="Times New Roman" w:hAnsi="Times New Roman"/>
          <w:sz w:val="20"/>
          <w:szCs w:val="20"/>
          <w:lang w:val="es-ES"/>
        </w:rPr>
        <w:t>, colmado de</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gracias copiosas y de castas delicias, fruto de las santas virtudes. Allí el hombre, como ciudadano de este paraíso, vive</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con Dios. A menudo ve al Señor y por el Señor es visto siempre; a menudo le habla el Señor y también él habla al Señor.</w:t>
      </w:r>
    </w:p>
    <w:p w14:paraId="3201EC85" w14:textId="77777777" w:rsidR="005A0163"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Estas tres virtudes cardinales son conexas e inseparables</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en donde se encuentren, a semejanza de la Santísima Trinidad. Cada una está en todas y todas en cada una.</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El objeto, la medida y la cualidad de la fe son igualmente el objeto, la medida y la cualidad de la esperanza y del</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amor. Así también lo que se espera respecto a lo que se</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cree y se ama y lo que se ama en relación con lo que se cree</w:t>
      </w:r>
      <w:r w:rsidR="004A5BEF" w:rsidRPr="0054108C">
        <w:rPr>
          <w:rFonts w:ascii="Times New Roman" w:hAnsi="Times New Roman"/>
          <w:sz w:val="20"/>
          <w:szCs w:val="20"/>
          <w:lang w:val="es-ES"/>
        </w:rPr>
        <w:t xml:space="preserve"> </w:t>
      </w:r>
      <w:r w:rsidRPr="0054108C">
        <w:rPr>
          <w:rFonts w:ascii="Times New Roman" w:hAnsi="Times New Roman"/>
          <w:sz w:val="20"/>
          <w:szCs w:val="20"/>
          <w:lang w:val="es-ES"/>
        </w:rPr>
        <w:t>y se espera.</w:t>
      </w:r>
    </w:p>
    <w:p w14:paraId="0EDB67E9" w14:textId="77777777" w:rsidR="004A5BEF" w:rsidRPr="0054108C" w:rsidRDefault="004A5BEF" w:rsidP="009E718C">
      <w:pPr>
        <w:autoSpaceDE w:val="0"/>
        <w:autoSpaceDN w:val="0"/>
        <w:adjustRightInd w:val="0"/>
        <w:spacing w:line="240" w:lineRule="exact"/>
        <w:ind w:firstLine="284"/>
        <w:jc w:val="both"/>
        <w:rPr>
          <w:rFonts w:ascii="Times New Roman" w:hAnsi="Times New Roman"/>
          <w:sz w:val="20"/>
          <w:szCs w:val="20"/>
          <w:lang w:val="es-ES"/>
        </w:rPr>
      </w:pPr>
    </w:p>
    <w:p w14:paraId="122E14F6" w14:textId="77777777" w:rsidR="00635480" w:rsidRPr="0054108C" w:rsidRDefault="005A016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7. Fe es el nombre de una virtud, y de una virtud grande</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y eximia. Pero una fe sin esperanza ni caridad no es virtud.</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Es así como creen los demonios y los hombres que creen al</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modo de los demonios; los cuales se muestran peores que</w:t>
      </w:r>
      <w:r w:rsidR="00AE04BD" w:rsidRPr="0054108C">
        <w:rPr>
          <w:rFonts w:ascii="Times New Roman" w:hAnsi="Times New Roman"/>
          <w:sz w:val="20"/>
          <w:szCs w:val="20"/>
          <w:lang w:val="es-ES"/>
        </w:rPr>
        <w:t xml:space="preserve"> </w:t>
      </w:r>
      <w:r w:rsidRPr="0054108C">
        <w:rPr>
          <w:rFonts w:ascii="Times New Roman" w:hAnsi="Times New Roman"/>
          <w:sz w:val="20"/>
          <w:szCs w:val="20"/>
          <w:lang w:val="es-ES"/>
        </w:rPr>
        <w:t>aquéllos, pues carecen de todo temor de Dios, mientras los</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otros tiemblan.</w:t>
      </w:r>
      <w:r w:rsidR="00CA230F" w:rsidRPr="0054108C">
        <w:rPr>
          <w:rStyle w:val="Refdenotaalpie"/>
          <w:rFonts w:ascii="Times New Roman" w:hAnsi="Times New Roman"/>
          <w:sz w:val="20"/>
          <w:szCs w:val="20"/>
          <w:lang w:val="es-ES"/>
        </w:rPr>
        <w:footnoteReference w:id="38"/>
      </w:r>
      <w:r w:rsidRPr="0054108C">
        <w:rPr>
          <w:rFonts w:ascii="Times New Roman" w:hAnsi="Times New Roman"/>
          <w:sz w:val="20"/>
          <w:szCs w:val="20"/>
          <w:lang w:val="es-ES"/>
        </w:rPr>
        <w:t xml:space="preserve"> </w:t>
      </w:r>
    </w:p>
    <w:p w14:paraId="0CE6E781" w14:textId="77777777" w:rsidR="00CA230F"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Es necesario que sea cierta la fe para que sea cierta la esperanza y cierta la caridad. Porque así como no se puede</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creer rectamente </w:t>
      </w:r>
      <w:r w:rsidRPr="0054108C">
        <w:rPr>
          <w:rFonts w:ascii="Times New Roman" w:hAnsi="Times New Roman"/>
          <w:sz w:val="20"/>
          <w:szCs w:val="20"/>
          <w:lang w:val="es-ES"/>
        </w:rPr>
        <w:lastRenderedPageBreak/>
        <w:t>sin esperanza, ni esperar sin una fe precedente, tampoco puede revestir la esperanza otra forma distinta de la que tiene la fe, ya que el apetito de la esperanza</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fue suscitado por el bien que propuso la fe, desde el momento</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que la fe en la bondad de lo que se cree, da confianza a la</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esperanza. </w:t>
      </w:r>
    </w:p>
    <w:p w14:paraId="114BF3F1" w14:textId="77777777" w:rsidR="00CA230F"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 semejanza de [lo que sucede en el orden de las procesiones de las personas de] la Santísima Trinidad, la fe engendra</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la esperanza y la caridad es engendrada por ambas, es decir,</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tiene su origen en la fe y en la esperanza; puesto que no se</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puede no amar lo que se cree y se espera,</w:t>
      </w:r>
      <w:r w:rsidR="00CA230F" w:rsidRPr="0054108C">
        <w:rPr>
          <w:rFonts w:ascii="Times New Roman" w:hAnsi="Times New Roman"/>
          <w:sz w:val="20"/>
          <w:szCs w:val="20"/>
          <w:lang w:val="es-ES"/>
        </w:rPr>
        <w:t xml:space="preserve"> </w:t>
      </w:r>
    </w:p>
    <w:p w14:paraId="29DA213F" w14:textId="77777777" w:rsidR="00635480"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Las tres Personas de la Santísima Trinidad son eternas y</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consustanciales; algo así ocurre con la fe, la esperanza y la</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caridad: ninguna es primera o última en el tiempo y las tres,</w:t>
      </w:r>
      <w:r w:rsidR="00CA230F" w:rsidRPr="0054108C">
        <w:rPr>
          <w:rFonts w:ascii="Times New Roman" w:hAnsi="Times New Roman"/>
          <w:sz w:val="20"/>
          <w:szCs w:val="20"/>
          <w:lang w:val="es-ES"/>
        </w:rPr>
        <w:t xml:space="preserve"> </w:t>
      </w:r>
      <w:r w:rsidRPr="0054108C">
        <w:rPr>
          <w:rFonts w:ascii="Times New Roman" w:hAnsi="Times New Roman"/>
          <w:sz w:val="20"/>
          <w:szCs w:val="20"/>
          <w:lang w:val="es-ES"/>
        </w:rPr>
        <w:t>por la sustancia de la virtud, son consustanciales</w:t>
      </w:r>
      <w:r w:rsidR="004075CF" w:rsidRPr="0054108C">
        <w:rPr>
          <w:rStyle w:val="Refdenotaalpie"/>
          <w:rFonts w:ascii="Times New Roman" w:hAnsi="Times New Roman"/>
          <w:sz w:val="20"/>
          <w:szCs w:val="20"/>
          <w:lang w:val="es-ES"/>
        </w:rPr>
        <w:footnoteReference w:id="39"/>
      </w:r>
      <w:r w:rsidRPr="0054108C">
        <w:rPr>
          <w:rFonts w:ascii="Times New Roman" w:hAnsi="Times New Roman"/>
          <w:sz w:val="20"/>
          <w:szCs w:val="20"/>
          <w:lang w:val="es-ES"/>
        </w:rPr>
        <w:t xml:space="preserve">; pero </w:t>
      </w:r>
      <w:proofErr w:type="spellStart"/>
      <w:r w:rsidRPr="0054108C">
        <w:rPr>
          <w:rFonts w:ascii="Times New Roman" w:hAnsi="Times New Roman"/>
          <w:sz w:val="20"/>
          <w:szCs w:val="20"/>
          <w:lang w:val="es-ES"/>
        </w:rPr>
        <w:t>mani</w:t>
      </w:r>
      <w:proofErr w:type="spellEnd"/>
      <w:r w:rsidR="004075CF" w:rsidRPr="0054108C">
        <w:rPr>
          <w:rFonts w:ascii="Times New Roman" w:hAnsi="Times New Roman"/>
          <w:sz w:val="20"/>
          <w:szCs w:val="20"/>
          <w:lang w:val="es-ES"/>
        </w:rPr>
        <w:t>-</w:t>
      </w:r>
      <w:r w:rsidRPr="0054108C">
        <w:rPr>
          <w:rFonts w:ascii="Times New Roman" w:hAnsi="Times New Roman"/>
          <w:sz w:val="20"/>
          <w:szCs w:val="20"/>
          <w:lang w:val="es-ES"/>
        </w:rPr>
        <w:t>fiestan diferentes afectos al modo de diferencias personales.</w:t>
      </w:r>
    </w:p>
    <w:p w14:paraId="303A264F" w14:textId="77777777" w:rsidR="004075CF" w:rsidRPr="0054108C" w:rsidRDefault="004075CF" w:rsidP="009E718C">
      <w:pPr>
        <w:autoSpaceDE w:val="0"/>
        <w:autoSpaceDN w:val="0"/>
        <w:adjustRightInd w:val="0"/>
        <w:spacing w:line="240" w:lineRule="exact"/>
        <w:ind w:firstLine="284"/>
        <w:jc w:val="both"/>
        <w:rPr>
          <w:rFonts w:ascii="Times New Roman" w:hAnsi="Times New Roman"/>
          <w:sz w:val="20"/>
          <w:szCs w:val="20"/>
          <w:lang w:val="es-ES"/>
        </w:rPr>
      </w:pPr>
    </w:p>
    <w:p w14:paraId="41DC75EC" w14:textId="77777777" w:rsidR="00635480"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 La virtud específica del alma racional es la recta razón</w:t>
      </w:r>
      <w:r w:rsidR="004075CF" w:rsidRPr="0054108C">
        <w:rPr>
          <w:rStyle w:val="Refdenotaalpie"/>
          <w:rFonts w:ascii="Times New Roman" w:hAnsi="Times New Roman"/>
          <w:sz w:val="20"/>
          <w:szCs w:val="20"/>
          <w:lang w:val="es-ES"/>
        </w:rPr>
        <w:footnoteReference w:id="40"/>
      </w:r>
      <w:r w:rsidR="004075CF" w:rsidRPr="0054108C">
        <w:rPr>
          <w:rFonts w:ascii="Times New Roman" w:hAnsi="Times New Roman"/>
          <w:sz w:val="20"/>
          <w:szCs w:val="20"/>
          <w:lang w:val="es-ES"/>
        </w:rPr>
        <w:t xml:space="preserve"> </w:t>
      </w:r>
      <w:r w:rsidRPr="0054108C">
        <w:rPr>
          <w:rFonts w:ascii="Times New Roman" w:hAnsi="Times New Roman"/>
          <w:sz w:val="20"/>
          <w:szCs w:val="20"/>
          <w:lang w:val="es-ES"/>
        </w:rPr>
        <w:t>y cuanto los hombres denominan virtudes son sus específicas</w:t>
      </w:r>
      <w:r w:rsidR="004075CF" w:rsidRPr="0054108C">
        <w:rPr>
          <w:rFonts w:ascii="Times New Roman" w:hAnsi="Times New Roman"/>
          <w:sz w:val="20"/>
          <w:szCs w:val="20"/>
          <w:lang w:val="es-ES"/>
        </w:rPr>
        <w:t xml:space="preserve"> </w:t>
      </w:r>
      <w:r w:rsidRPr="0054108C">
        <w:rPr>
          <w:rFonts w:ascii="Times New Roman" w:hAnsi="Times New Roman"/>
          <w:sz w:val="20"/>
          <w:szCs w:val="20"/>
          <w:lang w:val="es-ES"/>
        </w:rPr>
        <w:t>manifestaciones.</w:t>
      </w:r>
    </w:p>
    <w:p w14:paraId="41A4B4AD" w14:textId="77777777" w:rsidR="00635480"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Las tres: fe, esperanza y caridad, tienen igual </w:t>
      </w:r>
      <w:r w:rsidR="008E4698" w:rsidRPr="0054108C">
        <w:rPr>
          <w:rFonts w:ascii="Times New Roman" w:hAnsi="Times New Roman"/>
          <w:sz w:val="20"/>
          <w:szCs w:val="20"/>
          <w:lang w:val="es-ES"/>
        </w:rPr>
        <w:t>“</w:t>
      </w:r>
      <w:r w:rsidRPr="0054108C">
        <w:rPr>
          <w:rFonts w:ascii="Times New Roman" w:hAnsi="Times New Roman"/>
          <w:sz w:val="20"/>
          <w:szCs w:val="20"/>
          <w:lang w:val="es-ES"/>
        </w:rPr>
        <w:t>forma</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4075CF" w:rsidRPr="0054108C">
        <w:rPr>
          <w:rFonts w:ascii="Times New Roman" w:hAnsi="Times New Roman"/>
          <w:sz w:val="20"/>
          <w:szCs w:val="20"/>
          <w:lang w:val="es-ES"/>
        </w:rPr>
        <w:t xml:space="preserve"> </w:t>
      </w:r>
      <w:r w:rsidRPr="0054108C">
        <w:rPr>
          <w:rFonts w:ascii="Times New Roman" w:hAnsi="Times New Roman"/>
          <w:sz w:val="20"/>
          <w:szCs w:val="20"/>
          <w:lang w:val="es-ES"/>
        </w:rPr>
        <w:t>Todo procede de la fe en esta vida, en la cual creemos, esperamos y amamos lo que no vemos. Llamamos fe, y lo es, a lo</w:t>
      </w:r>
      <w:r w:rsidR="004075CF" w:rsidRPr="0054108C">
        <w:rPr>
          <w:rFonts w:ascii="Times New Roman" w:hAnsi="Times New Roman"/>
          <w:sz w:val="20"/>
          <w:szCs w:val="20"/>
          <w:lang w:val="es-ES"/>
        </w:rPr>
        <w:t xml:space="preserve"> </w:t>
      </w:r>
      <w:r w:rsidRPr="0054108C">
        <w:rPr>
          <w:rFonts w:ascii="Times New Roman" w:hAnsi="Times New Roman"/>
          <w:sz w:val="20"/>
          <w:szCs w:val="20"/>
          <w:lang w:val="es-ES"/>
        </w:rPr>
        <w:t>que mueve nuestros pasos durante nuestra peregrinación hacia el Señor.</w:t>
      </w:r>
      <w:r w:rsidR="004075CF" w:rsidRPr="0054108C">
        <w:rPr>
          <w:rStyle w:val="Refdenotaalpie"/>
          <w:rFonts w:ascii="Times New Roman" w:hAnsi="Times New Roman"/>
          <w:sz w:val="20"/>
          <w:szCs w:val="20"/>
          <w:lang w:val="es-ES"/>
        </w:rPr>
        <w:footnoteReference w:id="41"/>
      </w:r>
      <w:r w:rsidRPr="0054108C">
        <w:rPr>
          <w:rFonts w:ascii="Times New Roman" w:hAnsi="Times New Roman"/>
          <w:sz w:val="20"/>
          <w:szCs w:val="20"/>
          <w:lang w:val="es-ES"/>
        </w:rPr>
        <w:t xml:space="preserve"> Todo procederá igualmente de una virtud en</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la vida futura: entonces se le llamará caridad. Tendrá la belleza de este nombre y el mérito de su perfección cuando, no</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habiendo perecido la fe ni la esperanza, sino habiéndose ambas trasvasado a su objeto, sea </w:t>
      </w:r>
      <w:r w:rsidRPr="0054108C">
        <w:rPr>
          <w:rFonts w:ascii="Times New Roman" w:hAnsi="Times New Roman"/>
          <w:sz w:val="20"/>
          <w:szCs w:val="20"/>
          <w:lang w:val="es-ES"/>
        </w:rPr>
        <w:lastRenderedPageBreak/>
        <w:t>contemplado y poseído lo que</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ahora es creído y esperado. Sin embargo, ya en esta vida, en la medida que nos acercamos a la Suma Verdad, por esa experiencia que nos hace gustar a Dios en su bondad.</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w:t>
      </w:r>
      <w:r w:rsidR="005E409E" w:rsidRPr="0054108C">
        <w:rPr>
          <w:rStyle w:val="Refdenotaalpie"/>
          <w:rFonts w:ascii="Times New Roman" w:hAnsi="Times New Roman"/>
          <w:sz w:val="20"/>
          <w:szCs w:val="20"/>
          <w:lang w:val="es-ES"/>
        </w:rPr>
        <w:footnoteReference w:id="42"/>
      </w:r>
      <w:r w:rsidRPr="0054108C">
        <w:rPr>
          <w:rFonts w:ascii="Times New Roman" w:hAnsi="Times New Roman"/>
          <w:sz w:val="20"/>
          <w:szCs w:val="20"/>
          <w:lang w:val="es-ES"/>
        </w:rPr>
        <w:t>,</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no diré que la fe y la esperanza llegan a tomar la forma de</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la caridad, pero sí que tanto se unen a ella, que las tres marchan adelantando en la luz del Ro</w:t>
      </w:r>
      <w:r w:rsidR="005E409E" w:rsidRPr="0054108C">
        <w:rPr>
          <w:rFonts w:ascii="Times New Roman" w:hAnsi="Times New Roman"/>
          <w:sz w:val="20"/>
          <w:szCs w:val="20"/>
          <w:lang w:val="es-ES"/>
        </w:rPr>
        <w:t>s</w:t>
      </w:r>
      <w:r w:rsidRPr="0054108C">
        <w:rPr>
          <w:rFonts w:ascii="Times New Roman" w:hAnsi="Times New Roman"/>
          <w:sz w:val="20"/>
          <w:szCs w:val="20"/>
          <w:lang w:val="es-ES"/>
        </w:rPr>
        <w:t>tro de Dios.</w:t>
      </w:r>
      <w:r w:rsidR="005E409E" w:rsidRPr="0054108C">
        <w:rPr>
          <w:rStyle w:val="Refdenotaalpie"/>
          <w:rFonts w:ascii="Times New Roman" w:hAnsi="Times New Roman"/>
          <w:sz w:val="20"/>
          <w:szCs w:val="20"/>
          <w:lang w:val="es-ES"/>
        </w:rPr>
        <w:footnoteReference w:id="43"/>
      </w:r>
      <w:r w:rsidRPr="0054108C">
        <w:rPr>
          <w:rFonts w:ascii="Times New Roman" w:hAnsi="Times New Roman"/>
          <w:sz w:val="20"/>
          <w:szCs w:val="20"/>
          <w:lang w:val="es-ES"/>
        </w:rPr>
        <w:t xml:space="preserve"> Cada una</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permanece en su forma específica, pero en las tres aparece el</w:t>
      </w:r>
      <w:r w:rsidR="005E409E" w:rsidRPr="0054108C">
        <w:rPr>
          <w:rFonts w:ascii="Times New Roman" w:hAnsi="Times New Roman"/>
          <w:sz w:val="20"/>
          <w:szCs w:val="20"/>
          <w:lang w:val="es-ES"/>
        </w:rPr>
        <w:t xml:space="preserve"> </w:t>
      </w:r>
      <w:r w:rsidRPr="0054108C">
        <w:rPr>
          <w:rFonts w:ascii="Times New Roman" w:hAnsi="Times New Roman"/>
          <w:sz w:val="20"/>
          <w:szCs w:val="20"/>
          <w:lang w:val="es-ES"/>
        </w:rPr>
        <w:t>rostro de la caridad.</w:t>
      </w:r>
    </w:p>
    <w:p w14:paraId="66B437CC" w14:textId="77777777" w:rsidR="00635480"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En los que van subiendo del valle de las lágrimas</w:t>
      </w:r>
      <w:r w:rsidR="005E409E" w:rsidRPr="0054108C">
        <w:rPr>
          <w:rStyle w:val="Refdenotaalpie"/>
          <w:rFonts w:ascii="Times New Roman" w:hAnsi="Times New Roman"/>
          <w:sz w:val="20"/>
          <w:szCs w:val="20"/>
          <w:lang w:val="es-ES"/>
        </w:rPr>
        <w:footnoteReference w:id="44"/>
      </w:r>
      <w:r w:rsidRPr="0054108C">
        <w:rPr>
          <w:rFonts w:ascii="Times New Roman" w:hAnsi="Times New Roman"/>
          <w:sz w:val="20"/>
          <w:szCs w:val="20"/>
          <w:lang w:val="es-ES"/>
        </w:rPr>
        <w:t xml:space="preserve"> a la</w:t>
      </w:r>
      <w:r w:rsidR="00B210F6" w:rsidRPr="0054108C">
        <w:rPr>
          <w:rFonts w:ascii="Times New Roman" w:hAnsi="Times New Roman"/>
          <w:sz w:val="20"/>
          <w:szCs w:val="20"/>
          <w:lang w:val="es-ES"/>
        </w:rPr>
        <w:t xml:space="preserve"> </w:t>
      </w:r>
      <w:r w:rsidRPr="0054108C">
        <w:rPr>
          <w:rFonts w:ascii="Times New Roman" w:hAnsi="Times New Roman"/>
          <w:sz w:val="20"/>
          <w:szCs w:val="20"/>
          <w:lang w:val="es-ES"/>
        </w:rPr>
        <w:t>c</w:t>
      </w:r>
      <w:r w:rsidR="00B210F6" w:rsidRPr="0054108C">
        <w:rPr>
          <w:rFonts w:ascii="Times New Roman" w:hAnsi="Times New Roman"/>
          <w:sz w:val="20"/>
          <w:szCs w:val="20"/>
          <w:lang w:val="es-ES"/>
        </w:rPr>
        <w:t>u</w:t>
      </w:r>
      <w:r w:rsidRPr="0054108C">
        <w:rPr>
          <w:rFonts w:ascii="Times New Roman" w:hAnsi="Times New Roman"/>
          <w:sz w:val="20"/>
          <w:szCs w:val="20"/>
          <w:lang w:val="es-ES"/>
        </w:rPr>
        <w:t xml:space="preserve">mbre de las promesas de arriba, esta caridad </w:t>
      </w:r>
      <w:r w:rsidR="00B210F6" w:rsidRPr="0054108C">
        <w:rPr>
          <w:rFonts w:ascii="Times New Roman" w:hAnsi="Times New Roman"/>
          <w:sz w:val="20"/>
          <w:szCs w:val="20"/>
          <w:lang w:val="es-ES"/>
        </w:rPr>
        <w:t>–</w:t>
      </w:r>
      <w:r w:rsidRPr="0054108C">
        <w:rPr>
          <w:rFonts w:ascii="Times New Roman" w:hAnsi="Times New Roman"/>
          <w:sz w:val="20"/>
          <w:szCs w:val="20"/>
          <w:lang w:val="es-ES"/>
        </w:rPr>
        <w:t>dilección</w:t>
      </w:r>
      <w:r w:rsidR="00B210F6" w:rsidRPr="0054108C">
        <w:rPr>
          <w:rFonts w:ascii="Times New Roman" w:hAnsi="Times New Roman"/>
          <w:sz w:val="20"/>
          <w:szCs w:val="20"/>
          <w:lang w:val="es-ES"/>
        </w:rPr>
        <w:t xml:space="preserve"> </w:t>
      </w:r>
      <w:r w:rsidRPr="0054108C">
        <w:rPr>
          <w:rFonts w:ascii="Times New Roman" w:hAnsi="Times New Roman"/>
          <w:sz w:val="20"/>
          <w:szCs w:val="20"/>
          <w:lang w:val="es-ES"/>
        </w:rPr>
        <w:t>o</w:t>
      </w:r>
      <w:r w:rsidR="00B210F6" w:rsidRPr="0054108C">
        <w:rPr>
          <w:rFonts w:ascii="Times New Roman" w:hAnsi="Times New Roman"/>
          <w:sz w:val="20"/>
          <w:szCs w:val="20"/>
          <w:lang w:val="es-ES"/>
        </w:rPr>
        <w:t xml:space="preserve"> </w:t>
      </w:r>
      <w:r w:rsidRPr="0054108C">
        <w:rPr>
          <w:rFonts w:ascii="Times New Roman" w:hAnsi="Times New Roman"/>
          <w:sz w:val="20"/>
          <w:szCs w:val="20"/>
          <w:lang w:val="es-ES"/>
        </w:rPr>
        <w:t>amor</w:t>
      </w:r>
      <w:r w:rsidR="00B210F6" w:rsidRPr="0054108C">
        <w:rPr>
          <w:rFonts w:ascii="Times New Roman" w:hAnsi="Times New Roman"/>
          <w:sz w:val="20"/>
          <w:szCs w:val="20"/>
          <w:lang w:val="es-ES"/>
        </w:rPr>
        <w:t>–</w:t>
      </w:r>
      <w:r w:rsidR="00B210F6" w:rsidRPr="0054108C">
        <w:rPr>
          <w:rStyle w:val="Refdenotaalpie"/>
          <w:rFonts w:ascii="Times New Roman" w:hAnsi="Times New Roman"/>
          <w:sz w:val="20"/>
          <w:szCs w:val="20"/>
          <w:lang w:val="es-ES"/>
        </w:rPr>
        <w:footnoteReference w:id="45"/>
      </w:r>
      <w:r w:rsidRPr="0054108C">
        <w:rPr>
          <w:rFonts w:ascii="Times New Roman" w:hAnsi="Times New Roman"/>
          <w:sz w:val="20"/>
          <w:szCs w:val="20"/>
          <w:lang w:val="es-ES"/>
        </w:rPr>
        <w:t xml:space="preserve"> se</w:t>
      </w:r>
      <w:r w:rsidR="00B210F6" w:rsidRPr="0054108C">
        <w:rPr>
          <w:rFonts w:ascii="Times New Roman" w:hAnsi="Times New Roman"/>
          <w:sz w:val="20"/>
          <w:szCs w:val="20"/>
          <w:lang w:val="es-ES"/>
        </w:rPr>
        <w:t xml:space="preserve"> </w:t>
      </w:r>
      <w:r w:rsidRPr="0054108C">
        <w:rPr>
          <w:rFonts w:ascii="Times New Roman" w:hAnsi="Times New Roman"/>
          <w:sz w:val="20"/>
          <w:szCs w:val="20"/>
          <w:lang w:val="es-ES"/>
        </w:rPr>
        <w:t>da incoada aquí en el inicio de la fe, en ese instante en que el hombre emerge de las tinieblas de la infidelidad y sale para él, súbitamente, el sol de justicia</w:t>
      </w:r>
      <w:r w:rsidR="00C656A9" w:rsidRPr="0054108C">
        <w:rPr>
          <w:rFonts w:ascii="Times New Roman" w:hAnsi="Times New Roman"/>
          <w:sz w:val="20"/>
          <w:szCs w:val="20"/>
          <w:lang w:val="es-ES"/>
        </w:rPr>
        <w:t>.</w:t>
      </w:r>
      <w:r w:rsidR="00C656A9" w:rsidRPr="0054108C">
        <w:rPr>
          <w:rStyle w:val="Refdenotaalpie"/>
          <w:rFonts w:ascii="Times New Roman" w:hAnsi="Times New Roman"/>
          <w:sz w:val="20"/>
          <w:szCs w:val="20"/>
          <w:lang w:val="es-ES"/>
        </w:rPr>
        <w:footnoteReference w:id="46"/>
      </w:r>
      <w:r w:rsidRPr="0054108C">
        <w:rPr>
          <w:rFonts w:ascii="Times New Roman" w:hAnsi="Times New Roman"/>
          <w:sz w:val="20"/>
          <w:szCs w:val="20"/>
          <w:lang w:val="es-ES"/>
        </w:rPr>
        <w:t xml:space="preserve"> No</w:t>
      </w:r>
      <w:r w:rsidR="00C656A9" w:rsidRPr="0054108C">
        <w:rPr>
          <w:rFonts w:ascii="Times New Roman" w:hAnsi="Times New Roman"/>
          <w:sz w:val="20"/>
          <w:szCs w:val="20"/>
          <w:lang w:val="es-ES"/>
        </w:rPr>
        <w:t xml:space="preserve"> </w:t>
      </w:r>
      <w:r w:rsidRPr="0054108C">
        <w:rPr>
          <w:rFonts w:ascii="Times New Roman" w:hAnsi="Times New Roman"/>
          <w:sz w:val="20"/>
          <w:szCs w:val="20"/>
          <w:lang w:val="es-ES"/>
        </w:rPr>
        <w:t>sólo comienza entonces a creer y esperar lo que no ve, sino</w:t>
      </w:r>
      <w:r w:rsidR="00C656A9" w:rsidRPr="0054108C">
        <w:rPr>
          <w:rFonts w:ascii="Times New Roman" w:hAnsi="Times New Roman"/>
          <w:sz w:val="20"/>
          <w:szCs w:val="20"/>
          <w:lang w:val="es-ES"/>
        </w:rPr>
        <w:t xml:space="preserve"> </w:t>
      </w:r>
      <w:r w:rsidRPr="0054108C">
        <w:rPr>
          <w:rFonts w:ascii="Times New Roman" w:hAnsi="Times New Roman"/>
          <w:sz w:val="20"/>
          <w:szCs w:val="20"/>
          <w:lang w:val="es-ES"/>
        </w:rPr>
        <w:t>que ama en la medida que cree y espera.</w:t>
      </w:r>
    </w:p>
    <w:p w14:paraId="2ACD7CFB" w14:textId="77777777" w:rsidR="001768EE" w:rsidRPr="0054108C" w:rsidRDefault="001768EE" w:rsidP="009E718C">
      <w:pPr>
        <w:autoSpaceDE w:val="0"/>
        <w:autoSpaceDN w:val="0"/>
        <w:adjustRightInd w:val="0"/>
        <w:spacing w:line="240" w:lineRule="exact"/>
        <w:ind w:firstLine="284"/>
        <w:jc w:val="both"/>
        <w:rPr>
          <w:rFonts w:ascii="Times New Roman" w:hAnsi="Times New Roman"/>
          <w:sz w:val="20"/>
          <w:szCs w:val="20"/>
          <w:lang w:val="es-ES"/>
        </w:rPr>
      </w:pPr>
    </w:p>
    <w:p w14:paraId="284063EE" w14:textId="77777777" w:rsidR="00635480"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 Durante esta vida nadie puede esperar progresar hasta</w:t>
      </w:r>
      <w:r w:rsidR="00C656A9" w:rsidRPr="0054108C">
        <w:rPr>
          <w:rFonts w:ascii="Times New Roman" w:hAnsi="Times New Roman"/>
          <w:sz w:val="20"/>
          <w:szCs w:val="20"/>
          <w:lang w:val="es-ES"/>
        </w:rPr>
        <w:t xml:space="preserve"> </w:t>
      </w:r>
      <w:r w:rsidRPr="0054108C">
        <w:rPr>
          <w:rFonts w:ascii="Times New Roman" w:hAnsi="Times New Roman"/>
          <w:sz w:val="20"/>
          <w:szCs w:val="20"/>
          <w:lang w:val="es-ES"/>
        </w:rPr>
        <w:t>la misma plenitud o perfección del amor, porque eso se dará</w:t>
      </w:r>
      <w:r w:rsidR="00C656A9" w:rsidRPr="0054108C">
        <w:rPr>
          <w:rFonts w:ascii="Times New Roman" w:hAnsi="Times New Roman"/>
          <w:sz w:val="20"/>
          <w:szCs w:val="20"/>
          <w:lang w:val="es-ES"/>
        </w:rPr>
        <w:t xml:space="preserve"> </w:t>
      </w:r>
      <w:r w:rsidRPr="0054108C">
        <w:rPr>
          <w:rFonts w:ascii="Times New Roman" w:hAnsi="Times New Roman"/>
          <w:sz w:val="20"/>
          <w:szCs w:val="20"/>
          <w:lang w:val="es-ES"/>
        </w:rPr>
        <w:t>sólo en la visión cara a cara</w:t>
      </w:r>
      <w:r w:rsidR="00C656A9" w:rsidRPr="0054108C">
        <w:rPr>
          <w:rStyle w:val="Refdenotaalpie"/>
          <w:rFonts w:ascii="Times New Roman" w:hAnsi="Times New Roman"/>
          <w:sz w:val="20"/>
          <w:szCs w:val="20"/>
          <w:lang w:val="es-ES"/>
        </w:rPr>
        <w:footnoteReference w:id="47"/>
      </w:r>
      <w:r w:rsidRPr="0054108C">
        <w:rPr>
          <w:rFonts w:ascii="Times New Roman" w:hAnsi="Times New Roman"/>
          <w:sz w:val="20"/>
          <w:szCs w:val="20"/>
          <w:lang w:val="es-ES"/>
        </w:rPr>
        <w:t>, cuando la perfecta beatitud</w:t>
      </w:r>
      <w:r w:rsidR="00C656A9" w:rsidRPr="0054108C">
        <w:rPr>
          <w:rFonts w:ascii="Times New Roman" w:hAnsi="Times New Roman"/>
          <w:sz w:val="20"/>
          <w:szCs w:val="20"/>
          <w:lang w:val="es-ES"/>
        </w:rPr>
        <w:t xml:space="preserve"> </w:t>
      </w:r>
      <w:r w:rsidRPr="0054108C">
        <w:rPr>
          <w:rFonts w:ascii="Times New Roman" w:hAnsi="Times New Roman"/>
          <w:sz w:val="20"/>
          <w:szCs w:val="20"/>
          <w:lang w:val="es-ES"/>
        </w:rPr>
        <w:t>será poseer lo que se ame, y toda virtud, amar lo que se posea entonces. Mientras tanto, los que caminan en la fe se esfuerzan y suspiran por llegar allí, esperando el descanso de</w:t>
      </w:r>
      <w:r w:rsidR="00C656A9" w:rsidRPr="0054108C">
        <w:rPr>
          <w:rFonts w:ascii="Times New Roman" w:hAnsi="Times New Roman"/>
          <w:sz w:val="20"/>
          <w:szCs w:val="20"/>
          <w:lang w:val="es-ES"/>
        </w:rPr>
        <w:t xml:space="preserve"> </w:t>
      </w:r>
      <w:r w:rsidRPr="0054108C">
        <w:rPr>
          <w:rFonts w:ascii="Times New Roman" w:hAnsi="Times New Roman"/>
          <w:sz w:val="20"/>
          <w:szCs w:val="20"/>
          <w:lang w:val="es-ES"/>
        </w:rPr>
        <w:t>las fatigas de la ruta y del tedio del peregrinar.</w:t>
      </w:r>
    </w:p>
    <w:p w14:paraId="49466486" w14:textId="77777777" w:rsidR="00635480"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 belleza del sumo Bien</w:t>
      </w:r>
      <w:r w:rsidR="001768EE" w:rsidRPr="0054108C">
        <w:rPr>
          <w:rStyle w:val="Refdenotaalpie"/>
          <w:rFonts w:ascii="Times New Roman" w:hAnsi="Times New Roman"/>
          <w:sz w:val="20"/>
          <w:szCs w:val="20"/>
          <w:lang w:val="es-ES"/>
        </w:rPr>
        <w:footnoteReference w:id="48"/>
      </w:r>
      <w:r w:rsidRPr="0054108C">
        <w:rPr>
          <w:rFonts w:ascii="Times New Roman" w:hAnsi="Times New Roman"/>
          <w:sz w:val="20"/>
          <w:szCs w:val="20"/>
          <w:lang w:val="es-ES"/>
        </w:rPr>
        <w:t xml:space="preserve"> incita y atrae naturalmente a</w:t>
      </w:r>
      <w:r w:rsidR="001768EE" w:rsidRPr="0054108C">
        <w:rPr>
          <w:rFonts w:ascii="Times New Roman" w:hAnsi="Times New Roman"/>
          <w:sz w:val="20"/>
          <w:szCs w:val="20"/>
          <w:lang w:val="es-ES"/>
        </w:rPr>
        <w:t xml:space="preserve"> </w:t>
      </w:r>
      <w:r w:rsidRPr="0054108C">
        <w:rPr>
          <w:rFonts w:ascii="Times New Roman" w:hAnsi="Times New Roman"/>
          <w:sz w:val="20"/>
          <w:szCs w:val="20"/>
          <w:lang w:val="es-ES"/>
        </w:rPr>
        <w:t>su amor y conocimiento a todo intelecto racional que, en la</w:t>
      </w:r>
      <w:r w:rsidR="001768EE" w:rsidRPr="0054108C">
        <w:rPr>
          <w:rFonts w:ascii="Times New Roman" w:hAnsi="Times New Roman"/>
          <w:sz w:val="20"/>
          <w:szCs w:val="20"/>
          <w:lang w:val="es-ES"/>
        </w:rPr>
        <w:t xml:space="preserve"> </w:t>
      </w:r>
      <w:r w:rsidRPr="0054108C">
        <w:rPr>
          <w:rFonts w:ascii="Times New Roman" w:hAnsi="Times New Roman"/>
          <w:sz w:val="20"/>
          <w:szCs w:val="20"/>
          <w:lang w:val="es-ES"/>
        </w:rPr>
        <w:t>medida que se vuelve puro, tanto se acerca a este Bien y más</w:t>
      </w:r>
      <w:r w:rsidR="001768EE" w:rsidRPr="0054108C">
        <w:rPr>
          <w:rFonts w:ascii="Times New Roman" w:hAnsi="Times New Roman"/>
          <w:sz w:val="20"/>
          <w:szCs w:val="20"/>
          <w:lang w:val="es-ES"/>
        </w:rPr>
        <w:t xml:space="preserve"> </w:t>
      </w:r>
      <w:r w:rsidRPr="0054108C">
        <w:rPr>
          <w:rFonts w:ascii="Times New Roman" w:hAnsi="Times New Roman"/>
          <w:sz w:val="20"/>
          <w:szCs w:val="20"/>
          <w:lang w:val="es-ES"/>
        </w:rPr>
        <w:t>ardiente</w:t>
      </w:r>
      <w:r w:rsidR="001768EE" w:rsidRPr="0054108C">
        <w:rPr>
          <w:rFonts w:ascii="Times New Roman" w:hAnsi="Times New Roman"/>
          <w:sz w:val="20"/>
          <w:szCs w:val="20"/>
          <w:lang w:val="es-ES"/>
        </w:rPr>
        <w:t>-</w:t>
      </w:r>
      <w:r w:rsidRPr="0054108C">
        <w:rPr>
          <w:rFonts w:ascii="Times New Roman" w:hAnsi="Times New Roman"/>
          <w:sz w:val="20"/>
          <w:szCs w:val="20"/>
          <w:lang w:val="es-ES"/>
        </w:rPr>
        <w:t>mente desea ver lo que verán, según la promesa, los</w:t>
      </w:r>
      <w:r w:rsidR="001768EE" w:rsidRPr="0054108C">
        <w:rPr>
          <w:rFonts w:ascii="Times New Roman" w:hAnsi="Times New Roman"/>
          <w:sz w:val="20"/>
          <w:szCs w:val="20"/>
          <w:lang w:val="es-ES"/>
        </w:rPr>
        <w:t xml:space="preserve"> </w:t>
      </w:r>
      <w:r w:rsidRPr="0054108C">
        <w:rPr>
          <w:rFonts w:ascii="Times New Roman" w:hAnsi="Times New Roman"/>
          <w:sz w:val="20"/>
          <w:szCs w:val="20"/>
          <w:lang w:val="es-ES"/>
        </w:rPr>
        <w:t>puros de corazón</w:t>
      </w:r>
      <w:r w:rsidR="001768EE" w:rsidRPr="0054108C">
        <w:rPr>
          <w:rStyle w:val="Refdenotaalpie"/>
          <w:rFonts w:ascii="Times New Roman" w:hAnsi="Times New Roman"/>
          <w:sz w:val="20"/>
          <w:szCs w:val="20"/>
          <w:lang w:val="es-ES"/>
        </w:rPr>
        <w:footnoteReference w:id="49"/>
      </w:r>
      <w:r w:rsidRPr="0054108C">
        <w:rPr>
          <w:rFonts w:ascii="Times New Roman" w:hAnsi="Times New Roman"/>
          <w:sz w:val="20"/>
          <w:szCs w:val="20"/>
          <w:lang w:val="es-ES"/>
        </w:rPr>
        <w:t>, lo que sólo pueden ver los corazones purificados por la fe.</w:t>
      </w:r>
    </w:p>
    <w:p w14:paraId="2C8B31F6" w14:textId="77777777" w:rsidR="001768EE" w:rsidRPr="0054108C" w:rsidRDefault="001768EE" w:rsidP="009E718C">
      <w:pPr>
        <w:autoSpaceDE w:val="0"/>
        <w:autoSpaceDN w:val="0"/>
        <w:adjustRightInd w:val="0"/>
        <w:spacing w:line="240" w:lineRule="exact"/>
        <w:ind w:firstLine="284"/>
        <w:jc w:val="both"/>
        <w:rPr>
          <w:rFonts w:ascii="Times New Roman" w:hAnsi="Times New Roman"/>
          <w:sz w:val="20"/>
          <w:szCs w:val="20"/>
          <w:lang w:val="es-ES"/>
        </w:rPr>
      </w:pPr>
    </w:p>
    <w:p w14:paraId="73087691" w14:textId="77777777" w:rsidR="00CD3F76" w:rsidRPr="0054108C" w:rsidRDefault="006354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10. Por la visión de Dios suspira todo el que anhela amar</w:t>
      </w:r>
      <w:r w:rsidR="001768E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al Señor su Dios con todo el corazón, con toda el alma y con </w:t>
      </w:r>
      <w:r w:rsidR="00CD3F76" w:rsidRPr="0054108C">
        <w:rPr>
          <w:rFonts w:ascii="Times New Roman" w:hAnsi="Times New Roman"/>
          <w:sz w:val="20"/>
          <w:szCs w:val="20"/>
          <w:lang w:val="es-ES"/>
        </w:rPr>
        <w:t>todo el espíritu</w:t>
      </w:r>
      <w:r w:rsidR="00AA4603" w:rsidRPr="0054108C">
        <w:rPr>
          <w:rStyle w:val="Refdenotaalpie"/>
          <w:rFonts w:ascii="Times New Roman" w:hAnsi="Times New Roman"/>
          <w:sz w:val="20"/>
          <w:szCs w:val="20"/>
          <w:lang w:val="es-ES"/>
        </w:rPr>
        <w:footnoteReference w:id="50"/>
      </w:r>
      <w:r w:rsidR="00CD3F76" w:rsidRPr="0054108C">
        <w:rPr>
          <w:rFonts w:ascii="Times New Roman" w:hAnsi="Times New Roman"/>
          <w:sz w:val="20"/>
          <w:szCs w:val="20"/>
          <w:lang w:val="es-ES"/>
        </w:rPr>
        <w:t>, y todo el que desea lo mismo para su prójimo, a quien ama como a sí mismo y, para que pueda alcanzarlo, le presta su ayuda en la medida que puede más.</w:t>
      </w:r>
    </w:p>
    <w:p w14:paraId="26B98E77" w14:textId="77777777" w:rsidR="00CD3F76" w:rsidRPr="0054108C" w:rsidRDefault="00CD3F76"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 causa del pecado del primer hombre y de la pena que le</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acarreó su pecado, se dio en los hijos de su carne </w:t>
      </w:r>
      <w:r w:rsidR="00AA4603" w:rsidRPr="0054108C">
        <w:rPr>
          <w:rFonts w:ascii="Times New Roman" w:hAnsi="Times New Roman"/>
          <w:sz w:val="20"/>
          <w:szCs w:val="20"/>
          <w:lang w:val="es-ES"/>
        </w:rPr>
        <w:t>–</w:t>
      </w:r>
      <w:r w:rsidRPr="0054108C">
        <w:rPr>
          <w:rFonts w:ascii="Times New Roman" w:hAnsi="Times New Roman"/>
          <w:sz w:val="20"/>
          <w:szCs w:val="20"/>
          <w:lang w:val="es-ES"/>
        </w:rPr>
        <w:t>que</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son</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también hijos de la gracia</w:t>
      </w:r>
      <w:r w:rsidR="00AA4603" w:rsidRPr="0054108C">
        <w:rPr>
          <w:rFonts w:ascii="Times New Roman" w:hAnsi="Times New Roman"/>
          <w:sz w:val="20"/>
          <w:szCs w:val="20"/>
          <w:lang w:val="es-ES"/>
        </w:rPr>
        <w:t>–</w:t>
      </w:r>
      <w:r w:rsidRPr="0054108C">
        <w:rPr>
          <w:rFonts w:ascii="Times New Roman" w:hAnsi="Times New Roman"/>
          <w:sz w:val="20"/>
          <w:szCs w:val="20"/>
          <w:lang w:val="es-ES"/>
        </w:rPr>
        <w:t xml:space="preserve"> lo</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que el Apóstol dice de sí mismo:</w:t>
      </w:r>
      <w:r w:rsidR="00AA4603"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Me complazco en la ley de Dios según el hombre interior.</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Mas veo otra ley en mis miembros, que guerrea contra la ley</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de mi razón y me tiene aprisionado como cautivo en la ley</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del pecado que está en mis miembros.</w:t>
      </w:r>
      <w:r w:rsidR="008E4698" w:rsidRPr="0054108C">
        <w:rPr>
          <w:rFonts w:ascii="Times New Roman" w:hAnsi="Times New Roman"/>
          <w:sz w:val="20"/>
          <w:szCs w:val="20"/>
          <w:lang w:val="es-ES"/>
        </w:rPr>
        <w:t>”</w:t>
      </w:r>
      <w:r w:rsidR="00AA4603" w:rsidRPr="0054108C">
        <w:rPr>
          <w:rStyle w:val="Refdenotaalpie"/>
          <w:rFonts w:ascii="Times New Roman" w:hAnsi="Times New Roman"/>
          <w:sz w:val="20"/>
          <w:szCs w:val="20"/>
          <w:lang w:val="es-ES"/>
        </w:rPr>
        <w:footnoteReference w:id="51"/>
      </w:r>
      <w:r w:rsidRPr="0054108C">
        <w:rPr>
          <w:rFonts w:ascii="Times New Roman" w:hAnsi="Times New Roman"/>
          <w:sz w:val="20"/>
          <w:szCs w:val="20"/>
          <w:lang w:val="es-ES"/>
        </w:rPr>
        <w:t xml:space="preserve"> Y [asimismo cuando</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el mismo San Pablo afirma que] </w:t>
      </w:r>
      <w:r w:rsidR="008E4698" w:rsidRPr="0054108C">
        <w:rPr>
          <w:rFonts w:ascii="Times New Roman" w:hAnsi="Times New Roman"/>
          <w:sz w:val="20"/>
          <w:szCs w:val="20"/>
          <w:lang w:val="es-ES"/>
        </w:rPr>
        <w:t>“</w:t>
      </w:r>
      <w:r w:rsidRPr="0054108C">
        <w:rPr>
          <w:rFonts w:ascii="Times New Roman" w:hAnsi="Times New Roman"/>
          <w:sz w:val="20"/>
          <w:szCs w:val="20"/>
          <w:lang w:val="es-ES"/>
        </w:rPr>
        <w:t>la carne codicia contra el</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espíritu y el espíritu contra la carne.</w:t>
      </w:r>
      <w:r w:rsidR="008E4698" w:rsidRPr="0054108C">
        <w:rPr>
          <w:rFonts w:ascii="Times New Roman" w:hAnsi="Times New Roman"/>
          <w:sz w:val="20"/>
          <w:szCs w:val="20"/>
          <w:lang w:val="es-ES"/>
        </w:rPr>
        <w:t>”</w:t>
      </w:r>
      <w:r w:rsidR="00AA4603" w:rsidRPr="0054108C">
        <w:rPr>
          <w:rStyle w:val="Refdenotaalpie"/>
          <w:rFonts w:ascii="Times New Roman" w:hAnsi="Times New Roman"/>
          <w:sz w:val="20"/>
          <w:szCs w:val="20"/>
          <w:lang w:val="es-ES"/>
        </w:rPr>
        <w:footnoteReference w:id="52"/>
      </w:r>
      <w:r w:rsidRPr="0054108C">
        <w:rPr>
          <w:rFonts w:ascii="Times New Roman" w:hAnsi="Times New Roman"/>
          <w:sz w:val="20"/>
          <w:szCs w:val="20"/>
          <w:lang w:val="es-ES"/>
        </w:rPr>
        <w:t xml:space="preserve"> Mientras el hombre</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está en este estado, es patente a todos que no ama al Señor, su Dios, como debe, es decir, con todo su ser y con toda</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su existencia, ya que tantas veces y tantas cosas tan carnalmente ambiciona fuera de Dios. Mientras vive aquí, puede</w:t>
      </w:r>
      <w:r w:rsidR="00AA4603" w:rsidRPr="0054108C">
        <w:rPr>
          <w:rFonts w:ascii="Times New Roman" w:hAnsi="Times New Roman"/>
          <w:sz w:val="20"/>
          <w:szCs w:val="20"/>
          <w:lang w:val="es-ES"/>
        </w:rPr>
        <w:t xml:space="preserve"> </w:t>
      </w:r>
      <w:r w:rsidRPr="0054108C">
        <w:rPr>
          <w:rFonts w:ascii="Times New Roman" w:hAnsi="Times New Roman"/>
          <w:sz w:val="20"/>
          <w:szCs w:val="20"/>
          <w:lang w:val="es-ES"/>
        </w:rPr>
        <w:t>atemperar y frenar la concupiscencia de la carne. Este es el</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motivo por el cual la perfecta dilección, que involucra todo el</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ser, y se debe al Señor por precepto de ley, está prescrita en</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esta vida, pero no hay quien la cumpla acabadamente. Y con</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todo está prescrita para que no ignoremos hacia donde debemos tender.</w:t>
      </w:r>
    </w:p>
    <w:p w14:paraId="379B3363" w14:textId="77777777" w:rsidR="00CD3F76" w:rsidRPr="0054108C" w:rsidRDefault="00CD3F76"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 medida que crece en nosotros, disminuyen los deseos de</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la carne hasta que lleguemos allí donde nada se desea fuera</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de Dios. Adelantar aquí abajo en este sentido, es caminar</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según la fe. De aquí que todo el que al salir del mundo sea</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hallado aprovechado en este camino, alcanzará su perfección</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en la vida futura, lo cual, sin sombra de duda, se debe creer</w:t>
      </w:r>
      <w:r w:rsidR="009410FB" w:rsidRPr="0054108C">
        <w:rPr>
          <w:rFonts w:ascii="Times New Roman" w:hAnsi="Times New Roman"/>
          <w:sz w:val="20"/>
          <w:szCs w:val="20"/>
          <w:lang w:val="es-ES"/>
        </w:rPr>
        <w:t xml:space="preserve"> </w:t>
      </w:r>
      <w:r w:rsidRPr="0054108C">
        <w:rPr>
          <w:rFonts w:ascii="Times New Roman" w:hAnsi="Times New Roman"/>
          <w:sz w:val="20"/>
          <w:szCs w:val="20"/>
          <w:lang w:val="es-ES"/>
        </w:rPr>
        <w:t>y esperar.</w:t>
      </w:r>
    </w:p>
    <w:p w14:paraId="5A4073CF" w14:textId="77777777" w:rsidR="00382773" w:rsidRPr="0054108C" w:rsidRDefault="00382773" w:rsidP="000D78F9">
      <w:pPr>
        <w:autoSpaceDE w:val="0"/>
        <w:autoSpaceDN w:val="0"/>
        <w:adjustRightInd w:val="0"/>
        <w:spacing w:line="240" w:lineRule="exact"/>
        <w:jc w:val="both"/>
        <w:rPr>
          <w:rFonts w:ascii="Times New Roman" w:hAnsi="Times New Roman"/>
          <w:sz w:val="20"/>
          <w:szCs w:val="20"/>
          <w:lang w:val="es-ES"/>
        </w:rPr>
        <w:sectPr w:rsidR="00382773" w:rsidRPr="0054108C" w:rsidSect="00601F77">
          <w:footnotePr>
            <w:numRestart w:val="eachSect"/>
          </w:footnotePr>
          <w:type w:val="continuous"/>
          <w:pgSz w:w="7371" w:h="10490" w:code="9"/>
          <w:pgMar w:top="567" w:right="1134" w:bottom="567" w:left="964" w:header="414" w:footer="1053" w:gutter="0"/>
          <w:pgNumType w:start="9"/>
          <w:cols w:space="708"/>
          <w:titlePg/>
          <w:docGrid w:linePitch="360"/>
        </w:sectPr>
      </w:pPr>
    </w:p>
    <w:p w14:paraId="3DDB6550" w14:textId="77777777" w:rsidR="00CD3F76" w:rsidRPr="0054108C" w:rsidRDefault="00CD3F76"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7AD065EB" w14:textId="7843D109" w:rsidR="00E41FFB" w:rsidRPr="0054108C" w:rsidRDefault="00CD3F76" w:rsidP="0054344D">
      <w:pPr>
        <w:autoSpaceDE w:val="0"/>
        <w:autoSpaceDN w:val="0"/>
        <w:adjustRightInd w:val="0"/>
        <w:spacing w:line="240" w:lineRule="exact"/>
        <w:ind w:firstLine="284"/>
        <w:jc w:val="center"/>
        <w:rPr>
          <w:rFonts w:ascii="Times New Roman" w:hAnsi="Times New Roman"/>
          <w:sz w:val="20"/>
          <w:szCs w:val="20"/>
          <w:lang w:val="es-ES"/>
        </w:rPr>
      </w:pPr>
      <w:r w:rsidRPr="0054108C">
        <w:rPr>
          <w:rFonts w:ascii="Times New Roman" w:hAnsi="Times New Roman"/>
          <w:sz w:val="20"/>
          <w:szCs w:val="20"/>
          <w:lang w:val="es-ES"/>
        </w:rPr>
        <w:lastRenderedPageBreak/>
        <w:t>CAPITULO II</w:t>
      </w:r>
    </w:p>
    <w:p w14:paraId="27E2DCA9" w14:textId="77777777" w:rsidR="00E41FFB" w:rsidRPr="0054108C" w:rsidRDefault="00E41FFB" w:rsidP="009E718C">
      <w:pPr>
        <w:autoSpaceDE w:val="0"/>
        <w:autoSpaceDN w:val="0"/>
        <w:adjustRightInd w:val="0"/>
        <w:spacing w:line="240" w:lineRule="exact"/>
        <w:ind w:firstLine="284"/>
        <w:jc w:val="both"/>
        <w:rPr>
          <w:rFonts w:ascii="Times New Roman" w:hAnsi="Times New Roman"/>
          <w:sz w:val="20"/>
          <w:szCs w:val="20"/>
          <w:lang w:val="es-ES"/>
        </w:rPr>
      </w:pPr>
    </w:p>
    <w:p w14:paraId="13A2EAAE" w14:textId="77777777" w:rsidR="00F4421B" w:rsidRPr="0054108C" w:rsidRDefault="00F4421B" w:rsidP="009E718C">
      <w:pPr>
        <w:autoSpaceDE w:val="0"/>
        <w:autoSpaceDN w:val="0"/>
        <w:adjustRightInd w:val="0"/>
        <w:spacing w:line="240" w:lineRule="exact"/>
        <w:ind w:firstLine="284"/>
        <w:jc w:val="both"/>
        <w:rPr>
          <w:rFonts w:ascii="Times New Roman" w:hAnsi="Times New Roman"/>
          <w:sz w:val="20"/>
          <w:szCs w:val="20"/>
          <w:lang w:val="es-ES"/>
        </w:rPr>
      </w:pPr>
    </w:p>
    <w:p w14:paraId="6C11CE3B" w14:textId="77777777" w:rsidR="00E41FFB" w:rsidRPr="0054108C" w:rsidRDefault="00E41FFB" w:rsidP="009E718C">
      <w:pPr>
        <w:autoSpaceDE w:val="0"/>
        <w:autoSpaceDN w:val="0"/>
        <w:adjustRightInd w:val="0"/>
        <w:spacing w:line="240" w:lineRule="exact"/>
        <w:ind w:firstLine="284"/>
        <w:jc w:val="both"/>
        <w:rPr>
          <w:rFonts w:ascii="Times New Roman" w:hAnsi="Times New Roman"/>
          <w:sz w:val="20"/>
          <w:szCs w:val="20"/>
          <w:lang w:val="es-ES"/>
        </w:rPr>
      </w:pPr>
    </w:p>
    <w:p w14:paraId="0221900B" w14:textId="77777777" w:rsidR="00E41FFB" w:rsidRPr="0054108C" w:rsidRDefault="00E41FFB" w:rsidP="009E718C">
      <w:pPr>
        <w:autoSpaceDE w:val="0"/>
        <w:autoSpaceDN w:val="0"/>
        <w:adjustRightInd w:val="0"/>
        <w:spacing w:line="240" w:lineRule="exact"/>
        <w:ind w:firstLine="284"/>
        <w:jc w:val="both"/>
        <w:rPr>
          <w:rFonts w:ascii="Times New Roman" w:hAnsi="Times New Roman"/>
          <w:sz w:val="20"/>
          <w:szCs w:val="20"/>
          <w:lang w:val="es-ES"/>
        </w:rPr>
      </w:pPr>
    </w:p>
    <w:p w14:paraId="5C9FAAF8" w14:textId="77777777" w:rsidR="00CD3F76" w:rsidRPr="007B2720" w:rsidRDefault="00CD3F76" w:rsidP="009E718C">
      <w:pPr>
        <w:autoSpaceDE w:val="0"/>
        <w:autoSpaceDN w:val="0"/>
        <w:adjustRightInd w:val="0"/>
        <w:spacing w:line="240" w:lineRule="exact"/>
        <w:ind w:firstLine="284"/>
        <w:jc w:val="center"/>
        <w:rPr>
          <w:rFonts w:ascii="Times New Roman" w:hAnsi="Times New Roman"/>
          <w:b/>
          <w:sz w:val="16"/>
          <w:szCs w:val="16"/>
          <w:lang w:val="es-ES"/>
        </w:rPr>
      </w:pPr>
      <w:r w:rsidRPr="007B2720">
        <w:rPr>
          <w:rFonts w:ascii="Times New Roman" w:hAnsi="Times New Roman"/>
          <w:b/>
          <w:sz w:val="26"/>
          <w:szCs w:val="26"/>
          <w:lang w:val="es-ES"/>
        </w:rPr>
        <w:t>L</w:t>
      </w:r>
      <w:r w:rsidRPr="007B2720">
        <w:rPr>
          <w:rFonts w:ascii="Times New Roman" w:hAnsi="Times New Roman"/>
          <w:b/>
          <w:sz w:val="16"/>
          <w:szCs w:val="16"/>
          <w:lang w:val="es-ES"/>
        </w:rPr>
        <w:t>A FE, DON DIVINO PARA LA ADOPCIÓN</w:t>
      </w:r>
    </w:p>
    <w:p w14:paraId="746ED60B" w14:textId="77777777" w:rsidR="00CD3F76" w:rsidRPr="007B2720" w:rsidRDefault="00CD3F76" w:rsidP="009E718C">
      <w:pPr>
        <w:autoSpaceDE w:val="0"/>
        <w:autoSpaceDN w:val="0"/>
        <w:adjustRightInd w:val="0"/>
        <w:spacing w:line="240" w:lineRule="exact"/>
        <w:ind w:firstLine="284"/>
        <w:jc w:val="center"/>
        <w:rPr>
          <w:rFonts w:ascii="Times New Roman" w:hAnsi="Times New Roman"/>
          <w:b/>
          <w:sz w:val="16"/>
          <w:szCs w:val="16"/>
          <w:lang w:val="es-ES"/>
        </w:rPr>
      </w:pPr>
      <w:r w:rsidRPr="007B2720">
        <w:rPr>
          <w:rFonts w:ascii="Times New Roman" w:hAnsi="Times New Roman"/>
          <w:b/>
          <w:sz w:val="16"/>
          <w:szCs w:val="16"/>
          <w:lang w:val="es-ES"/>
        </w:rPr>
        <w:t>SOBRENATURAL.</w:t>
      </w:r>
    </w:p>
    <w:p w14:paraId="5B164EB1" w14:textId="77777777" w:rsidR="009410FB" w:rsidRPr="007B2720" w:rsidRDefault="009410FB" w:rsidP="009E718C">
      <w:pPr>
        <w:autoSpaceDE w:val="0"/>
        <w:autoSpaceDN w:val="0"/>
        <w:adjustRightInd w:val="0"/>
        <w:spacing w:line="240" w:lineRule="exact"/>
        <w:ind w:firstLine="284"/>
        <w:jc w:val="both"/>
        <w:rPr>
          <w:rFonts w:ascii="Times New Roman" w:hAnsi="Times New Roman"/>
          <w:b/>
          <w:sz w:val="16"/>
          <w:szCs w:val="16"/>
          <w:lang w:val="es-ES"/>
        </w:rPr>
      </w:pPr>
    </w:p>
    <w:p w14:paraId="01D5CF52" w14:textId="77777777" w:rsidR="009410FB" w:rsidRPr="0054108C" w:rsidRDefault="009410FB" w:rsidP="009E718C">
      <w:pPr>
        <w:autoSpaceDE w:val="0"/>
        <w:autoSpaceDN w:val="0"/>
        <w:adjustRightInd w:val="0"/>
        <w:spacing w:line="240" w:lineRule="exact"/>
        <w:ind w:firstLine="284"/>
        <w:jc w:val="both"/>
        <w:rPr>
          <w:rFonts w:ascii="Times New Roman" w:hAnsi="Times New Roman"/>
          <w:sz w:val="20"/>
          <w:szCs w:val="20"/>
          <w:lang w:val="es-ES"/>
        </w:rPr>
      </w:pPr>
    </w:p>
    <w:p w14:paraId="027F294D" w14:textId="77777777" w:rsidR="005E5EAE" w:rsidRPr="0054108C" w:rsidRDefault="00CD3F76"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ll. </w:t>
      </w:r>
      <w:r w:rsidRPr="007B2720">
        <w:rPr>
          <w:rFonts w:ascii="AR JULIAN" w:hAnsi="AR JULIAN"/>
          <w:b/>
          <w:spacing w:val="20"/>
          <w:sz w:val="32"/>
          <w:szCs w:val="32"/>
          <w:lang w:val="es-ES"/>
        </w:rPr>
        <w:t>N</w:t>
      </w:r>
      <w:r w:rsidRPr="0054108C">
        <w:rPr>
          <w:rFonts w:ascii="Times New Roman" w:hAnsi="Times New Roman"/>
          <w:b/>
          <w:spacing w:val="20"/>
          <w:sz w:val="20"/>
          <w:szCs w:val="20"/>
          <w:lang w:val="es-ES"/>
        </w:rPr>
        <w:t>O</w:t>
      </w:r>
      <w:r w:rsidRPr="0054108C">
        <w:rPr>
          <w:rFonts w:ascii="Times New Roman" w:hAnsi="Times New Roman"/>
          <w:sz w:val="20"/>
          <w:szCs w:val="20"/>
          <w:lang w:val="es-ES"/>
        </w:rPr>
        <w:t xml:space="preserve"> tendremos una clara inteligencia acerca de la fe</w:t>
      </w:r>
      <w:r w:rsidR="00382773" w:rsidRPr="0054108C">
        <w:rPr>
          <w:rFonts w:ascii="Times New Roman" w:hAnsi="Times New Roman"/>
          <w:sz w:val="20"/>
          <w:szCs w:val="20"/>
          <w:lang w:val="es-ES"/>
        </w:rPr>
        <w:t xml:space="preserve"> </w:t>
      </w:r>
      <w:r w:rsidRPr="0054108C">
        <w:rPr>
          <w:rFonts w:ascii="Times New Roman" w:hAnsi="Times New Roman"/>
          <w:sz w:val="20"/>
          <w:szCs w:val="20"/>
          <w:lang w:val="es-ES"/>
        </w:rPr>
        <w:t>si antes que nada no aprendemos con verdad de quién nos</w:t>
      </w:r>
      <w:r w:rsidR="00382773" w:rsidRPr="0054108C">
        <w:rPr>
          <w:rFonts w:ascii="Times New Roman" w:hAnsi="Times New Roman"/>
          <w:sz w:val="20"/>
          <w:szCs w:val="20"/>
          <w:lang w:val="es-ES"/>
        </w:rPr>
        <w:t xml:space="preserve"> </w:t>
      </w:r>
      <w:r w:rsidRPr="0054108C">
        <w:rPr>
          <w:rFonts w:ascii="Times New Roman" w:hAnsi="Times New Roman"/>
          <w:sz w:val="20"/>
          <w:szCs w:val="20"/>
          <w:lang w:val="es-ES"/>
        </w:rPr>
        <w:t>viene tal don.</w:t>
      </w:r>
      <w:r w:rsidR="00382773" w:rsidRPr="0054108C">
        <w:rPr>
          <w:rFonts w:ascii="Times New Roman" w:hAnsi="Times New Roman"/>
          <w:sz w:val="20"/>
          <w:szCs w:val="20"/>
          <w:lang w:val="es-ES"/>
        </w:rPr>
        <w:t xml:space="preserve"> </w:t>
      </w:r>
      <w:r w:rsidRPr="0054108C">
        <w:rPr>
          <w:rFonts w:ascii="Times New Roman" w:hAnsi="Times New Roman"/>
          <w:sz w:val="20"/>
          <w:szCs w:val="20"/>
          <w:lang w:val="es-ES"/>
        </w:rPr>
        <w:t>La fe es propia del libre albedrío</w:t>
      </w:r>
      <w:r w:rsidR="00382773" w:rsidRPr="0054108C">
        <w:rPr>
          <w:rStyle w:val="Refdenotaalpie"/>
          <w:rFonts w:ascii="Times New Roman" w:hAnsi="Times New Roman"/>
          <w:sz w:val="20"/>
          <w:szCs w:val="20"/>
          <w:lang w:val="es-ES"/>
        </w:rPr>
        <w:footnoteReference w:id="53"/>
      </w:r>
      <w:r w:rsidRPr="0054108C">
        <w:rPr>
          <w:rFonts w:ascii="Times New Roman" w:hAnsi="Times New Roman"/>
          <w:sz w:val="20"/>
          <w:szCs w:val="20"/>
          <w:lang w:val="es-ES"/>
        </w:rPr>
        <w:t xml:space="preserve"> liberado por la gracia.</w:t>
      </w:r>
      <w:r w:rsidR="00086A3E" w:rsidRPr="0054108C">
        <w:rPr>
          <w:rStyle w:val="Refdenotaalpie"/>
          <w:rFonts w:ascii="Times New Roman" w:hAnsi="Times New Roman"/>
          <w:sz w:val="20"/>
          <w:szCs w:val="20"/>
          <w:lang w:val="es-ES"/>
        </w:rPr>
        <w:footnoteReference w:id="54"/>
      </w:r>
      <w:r w:rsidR="00086A3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Pero de ningún modo puede ser libre el hombre esclavo del </w:t>
      </w:r>
      <w:r w:rsidR="005E5EAE" w:rsidRPr="0054108C">
        <w:rPr>
          <w:rFonts w:ascii="Times New Roman" w:hAnsi="Times New Roman"/>
          <w:sz w:val="20"/>
          <w:szCs w:val="20"/>
          <w:lang w:val="es-ES"/>
        </w:rPr>
        <w:t>pecado</w:t>
      </w:r>
      <w:r w:rsidR="004E0415" w:rsidRPr="0054108C">
        <w:rPr>
          <w:rStyle w:val="Refdenotaalpie"/>
          <w:rFonts w:ascii="Times New Roman" w:hAnsi="Times New Roman"/>
          <w:sz w:val="20"/>
          <w:szCs w:val="20"/>
          <w:lang w:val="es-ES"/>
        </w:rPr>
        <w:footnoteReference w:id="55"/>
      </w:r>
      <w:r w:rsidR="005E5EAE" w:rsidRPr="0054108C">
        <w:rPr>
          <w:rFonts w:ascii="Times New Roman" w:hAnsi="Times New Roman"/>
          <w:sz w:val="20"/>
          <w:szCs w:val="20"/>
          <w:lang w:val="es-ES"/>
        </w:rPr>
        <w:t xml:space="preserve">, a menos que lo redima aquel de quien se dijo: </w:t>
      </w:r>
      <w:r w:rsidR="008E4698" w:rsidRPr="0054108C">
        <w:rPr>
          <w:rFonts w:ascii="Times New Roman" w:hAnsi="Times New Roman"/>
          <w:sz w:val="20"/>
          <w:szCs w:val="20"/>
          <w:lang w:val="es-ES"/>
        </w:rPr>
        <w:t>“</w:t>
      </w:r>
      <w:r w:rsidR="005E5EAE" w:rsidRPr="0054108C">
        <w:rPr>
          <w:rFonts w:ascii="Times New Roman" w:hAnsi="Times New Roman"/>
          <w:sz w:val="20"/>
          <w:szCs w:val="20"/>
          <w:lang w:val="es-ES"/>
        </w:rPr>
        <w:t>Si</w:t>
      </w:r>
      <w:r w:rsidR="004E0415"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el Hijo os da la libertad, entonces seréis verdaderamente libres.</w:t>
      </w:r>
      <w:r w:rsidR="008E4698" w:rsidRPr="0054108C">
        <w:rPr>
          <w:rFonts w:ascii="Times New Roman" w:hAnsi="Times New Roman"/>
          <w:sz w:val="20"/>
          <w:szCs w:val="20"/>
          <w:lang w:val="es-ES"/>
        </w:rPr>
        <w:t>”</w:t>
      </w:r>
      <w:r w:rsidR="004E0415" w:rsidRPr="0054108C">
        <w:rPr>
          <w:rStyle w:val="Refdenotaalpie"/>
          <w:rFonts w:ascii="Times New Roman" w:hAnsi="Times New Roman"/>
          <w:sz w:val="20"/>
          <w:szCs w:val="20"/>
          <w:lang w:val="es-ES"/>
        </w:rPr>
        <w:footnoteReference w:id="56"/>
      </w:r>
      <w:r w:rsidR="005B42B7"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Abandonado a sus fuerzas, sólo tiene libertad para pecar y por causa de esta libertad pecan todos los que son movidos por delectación o amor al pecado. Esta libertad los hizo</w:t>
      </w:r>
      <w:r w:rsidR="004E0415"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siervos del pecado</w:t>
      </w:r>
      <w:r w:rsidR="004E0415" w:rsidRPr="0054108C">
        <w:rPr>
          <w:rStyle w:val="Refdenotaalpie"/>
          <w:rFonts w:ascii="Times New Roman" w:hAnsi="Times New Roman"/>
          <w:sz w:val="20"/>
          <w:szCs w:val="20"/>
          <w:lang w:val="es-ES"/>
        </w:rPr>
        <w:footnoteReference w:id="57"/>
      </w:r>
      <w:r w:rsidR="005E5EAE" w:rsidRPr="0054108C">
        <w:rPr>
          <w:rFonts w:ascii="Times New Roman" w:hAnsi="Times New Roman"/>
          <w:sz w:val="20"/>
          <w:szCs w:val="20"/>
          <w:lang w:val="es-ES"/>
        </w:rPr>
        <w:t xml:space="preserve"> y libres </w:t>
      </w:r>
      <w:r w:rsidR="005E5EAE" w:rsidRPr="0054108C">
        <w:rPr>
          <w:rFonts w:ascii="Times New Roman" w:hAnsi="Times New Roman"/>
          <w:sz w:val="20"/>
          <w:szCs w:val="20"/>
          <w:lang w:val="es-ES"/>
        </w:rPr>
        <w:lastRenderedPageBreak/>
        <w:t>respecto a la justicia</w:t>
      </w:r>
      <w:r w:rsidR="004E0415" w:rsidRPr="0054108C">
        <w:rPr>
          <w:rStyle w:val="Refdenotaalpie"/>
          <w:rFonts w:ascii="Times New Roman" w:hAnsi="Times New Roman"/>
          <w:sz w:val="20"/>
          <w:szCs w:val="20"/>
          <w:lang w:val="es-ES"/>
        </w:rPr>
        <w:footnoteReference w:id="58"/>
      </w:r>
      <w:r w:rsidR="005E5EAE" w:rsidRPr="0054108C">
        <w:rPr>
          <w:rFonts w:ascii="Times New Roman" w:hAnsi="Times New Roman"/>
          <w:sz w:val="20"/>
          <w:szCs w:val="20"/>
          <w:lang w:val="es-ES"/>
        </w:rPr>
        <w:t>, incapaces</w:t>
      </w:r>
      <w:r w:rsidR="004E0415"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de guardar, querer o realizar algún fruto de justicia</w:t>
      </w:r>
      <w:r w:rsidR="004E0415" w:rsidRPr="0054108C">
        <w:rPr>
          <w:rStyle w:val="Refdenotaalpie"/>
          <w:rFonts w:ascii="Times New Roman" w:hAnsi="Times New Roman"/>
          <w:sz w:val="20"/>
          <w:szCs w:val="20"/>
          <w:lang w:val="es-ES"/>
        </w:rPr>
        <w:footnoteReference w:id="59"/>
      </w:r>
      <w:r w:rsidR="005E5EAE" w:rsidRPr="0054108C">
        <w:rPr>
          <w:rFonts w:ascii="Times New Roman" w:hAnsi="Times New Roman"/>
          <w:sz w:val="20"/>
          <w:szCs w:val="20"/>
          <w:lang w:val="es-ES"/>
        </w:rPr>
        <w:t>, a no</w:t>
      </w:r>
      <w:r w:rsidR="004E0415"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ser que la gracia, capaz de librar del pecado, torne, a estos libres, en esclavos de la justicia.</w:t>
      </w:r>
      <w:r w:rsidR="004E0415" w:rsidRPr="0054108C">
        <w:rPr>
          <w:rStyle w:val="Refdenotaalpie"/>
          <w:rFonts w:ascii="Times New Roman" w:hAnsi="Times New Roman"/>
          <w:sz w:val="20"/>
          <w:szCs w:val="20"/>
          <w:lang w:val="es-ES"/>
        </w:rPr>
        <w:footnoteReference w:id="60"/>
      </w:r>
    </w:p>
    <w:p w14:paraId="63601E67" w14:textId="77777777" w:rsidR="001D1348" w:rsidRPr="0054108C" w:rsidRDefault="001D1348" w:rsidP="009E718C">
      <w:pPr>
        <w:autoSpaceDE w:val="0"/>
        <w:autoSpaceDN w:val="0"/>
        <w:adjustRightInd w:val="0"/>
        <w:ind w:firstLine="284"/>
        <w:jc w:val="both"/>
        <w:rPr>
          <w:rFonts w:ascii="Times New Roman" w:hAnsi="Times New Roman"/>
          <w:sz w:val="20"/>
          <w:szCs w:val="20"/>
          <w:lang w:val="es-ES"/>
        </w:rPr>
      </w:pPr>
    </w:p>
    <w:p w14:paraId="797B456E"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12. De los hijos de Adán, procedentes del caos de la antigua</w:t>
      </w:r>
      <w:r w:rsidR="004E0415" w:rsidRPr="0054108C">
        <w:rPr>
          <w:rFonts w:ascii="Times New Roman" w:hAnsi="Times New Roman"/>
          <w:sz w:val="20"/>
          <w:szCs w:val="20"/>
          <w:lang w:val="es-ES"/>
        </w:rPr>
        <w:t xml:space="preserve"> </w:t>
      </w:r>
      <w:r w:rsidRPr="0054108C">
        <w:rPr>
          <w:rFonts w:ascii="Times New Roman" w:hAnsi="Times New Roman"/>
          <w:sz w:val="20"/>
          <w:szCs w:val="20"/>
          <w:lang w:val="es-ES"/>
        </w:rPr>
        <w:t>culpa, Dios abandona justamente a unos ejerciendo su justa</w:t>
      </w:r>
      <w:r w:rsidR="004E0415" w:rsidRPr="0054108C">
        <w:rPr>
          <w:rFonts w:ascii="Times New Roman" w:hAnsi="Times New Roman"/>
          <w:sz w:val="20"/>
          <w:szCs w:val="20"/>
          <w:lang w:val="es-ES"/>
        </w:rPr>
        <w:t xml:space="preserve"> </w:t>
      </w:r>
      <w:r w:rsidRPr="0054108C">
        <w:rPr>
          <w:rFonts w:ascii="Times New Roman" w:hAnsi="Times New Roman"/>
          <w:sz w:val="20"/>
          <w:szCs w:val="20"/>
          <w:lang w:val="es-ES"/>
        </w:rPr>
        <w:t>justicia y se apiada de otros por su muy gratuita misericordia.</w:t>
      </w:r>
      <w:r w:rsidR="004E0415" w:rsidRPr="0054108C">
        <w:rPr>
          <w:rStyle w:val="Refdenotaalpie"/>
          <w:rFonts w:ascii="Times New Roman" w:hAnsi="Times New Roman"/>
          <w:sz w:val="20"/>
          <w:szCs w:val="20"/>
          <w:lang w:val="es-ES"/>
        </w:rPr>
        <w:footnoteReference w:id="61"/>
      </w:r>
    </w:p>
    <w:p w14:paraId="0923745E"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Aquel que es ayudado por la piedad de Dios ofrece una</w:t>
      </w:r>
      <w:r w:rsidR="005D7EE3" w:rsidRPr="0054108C">
        <w:rPr>
          <w:rFonts w:ascii="Times New Roman" w:hAnsi="Times New Roman"/>
          <w:sz w:val="20"/>
          <w:szCs w:val="20"/>
          <w:lang w:val="es-ES"/>
        </w:rPr>
        <w:t xml:space="preserve"> </w:t>
      </w:r>
      <w:r w:rsidRPr="0054108C">
        <w:rPr>
          <w:rFonts w:ascii="Times New Roman" w:hAnsi="Times New Roman"/>
          <w:sz w:val="20"/>
          <w:szCs w:val="20"/>
          <w:lang w:val="es-ES"/>
        </w:rPr>
        <w:t>buena y libre voluntad y recibe la fe; el abandonado disputa</w:t>
      </w:r>
      <w:r w:rsidR="005D7EE3" w:rsidRPr="0054108C">
        <w:rPr>
          <w:rFonts w:ascii="Times New Roman" w:hAnsi="Times New Roman"/>
          <w:sz w:val="20"/>
          <w:szCs w:val="20"/>
          <w:lang w:val="es-ES"/>
        </w:rPr>
        <w:t xml:space="preserve"> </w:t>
      </w:r>
      <w:r w:rsidRPr="0054108C">
        <w:rPr>
          <w:rFonts w:ascii="Times New Roman" w:hAnsi="Times New Roman"/>
          <w:sz w:val="20"/>
          <w:szCs w:val="20"/>
          <w:lang w:val="es-ES"/>
        </w:rPr>
        <w:t>y merece ser reprobado. Pues dice:</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¿Por qué se queja Dios?</w:t>
      </w:r>
      <w:r w:rsidR="008E4698" w:rsidRPr="0054108C">
        <w:rPr>
          <w:rFonts w:ascii="Times New Roman" w:hAnsi="Times New Roman"/>
          <w:sz w:val="20"/>
          <w:szCs w:val="20"/>
          <w:lang w:val="es-ES"/>
        </w:rPr>
        <w:t>”</w:t>
      </w:r>
      <w:r w:rsidR="005D7EE3" w:rsidRPr="0054108C">
        <w:rPr>
          <w:rFonts w:ascii="Times New Roman" w:hAnsi="Times New Roman"/>
          <w:sz w:val="20"/>
          <w:szCs w:val="20"/>
          <w:lang w:val="es-ES"/>
        </w:rPr>
        <w:t xml:space="preserve"> </w:t>
      </w:r>
      <w:r w:rsidRPr="0054108C">
        <w:rPr>
          <w:rFonts w:ascii="Times New Roman" w:hAnsi="Times New Roman"/>
          <w:sz w:val="20"/>
          <w:szCs w:val="20"/>
          <w:lang w:val="es-ES"/>
        </w:rPr>
        <w:t>Porque, ¿quién se puede oponer a su voluntad?</w:t>
      </w:r>
      <w:r w:rsidR="005D7EE3" w:rsidRPr="0054108C">
        <w:rPr>
          <w:rStyle w:val="Refdenotaalpie"/>
          <w:rFonts w:ascii="Times New Roman" w:hAnsi="Times New Roman"/>
          <w:sz w:val="20"/>
          <w:szCs w:val="20"/>
          <w:lang w:val="es-ES"/>
        </w:rPr>
        <w:footnoteReference w:id="62"/>
      </w:r>
      <w:r w:rsidRPr="0054108C">
        <w:rPr>
          <w:rFonts w:ascii="Times New Roman" w:hAnsi="Times New Roman"/>
          <w:sz w:val="20"/>
          <w:szCs w:val="20"/>
          <w:lang w:val="es-ES"/>
        </w:rPr>
        <w:t xml:space="preserve"> Que tiemble el que espera donde se muestra desgraciadamente audaz</w:t>
      </w:r>
      <w:r w:rsidR="005D7EE3" w:rsidRPr="0054108C">
        <w:rPr>
          <w:rFonts w:ascii="Times New Roman" w:hAnsi="Times New Roman"/>
          <w:sz w:val="20"/>
          <w:szCs w:val="20"/>
          <w:lang w:val="es-ES"/>
        </w:rPr>
        <w:t xml:space="preserve"> </w:t>
      </w:r>
      <w:r w:rsidRPr="0054108C">
        <w:rPr>
          <w:rFonts w:ascii="Times New Roman" w:hAnsi="Times New Roman"/>
          <w:sz w:val="20"/>
          <w:szCs w:val="20"/>
          <w:lang w:val="es-ES"/>
        </w:rPr>
        <w:t>el que desespera. Que no pregunte los motivos, sino que implore la misericordia y aprenda por el réprobo lo que él mismo merecería si no lo socorriera la gracia, pues, como dice el</w:t>
      </w:r>
      <w:r w:rsidR="005D7EE3"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Apóstol: </w:t>
      </w:r>
      <w:r w:rsidR="008E4698" w:rsidRPr="0054108C">
        <w:rPr>
          <w:rFonts w:ascii="Times New Roman" w:hAnsi="Times New Roman"/>
          <w:sz w:val="20"/>
          <w:szCs w:val="20"/>
          <w:lang w:val="es-ES"/>
        </w:rPr>
        <w:t>“</w:t>
      </w:r>
      <w:r w:rsidRPr="0054108C">
        <w:rPr>
          <w:rFonts w:ascii="Times New Roman" w:hAnsi="Times New Roman"/>
          <w:sz w:val="20"/>
          <w:szCs w:val="20"/>
          <w:lang w:val="es-ES"/>
        </w:rPr>
        <w:t>No es de todos la fe.</w:t>
      </w:r>
      <w:r w:rsidR="008E4698" w:rsidRPr="0054108C">
        <w:rPr>
          <w:rFonts w:ascii="Times New Roman" w:hAnsi="Times New Roman"/>
          <w:sz w:val="20"/>
          <w:szCs w:val="20"/>
          <w:lang w:val="es-ES"/>
        </w:rPr>
        <w:t>”</w:t>
      </w:r>
      <w:r w:rsidR="005D7EE3" w:rsidRPr="0054108C">
        <w:rPr>
          <w:rStyle w:val="Refdenotaalpie"/>
          <w:rFonts w:ascii="Times New Roman" w:hAnsi="Times New Roman"/>
          <w:sz w:val="20"/>
          <w:szCs w:val="20"/>
          <w:lang w:val="es-ES"/>
        </w:rPr>
        <w:footnoteReference w:id="63"/>
      </w:r>
    </w:p>
    <w:p w14:paraId="3033E0BD" w14:textId="77777777" w:rsidR="005E5EAE" w:rsidRPr="0054108C" w:rsidRDefault="00AE5810"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w:t>
      </w:r>
      <w:r w:rsidR="005E5EAE" w:rsidRPr="0054108C">
        <w:rPr>
          <w:rFonts w:ascii="Times New Roman" w:hAnsi="Times New Roman"/>
          <w:sz w:val="20"/>
          <w:szCs w:val="20"/>
          <w:lang w:val="es-ES"/>
        </w:rPr>
        <w:t>¿Y de quién es?</w:t>
      </w:r>
    </w:p>
    <w:p w14:paraId="51417B0A" w14:textId="77777777" w:rsidR="005E5EAE" w:rsidRPr="0054108C" w:rsidRDefault="00AE5810"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w:t>
      </w:r>
      <w:r w:rsidR="005E5EAE" w:rsidRPr="0054108C">
        <w:rPr>
          <w:rFonts w:ascii="Times New Roman" w:hAnsi="Times New Roman"/>
          <w:sz w:val="20"/>
          <w:szCs w:val="20"/>
          <w:lang w:val="es-ES"/>
        </w:rPr>
        <w:t>El</w:t>
      </w:r>
      <w:r w:rsidR="005D7EE3"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fundamento</w:t>
      </w:r>
      <w:r w:rsidR="005D7EE3"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de Dios se mantiene firme teniendo este</w:t>
      </w:r>
      <w:r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 xml:space="preserve">sello: </w:t>
      </w:r>
      <w:r w:rsidR="008E4698" w:rsidRPr="0054108C">
        <w:rPr>
          <w:rFonts w:ascii="Times New Roman" w:hAnsi="Times New Roman"/>
          <w:sz w:val="20"/>
          <w:szCs w:val="20"/>
          <w:lang w:val="es-ES"/>
        </w:rPr>
        <w:t>“</w:t>
      </w:r>
      <w:r w:rsidR="005E5EAE" w:rsidRPr="0054108C">
        <w:rPr>
          <w:rFonts w:ascii="Times New Roman" w:hAnsi="Times New Roman"/>
          <w:sz w:val="20"/>
          <w:szCs w:val="20"/>
          <w:lang w:val="es-ES"/>
        </w:rPr>
        <w:t>Conoció el Señor a los qu</w:t>
      </w:r>
      <w:r w:rsidRPr="0054108C">
        <w:rPr>
          <w:rFonts w:ascii="Times New Roman" w:hAnsi="Times New Roman"/>
          <w:sz w:val="20"/>
          <w:szCs w:val="20"/>
          <w:lang w:val="es-ES"/>
        </w:rPr>
        <w:t>e</w:t>
      </w:r>
      <w:r w:rsidR="005E5EAE" w:rsidRPr="0054108C">
        <w:rPr>
          <w:rFonts w:ascii="Times New Roman" w:hAnsi="Times New Roman"/>
          <w:sz w:val="20"/>
          <w:szCs w:val="20"/>
          <w:lang w:val="es-ES"/>
        </w:rPr>
        <w:t xml:space="preserve"> son suyos</w:t>
      </w:r>
      <w:r w:rsidR="008E4698" w:rsidRPr="0054108C">
        <w:rPr>
          <w:rFonts w:ascii="Times New Roman" w:hAnsi="Times New Roman"/>
          <w:sz w:val="20"/>
          <w:szCs w:val="20"/>
          <w:lang w:val="es-ES"/>
        </w:rPr>
        <w:t>”</w:t>
      </w:r>
      <w:r w:rsidR="005E5EAE" w:rsidRPr="0054108C">
        <w:rPr>
          <w:rFonts w:ascii="Times New Roman" w:hAnsi="Times New Roman"/>
          <w:sz w:val="20"/>
          <w:szCs w:val="20"/>
          <w:lang w:val="es-ES"/>
        </w:rPr>
        <w:t>, y [aquel otro]:</w:t>
      </w: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005E5EAE" w:rsidRPr="0054108C">
        <w:rPr>
          <w:rFonts w:ascii="Times New Roman" w:hAnsi="Times New Roman"/>
          <w:sz w:val="20"/>
          <w:szCs w:val="20"/>
          <w:lang w:val="es-ES"/>
        </w:rPr>
        <w:t>Aléjese de la iniquidad todo el que pronuncia el Nombre del</w:t>
      </w:r>
      <w:r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Señor.</w:t>
      </w:r>
      <w:r w:rsidR="008E4698" w:rsidRPr="0054108C">
        <w:rPr>
          <w:rFonts w:ascii="Times New Roman" w:hAnsi="Times New Roman"/>
          <w:sz w:val="20"/>
          <w:szCs w:val="20"/>
          <w:lang w:val="es-ES"/>
        </w:rPr>
        <w:t>”</w:t>
      </w:r>
      <w:r w:rsidRPr="0054108C">
        <w:rPr>
          <w:rStyle w:val="Refdenotaalpie"/>
          <w:rFonts w:ascii="Times New Roman" w:hAnsi="Times New Roman"/>
          <w:sz w:val="20"/>
          <w:szCs w:val="20"/>
          <w:lang w:val="es-ES"/>
        </w:rPr>
        <w:footnoteReference w:id="64"/>
      </w:r>
    </w:p>
    <w:p w14:paraId="581A1A4E"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Todos los que desde la eternidad fueron </w:t>
      </w:r>
      <w:r w:rsidR="008E4698" w:rsidRPr="0054108C">
        <w:rPr>
          <w:rFonts w:ascii="Times New Roman" w:hAnsi="Times New Roman"/>
          <w:sz w:val="20"/>
          <w:szCs w:val="20"/>
          <w:lang w:val="es-ES"/>
        </w:rPr>
        <w:t>“</w:t>
      </w:r>
      <w:r w:rsidRPr="0054108C">
        <w:rPr>
          <w:rFonts w:ascii="Times New Roman" w:hAnsi="Times New Roman"/>
          <w:sz w:val="20"/>
          <w:szCs w:val="20"/>
          <w:lang w:val="es-ES"/>
        </w:rPr>
        <w:t>escogidos según</w:t>
      </w:r>
      <w:r w:rsidR="00BB5CF9" w:rsidRPr="0054108C">
        <w:rPr>
          <w:rFonts w:ascii="Times New Roman" w:hAnsi="Times New Roman"/>
          <w:sz w:val="20"/>
          <w:szCs w:val="20"/>
          <w:lang w:val="es-ES"/>
        </w:rPr>
        <w:t xml:space="preserve"> </w:t>
      </w:r>
      <w:r w:rsidRPr="0054108C">
        <w:rPr>
          <w:rFonts w:ascii="Times New Roman" w:hAnsi="Times New Roman"/>
          <w:sz w:val="20"/>
          <w:szCs w:val="20"/>
          <w:lang w:val="es-ES"/>
        </w:rPr>
        <w:t>la presciencia de Dios Padre</w:t>
      </w:r>
      <w:r w:rsidR="008E4698" w:rsidRPr="0054108C">
        <w:rPr>
          <w:rFonts w:ascii="Times New Roman" w:hAnsi="Times New Roman"/>
          <w:sz w:val="20"/>
          <w:szCs w:val="20"/>
          <w:lang w:val="es-ES"/>
        </w:rPr>
        <w:t>”</w:t>
      </w:r>
      <w:r w:rsidR="00AE5810" w:rsidRPr="0054108C">
        <w:rPr>
          <w:rStyle w:val="Refdenotaalpie"/>
          <w:rFonts w:ascii="Times New Roman" w:hAnsi="Times New Roman"/>
          <w:sz w:val="20"/>
          <w:szCs w:val="20"/>
          <w:lang w:val="es-ES"/>
        </w:rPr>
        <w:footnoteReference w:id="65"/>
      </w:r>
      <w:r w:rsidRPr="0054108C">
        <w:rPr>
          <w:rFonts w:ascii="Times New Roman" w:hAnsi="Times New Roman"/>
          <w:sz w:val="20"/>
          <w:szCs w:val="20"/>
          <w:lang w:val="es-ES"/>
        </w:rPr>
        <w:t xml:space="preserve">, esos son los que creyeron, creen y creerán. Esos son ovejas del Señor y </w:t>
      </w:r>
      <w:r w:rsidR="008E4698" w:rsidRPr="0054108C">
        <w:rPr>
          <w:rFonts w:ascii="Times New Roman" w:hAnsi="Times New Roman"/>
          <w:sz w:val="20"/>
          <w:szCs w:val="20"/>
          <w:lang w:val="es-ES"/>
        </w:rPr>
        <w:t>“</w:t>
      </w:r>
      <w:r w:rsidRPr="0054108C">
        <w:rPr>
          <w:rFonts w:ascii="Times New Roman" w:hAnsi="Times New Roman"/>
          <w:sz w:val="20"/>
          <w:szCs w:val="20"/>
          <w:lang w:val="es-ES"/>
        </w:rPr>
        <w:t>de su aprisco</w:t>
      </w:r>
      <w:r w:rsidR="008E4698" w:rsidRPr="0054108C">
        <w:rPr>
          <w:rFonts w:ascii="Times New Roman" w:hAnsi="Times New Roman"/>
          <w:sz w:val="20"/>
          <w:szCs w:val="20"/>
          <w:lang w:val="es-ES"/>
        </w:rPr>
        <w:t>”</w:t>
      </w:r>
      <w:r w:rsidR="00AE5810" w:rsidRPr="0054108C">
        <w:rPr>
          <w:rStyle w:val="Refdenotaalpie"/>
          <w:rFonts w:ascii="Times New Roman" w:hAnsi="Times New Roman"/>
          <w:sz w:val="20"/>
          <w:szCs w:val="20"/>
          <w:lang w:val="es-ES"/>
        </w:rPr>
        <w:footnoteReference w:id="66"/>
      </w:r>
      <w:r w:rsidRPr="0054108C">
        <w:rPr>
          <w:rFonts w:ascii="Times New Roman" w:hAnsi="Times New Roman"/>
          <w:sz w:val="20"/>
          <w:szCs w:val="20"/>
          <w:lang w:val="es-ES"/>
        </w:rPr>
        <w:t>,</w:t>
      </w:r>
      <w:r w:rsidR="00AE5810" w:rsidRPr="0054108C">
        <w:rPr>
          <w:rFonts w:ascii="Times New Roman" w:hAnsi="Times New Roman"/>
          <w:sz w:val="20"/>
          <w:szCs w:val="20"/>
          <w:lang w:val="es-ES"/>
        </w:rPr>
        <w:t xml:space="preserve"> </w:t>
      </w:r>
      <w:r w:rsidRPr="0054108C">
        <w:rPr>
          <w:rFonts w:ascii="Times New Roman" w:hAnsi="Times New Roman"/>
          <w:sz w:val="20"/>
          <w:szCs w:val="20"/>
          <w:lang w:val="es-ES"/>
        </w:rPr>
        <w:t>y nadie más fuera de ellos. Oyen su voz y no hay quien los</w:t>
      </w:r>
      <w:r w:rsidR="00AE5810" w:rsidRPr="0054108C">
        <w:rPr>
          <w:rFonts w:ascii="Times New Roman" w:hAnsi="Times New Roman"/>
          <w:sz w:val="20"/>
          <w:szCs w:val="20"/>
          <w:lang w:val="es-ES"/>
        </w:rPr>
        <w:t xml:space="preserve"> </w:t>
      </w:r>
      <w:r w:rsidRPr="0054108C">
        <w:rPr>
          <w:rFonts w:ascii="Times New Roman" w:hAnsi="Times New Roman"/>
          <w:sz w:val="20"/>
          <w:szCs w:val="20"/>
          <w:lang w:val="es-ES"/>
        </w:rPr>
        <w:t>pueda arrancar de sus manos.</w:t>
      </w:r>
      <w:r w:rsidR="00BB5CF9" w:rsidRPr="0054108C">
        <w:rPr>
          <w:rStyle w:val="Refdenotaalpie"/>
          <w:rFonts w:ascii="Times New Roman" w:hAnsi="Times New Roman"/>
          <w:sz w:val="20"/>
          <w:szCs w:val="20"/>
          <w:lang w:val="es-ES"/>
        </w:rPr>
        <w:footnoteReference w:id="67"/>
      </w:r>
      <w:r w:rsidRPr="0054108C">
        <w:rPr>
          <w:rFonts w:ascii="Times New Roman" w:hAnsi="Times New Roman"/>
          <w:sz w:val="20"/>
          <w:szCs w:val="20"/>
          <w:lang w:val="es-ES"/>
        </w:rPr>
        <w:t xml:space="preserve"> Son su pueblo, los que tienen la experiencia de que el Señor es Dios.</w:t>
      </w:r>
      <w:r w:rsidR="00BB5CF9" w:rsidRPr="0054108C">
        <w:rPr>
          <w:rStyle w:val="Refdenotaalpie"/>
          <w:rFonts w:ascii="Times New Roman" w:hAnsi="Times New Roman"/>
          <w:sz w:val="20"/>
          <w:szCs w:val="20"/>
          <w:lang w:val="es-ES"/>
        </w:rPr>
        <w:footnoteReference w:id="68"/>
      </w:r>
      <w:r w:rsidRPr="0054108C">
        <w:rPr>
          <w:rFonts w:ascii="Times New Roman" w:hAnsi="Times New Roman"/>
          <w:sz w:val="20"/>
          <w:szCs w:val="20"/>
          <w:lang w:val="es-ES"/>
        </w:rPr>
        <w:t xml:space="preserve"> Son los verdaderos creyentes, los auténticos </w:t>
      </w:r>
      <w:r w:rsidRPr="0054108C">
        <w:rPr>
          <w:rFonts w:ascii="Times New Roman" w:hAnsi="Times New Roman"/>
          <w:sz w:val="20"/>
          <w:szCs w:val="20"/>
          <w:lang w:val="es-ES"/>
        </w:rPr>
        <w:lastRenderedPageBreak/>
        <w:t>adoradores en espíritu y en</w:t>
      </w:r>
      <w:r w:rsidR="00BB5CF9" w:rsidRPr="0054108C">
        <w:rPr>
          <w:rFonts w:ascii="Times New Roman" w:hAnsi="Times New Roman"/>
          <w:sz w:val="20"/>
          <w:szCs w:val="20"/>
          <w:lang w:val="es-ES"/>
        </w:rPr>
        <w:t xml:space="preserve"> </w:t>
      </w:r>
      <w:r w:rsidRPr="0054108C">
        <w:rPr>
          <w:rFonts w:ascii="Times New Roman" w:hAnsi="Times New Roman"/>
          <w:sz w:val="20"/>
          <w:szCs w:val="20"/>
          <w:lang w:val="es-ES"/>
        </w:rPr>
        <w:t>verdad.</w:t>
      </w:r>
      <w:r w:rsidR="00BB5CF9" w:rsidRPr="0054108C">
        <w:rPr>
          <w:rStyle w:val="Refdenotaalpie"/>
          <w:rFonts w:ascii="Times New Roman" w:hAnsi="Times New Roman"/>
          <w:sz w:val="20"/>
          <w:szCs w:val="20"/>
          <w:lang w:val="es-ES"/>
        </w:rPr>
        <w:footnoteReference w:id="69"/>
      </w:r>
      <w:r w:rsidRPr="0054108C">
        <w:rPr>
          <w:rFonts w:ascii="Times New Roman" w:hAnsi="Times New Roman"/>
          <w:sz w:val="20"/>
          <w:szCs w:val="20"/>
          <w:lang w:val="es-ES"/>
        </w:rPr>
        <w:t xml:space="preserve"> Escogidos desde siempre, antes de que existieran,</w:t>
      </w:r>
      <w:r w:rsidR="00BB5CF9" w:rsidRPr="0054108C">
        <w:rPr>
          <w:rFonts w:ascii="Times New Roman" w:hAnsi="Times New Roman"/>
          <w:sz w:val="20"/>
          <w:szCs w:val="20"/>
          <w:lang w:val="es-ES"/>
        </w:rPr>
        <w:t xml:space="preserve"> </w:t>
      </w:r>
      <w:r w:rsidRPr="0054108C">
        <w:rPr>
          <w:rFonts w:ascii="Times New Roman" w:hAnsi="Times New Roman"/>
          <w:sz w:val="20"/>
          <w:szCs w:val="20"/>
          <w:lang w:val="es-ES"/>
        </w:rPr>
        <w:t>predestinados para algo, llamados cuando ya estaban extraviados, justificados cuando eran pecadores y destinados a la</w:t>
      </w:r>
      <w:r w:rsidR="00BB5CF9" w:rsidRPr="0054108C">
        <w:rPr>
          <w:rFonts w:ascii="Times New Roman" w:hAnsi="Times New Roman"/>
          <w:sz w:val="20"/>
          <w:szCs w:val="20"/>
          <w:lang w:val="es-ES"/>
        </w:rPr>
        <w:t xml:space="preserve"> </w:t>
      </w:r>
      <w:r w:rsidRPr="0054108C">
        <w:rPr>
          <w:rFonts w:ascii="Times New Roman" w:hAnsi="Times New Roman"/>
          <w:sz w:val="20"/>
          <w:szCs w:val="20"/>
          <w:lang w:val="es-ES"/>
        </w:rPr>
        <w:t>gloria siendo mortales. Conocidos, y conocidos con anterioridad por Dios en su presciencia, a sí mismos se reconocen en</w:t>
      </w:r>
      <w:r w:rsidR="00BB5CF9" w:rsidRPr="0054108C">
        <w:rPr>
          <w:rFonts w:ascii="Times New Roman" w:hAnsi="Times New Roman"/>
          <w:sz w:val="20"/>
          <w:szCs w:val="20"/>
          <w:lang w:val="es-ES"/>
        </w:rPr>
        <w:t xml:space="preserve"> </w:t>
      </w:r>
      <w:r w:rsidRPr="0054108C">
        <w:rPr>
          <w:rFonts w:ascii="Times New Roman" w:hAnsi="Times New Roman"/>
          <w:sz w:val="20"/>
          <w:szCs w:val="20"/>
          <w:lang w:val="es-ES"/>
        </w:rPr>
        <w:t>cuanto invocan el Nombre del Señor</w:t>
      </w:r>
      <w:r w:rsidR="00BB5CF9" w:rsidRPr="0054108C">
        <w:rPr>
          <w:rStyle w:val="Refdenotaalpie"/>
          <w:rFonts w:ascii="Times New Roman" w:hAnsi="Times New Roman"/>
          <w:sz w:val="20"/>
          <w:szCs w:val="20"/>
          <w:lang w:val="es-ES"/>
        </w:rPr>
        <w:footnoteReference w:id="70"/>
      </w:r>
      <w:r w:rsidR="00672BF2" w:rsidRPr="0054108C">
        <w:rPr>
          <w:rFonts w:ascii="Times New Roman" w:hAnsi="Times New Roman"/>
          <w:sz w:val="20"/>
          <w:szCs w:val="20"/>
          <w:lang w:val="es-ES"/>
        </w:rPr>
        <w:t xml:space="preserve"> y</w:t>
      </w:r>
      <w:r w:rsidR="00BB5CF9" w:rsidRPr="0054108C">
        <w:rPr>
          <w:rFonts w:ascii="Times New Roman" w:hAnsi="Times New Roman"/>
          <w:sz w:val="20"/>
          <w:szCs w:val="20"/>
          <w:lang w:val="es-ES"/>
        </w:rPr>
        <w:t xml:space="preserve"> </w:t>
      </w:r>
      <w:r w:rsidRPr="0054108C">
        <w:rPr>
          <w:rFonts w:ascii="Times New Roman" w:hAnsi="Times New Roman"/>
          <w:sz w:val="20"/>
          <w:szCs w:val="20"/>
          <w:lang w:val="es-ES"/>
        </w:rPr>
        <w:t>el Espíritu Santo testimonia a sus conciencias que son hijos de Dios.</w:t>
      </w:r>
      <w:r w:rsidR="00672BF2" w:rsidRPr="0054108C">
        <w:rPr>
          <w:rStyle w:val="Refdenotaalpie"/>
          <w:rFonts w:ascii="Times New Roman" w:hAnsi="Times New Roman"/>
          <w:sz w:val="20"/>
          <w:szCs w:val="20"/>
          <w:lang w:val="es-ES"/>
        </w:rPr>
        <w:footnoteReference w:id="71"/>
      </w:r>
      <w:r w:rsidRPr="0054108C">
        <w:rPr>
          <w:rFonts w:ascii="Times New Roman" w:hAnsi="Times New Roman"/>
          <w:sz w:val="20"/>
          <w:szCs w:val="20"/>
          <w:lang w:val="es-ES"/>
        </w:rPr>
        <w:t xml:space="preserve"> También</w:t>
      </w:r>
      <w:r w:rsidR="00672BF2" w:rsidRPr="0054108C">
        <w:rPr>
          <w:rFonts w:ascii="Times New Roman" w:hAnsi="Times New Roman"/>
          <w:sz w:val="20"/>
          <w:szCs w:val="20"/>
          <w:lang w:val="es-ES"/>
        </w:rPr>
        <w:t xml:space="preserve"> </w:t>
      </w:r>
      <w:r w:rsidRPr="0054108C">
        <w:rPr>
          <w:rFonts w:ascii="Times New Roman" w:hAnsi="Times New Roman"/>
          <w:sz w:val="20"/>
          <w:szCs w:val="20"/>
          <w:lang w:val="es-ES"/>
        </w:rPr>
        <w:t>son identificados por los hombres porque obran al revés de</w:t>
      </w:r>
      <w:r w:rsidR="00672BF2" w:rsidRPr="0054108C">
        <w:rPr>
          <w:rFonts w:ascii="Times New Roman" w:hAnsi="Times New Roman"/>
          <w:sz w:val="20"/>
          <w:szCs w:val="20"/>
          <w:lang w:val="es-ES"/>
        </w:rPr>
        <w:t xml:space="preserve"> </w:t>
      </w:r>
      <w:r w:rsidRPr="0054108C">
        <w:rPr>
          <w:rFonts w:ascii="Times New Roman" w:hAnsi="Times New Roman"/>
          <w:sz w:val="20"/>
          <w:szCs w:val="20"/>
          <w:lang w:val="es-ES"/>
        </w:rPr>
        <w:t>los demás apartándose de la iniquidad.</w:t>
      </w:r>
      <w:r w:rsidR="00672BF2" w:rsidRPr="0054108C">
        <w:rPr>
          <w:rStyle w:val="Refdenotaalpie"/>
          <w:rFonts w:ascii="Times New Roman" w:hAnsi="Times New Roman"/>
          <w:sz w:val="20"/>
          <w:szCs w:val="20"/>
          <w:lang w:val="es-ES"/>
        </w:rPr>
        <w:footnoteReference w:id="72"/>
      </w:r>
    </w:p>
    <w:p w14:paraId="7C6FFCD9" w14:textId="77777777" w:rsidR="00672BF2" w:rsidRPr="0054108C" w:rsidRDefault="00672BF2" w:rsidP="009E718C">
      <w:pPr>
        <w:autoSpaceDE w:val="0"/>
        <w:autoSpaceDN w:val="0"/>
        <w:adjustRightInd w:val="0"/>
        <w:ind w:firstLine="284"/>
        <w:jc w:val="both"/>
        <w:rPr>
          <w:rFonts w:ascii="Times New Roman" w:hAnsi="Times New Roman"/>
          <w:sz w:val="20"/>
          <w:szCs w:val="20"/>
          <w:lang w:val="es-ES"/>
        </w:rPr>
      </w:pPr>
    </w:p>
    <w:p w14:paraId="6F43FADA"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13. Pero </w:t>
      </w:r>
      <w:r w:rsidR="008E4698" w:rsidRPr="0054108C">
        <w:rPr>
          <w:rFonts w:ascii="Times New Roman" w:hAnsi="Times New Roman"/>
          <w:sz w:val="20"/>
          <w:szCs w:val="20"/>
          <w:lang w:val="es-ES"/>
        </w:rPr>
        <w:t>“</w:t>
      </w:r>
      <w:r w:rsidRPr="0054108C">
        <w:rPr>
          <w:rFonts w:ascii="Times New Roman" w:hAnsi="Times New Roman"/>
          <w:sz w:val="20"/>
          <w:szCs w:val="20"/>
          <w:lang w:val="es-ES"/>
        </w:rPr>
        <w:t>en una casa grande no hay solamente utensilios</w:t>
      </w:r>
      <w:r w:rsidR="00672BF2" w:rsidRPr="0054108C">
        <w:rPr>
          <w:rFonts w:ascii="Times New Roman" w:hAnsi="Times New Roman"/>
          <w:sz w:val="20"/>
          <w:szCs w:val="20"/>
          <w:lang w:val="es-ES"/>
        </w:rPr>
        <w:t xml:space="preserve"> </w:t>
      </w:r>
      <w:r w:rsidRPr="0054108C">
        <w:rPr>
          <w:rFonts w:ascii="Times New Roman" w:hAnsi="Times New Roman"/>
          <w:sz w:val="20"/>
          <w:szCs w:val="20"/>
          <w:lang w:val="es-ES"/>
        </w:rPr>
        <w:t>de oro y de plata, sino también de madera y de arcilla, y unos</w:t>
      </w:r>
      <w:r w:rsidR="00672BF2" w:rsidRPr="0054108C">
        <w:rPr>
          <w:rFonts w:ascii="Times New Roman" w:hAnsi="Times New Roman"/>
          <w:sz w:val="20"/>
          <w:szCs w:val="20"/>
          <w:lang w:val="es-ES"/>
        </w:rPr>
        <w:t xml:space="preserve"> </w:t>
      </w:r>
      <w:r w:rsidRPr="0054108C">
        <w:rPr>
          <w:rFonts w:ascii="Times New Roman" w:hAnsi="Times New Roman"/>
          <w:sz w:val="20"/>
          <w:szCs w:val="20"/>
          <w:lang w:val="es-ES"/>
        </w:rPr>
        <w:t>son para usos nobles y otros, para usos viles.</w:t>
      </w:r>
      <w:r w:rsidR="008E4698" w:rsidRPr="0054108C">
        <w:rPr>
          <w:rFonts w:ascii="Times New Roman" w:hAnsi="Times New Roman"/>
          <w:sz w:val="20"/>
          <w:szCs w:val="20"/>
          <w:lang w:val="es-ES"/>
        </w:rPr>
        <w:t>”</w:t>
      </w:r>
      <w:r w:rsidR="00672BF2" w:rsidRPr="0054108C">
        <w:rPr>
          <w:rStyle w:val="Refdenotaalpie"/>
          <w:rFonts w:ascii="Times New Roman" w:hAnsi="Times New Roman"/>
          <w:sz w:val="20"/>
          <w:szCs w:val="20"/>
          <w:lang w:val="es-ES"/>
        </w:rPr>
        <w:footnoteReference w:id="73"/>
      </w:r>
      <w:r w:rsidRPr="0054108C">
        <w:rPr>
          <w:rFonts w:ascii="Times New Roman" w:hAnsi="Times New Roman"/>
          <w:sz w:val="20"/>
          <w:szCs w:val="20"/>
          <w:lang w:val="es-ES"/>
        </w:rPr>
        <w:t xml:space="preserve"> ¿Por qué y</w:t>
      </w:r>
      <w:r w:rsidR="00672BF2" w:rsidRPr="0054108C">
        <w:rPr>
          <w:rFonts w:ascii="Times New Roman" w:hAnsi="Times New Roman"/>
          <w:sz w:val="20"/>
          <w:szCs w:val="20"/>
          <w:lang w:val="es-ES"/>
        </w:rPr>
        <w:t xml:space="preserve"> </w:t>
      </w:r>
      <w:r w:rsidRPr="0054108C">
        <w:rPr>
          <w:rFonts w:ascii="Times New Roman" w:hAnsi="Times New Roman"/>
          <w:sz w:val="20"/>
          <w:szCs w:val="20"/>
          <w:lang w:val="es-ES"/>
        </w:rPr>
        <w:t>cómo ocurre esto? El dueño es el alfarero y tiene potestad para hacer con el mismo barro lo que quiere: tal vaso, para cosas</w:t>
      </w:r>
      <w:r w:rsidR="00672BF2" w:rsidRPr="0054108C">
        <w:rPr>
          <w:rFonts w:ascii="Times New Roman" w:hAnsi="Times New Roman"/>
          <w:sz w:val="20"/>
          <w:szCs w:val="20"/>
          <w:lang w:val="es-ES"/>
        </w:rPr>
        <w:t xml:space="preserve"> </w:t>
      </w:r>
      <w:r w:rsidRPr="0054108C">
        <w:rPr>
          <w:rFonts w:ascii="Times New Roman" w:hAnsi="Times New Roman"/>
          <w:sz w:val="20"/>
          <w:szCs w:val="20"/>
          <w:lang w:val="es-ES"/>
        </w:rPr>
        <w:t>honrosas y tal, para cosas viles.</w:t>
      </w:r>
    </w:p>
    <w:p w14:paraId="1DFB7E4D"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La vasija no tiene derecho a enrostrar al alfarero su destino,</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ni el hombre a Dios</w:t>
      </w:r>
      <w:r w:rsidR="009356A9" w:rsidRPr="0054108C">
        <w:rPr>
          <w:rStyle w:val="Refdenotaalpie"/>
          <w:rFonts w:ascii="Times New Roman" w:hAnsi="Times New Roman"/>
          <w:sz w:val="20"/>
          <w:szCs w:val="20"/>
          <w:lang w:val="es-ES"/>
        </w:rPr>
        <w:footnoteReference w:id="74"/>
      </w:r>
      <w:r w:rsidRPr="0054108C">
        <w:rPr>
          <w:rFonts w:ascii="Times New Roman" w:hAnsi="Times New Roman"/>
          <w:sz w:val="20"/>
          <w:szCs w:val="20"/>
          <w:lang w:val="es-ES"/>
        </w:rPr>
        <w:t>, el barro al que lo modela, la creatura a</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su Creador. Él creó todas las cosas para una finalidad que</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bien conoce. Obró, independiente de todos, lo que es bueno</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a sus ojos y ciertamente el Bueno hizo bien todas las cosas.</w:t>
      </w:r>
      <w:r w:rsidR="009356A9" w:rsidRPr="0054108C">
        <w:rPr>
          <w:rStyle w:val="Refdenotaalpie"/>
          <w:rFonts w:ascii="Times New Roman" w:hAnsi="Times New Roman"/>
          <w:sz w:val="20"/>
          <w:szCs w:val="20"/>
          <w:lang w:val="es-ES"/>
        </w:rPr>
        <w:footnoteReference w:id="75"/>
      </w:r>
      <w:r w:rsidRPr="0054108C">
        <w:rPr>
          <w:rFonts w:ascii="Times New Roman" w:hAnsi="Times New Roman"/>
          <w:sz w:val="20"/>
          <w:szCs w:val="20"/>
          <w:lang w:val="es-ES"/>
        </w:rPr>
        <w:t xml:space="preserve"> </w:t>
      </w:r>
    </w:p>
    <w:p w14:paraId="54290240"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Así como la humildad del creyente es el signo inequívoco de</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la oveja del Señor que será colocada a la derecha, así la soberbia controversia del incrédulo es signo del cabrito que</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será colocado a la izquierda.</w:t>
      </w:r>
      <w:r w:rsidR="009356A9" w:rsidRPr="0054108C">
        <w:rPr>
          <w:rStyle w:val="Refdenotaalpie"/>
          <w:rFonts w:ascii="Times New Roman" w:hAnsi="Times New Roman"/>
          <w:sz w:val="20"/>
          <w:szCs w:val="20"/>
          <w:lang w:val="es-ES"/>
        </w:rPr>
        <w:footnoteReference w:id="76"/>
      </w:r>
    </w:p>
    <w:p w14:paraId="44482685"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En la casa del Señor sólo se salvará el de corazón humilde.</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Nadie entra por la puerta de la fe</w:t>
      </w:r>
      <w:r w:rsidR="009356A9" w:rsidRPr="0054108C">
        <w:rPr>
          <w:rStyle w:val="Refdenotaalpie"/>
          <w:rFonts w:ascii="Times New Roman" w:hAnsi="Times New Roman"/>
          <w:sz w:val="20"/>
          <w:szCs w:val="20"/>
          <w:lang w:val="es-ES"/>
        </w:rPr>
        <w:footnoteReference w:id="77"/>
      </w:r>
      <w:r w:rsidRPr="0054108C">
        <w:rPr>
          <w:rFonts w:ascii="Times New Roman" w:hAnsi="Times New Roman"/>
          <w:sz w:val="20"/>
          <w:szCs w:val="20"/>
          <w:lang w:val="es-ES"/>
        </w:rPr>
        <w:t xml:space="preserve"> sino el que agacha la</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cabeza.</w:t>
      </w:r>
    </w:p>
    <w:p w14:paraId="1EFA8AEB"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La fe es el ojo de la aguja y no entrará por él el camello</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enorme y solapado, a menos que lo reduzca y rectifique la</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humildad y simplicidad de Cristo.</w:t>
      </w:r>
    </w:p>
    <w:p w14:paraId="0CB0219B"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El hombre soberbio y jactancioso llega a la puerta de la</w:t>
      </w:r>
      <w:r w:rsidR="009356A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fe </w:t>
      </w:r>
      <w:r w:rsidR="00477C7A" w:rsidRPr="0054108C">
        <w:rPr>
          <w:rFonts w:ascii="Times New Roman" w:hAnsi="Times New Roman"/>
          <w:sz w:val="20"/>
          <w:szCs w:val="20"/>
          <w:lang w:val="es-ES"/>
        </w:rPr>
        <w:t>y</w:t>
      </w:r>
      <w:r w:rsidRPr="0054108C">
        <w:rPr>
          <w:rFonts w:ascii="Times New Roman" w:hAnsi="Times New Roman"/>
          <w:sz w:val="20"/>
          <w:szCs w:val="20"/>
          <w:lang w:val="es-ES"/>
        </w:rPr>
        <w:t xml:space="preserve"> al tiempo en que es invitado a creer y entrar, se pone</w:t>
      </w:r>
      <w:r w:rsidR="00477C7A" w:rsidRPr="0054108C">
        <w:rPr>
          <w:rFonts w:ascii="Times New Roman" w:hAnsi="Times New Roman"/>
          <w:sz w:val="20"/>
          <w:szCs w:val="20"/>
          <w:lang w:val="es-ES"/>
        </w:rPr>
        <w:t xml:space="preserve"> </w:t>
      </w:r>
      <w:r w:rsidRPr="0054108C">
        <w:rPr>
          <w:rFonts w:ascii="Times New Roman" w:hAnsi="Times New Roman"/>
          <w:sz w:val="20"/>
          <w:szCs w:val="20"/>
          <w:lang w:val="es-ES"/>
        </w:rPr>
        <w:t>a disputar con el portero sobre por qué se admite a unos y</w:t>
      </w:r>
      <w:r w:rsidR="00477C7A" w:rsidRPr="0054108C">
        <w:rPr>
          <w:rFonts w:ascii="Times New Roman" w:hAnsi="Times New Roman"/>
          <w:sz w:val="20"/>
          <w:szCs w:val="20"/>
          <w:lang w:val="es-ES"/>
        </w:rPr>
        <w:t xml:space="preserve"> </w:t>
      </w:r>
      <w:r w:rsidRPr="0054108C">
        <w:rPr>
          <w:rFonts w:ascii="Times New Roman" w:hAnsi="Times New Roman"/>
          <w:sz w:val="20"/>
          <w:szCs w:val="20"/>
          <w:lang w:val="es-ES"/>
        </w:rPr>
        <w:t>se excluye a otros, hasta que el justo juicio de su interlocutor</w:t>
      </w:r>
      <w:r w:rsidR="00477C7A" w:rsidRPr="0054108C">
        <w:rPr>
          <w:rFonts w:ascii="Times New Roman" w:hAnsi="Times New Roman"/>
          <w:sz w:val="20"/>
          <w:szCs w:val="20"/>
          <w:lang w:val="es-ES"/>
        </w:rPr>
        <w:t xml:space="preserve"> </w:t>
      </w:r>
      <w:r w:rsidRPr="0054108C">
        <w:rPr>
          <w:rFonts w:ascii="Times New Roman" w:hAnsi="Times New Roman"/>
          <w:sz w:val="20"/>
          <w:szCs w:val="20"/>
          <w:lang w:val="es-ES"/>
        </w:rPr>
        <w:t>le cierra la puerta y él, que sentenciaba sobre admitidos y excluidos, termina por aumentar el número de estos últimos. A</w:t>
      </w:r>
      <w:r w:rsidR="00477C7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cada cosa que no comprende exclama: </w:t>
      </w:r>
      <w:r w:rsidR="008E4698" w:rsidRPr="0054108C">
        <w:rPr>
          <w:rFonts w:ascii="Times New Roman" w:hAnsi="Times New Roman"/>
          <w:sz w:val="20"/>
          <w:szCs w:val="20"/>
          <w:lang w:val="es-ES"/>
        </w:rPr>
        <w:t>“</w:t>
      </w:r>
      <w:r w:rsidRPr="0054108C">
        <w:rPr>
          <w:rFonts w:ascii="Times New Roman" w:hAnsi="Times New Roman"/>
          <w:sz w:val="20"/>
          <w:szCs w:val="20"/>
          <w:lang w:val="es-ES"/>
        </w:rPr>
        <w:t>¡Dura es esta palabra!</w:t>
      </w:r>
      <w:r w:rsidR="008E4698" w:rsidRPr="0054108C">
        <w:rPr>
          <w:rFonts w:ascii="Times New Roman" w:hAnsi="Times New Roman"/>
          <w:sz w:val="20"/>
          <w:szCs w:val="20"/>
          <w:lang w:val="es-ES"/>
        </w:rPr>
        <w:t>”</w:t>
      </w:r>
      <w:r w:rsidR="00477C7A" w:rsidRPr="0054108C">
        <w:rPr>
          <w:rStyle w:val="Refdenotaalpie"/>
          <w:rFonts w:ascii="Times New Roman" w:hAnsi="Times New Roman"/>
          <w:sz w:val="20"/>
          <w:szCs w:val="20"/>
          <w:lang w:val="es-ES"/>
        </w:rPr>
        <w:footnoteReference w:id="78"/>
      </w:r>
      <w:r w:rsidRPr="0054108C">
        <w:rPr>
          <w:rFonts w:ascii="Times New Roman" w:hAnsi="Times New Roman"/>
          <w:sz w:val="20"/>
          <w:szCs w:val="20"/>
          <w:lang w:val="es-ES"/>
        </w:rPr>
        <w:t>; pero más duro es él. Diciendo esto se vuelve atrás</w:t>
      </w:r>
      <w:r w:rsidR="00477C7A" w:rsidRPr="0054108C">
        <w:rPr>
          <w:rStyle w:val="Refdenotaalpie"/>
          <w:rFonts w:ascii="Times New Roman" w:hAnsi="Times New Roman"/>
          <w:sz w:val="20"/>
          <w:szCs w:val="20"/>
          <w:lang w:val="es-ES"/>
        </w:rPr>
        <w:footnoteReference w:id="79"/>
      </w:r>
      <w:r w:rsidRPr="0054108C">
        <w:rPr>
          <w:rFonts w:ascii="Times New Roman" w:hAnsi="Times New Roman"/>
          <w:sz w:val="20"/>
          <w:szCs w:val="20"/>
          <w:lang w:val="es-ES"/>
        </w:rPr>
        <w:t xml:space="preserve"> y entre los que están atrás se coloca.</w:t>
      </w:r>
    </w:p>
    <w:p w14:paraId="5C05EEAE" w14:textId="77777777" w:rsidR="00477C7A" w:rsidRPr="0054108C" w:rsidRDefault="00477C7A" w:rsidP="009E718C">
      <w:pPr>
        <w:autoSpaceDE w:val="0"/>
        <w:autoSpaceDN w:val="0"/>
        <w:adjustRightInd w:val="0"/>
        <w:ind w:firstLine="284"/>
        <w:jc w:val="both"/>
        <w:rPr>
          <w:rFonts w:ascii="Times New Roman" w:hAnsi="Times New Roman"/>
          <w:sz w:val="20"/>
          <w:szCs w:val="20"/>
          <w:lang w:val="es-ES"/>
        </w:rPr>
      </w:pPr>
    </w:p>
    <w:p w14:paraId="6AA26BF7" w14:textId="77777777" w:rsidR="005E5EAE" w:rsidRPr="0054108C" w:rsidRDefault="00477C7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1</w:t>
      </w:r>
      <w:r w:rsidR="005E5EAE" w:rsidRPr="0054108C">
        <w:rPr>
          <w:rFonts w:ascii="Times New Roman" w:hAnsi="Times New Roman"/>
          <w:sz w:val="20"/>
          <w:szCs w:val="20"/>
          <w:lang w:val="es-ES"/>
        </w:rPr>
        <w:t>4. En ca</w:t>
      </w:r>
      <w:r w:rsidR="00712DD1" w:rsidRPr="0054108C">
        <w:rPr>
          <w:rFonts w:ascii="Times New Roman" w:hAnsi="Times New Roman"/>
          <w:sz w:val="20"/>
          <w:szCs w:val="20"/>
          <w:lang w:val="es-ES"/>
        </w:rPr>
        <w:t xml:space="preserve">mbio </w:t>
      </w:r>
      <w:r w:rsidR="005E5EAE" w:rsidRPr="0054108C">
        <w:rPr>
          <w:rFonts w:ascii="Times New Roman" w:hAnsi="Times New Roman"/>
          <w:sz w:val="20"/>
          <w:szCs w:val="20"/>
          <w:lang w:val="es-ES"/>
        </w:rPr>
        <w:t>el pobre de espíritu, a quien pertenece el</w:t>
      </w:r>
      <w:r w:rsidR="00712DD1"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Re</w:t>
      </w:r>
      <w:r w:rsidR="00712DD1" w:rsidRPr="0054108C">
        <w:rPr>
          <w:rFonts w:ascii="Times New Roman" w:hAnsi="Times New Roman"/>
          <w:sz w:val="20"/>
          <w:szCs w:val="20"/>
          <w:lang w:val="es-ES"/>
        </w:rPr>
        <w:t>in</w:t>
      </w:r>
      <w:r w:rsidR="005E5EAE" w:rsidRPr="0054108C">
        <w:rPr>
          <w:rFonts w:ascii="Times New Roman" w:hAnsi="Times New Roman"/>
          <w:sz w:val="20"/>
          <w:szCs w:val="20"/>
          <w:lang w:val="es-ES"/>
        </w:rPr>
        <w:t>o de D</w:t>
      </w:r>
      <w:r w:rsidR="00712DD1" w:rsidRPr="0054108C">
        <w:rPr>
          <w:rFonts w:ascii="Times New Roman" w:hAnsi="Times New Roman"/>
          <w:sz w:val="20"/>
          <w:szCs w:val="20"/>
          <w:lang w:val="es-ES"/>
        </w:rPr>
        <w:t>io</w:t>
      </w:r>
      <w:r w:rsidR="005E5EAE" w:rsidRPr="0054108C">
        <w:rPr>
          <w:rFonts w:ascii="Times New Roman" w:hAnsi="Times New Roman"/>
          <w:sz w:val="20"/>
          <w:szCs w:val="20"/>
          <w:lang w:val="es-ES"/>
        </w:rPr>
        <w:t>s</w:t>
      </w:r>
      <w:r w:rsidR="00B57420" w:rsidRPr="0054108C">
        <w:rPr>
          <w:rStyle w:val="Refdenotaalpie"/>
          <w:rFonts w:ascii="Times New Roman" w:hAnsi="Times New Roman"/>
          <w:sz w:val="20"/>
          <w:szCs w:val="20"/>
          <w:lang w:val="es-ES"/>
        </w:rPr>
        <w:footnoteReference w:id="80"/>
      </w:r>
      <w:r w:rsidR="005E5EAE" w:rsidRPr="0054108C">
        <w:rPr>
          <w:rFonts w:ascii="Times New Roman" w:hAnsi="Times New Roman"/>
          <w:sz w:val="20"/>
          <w:szCs w:val="20"/>
          <w:lang w:val="es-ES"/>
        </w:rPr>
        <w:t>, con temor y temblor trabaja por su salvación</w:t>
      </w:r>
      <w:r w:rsidR="00712DD1" w:rsidRPr="0054108C">
        <w:rPr>
          <w:rStyle w:val="Refdenotaalpie"/>
          <w:rFonts w:ascii="Times New Roman" w:hAnsi="Times New Roman"/>
          <w:sz w:val="20"/>
          <w:szCs w:val="20"/>
          <w:lang w:val="es-ES"/>
        </w:rPr>
        <w:footnoteReference w:id="81"/>
      </w:r>
      <w:r w:rsidR="005E5EAE" w:rsidRPr="0054108C">
        <w:rPr>
          <w:rFonts w:ascii="Times New Roman" w:hAnsi="Times New Roman"/>
          <w:sz w:val="20"/>
          <w:szCs w:val="20"/>
          <w:lang w:val="es-ES"/>
        </w:rPr>
        <w:t xml:space="preserve">, no </w:t>
      </w:r>
      <w:r w:rsidR="00712DD1" w:rsidRPr="0054108C">
        <w:rPr>
          <w:rFonts w:ascii="Times New Roman" w:hAnsi="Times New Roman"/>
          <w:sz w:val="20"/>
          <w:szCs w:val="20"/>
          <w:lang w:val="es-ES"/>
        </w:rPr>
        <w:t>habla</w:t>
      </w:r>
      <w:r w:rsidR="005E5EAE" w:rsidRPr="0054108C">
        <w:rPr>
          <w:rFonts w:ascii="Times New Roman" w:hAnsi="Times New Roman"/>
          <w:sz w:val="20"/>
          <w:szCs w:val="20"/>
          <w:lang w:val="es-ES"/>
        </w:rPr>
        <w:t xml:space="preserve"> contra el cielo</w:t>
      </w:r>
      <w:r w:rsidR="00712DD1" w:rsidRPr="0054108C">
        <w:rPr>
          <w:rStyle w:val="Refdenotaalpie"/>
          <w:rFonts w:ascii="Times New Roman" w:hAnsi="Times New Roman"/>
          <w:sz w:val="20"/>
          <w:szCs w:val="20"/>
          <w:lang w:val="es-ES"/>
        </w:rPr>
        <w:footnoteReference w:id="82"/>
      </w:r>
      <w:r w:rsidR="005E5EAE" w:rsidRPr="0054108C">
        <w:rPr>
          <w:rFonts w:ascii="Times New Roman" w:hAnsi="Times New Roman"/>
          <w:sz w:val="20"/>
          <w:szCs w:val="20"/>
          <w:lang w:val="es-ES"/>
        </w:rPr>
        <w:t>, se acerca con lágrimas, ruega ser admitido y adora cuando se lo recibe siempre tímido, y temeroso</w:t>
      </w:r>
      <w:r w:rsidR="00B57420" w:rsidRPr="0054108C">
        <w:rPr>
          <w:rStyle w:val="Refdenotaalpie"/>
          <w:rFonts w:ascii="Times New Roman" w:hAnsi="Times New Roman"/>
          <w:sz w:val="20"/>
          <w:szCs w:val="20"/>
          <w:lang w:val="es-ES"/>
        </w:rPr>
        <w:footnoteReference w:id="83"/>
      </w:r>
      <w:r w:rsidR="005E5EAE" w:rsidRPr="0054108C">
        <w:rPr>
          <w:rFonts w:ascii="Times New Roman" w:hAnsi="Times New Roman"/>
          <w:sz w:val="20"/>
          <w:szCs w:val="20"/>
          <w:lang w:val="es-ES"/>
        </w:rPr>
        <w:t xml:space="preserve"> ante </w:t>
      </w:r>
      <w:r w:rsidR="004F6315" w:rsidRPr="0054108C">
        <w:rPr>
          <w:rFonts w:ascii="Times New Roman" w:hAnsi="Times New Roman"/>
          <w:sz w:val="20"/>
          <w:szCs w:val="20"/>
          <w:lang w:val="es-ES"/>
        </w:rPr>
        <w:t>l</w:t>
      </w:r>
      <w:r w:rsidR="005E5EAE" w:rsidRPr="0054108C">
        <w:rPr>
          <w:rFonts w:ascii="Times New Roman" w:hAnsi="Times New Roman"/>
          <w:sz w:val="20"/>
          <w:szCs w:val="20"/>
          <w:lang w:val="es-ES"/>
        </w:rPr>
        <w:t>a vo</w:t>
      </w:r>
      <w:r w:rsidR="004F6315" w:rsidRPr="0054108C">
        <w:rPr>
          <w:rFonts w:ascii="Times New Roman" w:hAnsi="Times New Roman"/>
          <w:sz w:val="20"/>
          <w:szCs w:val="20"/>
          <w:lang w:val="es-ES"/>
        </w:rPr>
        <w:t>l</w:t>
      </w:r>
      <w:r w:rsidR="005E5EAE" w:rsidRPr="0054108C">
        <w:rPr>
          <w:rFonts w:ascii="Times New Roman" w:hAnsi="Times New Roman"/>
          <w:sz w:val="20"/>
          <w:szCs w:val="20"/>
          <w:lang w:val="es-ES"/>
        </w:rPr>
        <w:t>untad del alfarero que puede hacer</w:t>
      </w:r>
      <w:r w:rsidR="004F6315"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c</w:t>
      </w:r>
      <w:r w:rsidR="004F6315" w:rsidRPr="0054108C">
        <w:rPr>
          <w:rFonts w:ascii="Times New Roman" w:hAnsi="Times New Roman"/>
          <w:sz w:val="20"/>
          <w:szCs w:val="20"/>
          <w:lang w:val="es-ES"/>
        </w:rPr>
        <w:t>o</w:t>
      </w:r>
      <w:r w:rsidR="005E5EAE" w:rsidRPr="0054108C">
        <w:rPr>
          <w:rFonts w:ascii="Times New Roman" w:hAnsi="Times New Roman"/>
          <w:sz w:val="20"/>
          <w:szCs w:val="20"/>
          <w:lang w:val="es-ES"/>
        </w:rPr>
        <w:t>n su barro lo que quiera. Mientras pesa su carne sobre él,</w:t>
      </w:r>
      <w:r w:rsidR="004F6315" w:rsidRPr="0054108C">
        <w:rPr>
          <w:rFonts w:ascii="Times New Roman" w:hAnsi="Times New Roman"/>
          <w:sz w:val="20"/>
          <w:szCs w:val="20"/>
          <w:lang w:val="es-ES"/>
        </w:rPr>
        <w:t xml:space="preserve"> ni</w:t>
      </w:r>
      <w:r w:rsidR="005E5EAE" w:rsidRPr="0054108C">
        <w:rPr>
          <w:rFonts w:ascii="Times New Roman" w:hAnsi="Times New Roman"/>
          <w:sz w:val="20"/>
          <w:szCs w:val="20"/>
          <w:lang w:val="es-ES"/>
        </w:rPr>
        <w:t xml:space="preserve"> habiendo entrado se siente seguro. Avanzando con temor,</w:t>
      </w:r>
      <w:r w:rsidR="004F6315"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progresa con amor, encendido por la comprensión de lo que</w:t>
      </w:r>
      <w:r w:rsidR="004F6315"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ve y temeroso de escudriñar lo que no debe.</w:t>
      </w:r>
    </w:p>
    <w:p w14:paraId="7414CC00" w14:textId="77777777" w:rsidR="004F6315" w:rsidRPr="0054108C" w:rsidRDefault="004F6315" w:rsidP="009E718C">
      <w:pPr>
        <w:autoSpaceDE w:val="0"/>
        <w:autoSpaceDN w:val="0"/>
        <w:adjustRightInd w:val="0"/>
        <w:ind w:firstLine="284"/>
        <w:jc w:val="both"/>
        <w:rPr>
          <w:rFonts w:ascii="Times New Roman" w:hAnsi="Times New Roman"/>
          <w:sz w:val="20"/>
          <w:szCs w:val="20"/>
          <w:lang w:val="es-ES"/>
        </w:rPr>
      </w:pPr>
    </w:p>
    <w:p w14:paraId="5CE32411"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15. Así, amigo, tanto el querer bien como el creer no se alcanza porque uno quiera o porque uno corra, sino porque Dios</w:t>
      </w:r>
      <w:r w:rsidR="004F6315" w:rsidRPr="0054108C">
        <w:rPr>
          <w:rFonts w:ascii="Times New Roman" w:hAnsi="Times New Roman"/>
          <w:sz w:val="20"/>
          <w:szCs w:val="20"/>
          <w:lang w:val="es-ES"/>
        </w:rPr>
        <w:t xml:space="preserve"> </w:t>
      </w:r>
      <w:r w:rsidRPr="0054108C">
        <w:rPr>
          <w:rFonts w:ascii="Times New Roman" w:hAnsi="Times New Roman"/>
          <w:sz w:val="20"/>
          <w:szCs w:val="20"/>
          <w:lang w:val="es-ES"/>
        </w:rPr>
        <w:t>se compadece.</w:t>
      </w:r>
      <w:r w:rsidR="004F6315" w:rsidRPr="0054108C">
        <w:rPr>
          <w:rStyle w:val="Refdenotaalpie"/>
          <w:rFonts w:ascii="Times New Roman" w:hAnsi="Times New Roman"/>
          <w:sz w:val="20"/>
          <w:szCs w:val="20"/>
          <w:lang w:val="es-ES"/>
        </w:rPr>
        <w:footnoteReference w:id="84"/>
      </w:r>
    </w:p>
    <w:p w14:paraId="10EB9AFD"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En realidad, si tú no quieres creer, no creerás, y creerás si</w:t>
      </w:r>
      <w:r w:rsidR="004F6315" w:rsidRPr="0054108C">
        <w:rPr>
          <w:rFonts w:ascii="Times New Roman" w:hAnsi="Times New Roman"/>
          <w:sz w:val="20"/>
          <w:szCs w:val="20"/>
          <w:lang w:val="es-ES"/>
        </w:rPr>
        <w:t xml:space="preserve"> </w:t>
      </w:r>
      <w:r w:rsidRPr="0054108C">
        <w:rPr>
          <w:rFonts w:ascii="Times New Roman" w:hAnsi="Times New Roman"/>
          <w:sz w:val="20"/>
          <w:szCs w:val="20"/>
          <w:lang w:val="es-ES"/>
        </w:rPr>
        <w:t>lo q</w:t>
      </w:r>
      <w:r w:rsidR="004F6315" w:rsidRPr="0054108C">
        <w:rPr>
          <w:rFonts w:ascii="Times New Roman" w:hAnsi="Times New Roman"/>
          <w:sz w:val="20"/>
          <w:szCs w:val="20"/>
          <w:lang w:val="es-ES"/>
        </w:rPr>
        <w:t>uie</w:t>
      </w:r>
      <w:r w:rsidRPr="0054108C">
        <w:rPr>
          <w:rFonts w:ascii="Times New Roman" w:hAnsi="Times New Roman"/>
          <w:sz w:val="20"/>
          <w:szCs w:val="20"/>
          <w:lang w:val="es-ES"/>
        </w:rPr>
        <w:t>res, pero no lo podrás querer sin una gracia proveniente,</w:t>
      </w:r>
      <w:r w:rsidR="004F631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porque </w:t>
      </w:r>
      <w:r w:rsidR="008E4698" w:rsidRPr="0054108C">
        <w:rPr>
          <w:rFonts w:ascii="Times New Roman" w:hAnsi="Times New Roman"/>
          <w:sz w:val="20"/>
          <w:szCs w:val="20"/>
          <w:lang w:val="es-ES"/>
        </w:rPr>
        <w:t>“</w:t>
      </w:r>
      <w:r w:rsidRPr="0054108C">
        <w:rPr>
          <w:rFonts w:ascii="Times New Roman" w:hAnsi="Times New Roman"/>
          <w:sz w:val="20"/>
          <w:szCs w:val="20"/>
          <w:lang w:val="es-ES"/>
        </w:rPr>
        <w:t>nadie va al Hijo si el Padre no lo atrae</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1158A7" w:rsidRPr="0054108C">
        <w:rPr>
          <w:rStyle w:val="Refdenotaalpie"/>
          <w:rFonts w:ascii="Times New Roman" w:hAnsi="Times New Roman"/>
          <w:sz w:val="20"/>
          <w:szCs w:val="20"/>
          <w:lang w:val="es-ES"/>
        </w:rPr>
        <w:footnoteReference w:id="85"/>
      </w:r>
      <w:r w:rsidRPr="0054108C">
        <w:rPr>
          <w:rFonts w:ascii="Times New Roman" w:hAnsi="Times New Roman"/>
          <w:sz w:val="20"/>
          <w:szCs w:val="20"/>
          <w:lang w:val="es-ES"/>
        </w:rPr>
        <w:t xml:space="preserve"> Y ¿cómo lo hace? Creando en él e inspirando a su libre arbitrio para que</w:t>
      </w:r>
      <w:r w:rsidR="001158A7" w:rsidRPr="0054108C">
        <w:rPr>
          <w:rFonts w:ascii="Times New Roman" w:hAnsi="Times New Roman"/>
          <w:sz w:val="20"/>
          <w:szCs w:val="20"/>
          <w:lang w:val="es-ES"/>
        </w:rPr>
        <w:t xml:space="preserve"> </w:t>
      </w:r>
      <w:r w:rsidRPr="0054108C">
        <w:rPr>
          <w:rFonts w:ascii="Times New Roman" w:hAnsi="Times New Roman"/>
          <w:sz w:val="20"/>
          <w:szCs w:val="20"/>
          <w:lang w:val="es-ES"/>
        </w:rPr>
        <w:t>libremente quiera lo que quiere; es decir, para que quiera</w:t>
      </w:r>
      <w:r w:rsidR="001158A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lo que conviene. Bajo la inspiración de Dios nuestra inteligencia asiente </w:t>
      </w:r>
      <w:r w:rsidRPr="0054108C">
        <w:rPr>
          <w:rFonts w:ascii="Times New Roman" w:hAnsi="Times New Roman"/>
          <w:sz w:val="20"/>
          <w:szCs w:val="20"/>
          <w:lang w:val="es-ES"/>
        </w:rPr>
        <w:lastRenderedPageBreak/>
        <w:t>voluntariamente a las cosas de Dios, nuestro</w:t>
      </w:r>
      <w:r w:rsidR="001158A7" w:rsidRPr="0054108C">
        <w:rPr>
          <w:rFonts w:ascii="Times New Roman" w:hAnsi="Times New Roman"/>
          <w:sz w:val="20"/>
          <w:szCs w:val="20"/>
          <w:lang w:val="es-ES"/>
        </w:rPr>
        <w:t xml:space="preserve"> </w:t>
      </w:r>
      <w:r w:rsidRPr="0054108C">
        <w:rPr>
          <w:rFonts w:ascii="Times New Roman" w:hAnsi="Times New Roman"/>
          <w:sz w:val="20"/>
          <w:szCs w:val="20"/>
          <w:lang w:val="es-ES"/>
        </w:rPr>
        <w:t>corazón cree para justicia y nuestra boca confiesa para salud</w:t>
      </w:r>
      <w:r w:rsidR="001158A7" w:rsidRPr="0054108C">
        <w:rPr>
          <w:rStyle w:val="Refdenotaalpie"/>
          <w:rFonts w:ascii="Times New Roman" w:hAnsi="Times New Roman"/>
          <w:sz w:val="20"/>
          <w:szCs w:val="20"/>
          <w:lang w:val="es-ES"/>
        </w:rPr>
        <w:footnoteReference w:id="86"/>
      </w:r>
      <w:r w:rsidRPr="0054108C">
        <w:rPr>
          <w:rFonts w:ascii="Times New Roman" w:hAnsi="Times New Roman"/>
          <w:sz w:val="20"/>
          <w:szCs w:val="20"/>
          <w:lang w:val="es-ES"/>
        </w:rPr>
        <w:t>: esto es la fe.</w:t>
      </w:r>
    </w:p>
    <w:p w14:paraId="39A58439" w14:textId="77777777" w:rsidR="001158A7"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Así que, si quieres, creerás, pero no lo querrás a menos</w:t>
      </w:r>
      <w:r w:rsidR="001158A7" w:rsidRPr="0054108C">
        <w:rPr>
          <w:rFonts w:ascii="Times New Roman" w:hAnsi="Times New Roman"/>
          <w:sz w:val="20"/>
          <w:szCs w:val="20"/>
          <w:lang w:val="es-ES"/>
        </w:rPr>
        <w:t xml:space="preserve"> </w:t>
      </w:r>
      <w:r w:rsidRPr="0054108C">
        <w:rPr>
          <w:rFonts w:ascii="Times New Roman" w:hAnsi="Times New Roman"/>
          <w:sz w:val="20"/>
          <w:szCs w:val="20"/>
          <w:lang w:val="es-ES"/>
        </w:rPr>
        <w:t>que el Padre te atraiga, y si ya lo quieres es porque el Padre</w:t>
      </w:r>
      <w:r w:rsidR="001158A7" w:rsidRPr="0054108C">
        <w:rPr>
          <w:rFonts w:ascii="Times New Roman" w:hAnsi="Times New Roman"/>
          <w:sz w:val="20"/>
          <w:szCs w:val="20"/>
          <w:lang w:val="es-ES"/>
        </w:rPr>
        <w:t xml:space="preserve"> </w:t>
      </w:r>
      <w:r w:rsidRPr="0054108C">
        <w:rPr>
          <w:rFonts w:ascii="Times New Roman" w:hAnsi="Times New Roman"/>
          <w:sz w:val="20"/>
          <w:szCs w:val="20"/>
          <w:lang w:val="es-ES"/>
        </w:rPr>
        <w:t>te atrajo.</w:t>
      </w:r>
    </w:p>
    <w:p w14:paraId="1DCE4DE9" w14:textId="77777777" w:rsidR="005E5EAE" w:rsidRPr="0054108C" w:rsidRDefault="008E4698"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w:t>
      </w:r>
      <w:r w:rsidR="005E5EAE" w:rsidRPr="0054108C">
        <w:rPr>
          <w:rFonts w:ascii="Times New Roman" w:hAnsi="Times New Roman"/>
          <w:sz w:val="20"/>
          <w:szCs w:val="20"/>
          <w:lang w:val="es-ES"/>
        </w:rPr>
        <w:t>Examinaos a vosotros mismos, dice el Apóstol, para ver si</w:t>
      </w:r>
      <w:r w:rsidR="00A4716A" w:rsidRPr="0054108C">
        <w:rPr>
          <w:rFonts w:ascii="Times New Roman" w:hAnsi="Times New Roman"/>
          <w:sz w:val="20"/>
          <w:szCs w:val="20"/>
          <w:lang w:val="es-ES"/>
        </w:rPr>
        <w:t xml:space="preserve"> </w:t>
      </w:r>
      <w:r w:rsidR="005E5EAE" w:rsidRPr="0054108C">
        <w:rPr>
          <w:rFonts w:ascii="Times New Roman" w:hAnsi="Times New Roman"/>
          <w:sz w:val="20"/>
          <w:szCs w:val="20"/>
          <w:lang w:val="es-ES"/>
        </w:rPr>
        <w:t xml:space="preserve">estáis en la fe. Contrastaos a vosotros mismos. </w:t>
      </w:r>
      <w:proofErr w:type="gramStart"/>
      <w:r w:rsidR="005E5EAE" w:rsidRPr="0054108C">
        <w:rPr>
          <w:rFonts w:ascii="Times New Roman" w:hAnsi="Times New Roman"/>
          <w:sz w:val="20"/>
          <w:szCs w:val="20"/>
          <w:lang w:val="es-ES"/>
        </w:rPr>
        <w:t>¿ O</w:t>
      </w:r>
      <w:proofErr w:type="gramEnd"/>
      <w:r w:rsidR="005E5EAE" w:rsidRPr="0054108C">
        <w:rPr>
          <w:rFonts w:ascii="Times New Roman" w:hAnsi="Times New Roman"/>
          <w:sz w:val="20"/>
          <w:szCs w:val="20"/>
          <w:lang w:val="es-ES"/>
        </w:rPr>
        <w:t xml:space="preserve"> no reconocéis que Cristo está en vosotros? A menos que estéis descalificados.</w:t>
      </w:r>
      <w:r w:rsidRPr="0054108C">
        <w:rPr>
          <w:rFonts w:ascii="Times New Roman" w:hAnsi="Times New Roman"/>
          <w:sz w:val="20"/>
          <w:szCs w:val="20"/>
          <w:lang w:val="es-ES"/>
        </w:rPr>
        <w:t>”</w:t>
      </w:r>
      <w:r w:rsidR="00A4716A" w:rsidRPr="0054108C">
        <w:rPr>
          <w:rStyle w:val="Refdenotaalpie"/>
          <w:rFonts w:ascii="Times New Roman" w:hAnsi="Times New Roman"/>
          <w:sz w:val="20"/>
          <w:szCs w:val="20"/>
          <w:lang w:val="es-ES"/>
        </w:rPr>
        <w:footnoteReference w:id="87"/>
      </w:r>
      <w:r w:rsidR="005E5EAE" w:rsidRPr="0054108C">
        <w:rPr>
          <w:rFonts w:ascii="Times New Roman" w:hAnsi="Times New Roman"/>
          <w:sz w:val="20"/>
          <w:szCs w:val="20"/>
          <w:lang w:val="es-ES"/>
        </w:rPr>
        <w:t xml:space="preserve"> </w:t>
      </w:r>
    </w:p>
    <w:p w14:paraId="0E8F96E6"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¿De qué modo está Cristo Jesús en nosotros? Está en la buena voluntad porque [se ha dicho]: </w:t>
      </w:r>
      <w:r w:rsidR="008E4698" w:rsidRPr="0054108C">
        <w:rPr>
          <w:rFonts w:ascii="Times New Roman" w:hAnsi="Times New Roman"/>
          <w:sz w:val="20"/>
          <w:szCs w:val="20"/>
          <w:lang w:val="es-ES"/>
        </w:rPr>
        <w:t>“</w:t>
      </w:r>
      <w:r w:rsidRPr="0054108C">
        <w:rPr>
          <w:rFonts w:ascii="Times New Roman" w:hAnsi="Times New Roman"/>
          <w:sz w:val="20"/>
          <w:szCs w:val="20"/>
          <w:lang w:val="es-ES"/>
        </w:rPr>
        <w:t>Paz a los hombres de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buena voluntad</w:t>
      </w:r>
      <w:r w:rsidR="008E4698" w:rsidRPr="0054108C">
        <w:rPr>
          <w:rFonts w:ascii="Times New Roman" w:hAnsi="Times New Roman"/>
          <w:sz w:val="20"/>
          <w:szCs w:val="20"/>
          <w:lang w:val="es-ES"/>
        </w:rPr>
        <w:t>”</w:t>
      </w:r>
      <w:r w:rsidR="00A4716A" w:rsidRPr="0054108C">
        <w:rPr>
          <w:rStyle w:val="Refdenotaalpie"/>
          <w:rFonts w:ascii="Times New Roman" w:hAnsi="Times New Roman"/>
          <w:sz w:val="20"/>
          <w:szCs w:val="20"/>
          <w:lang w:val="es-ES"/>
        </w:rPr>
        <w:footnoteReference w:id="88"/>
      </w:r>
      <w:r w:rsidRPr="0054108C">
        <w:rPr>
          <w:rFonts w:ascii="Times New Roman" w:hAnsi="Times New Roman"/>
          <w:sz w:val="20"/>
          <w:szCs w:val="20"/>
          <w:lang w:val="es-ES"/>
        </w:rPr>
        <w:t>; están en el querer que Cristo habite por</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la fe en nuestros corazones.</w:t>
      </w:r>
      <w:r w:rsidR="00A4716A" w:rsidRPr="0054108C">
        <w:rPr>
          <w:rStyle w:val="Refdenotaalpie"/>
          <w:rFonts w:ascii="Times New Roman" w:hAnsi="Times New Roman"/>
          <w:sz w:val="20"/>
          <w:szCs w:val="20"/>
          <w:lang w:val="es-ES"/>
        </w:rPr>
        <w:footnoteReference w:id="89"/>
      </w:r>
      <w:r w:rsidRPr="0054108C">
        <w:rPr>
          <w:rFonts w:ascii="Times New Roman" w:hAnsi="Times New Roman"/>
          <w:sz w:val="20"/>
          <w:szCs w:val="20"/>
          <w:lang w:val="es-ES"/>
        </w:rPr>
        <w:t xml:space="preserve"> Este querer es ya un comienzo</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de amor a Cristo, pues sin amor no se da la fe en él</w:t>
      </w:r>
      <w:r w:rsidR="00A4716A" w:rsidRPr="0054108C">
        <w:rPr>
          <w:rFonts w:ascii="Times New Roman" w:hAnsi="Times New Roman"/>
          <w:sz w:val="20"/>
          <w:szCs w:val="20"/>
          <w:lang w:val="es-ES"/>
        </w:rPr>
        <w:t>;</w:t>
      </w:r>
      <w:r w:rsidRPr="0054108C">
        <w:rPr>
          <w:rFonts w:ascii="Times New Roman" w:hAnsi="Times New Roman"/>
          <w:sz w:val="20"/>
          <w:szCs w:val="20"/>
          <w:lang w:val="es-ES"/>
        </w:rPr>
        <w:t xml:space="preserve"> no</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existe una fe piadosa carente de esperanza y caridad.</w:t>
      </w:r>
    </w:p>
    <w:p w14:paraId="359CB253"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p>
    <w:p w14:paraId="5771D98A"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16. La total ausencia de buena voluntad es signo de la</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total reprobación y de la tenaz infidelidad, así como la recta</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conciencia es fiel testimonio por parte del Señor de que somos sus hijos y tenemos la gracia de adopción.</w:t>
      </w:r>
    </w:p>
    <w:p w14:paraId="45B37699"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Entonces, ¿por qué, tú, infiel, eres incrédulo? Porque no</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amas. No tienes fe porque no tienes caridad y no tienes caridad porque no tienes fe. Ninguna de las dos puede darse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separadamente, porque ambas se implican.</w:t>
      </w:r>
    </w:p>
    <w:p w14:paraId="10D9A1E7"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Comienza a amar, es decir, procura querer y comenzarás</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a creer en la medida que quieras y ames. Porque la voluntad</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es el comienzo</w:t>
      </w:r>
      <w:r w:rsidR="00A4716A" w:rsidRPr="0054108C">
        <w:rPr>
          <w:rStyle w:val="Refdenotaalpie"/>
          <w:rFonts w:ascii="Times New Roman" w:hAnsi="Times New Roman"/>
          <w:sz w:val="20"/>
          <w:szCs w:val="20"/>
          <w:lang w:val="es-ES"/>
        </w:rPr>
        <w:footnoteReference w:id="90"/>
      </w:r>
      <w:r w:rsidRPr="0054108C">
        <w:rPr>
          <w:rFonts w:ascii="Times New Roman" w:hAnsi="Times New Roman"/>
          <w:sz w:val="20"/>
          <w:szCs w:val="20"/>
          <w:lang w:val="es-ES"/>
        </w:rPr>
        <w:t xml:space="preserve"> del amor.</w:t>
      </w:r>
      <w:r w:rsidR="00A4716A" w:rsidRPr="0054108C">
        <w:rPr>
          <w:rStyle w:val="Refdenotaalpie"/>
          <w:rFonts w:ascii="Times New Roman" w:hAnsi="Times New Roman"/>
          <w:sz w:val="20"/>
          <w:szCs w:val="20"/>
          <w:lang w:val="es-ES"/>
        </w:rPr>
        <w:footnoteReference w:id="91"/>
      </w:r>
      <w:r w:rsidRPr="0054108C">
        <w:rPr>
          <w:rFonts w:ascii="Times New Roman" w:hAnsi="Times New Roman"/>
          <w:sz w:val="20"/>
          <w:szCs w:val="20"/>
          <w:lang w:val="es-ES"/>
        </w:rPr>
        <w:t xml:space="preserve"> La voluntad vehemente es el</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amor y el amor a lo que se cree da la capacidad de creer. </w:t>
      </w:r>
    </w:p>
    <w:p w14:paraId="0824D7FD"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p>
    <w:p w14:paraId="087EB9D0"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17. Acoge esta comparación respecto a Dios Padre que extraigo del amor familiar. El hombre se fía de la autoridad de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sus mayores y se tiene por hijo de su padre y de su madre,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sin la menor duda, aun cuando no lo haya podido saber por</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su constatación personal. </w:t>
      </w:r>
      <w:r w:rsidRPr="0054108C">
        <w:rPr>
          <w:rFonts w:ascii="Times New Roman" w:hAnsi="Times New Roman"/>
          <w:sz w:val="20"/>
          <w:szCs w:val="20"/>
          <w:lang w:val="es-ES"/>
        </w:rPr>
        <w:lastRenderedPageBreak/>
        <w:t>Tanto es lo que cree en la autoridad</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de su padre y de su madre que no piensa en refutar a los que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ama ni es capaz de hacerlo, porque su amor los ha juzgado</w:t>
      </w:r>
      <w:r w:rsidR="00A4716A" w:rsidRPr="0054108C">
        <w:rPr>
          <w:rFonts w:ascii="Times New Roman" w:hAnsi="Times New Roman"/>
          <w:sz w:val="20"/>
          <w:szCs w:val="20"/>
          <w:lang w:val="es-ES"/>
        </w:rPr>
        <w:t xml:space="preserve"> s</w:t>
      </w:r>
      <w:r w:rsidRPr="0054108C">
        <w:rPr>
          <w:rFonts w:ascii="Times New Roman" w:hAnsi="Times New Roman"/>
          <w:sz w:val="20"/>
          <w:szCs w:val="20"/>
          <w:lang w:val="es-ES"/>
        </w:rPr>
        <w:t>ignos de una fe total.</w:t>
      </w:r>
    </w:p>
    <w:p w14:paraId="00AB1D2F"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Tú también, heredero de Dios y coheredero de Cristo</w:t>
      </w:r>
      <w:r w:rsidR="00A4716A" w:rsidRPr="0054108C">
        <w:rPr>
          <w:rStyle w:val="Refdenotaalpie"/>
          <w:rFonts w:ascii="Times New Roman" w:hAnsi="Times New Roman"/>
          <w:sz w:val="20"/>
          <w:szCs w:val="20"/>
          <w:lang w:val="es-ES"/>
        </w:rPr>
        <w:footnoteReference w:id="92"/>
      </w:r>
      <w:r w:rsidRPr="0054108C">
        <w:rPr>
          <w:rFonts w:ascii="Times New Roman" w:hAnsi="Times New Roman"/>
          <w:sz w:val="20"/>
          <w:szCs w:val="20"/>
          <w:lang w:val="es-ES"/>
        </w:rPr>
        <w:t>,</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abraza la gracia de la adopción divina. </w:t>
      </w:r>
      <w:r w:rsidR="008E4698" w:rsidRPr="0054108C">
        <w:rPr>
          <w:rFonts w:ascii="Times New Roman" w:hAnsi="Times New Roman"/>
          <w:sz w:val="20"/>
          <w:szCs w:val="20"/>
          <w:lang w:val="es-ES"/>
        </w:rPr>
        <w:t>“</w:t>
      </w:r>
      <w:r w:rsidRPr="0054108C">
        <w:rPr>
          <w:rFonts w:ascii="Times New Roman" w:hAnsi="Times New Roman"/>
          <w:sz w:val="20"/>
          <w:szCs w:val="20"/>
          <w:lang w:val="es-ES"/>
        </w:rPr>
        <w:t>Dobla la rodilla ante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el Padre de nuestro Señor Jesucristo, de quien procede toda</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paternidad en el cielo y en la tierra, para que te conceda, según la riqueza de su gracia, que seas firmemente corroborado</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por la acción de su Espíritu en el hombre interior y Cristo</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habite por la fe en tu corazón.</w:t>
      </w:r>
      <w:r w:rsidR="008E4698" w:rsidRPr="0054108C">
        <w:rPr>
          <w:rFonts w:ascii="Times New Roman" w:hAnsi="Times New Roman"/>
          <w:sz w:val="20"/>
          <w:szCs w:val="20"/>
          <w:lang w:val="es-ES"/>
        </w:rPr>
        <w:t>”</w:t>
      </w:r>
      <w:r w:rsidR="00A4716A" w:rsidRPr="0054108C">
        <w:rPr>
          <w:rStyle w:val="Refdenotaalpie"/>
          <w:rFonts w:ascii="Times New Roman" w:hAnsi="Times New Roman"/>
          <w:sz w:val="20"/>
          <w:szCs w:val="20"/>
          <w:lang w:val="es-ES"/>
        </w:rPr>
        <w:footnoteReference w:id="93"/>
      </w:r>
      <w:r w:rsidRPr="0054108C">
        <w:rPr>
          <w:rFonts w:ascii="Times New Roman" w:hAnsi="Times New Roman"/>
          <w:sz w:val="20"/>
          <w:szCs w:val="20"/>
          <w:lang w:val="es-ES"/>
        </w:rPr>
        <w:t xml:space="preserve"> </w:t>
      </w:r>
    </w:p>
    <w:p w14:paraId="3F8B4587"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Reconoce la dignidad de tu estirpe, no sea que degeneres</w:t>
      </w:r>
      <w:r w:rsidR="00A4716A" w:rsidRPr="0054108C">
        <w:rPr>
          <w:rFonts w:ascii="Times New Roman" w:hAnsi="Times New Roman"/>
          <w:sz w:val="20"/>
          <w:szCs w:val="20"/>
          <w:lang w:val="es-ES"/>
        </w:rPr>
        <w:t xml:space="preserve"> </w:t>
      </w:r>
      <w:proofErr w:type="gramStart"/>
      <w:r w:rsidR="00A4716A" w:rsidRPr="0054108C">
        <w:rPr>
          <w:rFonts w:ascii="Times New Roman" w:hAnsi="Times New Roman"/>
          <w:sz w:val="20"/>
          <w:szCs w:val="20"/>
          <w:lang w:val="es-ES"/>
        </w:rPr>
        <w:t>por  tu</w:t>
      </w:r>
      <w:proofErr w:type="gramEnd"/>
      <w:r w:rsidR="00A4716A" w:rsidRPr="0054108C">
        <w:rPr>
          <w:rFonts w:ascii="Times New Roman" w:hAnsi="Times New Roman"/>
          <w:sz w:val="20"/>
          <w:szCs w:val="20"/>
          <w:lang w:val="es-ES"/>
        </w:rPr>
        <w:t xml:space="preserve"> in</w:t>
      </w:r>
      <w:r w:rsidRPr="0054108C">
        <w:rPr>
          <w:rFonts w:ascii="Times New Roman" w:hAnsi="Times New Roman"/>
          <w:sz w:val="20"/>
          <w:szCs w:val="20"/>
          <w:lang w:val="es-ES"/>
        </w:rPr>
        <w:t>credulidad, pues renegar de los padres, aun en la</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generación carnal, es grave injuria a la naturaleza.</w:t>
      </w:r>
    </w:p>
    <w:p w14:paraId="5CF72163"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Reconoce a tu madre la gracia, acepta pacientemente que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te alimente con la leche de la simple verdad histórica del seno de su autoridad. Apetece su pecho para que puedas crecer</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prontamente.</w:t>
      </w:r>
    </w:p>
    <w:p w14:paraId="0FC8B400"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p>
    <w:p w14:paraId="21AE2018"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18. Crecer es progresar, decrecer es defeccionar. No dependen de la voluntad el nacer o el crecer según la carne, pero sí el nacimiento y el aprovechamiento espirituales. En esto</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la voluntad es hija de la gracia.</w:t>
      </w:r>
      <w:r w:rsidR="00A4716A" w:rsidRPr="0054108C">
        <w:rPr>
          <w:rStyle w:val="Refdenotaalpie"/>
          <w:rFonts w:ascii="Times New Roman" w:hAnsi="Times New Roman"/>
          <w:sz w:val="20"/>
          <w:szCs w:val="20"/>
          <w:lang w:val="es-ES"/>
        </w:rPr>
        <w:footnoteReference w:id="94"/>
      </w:r>
      <w:r w:rsidRPr="0054108C">
        <w:rPr>
          <w:rFonts w:ascii="Times New Roman" w:hAnsi="Times New Roman"/>
          <w:sz w:val="20"/>
          <w:szCs w:val="20"/>
          <w:lang w:val="es-ES"/>
        </w:rPr>
        <w:t xml:space="preserve"> Es la gracia quien la engendra, la amamanta, la alimenta, la conduce y la lleva hasta</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la perfección, es decir, hasta el despuntar de la caridad, que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es una voluntad grande y bien orientada.</w:t>
      </w:r>
      <w:r w:rsidR="00A4716A" w:rsidRPr="0054108C">
        <w:rPr>
          <w:rStyle w:val="Refdenotaalpie"/>
          <w:rFonts w:ascii="Times New Roman" w:hAnsi="Times New Roman"/>
          <w:sz w:val="20"/>
          <w:szCs w:val="20"/>
          <w:lang w:val="es-ES"/>
        </w:rPr>
        <w:footnoteReference w:id="95"/>
      </w:r>
    </w:p>
    <w:p w14:paraId="3012061F"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Esta caridad obra con mayor dulzura y seguridad que </w:t>
      </w:r>
      <w:r w:rsidR="00A4716A" w:rsidRPr="0054108C">
        <w:rPr>
          <w:rFonts w:ascii="Times New Roman" w:hAnsi="Times New Roman"/>
          <w:sz w:val="20"/>
          <w:szCs w:val="20"/>
          <w:lang w:val="es-ES"/>
        </w:rPr>
        <w:t>c</w:t>
      </w:r>
      <w:r w:rsidRPr="0054108C">
        <w:rPr>
          <w:rFonts w:ascii="Times New Roman" w:hAnsi="Times New Roman"/>
          <w:sz w:val="20"/>
          <w:szCs w:val="20"/>
          <w:lang w:val="es-ES"/>
        </w:rPr>
        <w:t>ualquier afecto carnal. El Espíritu Santo es más veloz en dar testimonio a los hijos de la gracia de que son hijos de Dios</w:t>
      </w:r>
      <w:r w:rsidR="00A4716A" w:rsidRPr="0054108C">
        <w:rPr>
          <w:rStyle w:val="Refdenotaalpie"/>
          <w:rFonts w:ascii="Times New Roman" w:hAnsi="Times New Roman"/>
          <w:sz w:val="20"/>
          <w:szCs w:val="20"/>
          <w:lang w:val="es-ES"/>
        </w:rPr>
        <w:footnoteReference w:id="96"/>
      </w:r>
      <w:r w:rsidRPr="0054108C">
        <w:rPr>
          <w:rFonts w:ascii="Times New Roman" w:hAnsi="Times New Roman"/>
          <w:sz w:val="20"/>
          <w:szCs w:val="20"/>
          <w:lang w:val="es-ES"/>
        </w:rPr>
        <w:t>,</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que la naturaleza en revelar a los hijos de los hombres que</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son hijos de sus padres.</w:t>
      </w:r>
    </w:p>
    <w:p w14:paraId="3E819F17" w14:textId="3C14AD1E" w:rsidR="00F92BF4" w:rsidRDefault="00F92BF4">
      <w:pPr>
        <w:rPr>
          <w:rFonts w:ascii="Times New Roman" w:hAnsi="Times New Roman"/>
          <w:sz w:val="20"/>
          <w:szCs w:val="20"/>
          <w:lang w:val="es-ES"/>
        </w:rPr>
      </w:pPr>
      <w:r>
        <w:rPr>
          <w:rFonts w:ascii="Times New Roman" w:hAnsi="Times New Roman"/>
          <w:sz w:val="20"/>
          <w:szCs w:val="20"/>
          <w:lang w:val="es-ES"/>
        </w:rPr>
        <w:br w:type="page"/>
      </w:r>
    </w:p>
    <w:p w14:paraId="41684EBC" w14:textId="53D8080B" w:rsidR="00021CD3" w:rsidRPr="0054108C" w:rsidRDefault="00021CD3" w:rsidP="009E718C">
      <w:pPr>
        <w:ind w:firstLine="284"/>
        <w:rPr>
          <w:rFonts w:ascii="Times New Roman" w:hAnsi="Times New Roman"/>
          <w:sz w:val="20"/>
          <w:szCs w:val="20"/>
          <w:lang w:val="es-ES"/>
        </w:rPr>
        <w:sectPr w:rsidR="00021CD3" w:rsidRPr="0054108C" w:rsidSect="003D0FB5">
          <w:footnotePr>
            <w:numRestart w:val="eachSect"/>
          </w:footnotePr>
          <w:type w:val="continuous"/>
          <w:pgSz w:w="7371" w:h="10490" w:code="9"/>
          <w:pgMar w:top="567" w:right="1134" w:bottom="567" w:left="964" w:header="414" w:footer="1053" w:gutter="0"/>
          <w:cols w:space="708"/>
          <w:titlePg/>
          <w:docGrid w:linePitch="360"/>
        </w:sectPr>
      </w:pPr>
    </w:p>
    <w:p w14:paraId="1D9AC4ED" w14:textId="77777777" w:rsidR="005E5EAE" w:rsidRPr="00B9102D" w:rsidRDefault="005E5EAE" w:rsidP="009E718C">
      <w:pPr>
        <w:autoSpaceDE w:val="0"/>
        <w:autoSpaceDN w:val="0"/>
        <w:adjustRightInd w:val="0"/>
        <w:ind w:firstLine="284"/>
        <w:jc w:val="center"/>
        <w:rPr>
          <w:rFonts w:ascii="Times New Roman" w:hAnsi="Times New Roman"/>
          <w:sz w:val="22"/>
          <w:szCs w:val="22"/>
          <w:lang w:val="es-ES"/>
        </w:rPr>
      </w:pPr>
      <w:r w:rsidRPr="00B9102D">
        <w:rPr>
          <w:rFonts w:ascii="Times New Roman" w:hAnsi="Times New Roman"/>
          <w:sz w:val="22"/>
          <w:szCs w:val="22"/>
          <w:lang w:val="es-ES"/>
        </w:rPr>
        <w:lastRenderedPageBreak/>
        <w:t xml:space="preserve">CAPITULO </w:t>
      </w:r>
      <w:r w:rsidR="00DB43C9" w:rsidRPr="00B9102D">
        <w:rPr>
          <w:rFonts w:ascii="Times New Roman" w:hAnsi="Times New Roman"/>
          <w:sz w:val="22"/>
          <w:szCs w:val="22"/>
          <w:lang w:val="es-ES"/>
        </w:rPr>
        <w:t>III</w:t>
      </w:r>
    </w:p>
    <w:p w14:paraId="55816E92" w14:textId="77777777" w:rsidR="00DB43C9" w:rsidRPr="0054108C" w:rsidRDefault="00DB43C9" w:rsidP="009E718C">
      <w:pPr>
        <w:autoSpaceDE w:val="0"/>
        <w:autoSpaceDN w:val="0"/>
        <w:adjustRightInd w:val="0"/>
        <w:ind w:firstLine="284"/>
        <w:jc w:val="both"/>
        <w:rPr>
          <w:rFonts w:ascii="Times New Roman" w:hAnsi="Times New Roman"/>
          <w:sz w:val="20"/>
          <w:szCs w:val="20"/>
          <w:lang w:val="es-ES"/>
        </w:rPr>
      </w:pPr>
    </w:p>
    <w:p w14:paraId="617BB2E6" w14:textId="77777777" w:rsidR="00DB43C9" w:rsidRPr="0054108C" w:rsidRDefault="00DB43C9" w:rsidP="009E718C">
      <w:pPr>
        <w:autoSpaceDE w:val="0"/>
        <w:autoSpaceDN w:val="0"/>
        <w:adjustRightInd w:val="0"/>
        <w:ind w:firstLine="284"/>
        <w:jc w:val="both"/>
        <w:rPr>
          <w:rFonts w:ascii="Times New Roman" w:hAnsi="Times New Roman"/>
          <w:sz w:val="20"/>
          <w:szCs w:val="20"/>
          <w:lang w:val="es-ES"/>
        </w:rPr>
      </w:pPr>
    </w:p>
    <w:p w14:paraId="618B15EB" w14:textId="77777777" w:rsidR="00DB43C9" w:rsidRPr="0054108C" w:rsidRDefault="00DB43C9" w:rsidP="009E718C">
      <w:pPr>
        <w:autoSpaceDE w:val="0"/>
        <w:autoSpaceDN w:val="0"/>
        <w:adjustRightInd w:val="0"/>
        <w:ind w:firstLine="284"/>
        <w:jc w:val="both"/>
        <w:rPr>
          <w:rFonts w:ascii="Times New Roman" w:hAnsi="Times New Roman"/>
          <w:sz w:val="20"/>
          <w:szCs w:val="20"/>
          <w:lang w:val="es-ES"/>
        </w:rPr>
      </w:pPr>
    </w:p>
    <w:p w14:paraId="5210F45A" w14:textId="77777777" w:rsidR="00DB43C9" w:rsidRPr="0054108C" w:rsidRDefault="00DB43C9" w:rsidP="009E718C">
      <w:pPr>
        <w:autoSpaceDE w:val="0"/>
        <w:autoSpaceDN w:val="0"/>
        <w:adjustRightInd w:val="0"/>
        <w:ind w:firstLine="284"/>
        <w:jc w:val="both"/>
        <w:rPr>
          <w:rFonts w:ascii="Times New Roman" w:hAnsi="Times New Roman"/>
          <w:sz w:val="20"/>
          <w:szCs w:val="20"/>
          <w:lang w:val="es-ES"/>
        </w:rPr>
      </w:pPr>
    </w:p>
    <w:p w14:paraId="6F7AFFC7" w14:textId="77777777" w:rsidR="005E5EAE" w:rsidRPr="00B9102D" w:rsidRDefault="005E5EAE" w:rsidP="009E718C">
      <w:pPr>
        <w:autoSpaceDE w:val="0"/>
        <w:autoSpaceDN w:val="0"/>
        <w:adjustRightInd w:val="0"/>
        <w:ind w:firstLine="284"/>
        <w:jc w:val="center"/>
        <w:rPr>
          <w:rFonts w:ascii="Times New Roman" w:hAnsi="Times New Roman"/>
          <w:b/>
          <w:sz w:val="16"/>
          <w:szCs w:val="16"/>
          <w:lang w:val="es-ES"/>
        </w:rPr>
      </w:pPr>
      <w:r w:rsidRPr="00BE7AE4">
        <w:rPr>
          <w:rFonts w:ascii="Times New Roman" w:hAnsi="Times New Roman"/>
          <w:b/>
          <w:sz w:val="26"/>
          <w:szCs w:val="26"/>
          <w:lang w:val="es-ES"/>
        </w:rPr>
        <w:t>E</w:t>
      </w:r>
      <w:r w:rsidRPr="00B9102D">
        <w:rPr>
          <w:rFonts w:ascii="Times New Roman" w:hAnsi="Times New Roman"/>
          <w:b/>
          <w:sz w:val="16"/>
          <w:szCs w:val="16"/>
          <w:lang w:val="es-ES"/>
        </w:rPr>
        <w:t>NTRE LA FE Y LA INTELIGENCIA,</w:t>
      </w:r>
    </w:p>
    <w:p w14:paraId="5CB36263" w14:textId="77777777" w:rsidR="005E5EAE" w:rsidRPr="00B9102D" w:rsidRDefault="005E5EAE" w:rsidP="009E718C">
      <w:pPr>
        <w:autoSpaceDE w:val="0"/>
        <w:autoSpaceDN w:val="0"/>
        <w:adjustRightInd w:val="0"/>
        <w:ind w:firstLine="284"/>
        <w:jc w:val="center"/>
        <w:rPr>
          <w:rFonts w:ascii="Times New Roman" w:hAnsi="Times New Roman"/>
          <w:b/>
          <w:sz w:val="16"/>
          <w:szCs w:val="16"/>
          <w:lang w:val="es-ES"/>
        </w:rPr>
      </w:pPr>
      <w:r w:rsidRPr="00B9102D">
        <w:rPr>
          <w:rFonts w:ascii="Times New Roman" w:hAnsi="Times New Roman"/>
          <w:b/>
          <w:sz w:val="16"/>
          <w:szCs w:val="16"/>
          <w:lang w:val="es-ES"/>
        </w:rPr>
        <w:t>EL AMOR SE ALZA PARA SUPERAR, EN EL ALMA CREYENTE,</w:t>
      </w:r>
    </w:p>
    <w:p w14:paraId="68D25BC9" w14:textId="51B50C4F" w:rsidR="005E5EAE" w:rsidRPr="00B9102D" w:rsidRDefault="005E5EAE" w:rsidP="009E718C">
      <w:pPr>
        <w:autoSpaceDE w:val="0"/>
        <w:autoSpaceDN w:val="0"/>
        <w:adjustRightInd w:val="0"/>
        <w:ind w:firstLine="284"/>
        <w:jc w:val="center"/>
        <w:rPr>
          <w:rFonts w:ascii="Times New Roman" w:hAnsi="Times New Roman"/>
          <w:b/>
          <w:sz w:val="16"/>
          <w:szCs w:val="16"/>
          <w:lang w:val="es-ES"/>
        </w:rPr>
      </w:pPr>
      <w:r w:rsidRPr="00B9102D">
        <w:rPr>
          <w:rFonts w:ascii="Times New Roman" w:hAnsi="Times New Roman"/>
          <w:b/>
          <w:sz w:val="16"/>
          <w:szCs w:val="16"/>
          <w:lang w:val="es-ES"/>
        </w:rPr>
        <w:t>UN CONFLICTO QUE SE CAMBIA EN CONSUELO DEL DOLOR</w:t>
      </w:r>
    </w:p>
    <w:p w14:paraId="69181678" w14:textId="77777777" w:rsidR="005E5EAE" w:rsidRPr="00B9102D" w:rsidRDefault="005E5EAE" w:rsidP="009E718C">
      <w:pPr>
        <w:autoSpaceDE w:val="0"/>
        <w:autoSpaceDN w:val="0"/>
        <w:adjustRightInd w:val="0"/>
        <w:ind w:firstLine="284"/>
        <w:jc w:val="center"/>
        <w:rPr>
          <w:rFonts w:ascii="Times New Roman" w:hAnsi="Times New Roman"/>
          <w:b/>
          <w:sz w:val="16"/>
          <w:szCs w:val="16"/>
          <w:lang w:val="es-ES"/>
        </w:rPr>
      </w:pPr>
      <w:r w:rsidRPr="00B9102D">
        <w:rPr>
          <w:rFonts w:ascii="Times New Roman" w:hAnsi="Times New Roman"/>
          <w:b/>
          <w:sz w:val="16"/>
          <w:szCs w:val="16"/>
          <w:lang w:val="es-ES"/>
        </w:rPr>
        <w:t>E INCENTIVO DE LAS BUENAS OBRAS.</w:t>
      </w:r>
    </w:p>
    <w:p w14:paraId="5C22DB60" w14:textId="77777777" w:rsidR="00DB43C9" w:rsidRPr="0054108C" w:rsidRDefault="00DB43C9" w:rsidP="009E718C">
      <w:pPr>
        <w:autoSpaceDE w:val="0"/>
        <w:autoSpaceDN w:val="0"/>
        <w:adjustRightInd w:val="0"/>
        <w:ind w:firstLine="284"/>
        <w:jc w:val="both"/>
        <w:rPr>
          <w:rFonts w:ascii="Times New Roman" w:hAnsi="Times New Roman"/>
          <w:sz w:val="20"/>
          <w:szCs w:val="20"/>
          <w:lang w:val="es-ES"/>
        </w:rPr>
      </w:pPr>
    </w:p>
    <w:p w14:paraId="4046CD4A" w14:textId="77777777" w:rsidR="00DB43C9" w:rsidRPr="0054108C" w:rsidRDefault="00DB43C9" w:rsidP="009E718C">
      <w:pPr>
        <w:autoSpaceDE w:val="0"/>
        <w:autoSpaceDN w:val="0"/>
        <w:adjustRightInd w:val="0"/>
        <w:ind w:firstLine="284"/>
        <w:jc w:val="both"/>
        <w:rPr>
          <w:rFonts w:ascii="Times New Roman" w:hAnsi="Times New Roman"/>
          <w:sz w:val="20"/>
          <w:szCs w:val="20"/>
          <w:lang w:val="es-ES"/>
        </w:rPr>
      </w:pPr>
    </w:p>
    <w:p w14:paraId="773E5A6F"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19. </w:t>
      </w:r>
      <w:r w:rsidRPr="00BE7AE4">
        <w:rPr>
          <w:rFonts w:ascii="Cambria" w:hAnsi="Cambria"/>
          <w:sz w:val="32"/>
          <w:szCs w:val="32"/>
          <w:lang w:val="es-ES"/>
        </w:rPr>
        <w:t>E</w:t>
      </w:r>
      <w:r w:rsidRPr="0054108C">
        <w:rPr>
          <w:rFonts w:ascii="Cambria" w:hAnsi="Cambria"/>
          <w:sz w:val="20"/>
          <w:szCs w:val="20"/>
          <w:lang w:val="es-ES"/>
        </w:rPr>
        <w:t>L</w:t>
      </w:r>
      <w:r w:rsidRPr="0054108C">
        <w:rPr>
          <w:rFonts w:ascii="Times New Roman" w:hAnsi="Times New Roman"/>
          <w:sz w:val="20"/>
          <w:szCs w:val="20"/>
          <w:lang w:val="es-ES"/>
        </w:rPr>
        <w:t xml:space="preserve"> que de veras cree, debe conocer lo que cree y</w:t>
      </w:r>
      <w:r w:rsidR="00A4716A" w:rsidRPr="0054108C">
        <w:rPr>
          <w:rFonts w:ascii="Times New Roman" w:hAnsi="Times New Roman"/>
          <w:sz w:val="20"/>
          <w:szCs w:val="20"/>
          <w:lang w:val="es-ES"/>
        </w:rPr>
        <w:t xml:space="preserve"> </w:t>
      </w:r>
      <w:r w:rsidRPr="0054108C">
        <w:rPr>
          <w:rFonts w:ascii="Times New Roman" w:hAnsi="Times New Roman"/>
          <w:sz w:val="20"/>
          <w:szCs w:val="20"/>
          <w:lang w:val="es-ES"/>
        </w:rPr>
        <w:t>quién es el principio y el maestro de su fe.</w:t>
      </w:r>
    </w:p>
    <w:p w14:paraId="2E204A43"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Quien es verdaderamente creyente y tiene buena voluntad</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respecto a su fe, no elige en absoluto lo que ha de creer en</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lo que a ella atañe, antes cree sin vacilación ni dudas cuanto la autoridad divina indica que se debe creer.</w:t>
      </w:r>
    </w:p>
    <w:p w14:paraId="27CDC296" w14:textId="77777777" w:rsidR="005E5EAE"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No inventa otros motivos para creer, como que no gusta</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de lo que está en consonancia con una mentalidad carnal.</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Sólo apetece la verdad; sobre ella fija su inteligencia y modela su saber. No la pone en duda dictaminando con el juicio</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de la razón humana. La tiene por cierta y a ella se adhiere</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mediante su fe y sus costumbres.</w:t>
      </w:r>
    </w:p>
    <w:p w14:paraId="1BAEAA98" w14:textId="77777777" w:rsidR="00A4716A" w:rsidRPr="0054108C" w:rsidRDefault="005E5EA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Hay quienes tienen tanta fe que no se podría concebir mayor; están preparados para entregar sus vidas por confesarla,</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y el Señor atestigua que </w:t>
      </w:r>
      <w:r w:rsidR="008E4698" w:rsidRPr="0054108C">
        <w:rPr>
          <w:rFonts w:ascii="Times New Roman" w:hAnsi="Times New Roman"/>
          <w:sz w:val="20"/>
          <w:szCs w:val="20"/>
          <w:lang w:val="es-ES"/>
        </w:rPr>
        <w:t>“</w:t>
      </w:r>
      <w:r w:rsidRPr="0054108C">
        <w:rPr>
          <w:rFonts w:ascii="Times New Roman" w:hAnsi="Times New Roman"/>
          <w:sz w:val="20"/>
          <w:szCs w:val="20"/>
          <w:lang w:val="es-ES"/>
        </w:rPr>
        <w:t>nadie tiene mayor caridad que el</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que da la vida por sus amigos</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021CD3" w:rsidRPr="0054108C">
        <w:rPr>
          <w:rStyle w:val="Refdenotaalpie"/>
          <w:rFonts w:ascii="Times New Roman" w:hAnsi="Times New Roman"/>
          <w:sz w:val="20"/>
          <w:szCs w:val="20"/>
          <w:lang w:val="es-ES"/>
        </w:rPr>
        <w:footnoteReference w:id="97"/>
      </w:r>
      <w:r w:rsidRPr="0054108C">
        <w:rPr>
          <w:rFonts w:ascii="Times New Roman" w:hAnsi="Times New Roman"/>
          <w:sz w:val="20"/>
          <w:szCs w:val="20"/>
          <w:lang w:val="es-ES"/>
        </w:rPr>
        <w:t xml:space="preserve"> Pero estos mismos, al creer,</w:t>
      </w:r>
      <w:r w:rsidR="00021CD3" w:rsidRPr="0054108C">
        <w:rPr>
          <w:rFonts w:ascii="Times New Roman" w:hAnsi="Times New Roman"/>
          <w:sz w:val="20"/>
          <w:szCs w:val="20"/>
          <w:lang w:val="es-ES"/>
        </w:rPr>
        <w:t xml:space="preserve"> </w:t>
      </w:r>
      <w:r w:rsidRPr="0054108C">
        <w:rPr>
          <w:rFonts w:ascii="Times New Roman" w:hAnsi="Times New Roman"/>
          <w:sz w:val="20"/>
          <w:szCs w:val="20"/>
          <w:lang w:val="es-ES"/>
        </w:rPr>
        <w:t>es decir, al reflexionar sobre las cosas concernientes a la</w:t>
      </w:r>
      <w:r w:rsidR="00A4716A" w:rsidRPr="0054108C">
        <w:rPr>
          <w:rFonts w:ascii="Times New Roman" w:hAnsi="Times New Roman"/>
          <w:sz w:val="20"/>
          <w:szCs w:val="20"/>
          <w:lang w:val="es-ES"/>
        </w:rPr>
        <w:t xml:space="preserve"> quedan en tinieblas y se fatigan. Este es el peso del espíritu</w:t>
      </w:r>
      <w:r w:rsidR="00021CD3" w:rsidRPr="0054108C">
        <w:rPr>
          <w:rFonts w:ascii="Times New Roman" w:hAnsi="Times New Roman"/>
          <w:sz w:val="20"/>
          <w:szCs w:val="20"/>
          <w:lang w:val="es-ES"/>
        </w:rPr>
        <w:t xml:space="preserve"> </w:t>
      </w:r>
      <w:r w:rsidR="00A4716A" w:rsidRPr="0054108C">
        <w:rPr>
          <w:rFonts w:ascii="Times New Roman" w:hAnsi="Times New Roman"/>
          <w:sz w:val="20"/>
          <w:szCs w:val="20"/>
          <w:lang w:val="es-ES"/>
        </w:rPr>
        <w:t>human</w:t>
      </w:r>
      <w:r w:rsidR="005A73A7" w:rsidRPr="0054108C">
        <w:rPr>
          <w:rFonts w:ascii="Times New Roman" w:hAnsi="Times New Roman"/>
          <w:sz w:val="20"/>
          <w:szCs w:val="20"/>
          <w:lang w:val="es-ES"/>
        </w:rPr>
        <w:t>o</w:t>
      </w:r>
      <w:r w:rsidR="00A4716A" w:rsidRPr="0054108C">
        <w:rPr>
          <w:rFonts w:ascii="Times New Roman" w:hAnsi="Times New Roman"/>
          <w:sz w:val="20"/>
          <w:szCs w:val="20"/>
          <w:lang w:val="es-ES"/>
        </w:rPr>
        <w:t>, ¡pesada enfermedad y asombrosa ceguera!</w:t>
      </w:r>
    </w:p>
    <w:p w14:paraId="16D3423E" w14:textId="77777777" w:rsidR="005A73A7" w:rsidRPr="0054108C" w:rsidRDefault="005A73A7" w:rsidP="009E718C">
      <w:pPr>
        <w:autoSpaceDE w:val="0"/>
        <w:autoSpaceDN w:val="0"/>
        <w:adjustRightInd w:val="0"/>
        <w:ind w:firstLine="284"/>
        <w:jc w:val="both"/>
        <w:rPr>
          <w:rFonts w:ascii="Times New Roman" w:hAnsi="Times New Roman"/>
          <w:sz w:val="20"/>
          <w:szCs w:val="20"/>
          <w:lang w:val="es-ES"/>
        </w:rPr>
      </w:pPr>
    </w:p>
    <w:p w14:paraId="41A100C4"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20. Morir por la fe cuando es necesario y se presenta la</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ocasión es, a menudo, para muchos, una opción fácil, pero</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no les es </w:t>
      </w:r>
      <w:r w:rsidR="005A73A7" w:rsidRPr="0054108C">
        <w:rPr>
          <w:rFonts w:ascii="Times New Roman" w:hAnsi="Times New Roman"/>
          <w:sz w:val="20"/>
          <w:szCs w:val="20"/>
          <w:lang w:val="es-ES"/>
        </w:rPr>
        <w:t>f</w:t>
      </w:r>
      <w:r w:rsidRPr="0054108C">
        <w:rPr>
          <w:rFonts w:ascii="Times New Roman" w:hAnsi="Times New Roman"/>
          <w:sz w:val="20"/>
          <w:szCs w:val="20"/>
          <w:lang w:val="es-ES"/>
        </w:rPr>
        <w:t>ácil llegar a la pureza de la fe sólo creyendo, es decir, reflexionando sobre ella.</w:t>
      </w:r>
    </w:p>
    <w:p w14:paraId="58A73A8A" w14:textId="77777777" w:rsidR="005A73A7"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No puede causar estupor el que, de hecho, haya quienes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con prontitud mueren por la fe, pero encuentran mucho más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difícil vivir según la fe. Ocurre que las verdades contenidas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en las </w:t>
      </w:r>
      <w:r w:rsidRPr="0054108C">
        <w:rPr>
          <w:rFonts w:ascii="Times New Roman" w:hAnsi="Times New Roman"/>
          <w:sz w:val="20"/>
          <w:szCs w:val="20"/>
          <w:lang w:val="es-ES"/>
        </w:rPr>
        <w:lastRenderedPageBreak/>
        <w:t>Escrituras y que se exponen en narraciones históricas,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en exposiciones morales de los santos doctores o en trabajos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sobre los misterios o sobre los sacramentos, son recibidas, unas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veces, por la mayor parte de los fieles, sin consentimiento, y</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otras veces con consentimiento erróneo, con dificultad y rebeldía</w:t>
      </w:r>
      <w:r w:rsidR="005A73A7" w:rsidRPr="0054108C">
        <w:rPr>
          <w:rFonts w:ascii="Times New Roman" w:hAnsi="Times New Roman"/>
          <w:sz w:val="20"/>
          <w:szCs w:val="20"/>
          <w:lang w:val="es-ES"/>
        </w:rPr>
        <w:t>.</w:t>
      </w:r>
    </w:p>
    <w:p w14:paraId="227DAA15"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p>
    <w:p w14:paraId="49F2BB53"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21. Estos hombres animales</w:t>
      </w:r>
      <w:r w:rsidR="007E51C4" w:rsidRPr="0054108C">
        <w:rPr>
          <w:rStyle w:val="Refdenotaalpie"/>
          <w:rFonts w:ascii="Times New Roman" w:hAnsi="Times New Roman"/>
          <w:sz w:val="20"/>
          <w:szCs w:val="20"/>
          <w:lang w:val="es-ES"/>
        </w:rPr>
        <w:footnoteReference w:id="98"/>
      </w:r>
      <w:r w:rsidRPr="0054108C">
        <w:rPr>
          <w:rFonts w:ascii="Times New Roman" w:hAnsi="Times New Roman"/>
          <w:sz w:val="20"/>
          <w:szCs w:val="20"/>
          <w:lang w:val="es-ES"/>
        </w:rPr>
        <w:t>, a veces creyendo, al pensar</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en los artículos de la fe, vacilan. Aunque su fe se opone</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a lo que sugieren la razón y las costumbres de los hombres,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a menudo, aun sin quererlo, es como si midieran según la</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enfermedad de su inteligencia o de su fe la infinitud de</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la potencia de Dios; es como si la naturaleza misma de los</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hombres y su inteligencia les sugiriese que Dios nada puede,</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ni es, ni obra, sino lo que el hombre ve en él por sí mismo</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y puede comprender, y como si los sacramentos de la fe y</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los Misterios que contiene la Sagrada Escritura fueran hechura de manos humanas.</w:t>
      </w:r>
    </w:p>
    <w:p w14:paraId="000934E0" w14:textId="77777777" w:rsidR="005A73A7" w:rsidRPr="0054108C" w:rsidRDefault="005A73A7" w:rsidP="009E718C">
      <w:pPr>
        <w:autoSpaceDE w:val="0"/>
        <w:autoSpaceDN w:val="0"/>
        <w:adjustRightInd w:val="0"/>
        <w:ind w:firstLine="284"/>
        <w:jc w:val="both"/>
        <w:rPr>
          <w:rFonts w:ascii="Times New Roman" w:hAnsi="Times New Roman"/>
          <w:sz w:val="20"/>
          <w:szCs w:val="20"/>
          <w:lang w:val="es-ES"/>
        </w:rPr>
      </w:pPr>
    </w:p>
    <w:p w14:paraId="7C3E210E"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22. Pero cualquier hombre de fe y de virtud, predestinado</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a la vida, prevenido por la gracia y que, como Pablo, ha</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obtenido misericordia</w:t>
      </w:r>
      <w:r w:rsidR="005A73A7" w:rsidRPr="0054108C">
        <w:rPr>
          <w:rFonts w:ascii="Times New Roman" w:hAnsi="Times New Roman"/>
          <w:sz w:val="20"/>
          <w:szCs w:val="20"/>
          <w:lang w:val="es-ES"/>
        </w:rPr>
        <w:t xml:space="preserve"> </w:t>
      </w:r>
      <w:r w:rsidRPr="0054108C">
        <w:rPr>
          <w:rFonts w:ascii="Times New Roman" w:hAnsi="Times New Roman"/>
          <w:sz w:val="20"/>
          <w:szCs w:val="20"/>
          <w:lang w:val="es-ES"/>
        </w:rPr>
        <w:t>en vista a ser fiel</w:t>
      </w:r>
      <w:r w:rsidR="005A73A7" w:rsidRPr="0054108C">
        <w:rPr>
          <w:rStyle w:val="Refdenotaalpie"/>
          <w:rFonts w:ascii="Times New Roman" w:hAnsi="Times New Roman"/>
          <w:sz w:val="20"/>
          <w:szCs w:val="20"/>
          <w:lang w:val="es-ES"/>
        </w:rPr>
        <w:footnoteReference w:id="99"/>
      </w:r>
      <w:r w:rsidRPr="0054108C">
        <w:rPr>
          <w:rFonts w:ascii="Times New Roman" w:hAnsi="Times New Roman"/>
          <w:sz w:val="20"/>
          <w:szCs w:val="20"/>
          <w:lang w:val="es-ES"/>
        </w:rPr>
        <w:t>, si llega a experimentar algún pensamiento carnal a propósito de las verdades de fe, de ningún modo le da su asentimiento, sino</w:t>
      </w:r>
      <w:r w:rsidR="007E51C4" w:rsidRPr="0054108C">
        <w:rPr>
          <w:rFonts w:ascii="Times New Roman" w:hAnsi="Times New Roman"/>
          <w:sz w:val="20"/>
          <w:szCs w:val="20"/>
          <w:lang w:val="es-ES"/>
        </w:rPr>
        <w:t xml:space="preserve"> </w:t>
      </w:r>
      <w:r w:rsidRPr="0054108C">
        <w:rPr>
          <w:rFonts w:ascii="Times New Roman" w:hAnsi="Times New Roman"/>
          <w:sz w:val="20"/>
          <w:szCs w:val="20"/>
          <w:lang w:val="es-ES"/>
        </w:rPr>
        <w:t>que, como fiel esclavo de la autoridad divina, abraza con</w:t>
      </w:r>
      <w:r w:rsidR="007E51C4" w:rsidRPr="0054108C">
        <w:rPr>
          <w:rFonts w:ascii="Times New Roman" w:hAnsi="Times New Roman"/>
          <w:sz w:val="20"/>
          <w:szCs w:val="20"/>
          <w:lang w:val="es-ES"/>
        </w:rPr>
        <w:t xml:space="preserve"> </w:t>
      </w:r>
      <w:r w:rsidRPr="0054108C">
        <w:rPr>
          <w:rFonts w:ascii="Times New Roman" w:hAnsi="Times New Roman"/>
          <w:sz w:val="20"/>
          <w:szCs w:val="20"/>
          <w:lang w:val="es-ES"/>
        </w:rPr>
        <w:t>toda el alma la disciplina de la fe que está aprendiendo,</w:t>
      </w:r>
      <w:r w:rsidR="007E51C4" w:rsidRPr="0054108C">
        <w:rPr>
          <w:rFonts w:ascii="Times New Roman" w:hAnsi="Times New Roman"/>
          <w:sz w:val="20"/>
          <w:szCs w:val="20"/>
          <w:lang w:val="es-ES"/>
        </w:rPr>
        <w:t xml:space="preserve"> </w:t>
      </w:r>
      <w:r w:rsidRPr="0054108C">
        <w:rPr>
          <w:rFonts w:ascii="Times New Roman" w:hAnsi="Times New Roman"/>
          <w:sz w:val="20"/>
          <w:szCs w:val="20"/>
          <w:lang w:val="es-ES"/>
        </w:rPr>
        <w:t>ambicionando con todo el cariño de su piedad la fe que</w:t>
      </w:r>
      <w:r w:rsidR="007E51C4" w:rsidRPr="0054108C">
        <w:rPr>
          <w:rFonts w:ascii="Times New Roman" w:hAnsi="Times New Roman"/>
          <w:sz w:val="20"/>
          <w:szCs w:val="20"/>
          <w:lang w:val="es-ES"/>
        </w:rPr>
        <w:t xml:space="preserve"> </w:t>
      </w:r>
      <w:r w:rsidRPr="0054108C">
        <w:rPr>
          <w:rFonts w:ascii="Times New Roman" w:hAnsi="Times New Roman"/>
          <w:sz w:val="20"/>
          <w:szCs w:val="20"/>
          <w:lang w:val="es-ES"/>
        </w:rPr>
        <w:t>es don. Primero, la que revelan la carne y la sangre, después, la que nadi</w:t>
      </w:r>
      <w:r w:rsidR="007E51C4" w:rsidRPr="0054108C">
        <w:rPr>
          <w:rFonts w:ascii="Times New Roman" w:hAnsi="Times New Roman"/>
          <w:sz w:val="20"/>
          <w:szCs w:val="20"/>
          <w:lang w:val="es-ES"/>
        </w:rPr>
        <w:t>e</w:t>
      </w:r>
      <w:r w:rsidRPr="0054108C">
        <w:rPr>
          <w:rFonts w:ascii="Times New Roman" w:hAnsi="Times New Roman"/>
          <w:sz w:val="20"/>
          <w:szCs w:val="20"/>
          <w:lang w:val="es-ES"/>
        </w:rPr>
        <w:t xml:space="preserve"> puede revela</w:t>
      </w:r>
      <w:r w:rsidR="007E51C4" w:rsidRPr="0054108C">
        <w:rPr>
          <w:rFonts w:ascii="Times New Roman" w:hAnsi="Times New Roman"/>
          <w:sz w:val="20"/>
          <w:szCs w:val="20"/>
          <w:lang w:val="es-ES"/>
        </w:rPr>
        <w:t>r</w:t>
      </w:r>
      <w:r w:rsidRPr="0054108C">
        <w:rPr>
          <w:rFonts w:ascii="Times New Roman" w:hAnsi="Times New Roman"/>
          <w:sz w:val="20"/>
          <w:szCs w:val="20"/>
          <w:lang w:val="es-ES"/>
        </w:rPr>
        <w:t>, a no ser el Padre que está en</w:t>
      </w:r>
      <w:r w:rsidR="007E51C4" w:rsidRPr="0054108C">
        <w:rPr>
          <w:rFonts w:ascii="Times New Roman" w:hAnsi="Times New Roman"/>
          <w:sz w:val="20"/>
          <w:szCs w:val="20"/>
          <w:lang w:val="es-ES"/>
        </w:rPr>
        <w:t xml:space="preserve"> </w:t>
      </w:r>
      <w:r w:rsidRPr="0054108C">
        <w:rPr>
          <w:rFonts w:ascii="Times New Roman" w:hAnsi="Times New Roman"/>
          <w:sz w:val="20"/>
          <w:szCs w:val="20"/>
          <w:lang w:val="es-ES"/>
        </w:rPr>
        <w:t>los cielos</w:t>
      </w:r>
      <w:r w:rsidR="007E51C4" w:rsidRPr="0054108C">
        <w:rPr>
          <w:rStyle w:val="Refdenotaalpie"/>
          <w:rFonts w:ascii="Times New Roman" w:hAnsi="Times New Roman"/>
          <w:sz w:val="20"/>
          <w:szCs w:val="20"/>
          <w:lang w:val="es-ES"/>
        </w:rPr>
        <w:footnoteReference w:id="100"/>
      </w:r>
      <w:r w:rsidRPr="0054108C">
        <w:rPr>
          <w:rFonts w:ascii="Times New Roman" w:hAnsi="Times New Roman"/>
          <w:sz w:val="20"/>
          <w:szCs w:val="20"/>
          <w:lang w:val="es-ES"/>
        </w:rPr>
        <w:t>; primero, la ciencia que un</w:t>
      </w:r>
      <w:r w:rsidR="007E51C4" w:rsidRPr="0054108C">
        <w:rPr>
          <w:rFonts w:ascii="Times New Roman" w:hAnsi="Times New Roman"/>
          <w:sz w:val="20"/>
          <w:szCs w:val="20"/>
          <w:lang w:val="es-ES"/>
        </w:rPr>
        <w:t>a</w:t>
      </w:r>
      <w:r w:rsidRPr="0054108C">
        <w:rPr>
          <w:rFonts w:ascii="Times New Roman" w:hAnsi="Times New Roman"/>
          <w:sz w:val="20"/>
          <w:szCs w:val="20"/>
          <w:lang w:val="es-ES"/>
        </w:rPr>
        <w:t xml:space="preserve"> noche </w:t>
      </w:r>
      <w:r w:rsidR="007E51C4" w:rsidRPr="0054108C">
        <w:rPr>
          <w:rFonts w:ascii="Times New Roman" w:hAnsi="Times New Roman"/>
          <w:sz w:val="20"/>
          <w:szCs w:val="20"/>
          <w:lang w:val="es-ES"/>
        </w:rPr>
        <w:t>s</w:t>
      </w:r>
      <w:r w:rsidRPr="0054108C">
        <w:rPr>
          <w:rFonts w:ascii="Times New Roman" w:hAnsi="Times New Roman"/>
          <w:sz w:val="20"/>
          <w:szCs w:val="20"/>
          <w:lang w:val="es-ES"/>
        </w:rPr>
        <w:t>usurra a</w:t>
      </w:r>
      <w:r w:rsidR="007E51C4" w:rsidRPr="0054108C">
        <w:rPr>
          <w:rFonts w:ascii="Times New Roman" w:hAnsi="Times New Roman"/>
          <w:sz w:val="20"/>
          <w:szCs w:val="20"/>
          <w:lang w:val="es-ES"/>
        </w:rPr>
        <w:t xml:space="preserve"> </w:t>
      </w:r>
      <w:r w:rsidRPr="0054108C">
        <w:rPr>
          <w:rFonts w:ascii="Times New Roman" w:hAnsi="Times New Roman"/>
          <w:sz w:val="20"/>
          <w:szCs w:val="20"/>
          <w:lang w:val="es-ES"/>
        </w:rPr>
        <w:t>otra noche, después, la palabra que un d</w:t>
      </w:r>
      <w:r w:rsidR="00F3141C" w:rsidRPr="0054108C">
        <w:rPr>
          <w:rFonts w:ascii="Times New Roman" w:hAnsi="Times New Roman"/>
          <w:sz w:val="20"/>
          <w:szCs w:val="20"/>
          <w:lang w:val="es-ES"/>
        </w:rPr>
        <w:t>í</w:t>
      </w:r>
      <w:r w:rsidRPr="0054108C">
        <w:rPr>
          <w:rFonts w:ascii="Times New Roman" w:hAnsi="Times New Roman"/>
          <w:sz w:val="20"/>
          <w:szCs w:val="20"/>
          <w:lang w:val="es-ES"/>
        </w:rPr>
        <w:t>a tr</w:t>
      </w:r>
      <w:r w:rsidR="007E51C4" w:rsidRPr="0054108C">
        <w:rPr>
          <w:rFonts w:ascii="Times New Roman" w:hAnsi="Times New Roman"/>
          <w:sz w:val="20"/>
          <w:szCs w:val="20"/>
          <w:lang w:val="es-ES"/>
        </w:rPr>
        <w:t>asmi</w:t>
      </w:r>
      <w:r w:rsidRPr="0054108C">
        <w:rPr>
          <w:rFonts w:ascii="Times New Roman" w:hAnsi="Times New Roman"/>
          <w:sz w:val="20"/>
          <w:szCs w:val="20"/>
          <w:lang w:val="es-ES"/>
        </w:rPr>
        <w:t>te a otro</w:t>
      </w:r>
      <w:r w:rsidR="00F3141C" w:rsidRPr="0054108C">
        <w:rPr>
          <w:rFonts w:ascii="Times New Roman" w:hAnsi="Times New Roman"/>
          <w:sz w:val="20"/>
          <w:szCs w:val="20"/>
          <w:lang w:val="es-ES"/>
        </w:rPr>
        <w:t xml:space="preserve"> </w:t>
      </w:r>
      <w:r w:rsidRPr="0054108C">
        <w:rPr>
          <w:rFonts w:ascii="Times New Roman" w:hAnsi="Times New Roman"/>
          <w:sz w:val="20"/>
          <w:szCs w:val="20"/>
          <w:lang w:val="es-ES"/>
        </w:rPr>
        <w:t>día.</w:t>
      </w:r>
      <w:r w:rsidR="00F3141C" w:rsidRPr="0054108C">
        <w:rPr>
          <w:rStyle w:val="Refdenotaalpie"/>
          <w:rFonts w:ascii="Times New Roman" w:hAnsi="Times New Roman"/>
          <w:sz w:val="20"/>
          <w:szCs w:val="20"/>
          <w:lang w:val="es-ES"/>
        </w:rPr>
        <w:footnoteReference w:id="101"/>
      </w:r>
      <w:r w:rsidRPr="0054108C">
        <w:rPr>
          <w:rFonts w:ascii="Times New Roman" w:hAnsi="Times New Roman"/>
          <w:sz w:val="20"/>
          <w:szCs w:val="20"/>
          <w:lang w:val="es-ES"/>
        </w:rPr>
        <w:t xml:space="preserve"> </w:t>
      </w:r>
      <w:r w:rsidR="00F3141C" w:rsidRPr="0054108C">
        <w:rPr>
          <w:rFonts w:ascii="Times New Roman" w:hAnsi="Times New Roman"/>
          <w:sz w:val="20"/>
          <w:szCs w:val="20"/>
          <w:lang w:val="es-ES"/>
        </w:rPr>
        <w:t>Y</w:t>
      </w:r>
      <w:r w:rsidRPr="0054108C">
        <w:rPr>
          <w:rFonts w:ascii="Times New Roman" w:hAnsi="Times New Roman"/>
          <w:sz w:val="20"/>
          <w:szCs w:val="20"/>
          <w:lang w:val="es-ES"/>
        </w:rPr>
        <w:t xml:space="preserve"> aprende este hombre a ser muy c</w:t>
      </w:r>
      <w:r w:rsidR="00F3141C" w:rsidRPr="0054108C">
        <w:rPr>
          <w:rFonts w:ascii="Times New Roman" w:hAnsi="Times New Roman"/>
          <w:sz w:val="20"/>
          <w:szCs w:val="20"/>
          <w:lang w:val="es-ES"/>
        </w:rPr>
        <w:t>ui</w:t>
      </w:r>
      <w:r w:rsidRPr="0054108C">
        <w:rPr>
          <w:rFonts w:ascii="Times New Roman" w:hAnsi="Times New Roman"/>
          <w:sz w:val="20"/>
          <w:szCs w:val="20"/>
          <w:lang w:val="es-ES"/>
        </w:rPr>
        <w:t>dadoso, t</w:t>
      </w:r>
      <w:r w:rsidR="00F3141C" w:rsidRPr="0054108C">
        <w:rPr>
          <w:rFonts w:ascii="Times New Roman" w:hAnsi="Times New Roman"/>
          <w:sz w:val="20"/>
          <w:szCs w:val="20"/>
          <w:lang w:val="es-ES"/>
        </w:rPr>
        <w:t>a</w:t>
      </w:r>
      <w:r w:rsidRPr="0054108C">
        <w:rPr>
          <w:rFonts w:ascii="Times New Roman" w:hAnsi="Times New Roman"/>
          <w:sz w:val="20"/>
          <w:szCs w:val="20"/>
          <w:lang w:val="es-ES"/>
        </w:rPr>
        <w:t>nto</w:t>
      </w:r>
      <w:r w:rsidR="00F3141C" w:rsidRPr="0054108C">
        <w:rPr>
          <w:rFonts w:ascii="Times New Roman" w:hAnsi="Times New Roman"/>
          <w:sz w:val="20"/>
          <w:szCs w:val="20"/>
          <w:lang w:val="es-ES"/>
        </w:rPr>
        <w:t xml:space="preserve"> </w:t>
      </w:r>
      <w:r w:rsidRPr="0054108C">
        <w:rPr>
          <w:rFonts w:ascii="Times New Roman" w:hAnsi="Times New Roman"/>
          <w:sz w:val="20"/>
          <w:szCs w:val="20"/>
          <w:lang w:val="es-ES"/>
        </w:rPr>
        <w:t>de lo que debe creer cuanto de lo que se debe mu</w:t>
      </w:r>
      <w:r w:rsidR="0050714C" w:rsidRPr="0054108C">
        <w:rPr>
          <w:rFonts w:ascii="Times New Roman" w:hAnsi="Times New Roman"/>
          <w:sz w:val="20"/>
          <w:szCs w:val="20"/>
          <w:lang w:val="es-ES"/>
        </w:rPr>
        <w:t>ñ</w:t>
      </w:r>
      <w:r w:rsidR="00F3141C" w:rsidRPr="0054108C">
        <w:rPr>
          <w:rFonts w:ascii="Times New Roman" w:hAnsi="Times New Roman"/>
          <w:sz w:val="20"/>
          <w:szCs w:val="20"/>
          <w:lang w:val="es-ES"/>
        </w:rPr>
        <w:t>i</w:t>
      </w:r>
      <w:r w:rsidRPr="0054108C">
        <w:rPr>
          <w:rFonts w:ascii="Times New Roman" w:hAnsi="Times New Roman"/>
          <w:sz w:val="20"/>
          <w:szCs w:val="20"/>
          <w:lang w:val="es-ES"/>
        </w:rPr>
        <w:t>r a</w:t>
      </w:r>
      <w:r w:rsidR="00F3141C" w:rsidRPr="0054108C">
        <w:rPr>
          <w:rFonts w:ascii="Times New Roman" w:hAnsi="Times New Roman"/>
          <w:sz w:val="20"/>
          <w:szCs w:val="20"/>
          <w:lang w:val="es-ES"/>
        </w:rPr>
        <w:t xml:space="preserve"> </w:t>
      </w:r>
      <w:r w:rsidRPr="0054108C">
        <w:rPr>
          <w:rFonts w:ascii="Times New Roman" w:hAnsi="Times New Roman"/>
          <w:sz w:val="20"/>
          <w:szCs w:val="20"/>
          <w:lang w:val="es-ES"/>
        </w:rPr>
        <w:t>fin de hacer frente a los enemigos de la fe, para que fe</w:t>
      </w:r>
      <w:r w:rsidR="0050714C" w:rsidRPr="0054108C">
        <w:rPr>
          <w:rFonts w:ascii="Times New Roman" w:hAnsi="Times New Roman"/>
          <w:sz w:val="20"/>
          <w:szCs w:val="20"/>
          <w:lang w:val="es-ES"/>
        </w:rPr>
        <w:t xml:space="preserve"> </w:t>
      </w:r>
      <w:r w:rsidRPr="0054108C">
        <w:rPr>
          <w:rFonts w:ascii="Times New Roman" w:hAnsi="Times New Roman"/>
          <w:sz w:val="20"/>
          <w:szCs w:val="20"/>
          <w:lang w:val="es-ES"/>
        </w:rPr>
        <w:t>haya donde no la hay y se corrobore donde existe. A ella</w:t>
      </w:r>
      <w:r w:rsidR="0050714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ajusta </w:t>
      </w:r>
      <w:r w:rsidRPr="0054108C">
        <w:rPr>
          <w:rFonts w:ascii="Times New Roman" w:hAnsi="Times New Roman"/>
          <w:sz w:val="20"/>
          <w:szCs w:val="20"/>
          <w:lang w:val="es-ES"/>
        </w:rPr>
        <w:lastRenderedPageBreak/>
        <w:t>su vida y sus costumbres para que lo que se cree no</w:t>
      </w:r>
      <w:r w:rsidR="0050714C" w:rsidRPr="0054108C">
        <w:rPr>
          <w:rFonts w:ascii="Times New Roman" w:hAnsi="Times New Roman"/>
          <w:sz w:val="20"/>
          <w:szCs w:val="20"/>
          <w:lang w:val="es-ES"/>
        </w:rPr>
        <w:t xml:space="preserve"> </w:t>
      </w:r>
      <w:r w:rsidRPr="0054108C">
        <w:rPr>
          <w:rFonts w:ascii="Times New Roman" w:hAnsi="Times New Roman"/>
          <w:sz w:val="20"/>
          <w:szCs w:val="20"/>
          <w:lang w:val="es-ES"/>
        </w:rPr>
        <w:t>solamente se crea sino que también se espere y se ame</w:t>
      </w:r>
      <w:r w:rsidR="0050714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y, amándolo, se </w:t>
      </w:r>
      <w:r w:rsidR="0050714C" w:rsidRPr="0054108C">
        <w:rPr>
          <w:rFonts w:ascii="Times New Roman" w:hAnsi="Times New Roman"/>
          <w:sz w:val="20"/>
          <w:szCs w:val="20"/>
          <w:lang w:val="es-ES"/>
        </w:rPr>
        <w:t>co</w:t>
      </w:r>
      <w:r w:rsidRPr="0054108C">
        <w:rPr>
          <w:rFonts w:ascii="Times New Roman" w:hAnsi="Times New Roman"/>
          <w:sz w:val="20"/>
          <w:szCs w:val="20"/>
          <w:lang w:val="es-ES"/>
        </w:rPr>
        <w:t xml:space="preserve">mprenda y, comprendiéndolo, </w:t>
      </w:r>
      <w:r w:rsidR="0050714C" w:rsidRPr="0054108C">
        <w:rPr>
          <w:rFonts w:ascii="Times New Roman" w:hAnsi="Times New Roman"/>
          <w:sz w:val="20"/>
          <w:szCs w:val="20"/>
          <w:lang w:val="es-ES"/>
        </w:rPr>
        <w:t>se</w:t>
      </w:r>
      <w:r w:rsidRPr="0054108C">
        <w:rPr>
          <w:rFonts w:ascii="Times New Roman" w:hAnsi="Times New Roman"/>
          <w:sz w:val="20"/>
          <w:szCs w:val="20"/>
          <w:lang w:val="es-ES"/>
        </w:rPr>
        <w:t xml:space="preserve"> lo ame</w:t>
      </w:r>
      <w:r w:rsidR="0050714C" w:rsidRPr="0054108C">
        <w:rPr>
          <w:rStyle w:val="Refdenotaalpie"/>
          <w:rFonts w:ascii="Times New Roman" w:hAnsi="Times New Roman"/>
          <w:sz w:val="20"/>
          <w:szCs w:val="20"/>
          <w:lang w:val="es-ES"/>
        </w:rPr>
        <w:footnoteReference w:id="102"/>
      </w:r>
      <w:r w:rsidRPr="0054108C">
        <w:rPr>
          <w:rFonts w:ascii="Times New Roman" w:hAnsi="Times New Roman"/>
          <w:sz w:val="20"/>
          <w:szCs w:val="20"/>
          <w:lang w:val="es-ES"/>
        </w:rPr>
        <w:t>.</w:t>
      </w:r>
    </w:p>
    <w:p w14:paraId="76871251"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Así, el de espíritu leal a Dios</w:t>
      </w:r>
      <w:r w:rsidR="0050714C" w:rsidRPr="0054108C">
        <w:rPr>
          <w:rStyle w:val="Refdenotaalpie"/>
          <w:rFonts w:ascii="Times New Roman" w:hAnsi="Times New Roman"/>
          <w:sz w:val="20"/>
          <w:szCs w:val="20"/>
          <w:lang w:val="es-ES"/>
        </w:rPr>
        <w:footnoteReference w:id="103"/>
      </w:r>
      <w:r w:rsidRPr="0054108C">
        <w:rPr>
          <w:rFonts w:ascii="Times New Roman" w:hAnsi="Times New Roman"/>
          <w:sz w:val="20"/>
          <w:szCs w:val="20"/>
          <w:lang w:val="es-ES"/>
        </w:rPr>
        <w:t xml:space="preserve"> merece el E</w:t>
      </w:r>
      <w:r w:rsidR="0050714C" w:rsidRPr="0054108C">
        <w:rPr>
          <w:rFonts w:ascii="Times New Roman" w:hAnsi="Times New Roman"/>
          <w:sz w:val="20"/>
          <w:szCs w:val="20"/>
          <w:lang w:val="es-ES"/>
        </w:rPr>
        <w:t>s</w:t>
      </w:r>
      <w:r w:rsidRPr="0054108C">
        <w:rPr>
          <w:rFonts w:ascii="Times New Roman" w:hAnsi="Times New Roman"/>
          <w:sz w:val="20"/>
          <w:szCs w:val="20"/>
          <w:lang w:val="es-ES"/>
        </w:rPr>
        <w:t>p</w:t>
      </w:r>
      <w:r w:rsidR="0050714C" w:rsidRPr="0054108C">
        <w:rPr>
          <w:rFonts w:ascii="Times New Roman" w:hAnsi="Times New Roman"/>
          <w:sz w:val="20"/>
          <w:szCs w:val="20"/>
          <w:lang w:val="es-ES"/>
        </w:rPr>
        <w:t>írit</w:t>
      </w:r>
      <w:r w:rsidRPr="0054108C">
        <w:rPr>
          <w:rFonts w:ascii="Times New Roman" w:hAnsi="Times New Roman"/>
          <w:sz w:val="20"/>
          <w:szCs w:val="20"/>
          <w:lang w:val="es-ES"/>
        </w:rPr>
        <w:t>u Sa</w:t>
      </w:r>
      <w:r w:rsidR="0050714C" w:rsidRPr="0054108C">
        <w:rPr>
          <w:rFonts w:ascii="Times New Roman" w:hAnsi="Times New Roman"/>
          <w:sz w:val="20"/>
          <w:szCs w:val="20"/>
          <w:lang w:val="es-ES"/>
        </w:rPr>
        <w:t>nt</w:t>
      </w:r>
      <w:r w:rsidRPr="0054108C">
        <w:rPr>
          <w:rFonts w:ascii="Times New Roman" w:hAnsi="Times New Roman"/>
          <w:sz w:val="20"/>
          <w:szCs w:val="20"/>
          <w:lang w:val="es-ES"/>
        </w:rPr>
        <w:t>o,</w:t>
      </w:r>
      <w:r w:rsidR="0050714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la gracia a la gracia y la fe a la inteligencia. El </w:t>
      </w:r>
      <w:r w:rsidR="008A2085" w:rsidRPr="0054108C">
        <w:rPr>
          <w:rFonts w:ascii="Times New Roman" w:hAnsi="Times New Roman"/>
          <w:sz w:val="20"/>
          <w:szCs w:val="20"/>
          <w:lang w:val="es-ES"/>
        </w:rPr>
        <w:t>c</w:t>
      </w:r>
      <w:r w:rsidRPr="0054108C">
        <w:rPr>
          <w:rFonts w:ascii="Times New Roman" w:hAnsi="Times New Roman"/>
          <w:sz w:val="20"/>
          <w:szCs w:val="20"/>
          <w:lang w:val="es-ES"/>
        </w:rPr>
        <w:t>a</w:t>
      </w:r>
      <w:r w:rsidR="008A2085" w:rsidRPr="0054108C">
        <w:rPr>
          <w:rFonts w:ascii="Times New Roman" w:hAnsi="Times New Roman"/>
          <w:sz w:val="20"/>
          <w:szCs w:val="20"/>
          <w:lang w:val="es-ES"/>
        </w:rPr>
        <w:t xml:space="preserve">riño </w:t>
      </w:r>
      <w:r w:rsidRPr="0054108C">
        <w:rPr>
          <w:rFonts w:ascii="Times New Roman" w:hAnsi="Times New Roman"/>
          <w:sz w:val="20"/>
          <w:szCs w:val="20"/>
          <w:lang w:val="es-ES"/>
        </w:rPr>
        <w:t>de la piedad y la inteligencia del amor reducen a cautividad</w:t>
      </w:r>
      <w:r w:rsidR="008A2085" w:rsidRPr="0054108C">
        <w:rPr>
          <w:rFonts w:ascii="Times New Roman" w:hAnsi="Times New Roman"/>
          <w:sz w:val="20"/>
          <w:szCs w:val="20"/>
          <w:lang w:val="es-ES"/>
        </w:rPr>
        <w:t xml:space="preserve"> </w:t>
      </w:r>
      <w:r w:rsidRPr="0054108C">
        <w:rPr>
          <w:rFonts w:ascii="Times New Roman" w:hAnsi="Times New Roman"/>
          <w:sz w:val="20"/>
          <w:szCs w:val="20"/>
          <w:lang w:val="es-ES"/>
        </w:rPr>
        <w:t>a todo intelecto en obsequio de Cristo</w:t>
      </w:r>
      <w:r w:rsidR="008A2085" w:rsidRPr="0054108C">
        <w:rPr>
          <w:rStyle w:val="Refdenotaalpie"/>
          <w:rFonts w:ascii="Times New Roman" w:hAnsi="Times New Roman"/>
          <w:sz w:val="20"/>
          <w:szCs w:val="20"/>
          <w:lang w:val="es-ES"/>
        </w:rPr>
        <w:footnoteReference w:id="104"/>
      </w:r>
      <w:r w:rsidRPr="0054108C">
        <w:rPr>
          <w:rFonts w:ascii="Times New Roman" w:hAnsi="Times New Roman"/>
          <w:sz w:val="20"/>
          <w:szCs w:val="20"/>
          <w:lang w:val="es-ES"/>
        </w:rPr>
        <w:t>, para que el que</w:t>
      </w:r>
      <w:r w:rsidR="008A2085" w:rsidRPr="0054108C">
        <w:rPr>
          <w:rFonts w:ascii="Times New Roman" w:hAnsi="Times New Roman"/>
          <w:sz w:val="20"/>
          <w:szCs w:val="20"/>
          <w:lang w:val="es-ES"/>
        </w:rPr>
        <w:t xml:space="preserve"> </w:t>
      </w:r>
      <w:r w:rsidRPr="0054108C">
        <w:rPr>
          <w:rFonts w:ascii="Times New Roman" w:hAnsi="Times New Roman"/>
          <w:sz w:val="20"/>
          <w:szCs w:val="20"/>
          <w:lang w:val="es-ES"/>
        </w:rPr>
        <w:t>amando cree, merezca comprender lo que cree, según está</w:t>
      </w:r>
      <w:r w:rsidR="008A208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escrito: </w:t>
      </w:r>
      <w:r w:rsidR="008E4698" w:rsidRPr="0054108C">
        <w:rPr>
          <w:rFonts w:ascii="Times New Roman" w:hAnsi="Times New Roman"/>
          <w:sz w:val="20"/>
          <w:szCs w:val="20"/>
          <w:lang w:val="es-ES"/>
        </w:rPr>
        <w:t>“</w:t>
      </w:r>
      <w:r w:rsidRPr="0054108C">
        <w:rPr>
          <w:rFonts w:ascii="Times New Roman" w:hAnsi="Times New Roman"/>
          <w:sz w:val="20"/>
          <w:szCs w:val="20"/>
          <w:lang w:val="es-ES"/>
        </w:rPr>
        <w:t>Si no creéis, no comprenderéis.</w:t>
      </w:r>
      <w:r w:rsidR="008E4698" w:rsidRPr="0054108C">
        <w:rPr>
          <w:rFonts w:ascii="Times New Roman" w:hAnsi="Times New Roman"/>
          <w:sz w:val="20"/>
          <w:szCs w:val="20"/>
          <w:lang w:val="es-ES"/>
        </w:rPr>
        <w:t>”</w:t>
      </w:r>
      <w:r w:rsidR="008A2085" w:rsidRPr="0054108C">
        <w:rPr>
          <w:rStyle w:val="Refdenotaalpie"/>
          <w:rFonts w:ascii="Times New Roman" w:hAnsi="Times New Roman"/>
          <w:sz w:val="20"/>
          <w:szCs w:val="20"/>
          <w:lang w:val="es-ES"/>
        </w:rPr>
        <w:footnoteReference w:id="105"/>
      </w:r>
    </w:p>
    <w:p w14:paraId="36D69B32" w14:textId="77777777" w:rsidR="004A2191" w:rsidRPr="0054108C" w:rsidRDefault="004A2191" w:rsidP="009E718C">
      <w:pPr>
        <w:autoSpaceDE w:val="0"/>
        <w:autoSpaceDN w:val="0"/>
        <w:adjustRightInd w:val="0"/>
        <w:ind w:firstLine="284"/>
        <w:jc w:val="both"/>
        <w:rPr>
          <w:rFonts w:ascii="Times New Roman" w:hAnsi="Times New Roman"/>
          <w:sz w:val="20"/>
          <w:szCs w:val="20"/>
          <w:lang w:val="es-ES"/>
        </w:rPr>
      </w:pPr>
    </w:p>
    <w:p w14:paraId="620CAB0C" w14:textId="77777777" w:rsidR="00DE15FF"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23. </w:t>
      </w:r>
      <w:r w:rsidR="008E4698" w:rsidRPr="0054108C">
        <w:rPr>
          <w:rFonts w:ascii="Times New Roman" w:hAnsi="Times New Roman"/>
          <w:sz w:val="20"/>
          <w:szCs w:val="20"/>
          <w:lang w:val="es-ES"/>
        </w:rPr>
        <w:t>“</w:t>
      </w:r>
      <w:r w:rsidRPr="0054108C">
        <w:rPr>
          <w:rFonts w:ascii="Times New Roman" w:hAnsi="Times New Roman"/>
          <w:sz w:val="20"/>
          <w:szCs w:val="20"/>
          <w:lang w:val="es-ES"/>
        </w:rPr>
        <w:t>Antes que viniera la fe, estábamos bajo la custodia de</w:t>
      </w:r>
      <w:r w:rsidR="008A2085" w:rsidRPr="0054108C">
        <w:rPr>
          <w:rFonts w:ascii="Times New Roman" w:hAnsi="Times New Roman"/>
          <w:sz w:val="20"/>
          <w:szCs w:val="20"/>
          <w:lang w:val="es-ES"/>
        </w:rPr>
        <w:t xml:space="preserve"> </w:t>
      </w:r>
      <w:r w:rsidRPr="0054108C">
        <w:rPr>
          <w:rFonts w:ascii="Times New Roman" w:hAnsi="Times New Roman"/>
          <w:sz w:val="20"/>
          <w:szCs w:val="20"/>
          <w:lang w:val="es-ES"/>
        </w:rPr>
        <w:t>la ley, encerrados en vista a la fe que debía ser revela</w:t>
      </w:r>
      <w:r w:rsidR="008A2085" w:rsidRPr="0054108C">
        <w:rPr>
          <w:rFonts w:ascii="Times New Roman" w:hAnsi="Times New Roman"/>
          <w:sz w:val="20"/>
          <w:szCs w:val="20"/>
          <w:lang w:val="es-ES"/>
        </w:rPr>
        <w:t>d</w:t>
      </w:r>
      <w:r w:rsidRPr="0054108C">
        <w:rPr>
          <w:rFonts w:ascii="Times New Roman" w:hAnsi="Times New Roman"/>
          <w:sz w:val="20"/>
          <w:szCs w:val="20"/>
          <w:lang w:val="es-ES"/>
        </w:rPr>
        <w:t>a. De</w:t>
      </w:r>
      <w:r w:rsidR="008A208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manera que la </w:t>
      </w:r>
      <w:proofErr w:type="spellStart"/>
      <w:r w:rsidRPr="0054108C">
        <w:rPr>
          <w:rFonts w:ascii="Times New Roman" w:hAnsi="Times New Roman"/>
          <w:sz w:val="20"/>
          <w:szCs w:val="20"/>
          <w:lang w:val="es-ES"/>
        </w:rPr>
        <w:t>ly</w:t>
      </w:r>
      <w:proofErr w:type="spellEnd"/>
      <w:r w:rsidRPr="0054108C">
        <w:rPr>
          <w:rFonts w:ascii="Times New Roman" w:hAnsi="Times New Roman"/>
          <w:sz w:val="20"/>
          <w:szCs w:val="20"/>
          <w:lang w:val="es-ES"/>
        </w:rPr>
        <w:t xml:space="preserve"> ha sido pedagogo nuestro en vist</w:t>
      </w:r>
      <w:r w:rsidR="008A2085" w:rsidRPr="0054108C">
        <w:rPr>
          <w:rFonts w:ascii="Times New Roman" w:hAnsi="Times New Roman"/>
          <w:sz w:val="20"/>
          <w:szCs w:val="20"/>
          <w:lang w:val="es-ES"/>
        </w:rPr>
        <w:t>a</w:t>
      </w:r>
      <w:r w:rsidRPr="0054108C">
        <w:rPr>
          <w:rFonts w:ascii="Times New Roman" w:hAnsi="Times New Roman"/>
          <w:sz w:val="20"/>
          <w:szCs w:val="20"/>
          <w:lang w:val="es-ES"/>
        </w:rPr>
        <w:t xml:space="preserve"> a</w:t>
      </w:r>
      <w:r w:rsidR="008A2085" w:rsidRPr="0054108C">
        <w:rPr>
          <w:rFonts w:ascii="Times New Roman" w:hAnsi="Times New Roman"/>
          <w:sz w:val="20"/>
          <w:szCs w:val="20"/>
          <w:lang w:val="es-ES"/>
        </w:rPr>
        <w:t xml:space="preserve"> </w:t>
      </w:r>
      <w:r w:rsidRPr="0054108C">
        <w:rPr>
          <w:rFonts w:ascii="Times New Roman" w:hAnsi="Times New Roman"/>
          <w:sz w:val="20"/>
          <w:szCs w:val="20"/>
          <w:lang w:val="es-ES"/>
        </w:rPr>
        <w:t>Cristo para que por la fe seamos justificados; mas, ve</w:t>
      </w:r>
      <w:r w:rsidR="00DE15FF" w:rsidRPr="0054108C">
        <w:rPr>
          <w:rFonts w:ascii="Times New Roman" w:hAnsi="Times New Roman"/>
          <w:sz w:val="20"/>
          <w:szCs w:val="20"/>
          <w:lang w:val="es-ES"/>
        </w:rPr>
        <w:t>ni</w:t>
      </w:r>
      <w:r w:rsidRPr="0054108C">
        <w:rPr>
          <w:rFonts w:ascii="Times New Roman" w:hAnsi="Times New Roman"/>
          <w:sz w:val="20"/>
          <w:szCs w:val="20"/>
          <w:lang w:val="es-ES"/>
        </w:rPr>
        <w:t>da</w:t>
      </w:r>
      <w:r w:rsidR="00DE15FF" w:rsidRPr="0054108C">
        <w:rPr>
          <w:rFonts w:ascii="Times New Roman" w:hAnsi="Times New Roman"/>
          <w:sz w:val="20"/>
          <w:szCs w:val="20"/>
          <w:lang w:val="es-ES"/>
        </w:rPr>
        <w:t xml:space="preserve"> </w:t>
      </w:r>
      <w:r w:rsidRPr="0054108C">
        <w:rPr>
          <w:rFonts w:ascii="Times New Roman" w:hAnsi="Times New Roman"/>
          <w:sz w:val="20"/>
          <w:szCs w:val="20"/>
          <w:lang w:val="es-ES"/>
        </w:rPr>
        <w:t>la fe</w:t>
      </w:r>
      <w:r w:rsidR="00DE15FF" w:rsidRPr="0054108C">
        <w:rPr>
          <w:rFonts w:ascii="Times New Roman" w:hAnsi="Times New Roman"/>
          <w:sz w:val="20"/>
          <w:szCs w:val="20"/>
          <w:lang w:val="es-ES"/>
        </w:rPr>
        <w:t>,</w:t>
      </w:r>
      <w:r w:rsidRPr="0054108C">
        <w:rPr>
          <w:rFonts w:ascii="Times New Roman" w:hAnsi="Times New Roman"/>
          <w:sz w:val="20"/>
          <w:szCs w:val="20"/>
          <w:lang w:val="es-ES"/>
        </w:rPr>
        <w:t xml:space="preserve"> ya no estamos sometidos al pedagogo.</w:t>
      </w:r>
      <w:r w:rsidR="008E4698" w:rsidRPr="0054108C">
        <w:rPr>
          <w:rFonts w:ascii="Times New Roman" w:hAnsi="Times New Roman"/>
          <w:sz w:val="20"/>
          <w:szCs w:val="20"/>
          <w:lang w:val="es-ES"/>
        </w:rPr>
        <w:t>”</w:t>
      </w:r>
      <w:r w:rsidR="00DE15FF" w:rsidRPr="0054108C">
        <w:rPr>
          <w:rStyle w:val="Refdenotaalpie"/>
          <w:rFonts w:ascii="Times New Roman" w:hAnsi="Times New Roman"/>
          <w:sz w:val="20"/>
          <w:szCs w:val="20"/>
          <w:lang w:val="es-ES"/>
        </w:rPr>
        <w:footnoteReference w:id="106"/>
      </w:r>
      <w:r w:rsidRPr="0054108C">
        <w:rPr>
          <w:rFonts w:ascii="Times New Roman" w:hAnsi="Times New Roman"/>
          <w:sz w:val="20"/>
          <w:szCs w:val="20"/>
          <w:lang w:val="es-ES"/>
        </w:rPr>
        <w:t xml:space="preserve"> </w:t>
      </w:r>
    </w:p>
    <w:p w14:paraId="1B0ADC0E" w14:textId="77777777" w:rsidR="00A4716A"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Al conferírsenos la adopción de los hijos</w:t>
      </w:r>
      <w:r w:rsidR="00DE15FF" w:rsidRPr="0054108C">
        <w:rPr>
          <w:rStyle w:val="Refdenotaalpie"/>
          <w:rFonts w:ascii="Times New Roman" w:hAnsi="Times New Roman"/>
          <w:sz w:val="20"/>
          <w:szCs w:val="20"/>
          <w:lang w:val="es-ES"/>
        </w:rPr>
        <w:footnoteReference w:id="107"/>
      </w:r>
      <w:r w:rsidRPr="0054108C">
        <w:rPr>
          <w:rFonts w:ascii="Times New Roman" w:hAnsi="Times New Roman"/>
          <w:sz w:val="20"/>
          <w:szCs w:val="20"/>
          <w:lang w:val="es-ES"/>
        </w:rPr>
        <w:t>, llegamos</w:t>
      </w:r>
      <w:r w:rsidR="00DE15FF" w:rsidRPr="0054108C">
        <w:rPr>
          <w:rFonts w:ascii="Times New Roman" w:hAnsi="Times New Roman"/>
          <w:sz w:val="20"/>
          <w:szCs w:val="20"/>
          <w:lang w:val="es-ES"/>
        </w:rPr>
        <w:t xml:space="preserve"> a</w:t>
      </w:r>
      <w:r w:rsidRPr="0054108C">
        <w:rPr>
          <w:rFonts w:ascii="Times New Roman" w:hAnsi="Times New Roman"/>
          <w:sz w:val="20"/>
          <w:szCs w:val="20"/>
          <w:lang w:val="es-ES"/>
        </w:rPr>
        <w:t xml:space="preserve"> </w:t>
      </w:r>
      <w:r w:rsidR="00DE15FF" w:rsidRPr="0054108C">
        <w:rPr>
          <w:rFonts w:ascii="Times New Roman" w:hAnsi="Times New Roman"/>
          <w:sz w:val="20"/>
          <w:szCs w:val="20"/>
          <w:lang w:val="es-ES"/>
        </w:rPr>
        <w:t>s</w:t>
      </w:r>
      <w:r w:rsidRPr="0054108C">
        <w:rPr>
          <w:rFonts w:ascii="Times New Roman" w:hAnsi="Times New Roman"/>
          <w:sz w:val="20"/>
          <w:szCs w:val="20"/>
          <w:lang w:val="es-ES"/>
        </w:rPr>
        <w:t>er</w:t>
      </w:r>
      <w:r w:rsidR="00DE15FF" w:rsidRPr="0054108C">
        <w:rPr>
          <w:rFonts w:ascii="Times New Roman" w:hAnsi="Times New Roman"/>
          <w:sz w:val="20"/>
          <w:szCs w:val="20"/>
          <w:lang w:val="es-ES"/>
        </w:rPr>
        <w:t xml:space="preserve"> </w:t>
      </w:r>
      <w:r w:rsidRPr="0054108C">
        <w:rPr>
          <w:rFonts w:ascii="Times New Roman" w:hAnsi="Times New Roman"/>
          <w:sz w:val="20"/>
          <w:szCs w:val="20"/>
          <w:lang w:val="es-ES"/>
        </w:rPr>
        <w:t>hijos de Dios recibiendo en nu</w:t>
      </w:r>
      <w:r w:rsidR="00DE15FF" w:rsidRPr="0054108C">
        <w:rPr>
          <w:rFonts w:ascii="Times New Roman" w:hAnsi="Times New Roman"/>
          <w:sz w:val="20"/>
          <w:szCs w:val="20"/>
          <w:lang w:val="es-ES"/>
        </w:rPr>
        <w:t>e</w:t>
      </w:r>
      <w:r w:rsidRPr="0054108C">
        <w:rPr>
          <w:rFonts w:ascii="Times New Roman" w:hAnsi="Times New Roman"/>
          <w:sz w:val="20"/>
          <w:szCs w:val="20"/>
          <w:lang w:val="es-ES"/>
        </w:rPr>
        <w:t>stros corazone</w:t>
      </w:r>
      <w:r w:rsidR="00DE15FF" w:rsidRPr="0054108C">
        <w:rPr>
          <w:rFonts w:ascii="Times New Roman" w:hAnsi="Times New Roman"/>
          <w:sz w:val="20"/>
          <w:szCs w:val="20"/>
          <w:lang w:val="es-ES"/>
        </w:rPr>
        <w:t xml:space="preserve">s </w:t>
      </w:r>
      <w:r w:rsidRPr="0054108C">
        <w:rPr>
          <w:rFonts w:ascii="Times New Roman" w:hAnsi="Times New Roman"/>
          <w:sz w:val="20"/>
          <w:szCs w:val="20"/>
          <w:lang w:val="es-ES"/>
        </w:rPr>
        <w:t>el Es</w:t>
      </w:r>
      <w:r w:rsidR="00DE15FF" w:rsidRPr="0054108C">
        <w:rPr>
          <w:rFonts w:ascii="Times New Roman" w:hAnsi="Times New Roman"/>
          <w:sz w:val="20"/>
          <w:szCs w:val="20"/>
          <w:lang w:val="es-ES"/>
        </w:rPr>
        <w:t>píri</w:t>
      </w:r>
      <w:r w:rsidRPr="0054108C">
        <w:rPr>
          <w:rFonts w:ascii="Times New Roman" w:hAnsi="Times New Roman"/>
          <w:sz w:val="20"/>
          <w:szCs w:val="20"/>
          <w:lang w:val="es-ES"/>
        </w:rPr>
        <w:t>tu</w:t>
      </w:r>
      <w:r w:rsidR="00DE15F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Dios que nos hace clamar: </w:t>
      </w:r>
      <w:r w:rsidR="008E4698" w:rsidRPr="0054108C">
        <w:rPr>
          <w:rFonts w:ascii="Times New Roman" w:hAnsi="Times New Roman"/>
          <w:sz w:val="20"/>
          <w:szCs w:val="20"/>
          <w:lang w:val="es-ES"/>
        </w:rPr>
        <w:t>“</w:t>
      </w:r>
      <w:r w:rsidRPr="0054108C">
        <w:rPr>
          <w:rFonts w:ascii="Times New Roman" w:hAnsi="Times New Roman"/>
          <w:sz w:val="20"/>
          <w:szCs w:val="20"/>
          <w:lang w:val="es-ES"/>
        </w:rPr>
        <w:t>¡Abba, Padre!</w:t>
      </w:r>
      <w:r w:rsidR="008E4698" w:rsidRPr="0054108C">
        <w:rPr>
          <w:rFonts w:ascii="Times New Roman" w:hAnsi="Times New Roman"/>
          <w:sz w:val="20"/>
          <w:szCs w:val="20"/>
          <w:lang w:val="es-ES"/>
        </w:rPr>
        <w:t>”</w:t>
      </w:r>
      <w:r w:rsidR="00CE53A1" w:rsidRPr="0054108C">
        <w:rPr>
          <w:rStyle w:val="Refdenotaalpie"/>
          <w:rFonts w:ascii="Times New Roman" w:hAnsi="Times New Roman"/>
          <w:sz w:val="20"/>
          <w:szCs w:val="20"/>
          <w:lang w:val="es-ES"/>
        </w:rPr>
        <w:footnoteReference w:id="108"/>
      </w:r>
    </w:p>
    <w:p w14:paraId="0AA8BFC2" w14:textId="77777777" w:rsidR="00D77DB5" w:rsidRPr="0054108C" w:rsidRDefault="00A4716A"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Así aún en el mismo tiempo de gracia, antes de que brille</w:t>
      </w:r>
      <w:r w:rsidR="00CE53A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en nuestros corazones la claridad del Evangelio glorioso de </w:t>
      </w:r>
      <w:r w:rsidR="00D77DB5" w:rsidRPr="0054108C">
        <w:rPr>
          <w:rFonts w:ascii="Times New Roman" w:hAnsi="Times New Roman"/>
          <w:sz w:val="20"/>
          <w:szCs w:val="20"/>
          <w:lang w:val="es-ES"/>
        </w:rPr>
        <w:t>Cristo</w:t>
      </w:r>
      <w:r w:rsidR="00CE53A1" w:rsidRPr="0054108C">
        <w:rPr>
          <w:rStyle w:val="Refdenotaalpie"/>
          <w:rFonts w:ascii="Times New Roman" w:hAnsi="Times New Roman"/>
          <w:sz w:val="20"/>
          <w:szCs w:val="20"/>
          <w:lang w:val="es-ES"/>
        </w:rPr>
        <w:footnoteReference w:id="109"/>
      </w:r>
      <w:r w:rsidR="00D77DB5" w:rsidRPr="0054108C">
        <w:rPr>
          <w:rFonts w:ascii="Times New Roman" w:hAnsi="Times New Roman"/>
          <w:sz w:val="20"/>
          <w:szCs w:val="20"/>
          <w:lang w:val="es-ES"/>
        </w:rPr>
        <w:t>, permanecemos p</w:t>
      </w:r>
      <w:r w:rsidR="00CE53A1" w:rsidRPr="0054108C">
        <w:rPr>
          <w:rFonts w:ascii="Times New Roman" w:hAnsi="Times New Roman"/>
          <w:sz w:val="20"/>
          <w:szCs w:val="20"/>
          <w:lang w:val="es-ES"/>
        </w:rPr>
        <w:t>risio</w:t>
      </w:r>
      <w:r w:rsidR="00D77DB5" w:rsidRPr="0054108C">
        <w:rPr>
          <w:rFonts w:ascii="Times New Roman" w:hAnsi="Times New Roman"/>
          <w:sz w:val="20"/>
          <w:szCs w:val="20"/>
          <w:lang w:val="es-ES"/>
        </w:rPr>
        <w:t>neros bajo la custodia de la</w:t>
      </w:r>
      <w:r w:rsidR="00CE53A1"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autoridad de ese mismo Evangelio y aguardamos la gracia</w:t>
      </w:r>
      <w:r w:rsidR="00CE53A1"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que nos será manifestada cuando la misericordia del Señor</w:t>
      </w:r>
      <w:r w:rsidR="00CE53A1"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se digne iluminarnos. Entretanto, sea la autoridad nuestro</w:t>
      </w:r>
      <w:r w:rsidR="00CE53A1"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pedagogo en Cristo Jesús para que, por la humildad de la</w:t>
      </w:r>
      <w:r w:rsidR="00CE53A1"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fe, merezcamos ser iluminados por la gracia.</w:t>
      </w:r>
    </w:p>
    <w:p w14:paraId="06D13193" w14:textId="77777777" w:rsidR="00D77DB5" w:rsidRPr="0054108C" w:rsidRDefault="00CE53A1"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C</w:t>
      </w:r>
      <w:r w:rsidR="00D77DB5" w:rsidRPr="0054108C">
        <w:rPr>
          <w:rFonts w:ascii="Times New Roman" w:hAnsi="Times New Roman"/>
          <w:sz w:val="20"/>
          <w:szCs w:val="20"/>
          <w:lang w:val="es-ES"/>
        </w:rPr>
        <w:t>uan</w:t>
      </w:r>
      <w:r w:rsidRPr="0054108C">
        <w:rPr>
          <w:rFonts w:ascii="Times New Roman" w:hAnsi="Times New Roman"/>
          <w:sz w:val="20"/>
          <w:szCs w:val="20"/>
          <w:lang w:val="es-ES"/>
        </w:rPr>
        <w:t>d</w:t>
      </w:r>
      <w:r w:rsidR="00D77DB5" w:rsidRPr="0054108C">
        <w:rPr>
          <w:rFonts w:ascii="Times New Roman" w:hAnsi="Times New Roman"/>
          <w:sz w:val="20"/>
          <w:szCs w:val="20"/>
          <w:lang w:val="es-ES"/>
        </w:rPr>
        <w:t>o aparezca esta gracia iluminante, ya no estaremos</w:t>
      </w:r>
      <w:r w:rsidRPr="0054108C">
        <w:rPr>
          <w:rFonts w:ascii="Times New Roman" w:hAnsi="Times New Roman"/>
          <w:sz w:val="20"/>
          <w:szCs w:val="20"/>
          <w:lang w:val="es-ES"/>
        </w:rPr>
        <w:t xml:space="preserve"> </w:t>
      </w:r>
      <w:proofErr w:type="spellStart"/>
      <w:r w:rsidR="00D77DB5" w:rsidRPr="0054108C">
        <w:rPr>
          <w:rFonts w:ascii="Times New Roman" w:hAnsi="Times New Roman"/>
          <w:sz w:val="20"/>
          <w:szCs w:val="20"/>
          <w:lang w:val="es-ES"/>
        </w:rPr>
        <w:t>mas</w:t>
      </w:r>
      <w:proofErr w:type="spellEnd"/>
      <w:r w:rsidR="00D77DB5" w:rsidRPr="0054108C">
        <w:rPr>
          <w:rFonts w:ascii="Times New Roman" w:hAnsi="Times New Roman"/>
          <w:sz w:val="20"/>
          <w:szCs w:val="20"/>
          <w:lang w:val="es-ES"/>
        </w:rPr>
        <w:t xml:space="preserve"> ba</w:t>
      </w:r>
      <w:r w:rsidR="0093484D" w:rsidRPr="0054108C">
        <w:rPr>
          <w:rFonts w:ascii="Times New Roman" w:hAnsi="Times New Roman"/>
          <w:sz w:val="20"/>
          <w:szCs w:val="20"/>
          <w:lang w:val="es-ES"/>
        </w:rPr>
        <w:t>jo</w:t>
      </w:r>
      <w:r w:rsidR="00D77DB5" w:rsidRPr="0054108C">
        <w:rPr>
          <w:rFonts w:ascii="Times New Roman" w:hAnsi="Times New Roman"/>
          <w:sz w:val="20"/>
          <w:szCs w:val="20"/>
          <w:lang w:val="es-ES"/>
        </w:rPr>
        <w:t xml:space="preserve"> un pedagogo, porque </w:t>
      </w:r>
      <w:r w:rsidR="008E4698" w:rsidRPr="0054108C">
        <w:rPr>
          <w:rFonts w:ascii="Times New Roman" w:hAnsi="Times New Roman"/>
          <w:sz w:val="20"/>
          <w:szCs w:val="20"/>
          <w:lang w:val="es-ES"/>
        </w:rPr>
        <w:t>“</w:t>
      </w:r>
      <w:r w:rsidR="00D77DB5" w:rsidRPr="0054108C">
        <w:rPr>
          <w:rFonts w:ascii="Times New Roman" w:hAnsi="Times New Roman"/>
          <w:sz w:val="20"/>
          <w:szCs w:val="20"/>
          <w:lang w:val="es-ES"/>
        </w:rPr>
        <w:t>donde está el Espíritu del</w:t>
      </w:r>
      <w:r w:rsidR="0093484D"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 xml:space="preserve">Señor hay </w:t>
      </w:r>
      <w:r w:rsidR="0093484D" w:rsidRPr="0054108C">
        <w:rPr>
          <w:rFonts w:ascii="Times New Roman" w:hAnsi="Times New Roman"/>
          <w:sz w:val="20"/>
          <w:szCs w:val="20"/>
          <w:lang w:val="es-ES"/>
        </w:rPr>
        <w:lastRenderedPageBreak/>
        <w:t>l</w:t>
      </w:r>
      <w:r w:rsidR="00D77DB5" w:rsidRPr="0054108C">
        <w:rPr>
          <w:rFonts w:ascii="Times New Roman" w:hAnsi="Times New Roman"/>
          <w:sz w:val="20"/>
          <w:szCs w:val="20"/>
          <w:lang w:val="es-ES"/>
        </w:rPr>
        <w:t>ibertad</w:t>
      </w:r>
      <w:r w:rsidR="008E4698" w:rsidRPr="0054108C">
        <w:rPr>
          <w:rFonts w:ascii="Times New Roman" w:hAnsi="Times New Roman"/>
          <w:sz w:val="20"/>
          <w:szCs w:val="20"/>
          <w:lang w:val="es-ES"/>
        </w:rPr>
        <w:t>”</w:t>
      </w:r>
      <w:r w:rsidR="00D77DB5" w:rsidRPr="0054108C">
        <w:rPr>
          <w:rFonts w:ascii="Times New Roman" w:hAnsi="Times New Roman"/>
          <w:sz w:val="20"/>
          <w:szCs w:val="20"/>
          <w:lang w:val="es-ES"/>
        </w:rPr>
        <w:t>.</w:t>
      </w:r>
      <w:r w:rsidR="0093484D" w:rsidRPr="0054108C">
        <w:rPr>
          <w:rStyle w:val="Refdenotaalpie"/>
          <w:rFonts w:ascii="Times New Roman" w:hAnsi="Times New Roman"/>
          <w:sz w:val="20"/>
          <w:szCs w:val="20"/>
          <w:lang w:val="es-ES"/>
        </w:rPr>
        <w:footnoteReference w:id="110"/>
      </w:r>
      <w:r w:rsidR="00D77DB5" w:rsidRPr="0054108C">
        <w:rPr>
          <w:rFonts w:ascii="Times New Roman" w:hAnsi="Times New Roman"/>
          <w:sz w:val="20"/>
          <w:szCs w:val="20"/>
          <w:lang w:val="es-ES"/>
        </w:rPr>
        <w:t xml:space="preserve"> Al recibir el Espíritu del Hijo de Dios,</w:t>
      </w:r>
      <w:r w:rsidR="0093484D"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nosotros mismos nos transformamos en hijos de Dios. Al</w:t>
      </w:r>
      <w:r w:rsidR="0093484D"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comprender y experimentar que Dios es nuestro Padre renunciamos confiadamente a la autoridad y repetimos lo que</w:t>
      </w:r>
      <w:r w:rsidR="0093484D"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 xml:space="preserve">dijeron a la samaritana sus paisanos: </w:t>
      </w:r>
      <w:r w:rsidR="008E4698" w:rsidRPr="0054108C">
        <w:rPr>
          <w:rFonts w:ascii="Times New Roman" w:hAnsi="Times New Roman"/>
          <w:sz w:val="20"/>
          <w:szCs w:val="20"/>
          <w:lang w:val="es-ES"/>
        </w:rPr>
        <w:t>“</w:t>
      </w:r>
      <w:r w:rsidR="00D77DB5" w:rsidRPr="0054108C">
        <w:rPr>
          <w:rFonts w:ascii="Times New Roman" w:hAnsi="Times New Roman"/>
          <w:sz w:val="20"/>
          <w:szCs w:val="20"/>
          <w:lang w:val="es-ES"/>
        </w:rPr>
        <w:t>Ya no creemos por</w:t>
      </w:r>
      <w:r w:rsidR="0093484D"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tu testimonio, pues por nosotros mismos hemos oído y sabemos que él es verdaderamente el Salvador del mundo.</w:t>
      </w:r>
      <w:r w:rsidR="008E4698" w:rsidRPr="0054108C">
        <w:rPr>
          <w:rFonts w:ascii="Times New Roman" w:hAnsi="Times New Roman"/>
          <w:sz w:val="20"/>
          <w:szCs w:val="20"/>
          <w:lang w:val="es-ES"/>
        </w:rPr>
        <w:t>”</w:t>
      </w:r>
      <w:r w:rsidR="0093484D" w:rsidRPr="0054108C">
        <w:rPr>
          <w:rStyle w:val="Refdenotaalpie"/>
          <w:rFonts w:ascii="Times New Roman" w:hAnsi="Times New Roman"/>
          <w:sz w:val="20"/>
          <w:szCs w:val="20"/>
          <w:lang w:val="es-ES"/>
        </w:rPr>
        <w:footnoteReference w:id="111"/>
      </w:r>
    </w:p>
    <w:p w14:paraId="22677B71"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Nos preparamos a ello por la fe, meditando sus realidades;</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y es necesario que en esta meditación tenga la inteligencia</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su campo determinado, para que en mayor grado lo tenga</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también la autoridad. Que, en todo lo que el pensamiento</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no es capaz de concebir ni la razón capaz de investigar, se</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ceda y se crea a la autoridad divina con suma obediencia.</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Tal cosa ocurre con la narración evangélica de la economía</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de la vida humana del Salvador y c</w:t>
      </w:r>
      <w:r w:rsidR="0093484D" w:rsidRPr="0054108C">
        <w:rPr>
          <w:rFonts w:ascii="Times New Roman" w:hAnsi="Times New Roman"/>
          <w:sz w:val="20"/>
          <w:szCs w:val="20"/>
          <w:lang w:val="es-ES"/>
        </w:rPr>
        <w:t>o</w:t>
      </w:r>
      <w:r w:rsidRPr="0054108C">
        <w:rPr>
          <w:rFonts w:ascii="Times New Roman" w:hAnsi="Times New Roman"/>
          <w:sz w:val="20"/>
          <w:szCs w:val="20"/>
          <w:lang w:val="es-ES"/>
        </w:rPr>
        <w:t>n sus gestos, que fueron hechos para los que vivían entonces y, al verlos, creyeran en lo que no veían. También para nuestra fe se consignaron, pues de veras sucedieron y por ellos llegamos a creer</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cuanto creyeron los que los vieron.</w:t>
      </w:r>
    </w:p>
    <w:p w14:paraId="76F769E0" w14:textId="77777777" w:rsidR="0093484D" w:rsidRPr="0054108C" w:rsidRDefault="0093484D" w:rsidP="009E718C">
      <w:pPr>
        <w:autoSpaceDE w:val="0"/>
        <w:autoSpaceDN w:val="0"/>
        <w:adjustRightInd w:val="0"/>
        <w:ind w:firstLine="284"/>
        <w:jc w:val="both"/>
        <w:rPr>
          <w:rFonts w:ascii="Times New Roman" w:hAnsi="Times New Roman"/>
          <w:sz w:val="20"/>
          <w:szCs w:val="20"/>
          <w:lang w:val="es-ES"/>
        </w:rPr>
      </w:pPr>
    </w:p>
    <w:p w14:paraId="0CA5AFB0"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24. Cuando empiezan a bullir en el corazón las tentaciones de pensamientos carnales, de escándalos contra la fe,</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de lamentables dudas e indagaciones tenebrosas (de todo</w:t>
      </w:r>
      <w:r w:rsidR="0093484D" w:rsidRPr="0054108C">
        <w:rPr>
          <w:rFonts w:ascii="Times New Roman" w:hAnsi="Times New Roman"/>
          <w:sz w:val="20"/>
          <w:szCs w:val="20"/>
          <w:lang w:val="es-ES"/>
        </w:rPr>
        <w:t xml:space="preserve"> </w:t>
      </w:r>
      <w:r w:rsidRPr="0054108C">
        <w:rPr>
          <w:rFonts w:ascii="Times New Roman" w:hAnsi="Times New Roman"/>
          <w:sz w:val="20"/>
          <w:szCs w:val="20"/>
          <w:lang w:val="es-ES"/>
        </w:rPr>
        <w:t>lo cual tiene menos culpa la voluntad que la negligencia y</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desidia del espíritu o, más bien, la ligereza de un temperamento naturalmente ardiente y curioso</w:t>
      </w:r>
      <w:r w:rsidR="00A01F4C" w:rsidRPr="0054108C">
        <w:rPr>
          <w:rFonts w:ascii="Times New Roman" w:hAnsi="Times New Roman"/>
          <w:sz w:val="20"/>
          <w:szCs w:val="20"/>
          <w:lang w:val="es-ES"/>
        </w:rPr>
        <w:t>. . .</w:t>
      </w:r>
      <w:r w:rsidRPr="0054108C">
        <w:rPr>
          <w:rFonts w:ascii="Times New Roman" w:hAnsi="Times New Roman"/>
          <w:sz w:val="20"/>
          <w:szCs w:val="20"/>
          <w:lang w:val="es-ES"/>
        </w:rPr>
        <w:t xml:space="preserve"> , aunque algunas</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veces en eso sean oscurecidas hasta las alma</w:t>
      </w:r>
      <w:r w:rsidR="00A01F4C" w:rsidRPr="0054108C">
        <w:rPr>
          <w:rFonts w:ascii="Times New Roman" w:hAnsi="Times New Roman"/>
          <w:sz w:val="20"/>
          <w:szCs w:val="20"/>
          <w:lang w:val="es-ES"/>
        </w:rPr>
        <w:t>s</w:t>
      </w:r>
      <w:r w:rsidRPr="0054108C">
        <w:rPr>
          <w:rFonts w:ascii="Times New Roman" w:hAnsi="Times New Roman"/>
          <w:sz w:val="20"/>
          <w:szCs w:val="20"/>
          <w:lang w:val="es-ES"/>
        </w:rPr>
        <w:t xml:space="preserve"> fieles), entonces, lo mejor para el espíritu es confiar y remitirse enteramente a la autoridad divina, esa que la divinidad constituyó</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en tan eminente cima de dignidad y que tantos y tan grandes hombres de Dios nos recomendaron con la palabra y</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con la pluma, con su vida y con su muerte.</w:t>
      </w:r>
    </w:p>
    <w:p w14:paraId="4B51A969"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Reposando piad</w:t>
      </w:r>
      <w:r w:rsidR="00A01F4C" w:rsidRPr="0054108C">
        <w:rPr>
          <w:rFonts w:ascii="Times New Roman" w:hAnsi="Times New Roman"/>
          <w:sz w:val="20"/>
          <w:szCs w:val="20"/>
          <w:lang w:val="es-ES"/>
        </w:rPr>
        <w:t>o</w:t>
      </w:r>
      <w:r w:rsidRPr="0054108C">
        <w:rPr>
          <w:rFonts w:ascii="Times New Roman" w:hAnsi="Times New Roman"/>
          <w:sz w:val="20"/>
          <w:szCs w:val="20"/>
          <w:lang w:val="es-ES"/>
        </w:rPr>
        <w:t>sa y humildemente en esta autoridad, se</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vive en ella en paz como en lugar seguro, hasta que, por</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la operación del Espíritu Santo,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la experiencia da a la inteligencia lo que ha </w:t>
      </w:r>
      <w:r w:rsidRPr="0054108C">
        <w:rPr>
          <w:rFonts w:ascii="Times New Roman" w:hAnsi="Times New Roman"/>
          <w:sz w:val="20"/>
          <w:szCs w:val="20"/>
          <w:lang w:val="es-ES"/>
        </w:rPr>
        <w:lastRenderedPageBreak/>
        <w:t>percibido el oído</w:t>
      </w:r>
      <w:r w:rsidR="008E4698" w:rsidRPr="0054108C">
        <w:rPr>
          <w:rFonts w:ascii="Times New Roman" w:hAnsi="Times New Roman"/>
          <w:sz w:val="20"/>
          <w:szCs w:val="20"/>
          <w:lang w:val="es-ES"/>
        </w:rPr>
        <w:t>”</w:t>
      </w:r>
      <w:r w:rsidRPr="0054108C">
        <w:rPr>
          <w:rFonts w:ascii="Times New Roman" w:hAnsi="Times New Roman"/>
          <w:sz w:val="20"/>
          <w:szCs w:val="20"/>
          <w:lang w:val="es-ES"/>
        </w:rPr>
        <w:t>, como dice el Profeta</w:t>
      </w:r>
      <w:r w:rsidR="00A01F4C" w:rsidRPr="0054108C">
        <w:rPr>
          <w:rStyle w:val="Refdenotaalpie"/>
          <w:rFonts w:ascii="Times New Roman" w:hAnsi="Times New Roman"/>
          <w:sz w:val="20"/>
          <w:szCs w:val="20"/>
          <w:lang w:val="es-ES"/>
        </w:rPr>
        <w:footnoteReference w:id="112"/>
      </w:r>
      <w:r w:rsidRPr="0054108C">
        <w:rPr>
          <w:rFonts w:ascii="Times New Roman" w:hAnsi="Times New Roman"/>
          <w:sz w:val="20"/>
          <w:szCs w:val="20"/>
          <w:lang w:val="es-ES"/>
        </w:rPr>
        <w:t>;</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hasta que la fe en Jesucristo enciende en el sentimiento</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la luz que anuncia y se vuelve ejemplo de humildad, incentivo de caridad y sacramento de redención en el corazón</w:t>
      </w:r>
      <w:r w:rsidR="00A01F4C" w:rsidRPr="0054108C">
        <w:rPr>
          <w:rFonts w:ascii="Times New Roman" w:hAnsi="Times New Roman"/>
          <w:sz w:val="20"/>
          <w:szCs w:val="20"/>
          <w:lang w:val="es-ES"/>
        </w:rPr>
        <w:t xml:space="preserve"> </w:t>
      </w:r>
      <w:r w:rsidRPr="0054108C">
        <w:rPr>
          <w:rFonts w:ascii="Times New Roman" w:hAnsi="Times New Roman"/>
          <w:sz w:val="20"/>
          <w:szCs w:val="20"/>
          <w:lang w:val="es-ES"/>
        </w:rPr>
        <w:t>del creyente, como dice el Apóstol: que Cristo Jesús sea</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para nosotros, de parte de Dios Padre, sabiduría, justicia,</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santificación y redención.</w:t>
      </w:r>
      <w:r w:rsidR="00C9606D" w:rsidRPr="0054108C">
        <w:rPr>
          <w:rStyle w:val="Refdenotaalpie"/>
          <w:rFonts w:ascii="Times New Roman" w:hAnsi="Times New Roman"/>
          <w:sz w:val="20"/>
          <w:szCs w:val="20"/>
          <w:lang w:val="es-ES"/>
        </w:rPr>
        <w:footnoteReference w:id="113"/>
      </w:r>
      <w:r w:rsidRPr="0054108C">
        <w:rPr>
          <w:rFonts w:ascii="Times New Roman" w:hAnsi="Times New Roman"/>
          <w:sz w:val="20"/>
          <w:szCs w:val="20"/>
          <w:lang w:val="es-ES"/>
        </w:rPr>
        <w:t xml:space="preserve"> Entonces se habrá llegado a</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creer bien y a tener p</w:t>
      </w:r>
      <w:r w:rsidR="00C9606D" w:rsidRPr="0054108C">
        <w:rPr>
          <w:rFonts w:ascii="Times New Roman" w:hAnsi="Times New Roman"/>
          <w:sz w:val="20"/>
          <w:szCs w:val="20"/>
          <w:lang w:val="es-ES"/>
        </w:rPr>
        <w:t>e</w:t>
      </w:r>
      <w:r w:rsidRPr="0054108C">
        <w:rPr>
          <w:rFonts w:ascii="Times New Roman" w:hAnsi="Times New Roman"/>
          <w:sz w:val="20"/>
          <w:szCs w:val="20"/>
          <w:lang w:val="es-ES"/>
        </w:rPr>
        <w:t>nsamientos dignos de la fe.</w:t>
      </w:r>
    </w:p>
    <w:p w14:paraId="16DCFD02"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p>
    <w:p w14:paraId="36E303BA"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25. El Espíritu Santo opera en el alm</w:t>
      </w:r>
      <w:r w:rsidR="004D52BA" w:rsidRPr="0054108C">
        <w:rPr>
          <w:rFonts w:ascii="Times New Roman" w:hAnsi="Times New Roman"/>
          <w:sz w:val="20"/>
          <w:szCs w:val="20"/>
          <w:lang w:val="es-ES"/>
        </w:rPr>
        <w:t>a</w:t>
      </w:r>
      <w:r w:rsidRPr="0054108C">
        <w:rPr>
          <w:rFonts w:ascii="Times New Roman" w:hAnsi="Times New Roman"/>
          <w:sz w:val="20"/>
          <w:szCs w:val="20"/>
          <w:lang w:val="es-ES"/>
        </w:rPr>
        <w:t xml:space="preserve"> todo acto y movimiento de fe. Cuando el afecto de fe arde en la conciencia, brilla</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en ella la gracia iluminante y el efecto de las buenas obras</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resplandece en la vida. El abandono de la guía de la autoridad en el comienzo de la vida de fe lleva necesariamente</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a extraviar la senda justa y a marchar según los pensamientos de la carne.</w:t>
      </w:r>
      <w:r w:rsidR="00C9606D" w:rsidRPr="0054108C">
        <w:rPr>
          <w:rStyle w:val="Refdenotaalpie"/>
          <w:rFonts w:ascii="Times New Roman" w:hAnsi="Times New Roman"/>
          <w:sz w:val="20"/>
          <w:szCs w:val="20"/>
          <w:lang w:val="es-ES"/>
        </w:rPr>
        <w:footnoteReference w:id="114"/>
      </w:r>
    </w:p>
    <w:p w14:paraId="3E12D3C8"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No es raro que los fieles más adelantados tropiecen en el</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mismo error y, aun cuando no lleguen a caer, no por eso</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se retarda menos dañosamente su progreso, con el consiguiente peligro para la fe.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Dice el necio en su corazón: </w:t>
      </w:r>
      <w:r w:rsidR="00C9606D" w:rsidRPr="0054108C">
        <w:rPr>
          <w:rFonts w:ascii="Times New Roman" w:hAnsi="Times New Roman"/>
          <w:sz w:val="20"/>
          <w:szCs w:val="20"/>
          <w:lang w:val="es-ES"/>
        </w:rPr>
        <w:t>‘</w:t>
      </w:r>
      <w:r w:rsidRPr="0054108C">
        <w:rPr>
          <w:rFonts w:ascii="Times New Roman" w:hAnsi="Times New Roman"/>
          <w:sz w:val="20"/>
          <w:szCs w:val="20"/>
          <w:lang w:val="es-ES"/>
        </w:rPr>
        <w:t>No hay</w:t>
      </w:r>
      <w:r w:rsidR="00C9606D" w:rsidRPr="0054108C">
        <w:rPr>
          <w:rFonts w:ascii="Times New Roman" w:hAnsi="Times New Roman"/>
          <w:sz w:val="20"/>
          <w:szCs w:val="20"/>
          <w:lang w:val="es-ES"/>
        </w:rPr>
        <w:t xml:space="preserve"> </w:t>
      </w:r>
      <w:r w:rsidRPr="0054108C">
        <w:rPr>
          <w:rFonts w:ascii="Times New Roman" w:hAnsi="Times New Roman"/>
          <w:sz w:val="20"/>
          <w:szCs w:val="20"/>
          <w:lang w:val="es-ES"/>
        </w:rPr>
        <w:t>Dios.</w:t>
      </w:r>
      <w:r w:rsidR="004D52BA" w:rsidRPr="0054108C">
        <w:rPr>
          <w:rFonts w:ascii="Times New Roman" w:hAnsi="Times New Roman"/>
          <w:sz w:val="20"/>
          <w:szCs w:val="20"/>
          <w:lang w:val="es-ES"/>
        </w:rPr>
        <w:t>’</w:t>
      </w:r>
      <w:r w:rsidR="008E4698" w:rsidRPr="0054108C">
        <w:rPr>
          <w:rFonts w:ascii="Times New Roman" w:hAnsi="Times New Roman"/>
          <w:sz w:val="20"/>
          <w:szCs w:val="20"/>
          <w:lang w:val="es-ES"/>
        </w:rPr>
        <w:t>”</w:t>
      </w:r>
      <w:r w:rsidR="004D52BA" w:rsidRPr="0054108C">
        <w:rPr>
          <w:rStyle w:val="Refdenotaalpie"/>
          <w:rFonts w:ascii="Times New Roman" w:hAnsi="Times New Roman"/>
          <w:sz w:val="20"/>
          <w:szCs w:val="20"/>
          <w:lang w:val="es-ES"/>
        </w:rPr>
        <w:footnoteReference w:id="115"/>
      </w:r>
      <w:r w:rsidR="004D52BA" w:rsidRPr="0054108C">
        <w:rPr>
          <w:rFonts w:ascii="Times New Roman" w:hAnsi="Times New Roman"/>
          <w:sz w:val="20"/>
          <w:szCs w:val="20"/>
          <w:lang w:val="es-ES"/>
        </w:rPr>
        <w:t xml:space="preserve"> </w:t>
      </w:r>
      <w:r w:rsidRPr="0054108C">
        <w:rPr>
          <w:rFonts w:ascii="Times New Roman" w:hAnsi="Times New Roman"/>
          <w:sz w:val="20"/>
          <w:szCs w:val="20"/>
          <w:lang w:val="es-ES"/>
        </w:rPr>
        <w:t>Unos, dudando de la Providencia de Dios, piensan:</w:t>
      </w:r>
      <w:r w:rsidR="004D52BA"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¿Es que Dios lo va a saber, se va a</w:t>
      </w:r>
      <w:r w:rsidR="00963218" w:rsidRPr="0054108C">
        <w:rPr>
          <w:rFonts w:ascii="Times New Roman" w:hAnsi="Times New Roman"/>
          <w:sz w:val="20"/>
          <w:szCs w:val="20"/>
          <w:lang w:val="es-ES"/>
        </w:rPr>
        <w:t xml:space="preserve"> e</w:t>
      </w:r>
      <w:r w:rsidRPr="0054108C">
        <w:rPr>
          <w:rFonts w:ascii="Times New Roman" w:hAnsi="Times New Roman"/>
          <w:sz w:val="20"/>
          <w:szCs w:val="20"/>
          <w:lang w:val="es-ES"/>
        </w:rPr>
        <w:t>nterar el Altísimo?</w:t>
      </w:r>
      <w:r w:rsidR="008E4698" w:rsidRPr="0054108C">
        <w:rPr>
          <w:rFonts w:ascii="Times New Roman" w:hAnsi="Times New Roman"/>
          <w:sz w:val="20"/>
          <w:szCs w:val="20"/>
          <w:lang w:val="es-ES"/>
        </w:rPr>
        <w:t>”</w:t>
      </w:r>
      <w:r w:rsidR="004D52BA" w:rsidRPr="0054108C">
        <w:rPr>
          <w:rStyle w:val="Refdenotaalpie"/>
          <w:rFonts w:ascii="Times New Roman" w:hAnsi="Times New Roman"/>
          <w:sz w:val="20"/>
          <w:szCs w:val="20"/>
          <w:lang w:val="es-ES"/>
        </w:rPr>
        <w:footnoteReference w:id="116"/>
      </w:r>
      <w:r w:rsidR="00963218" w:rsidRPr="0054108C">
        <w:rPr>
          <w:rFonts w:ascii="Times New Roman" w:hAnsi="Times New Roman"/>
          <w:sz w:val="20"/>
          <w:szCs w:val="20"/>
          <w:lang w:val="es-ES"/>
        </w:rPr>
        <w:t xml:space="preserve"> </w:t>
      </w:r>
      <w:r w:rsidRPr="0054108C">
        <w:rPr>
          <w:rFonts w:ascii="Times New Roman" w:hAnsi="Times New Roman"/>
          <w:sz w:val="20"/>
          <w:szCs w:val="20"/>
          <w:lang w:val="es-ES"/>
        </w:rPr>
        <w:t>Otros s</w:t>
      </w:r>
      <w:r w:rsidR="00963218" w:rsidRPr="0054108C">
        <w:rPr>
          <w:rFonts w:ascii="Times New Roman" w:hAnsi="Times New Roman"/>
          <w:sz w:val="20"/>
          <w:szCs w:val="20"/>
          <w:lang w:val="es-ES"/>
        </w:rPr>
        <w:t>e</w:t>
      </w:r>
      <w:r w:rsidRPr="0054108C">
        <w:rPr>
          <w:rFonts w:ascii="Times New Roman" w:hAnsi="Times New Roman"/>
          <w:sz w:val="20"/>
          <w:szCs w:val="20"/>
          <w:lang w:val="es-ES"/>
        </w:rPr>
        <w:t xml:space="preserve"> admiran de que, para salvar al hombre, Dios se</w:t>
      </w:r>
      <w:r w:rsidR="00963218" w:rsidRPr="0054108C">
        <w:rPr>
          <w:rFonts w:ascii="Times New Roman" w:hAnsi="Times New Roman"/>
          <w:sz w:val="20"/>
          <w:szCs w:val="20"/>
          <w:lang w:val="es-ES"/>
        </w:rPr>
        <w:t xml:space="preserve"> </w:t>
      </w:r>
      <w:r w:rsidRPr="0054108C">
        <w:rPr>
          <w:rFonts w:ascii="Times New Roman" w:hAnsi="Times New Roman"/>
          <w:sz w:val="20"/>
          <w:szCs w:val="20"/>
          <w:lang w:val="es-ES"/>
        </w:rPr>
        <w:t>haya hecho hombre. Y se podrían dar muchos ejemplos más.</w:t>
      </w:r>
    </w:p>
    <w:p w14:paraId="735377FE"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Hay almas fervientes en lo que atañe a la religión, más</w:t>
      </w:r>
      <w:r w:rsidR="00963218" w:rsidRPr="0054108C">
        <w:rPr>
          <w:rFonts w:ascii="Times New Roman" w:hAnsi="Times New Roman"/>
          <w:sz w:val="20"/>
          <w:szCs w:val="20"/>
          <w:lang w:val="es-ES"/>
        </w:rPr>
        <w:t xml:space="preserve"> </w:t>
      </w:r>
      <w:r w:rsidRPr="0054108C">
        <w:rPr>
          <w:rFonts w:ascii="Times New Roman" w:hAnsi="Times New Roman"/>
          <w:sz w:val="20"/>
          <w:szCs w:val="20"/>
          <w:lang w:val="es-ES"/>
        </w:rPr>
        <w:t>aún, dedicadas en sus creencias y que, sin embargo, frecuentemente se ven asaltadas por tentaciones contra su fe. Tentaciones que no se muestran de frente, sino que, insidiosamente, aparecen de costado y por detrás tiran del vestido</w:t>
      </w:r>
      <w:r w:rsidR="00963218" w:rsidRPr="0054108C">
        <w:rPr>
          <w:rFonts w:ascii="Times New Roman" w:hAnsi="Times New Roman"/>
          <w:sz w:val="20"/>
          <w:szCs w:val="20"/>
          <w:lang w:val="es-ES"/>
        </w:rPr>
        <w:t xml:space="preserve"> de la fe. Nunca dicen: </w:t>
      </w:r>
      <w:r w:rsidR="008E4698" w:rsidRPr="0054108C">
        <w:rPr>
          <w:rFonts w:ascii="Times New Roman" w:hAnsi="Times New Roman"/>
          <w:sz w:val="20"/>
          <w:szCs w:val="20"/>
          <w:lang w:val="es-ES"/>
        </w:rPr>
        <w:t>“</w:t>
      </w:r>
    </w:p>
    <w:p w14:paraId="642F5165" w14:textId="77777777" w:rsidR="00D77DB5" w:rsidRPr="0054108C" w:rsidRDefault="00FD5593"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Sí, </w:t>
      </w:r>
      <w:proofErr w:type="spellStart"/>
      <w:r w:rsidRPr="0054108C">
        <w:rPr>
          <w:rFonts w:ascii="Times New Roman" w:hAnsi="Times New Roman"/>
          <w:sz w:val="20"/>
          <w:szCs w:val="20"/>
          <w:lang w:val="es-ES"/>
        </w:rPr>
        <w:t>s</w:t>
      </w:r>
      <w:r w:rsidR="000947FF" w:rsidRPr="0054108C">
        <w:rPr>
          <w:rFonts w:ascii="Times New Roman" w:hAnsi="Times New Roman"/>
          <w:sz w:val="20"/>
          <w:szCs w:val="20"/>
          <w:lang w:val="es-ES"/>
        </w:rPr>
        <w:t>i</w:t>
      </w:r>
      <w:proofErr w:type="spellEnd"/>
      <w:r w:rsidRPr="0054108C">
        <w:rPr>
          <w:rFonts w:ascii="Times New Roman" w:hAnsi="Times New Roman"/>
          <w:sz w:val="20"/>
          <w:szCs w:val="20"/>
          <w:lang w:val="es-ES"/>
        </w:rPr>
        <w:t>; no, no</w:t>
      </w:r>
      <w:r w:rsidR="008E4698" w:rsidRPr="0054108C">
        <w:rPr>
          <w:rFonts w:ascii="Times New Roman" w:hAnsi="Times New Roman"/>
          <w:sz w:val="20"/>
          <w:szCs w:val="20"/>
          <w:lang w:val="es-ES"/>
        </w:rPr>
        <w:t>”</w:t>
      </w:r>
      <w:r w:rsidRPr="0054108C">
        <w:rPr>
          <w:rStyle w:val="Refdenotaalpie"/>
          <w:rFonts w:ascii="Times New Roman" w:hAnsi="Times New Roman"/>
          <w:sz w:val="20"/>
          <w:szCs w:val="20"/>
          <w:lang w:val="es-ES"/>
        </w:rPr>
        <w:footnoteReference w:id="117"/>
      </w:r>
      <w:r w:rsidRPr="0054108C">
        <w:rPr>
          <w:rFonts w:ascii="Times New Roman" w:hAnsi="Times New Roman"/>
          <w:sz w:val="20"/>
          <w:szCs w:val="20"/>
          <w:lang w:val="es-ES"/>
        </w:rPr>
        <w:t xml:space="preserve">,sino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Quizás, quizás. . . Quizás es </w:t>
      </w:r>
      <w:r w:rsidR="00D77DB5" w:rsidRPr="0054108C">
        <w:rPr>
          <w:rFonts w:ascii="Times New Roman" w:hAnsi="Times New Roman"/>
          <w:sz w:val="20"/>
          <w:szCs w:val="20"/>
          <w:lang w:val="es-ES"/>
        </w:rPr>
        <w:t>así. . . Quizás se escribió</w:t>
      </w:r>
      <w:r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otra cosa o por alguna razón que no está consignada</w:t>
      </w:r>
      <w:r w:rsidRPr="0054108C">
        <w:rPr>
          <w:rFonts w:ascii="Times New Roman" w:hAnsi="Times New Roman"/>
          <w:sz w:val="20"/>
          <w:szCs w:val="20"/>
          <w:lang w:val="es-ES"/>
        </w:rPr>
        <w:t xml:space="preserve">. . </w:t>
      </w:r>
      <w:r w:rsidR="00D77DB5" w:rsidRPr="0054108C">
        <w:rPr>
          <w:rFonts w:ascii="Times New Roman" w:hAnsi="Times New Roman"/>
          <w:sz w:val="20"/>
          <w:szCs w:val="20"/>
          <w:lang w:val="es-ES"/>
        </w:rPr>
        <w:lastRenderedPageBreak/>
        <w:t>.</w:t>
      </w:r>
      <w:r w:rsidR="000947FF" w:rsidRPr="0054108C">
        <w:rPr>
          <w:rFonts w:ascii="Times New Roman" w:hAnsi="Times New Roman"/>
          <w:sz w:val="20"/>
          <w:szCs w:val="20"/>
          <w:lang w:val="es-ES"/>
        </w:rPr>
        <w:t xml:space="preserve"> </w:t>
      </w:r>
      <w:proofErr w:type="gramStart"/>
      <w:r w:rsidR="008E4698" w:rsidRPr="0054108C">
        <w:rPr>
          <w:rFonts w:ascii="Times New Roman" w:hAnsi="Times New Roman"/>
          <w:sz w:val="20"/>
          <w:szCs w:val="20"/>
          <w:lang w:val="es-ES"/>
        </w:rPr>
        <w:t>“</w:t>
      </w:r>
      <w:r w:rsidR="00D77DB5" w:rsidRPr="0054108C">
        <w:rPr>
          <w:rFonts w:ascii="Times New Roman" w:hAnsi="Times New Roman"/>
          <w:sz w:val="20"/>
          <w:szCs w:val="20"/>
          <w:lang w:val="es-ES"/>
        </w:rPr>
        <w:t xml:space="preserve"> Ante</w:t>
      </w:r>
      <w:proofErr w:type="gramEnd"/>
      <w:r w:rsidR="000947FF"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la mirada del juicio de la razón todas las cosas se disgregan</w:t>
      </w:r>
      <w:r w:rsidR="000947FF"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y ante su examen el vestido de la fe, aunque permanece</w:t>
      </w:r>
      <w:r w:rsidR="000947FF"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todavía entero, se siente tironeado por todos lados y amenaza</w:t>
      </w:r>
      <w:r w:rsidR="000947FF" w:rsidRPr="0054108C">
        <w:rPr>
          <w:rFonts w:ascii="Times New Roman" w:hAnsi="Times New Roman"/>
          <w:sz w:val="20"/>
          <w:szCs w:val="20"/>
          <w:lang w:val="es-ES"/>
        </w:rPr>
        <w:t xml:space="preserve"> </w:t>
      </w:r>
      <w:r w:rsidR="00D77DB5" w:rsidRPr="0054108C">
        <w:rPr>
          <w:rFonts w:ascii="Times New Roman" w:hAnsi="Times New Roman"/>
          <w:sz w:val="20"/>
          <w:szCs w:val="20"/>
          <w:lang w:val="es-ES"/>
        </w:rPr>
        <w:t xml:space="preserve">con </w:t>
      </w:r>
      <w:proofErr w:type="spellStart"/>
      <w:r w:rsidR="00D77DB5" w:rsidRPr="0054108C">
        <w:rPr>
          <w:rFonts w:ascii="Times New Roman" w:hAnsi="Times New Roman"/>
          <w:sz w:val="20"/>
          <w:szCs w:val="20"/>
          <w:lang w:val="es-ES"/>
        </w:rPr>
        <w:t>rasgarse.</w:t>
      </w:r>
      <w:r w:rsidR="000947FF" w:rsidRPr="0054108C">
        <w:rPr>
          <w:rFonts w:ascii="Times New Roman" w:hAnsi="Times New Roman"/>
          <w:sz w:val="20"/>
          <w:szCs w:val="20"/>
          <w:vertAlign w:val="superscript"/>
          <w:lang w:val="es-ES"/>
        </w:rPr>
        <w:t>o</w:t>
      </w:r>
      <w:proofErr w:type="spellEnd"/>
      <w:r w:rsidR="00D77DB5" w:rsidRPr="0054108C">
        <w:rPr>
          <w:rFonts w:ascii="Times New Roman" w:hAnsi="Times New Roman"/>
          <w:sz w:val="20"/>
          <w:szCs w:val="20"/>
          <w:lang w:val="es-ES"/>
        </w:rPr>
        <w:t xml:space="preserve"> </w:t>
      </w:r>
    </w:p>
    <w:p w14:paraId="06526EEE" w14:textId="77777777" w:rsidR="000947FF" w:rsidRPr="0054108C" w:rsidRDefault="000947FF" w:rsidP="009E718C">
      <w:pPr>
        <w:autoSpaceDE w:val="0"/>
        <w:autoSpaceDN w:val="0"/>
        <w:adjustRightInd w:val="0"/>
        <w:ind w:firstLine="284"/>
        <w:jc w:val="both"/>
        <w:rPr>
          <w:rFonts w:ascii="Times New Roman" w:hAnsi="Times New Roman"/>
          <w:sz w:val="20"/>
          <w:szCs w:val="20"/>
          <w:lang w:val="es-ES"/>
        </w:rPr>
      </w:pPr>
    </w:p>
    <w:p w14:paraId="23764EC5"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26. Pareciera que existe una razón que ataca y otra que</w:t>
      </w:r>
      <w:r w:rsidR="003A057C" w:rsidRPr="0054108C">
        <w:rPr>
          <w:rFonts w:ascii="Times New Roman" w:hAnsi="Times New Roman"/>
          <w:sz w:val="20"/>
          <w:szCs w:val="20"/>
          <w:lang w:val="es-ES"/>
        </w:rPr>
        <w:t xml:space="preserve"> </w:t>
      </w:r>
      <w:r w:rsidRPr="0054108C">
        <w:rPr>
          <w:rFonts w:ascii="Times New Roman" w:hAnsi="Times New Roman"/>
          <w:sz w:val="20"/>
          <w:szCs w:val="20"/>
          <w:lang w:val="es-ES"/>
        </w:rPr>
        <w:t>defiende; la una es animal y su sabiduría es carnal</w:t>
      </w:r>
      <w:r w:rsidR="000947FF" w:rsidRPr="0054108C">
        <w:rPr>
          <w:rStyle w:val="Refdenotaalpie"/>
          <w:rFonts w:ascii="Times New Roman" w:hAnsi="Times New Roman"/>
          <w:sz w:val="20"/>
          <w:szCs w:val="20"/>
          <w:lang w:val="es-ES"/>
        </w:rPr>
        <w:footnoteReference w:id="118"/>
      </w:r>
      <w:r w:rsidRPr="0054108C">
        <w:rPr>
          <w:rFonts w:ascii="Times New Roman" w:hAnsi="Times New Roman"/>
          <w:sz w:val="20"/>
          <w:szCs w:val="20"/>
          <w:lang w:val="es-ES"/>
        </w:rPr>
        <w:t>, la</w:t>
      </w:r>
      <w:r w:rsidR="003A057C" w:rsidRPr="0054108C">
        <w:rPr>
          <w:rFonts w:ascii="Times New Roman" w:hAnsi="Times New Roman"/>
          <w:sz w:val="20"/>
          <w:szCs w:val="20"/>
          <w:lang w:val="es-ES"/>
        </w:rPr>
        <w:t xml:space="preserve"> </w:t>
      </w:r>
      <w:r w:rsidRPr="0054108C">
        <w:rPr>
          <w:rFonts w:ascii="Times New Roman" w:hAnsi="Times New Roman"/>
          <w:sz w:val="20"/>
          <w:szCs w:val="20"/>
          <w:lang w:val="es-ES"/>
        </w:rPr>
        <w:t>otra es espiritual y juzga todas las cosas según el espíritu.</w:t>
      </w:r>
      <w:r w:rsidR="00D3407A" w:rsidRPr="0054108C">
        <w:rPr>
          <w:rStyle w:val="Refdenotaalpie"/>
          <w:rFonts w:ascii="Times New Roman" w:hAnsi="Times New Roman"/>
          <w:sz w:val="20"/>
          <w:szCs w:val="20"/>
          <w:lang w:val="es-ES"/>
        </w:rPr>
        <w:footnoteReference w:id="119"/>
      </w:r>
      <w:r w:rsidRPr="0054108C">
        <w:rPr>
          <w:rFonts w:ascii="Times New Roman" w:hAnsi="Times New Roman"/>
          <w:sz w:val="20"/>
          <w:szCs w:val="20"/>
          <w:lang w:val="es-ES"/>
        </w:rPr>
        <w:t xml:space="preserve"> </w:t>
      </w:r>
      <w:proofErr w:type="gramStart"/>
      <w:r w:rsidRPr="0054108C">
        <w:rPr>
          <w:rFonts w:ascii="Times New Roman" w:hAnsi="Times New Roman"/>
          <w:sz w:val="20"/>
          <w:szCs w:val="20"/>
          <w:lang w:val="es-ES"/>
        </w:rPr>
        <w:t>Aquélla</w:t>
      </w:r>
      <w:proofErr w:type="gramEnd"/>
      <w:r w:rsidRPr="0054108C">
        <w:rPr>
          <w:rFonts w:ascii="Times New Roman" w:hAnsi="Times New Roman"/>
          <w:sz w:val="20"/>
          <w:szCs w:val="20"/>
          <w:lang w:val="es-ES"/>
        </w:rPr>
        <w:t xml:space="preserve"> duda de lo que no ha experimentado, ésta se somete en todo a la autoridad y por eso no soporta que una</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verdad que le es incuestionable en razón de la autoridad</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divina y en virtud de su fe sincera, sea puesta en duda. Pero</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¿qué va a hacer </w:t>
      </w:r>
      <w:r w:rsidR="00D3407A" w:rsidRPr="0054108C">
        <w:rPr>
          <w:rFonts w:ascii="Times New Roman" w:hAnsi="Times New Roman"/>
          <w:sz w:val="20"/>
          <w:szCs w:val="20"/>
          <w:lang w:val="es-ES"/>
        </w:rPr>
        <w:t>d</w:t>
      </w:r>
      <w:r w:rsidRPr="0054108C">
        <w:rPr>
          <w:rFonts w:ascii="Times New Roman" w:hAnsi="Times New Roman"/>
          <w:sz w:val="20"/>
          <w:szCs w:val="20"/>
          <w:lang w:val="es-ES"/>
        </w:rPr>
        <w:t>l espíritu que se ha confiado a Dios? Lee</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para sí tanto l</w:t>
      </w:r>
      <w:r w:rsidR="00D3407A" w:rsidRPr="0054108C">
        <w:rPr>
          <w:rFonts w:ascii="Times New Roman" w:hAnsi="Times New Roman"/>
          <w:sz w:val="20"/>
          <w:szCs w:val="20"/>
          <w:lang w:val="es-ES"/>
        </w:rPr>
        <w:t>a</w:t>
      </w:r>
      <w:r w:rsidRPr="0054108C">
        <w:rPr>
          <w:rFonts w:ascii="Times New Roman" w:hAnsi="Times New Roman"/>
          <w:sz w:val="20"/>
          <w:szCs w:val="20"/>
          <w:lang w:val="es-ES"/>
        </w:rPr>
        <w:t>s palabras cuanto los milagros del Señor en</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el Evangelio y en todas estas cosas venera y adora las huellas</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la verdad. Se le pregunta en qué cree y responde: </w:t>
      </w:r>
      <w:r w:rsidR="008E4698" w:rsidRPr="0054108C">
        <w:rPr>
          <w:rFonts w:ascii="Times New Roman" w:hAnsi="Times New Roman"/>
          <w:sz w:val="20"/>
          <w:szCs w:val="20"/>
          <w:lang w:val="es-ES"/>
        </w:rPr>
        <w:t>“</w:t>
      </w:r>
      <w:r w:rsidRPr="0054108C">
        <w:rPr>
          <w:rFonts w:ascii="Times New Roman" w:hAnsi="Times New Roman"/>
          <w:sz w:val="20"/>
          <w:szCs w:val="20"/>
          <w:lang w:val="es-ES"/>
        </w:rPr>
        <w:t>Tú</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eres el Cristo, el Hijo de Dios</w:t>
      </w:r>
      <w:r w:rsidR="008E4698" w:rsidRPr="0054108C">
        <w:rPr>
          <w:rFonts w:ascii="Times New Roman" w:hAnsi="Times New Roman"/>
          <w:sz w:val="20"/>
          <w:szCs w:val="20"/>
          <w:lang w:val="es-ES"/>
        </w:rPr>
        <w:t>”</w:t>
      </w:r>
      <w:r w:rsidR="00D3407A" w:rsidRPr="0054108C">
        <w:rPr>
          <w:rStyle w:val="Refdenotaalpie"/>
          <w:rFonts w:ascii="Times New Roman" w:hAnsi="Times New Roman"/>
          <w:sz w:val="20"/>
          <w:szCs w:val="20"/>
          <w:lang w:val="es-ES"/>
        </w:rPr>
        <w:footnoteReference w:id="120"/>
      </w:r>
      <w:r w:rsidRPr="0054108C">
        <w:rPr>
          <w:rFonts w:ascii="Times New Roman" w:hAnsi="Times New Roman"/>
          <w:sz w:val="20"/>
          <w:szCs w:val="20"/>
          <w:lang w:val="es-ES"/>
        </w:rPr>
        <w:t>; se le pregunta qué ama</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y contesta: </w:t>
      </w:r>
      <w:r w:rsidR="008E4698" w:rsidRPr="0054108C">
        <w:rPr>
          <w:rFonts w:ascii="Times New Roman" w:hAnsi="Times New Roman"/>
          <w:sz w:val="20"/>
          <w:szCs w:val="20"/>
          <w:lang w:val="es-ES"/>
        </w:rPr>
        <w:t>“</w:t>
      </w:r>
      <w:r w:rsidRPr="0054108C">
        <w:rPr>
          <w:rFonts w:ascii="Times New Roman" w:hAnsi="Times New Roman"/>
          <w:sz w:val="20"/>
          <w:szCs w:val="20"/>
          <w:lang w:val="es-ES"/>
        </w:rPr>
        <w:t>Tú sabes que te amo</w:t>
      </w:r>
      <w:r w:rsidR="008E4698" w:rsidRPr="0054108C">
        <w:rPr>
          <w:rFonts w:ascii="Times New Roman" w:hAnsi="Times New Roman"/>
          <w:sz w:val="20"/>
          <w:szCs w:val="20"/>
          <w:lang w:val="es-ES"/>
        </w:rPr>
        <w:t>”</w:t>
      </w:r>
      <w:r w:rsidR="00D3407A" w:rsidRPr="0054108C">
        <w:rPr>
          <w:rStyle w:val="Refdenotaalpie"/>
          <w:rFonts w:ascii="Times New Roman" w:hAnsi="Times New Roman"/>
          <w:sz w:val="20"/>
          <w:szCs w:val="20"/>
          <w:lang w:val="es-ES"/>
        </w:rPr>
        <w:footnoteReference w:id="121"/>
      </w:r>
      <w:r w:rsidRPr="0054108C">
        <w:rPr>
          <w:rFonts w:ascii="Times New Roman" w:hAnsi="Times New Roman"/>
          <w:sz w:val="20"/>
          <w:szCs w:val="20"/>
          <w:lang w:val="es-ES"/>
        </w:rPr>
        <w:t xml:space="preserve">, y [también]: </w:t>
      </w:r>
      <w:r w:rsidR="008E4698" w:rsidRPr="0054108C">
        <w:rPr>
          <w:rFonts w:ascii="Times New Roman" w:hAnsi="Times New Roman"/>
          <w:sz w:val="20"/>
          <w:szCs w:val="20"/>
          <w:lang w:val="es-ES"/>
        </w:rPr>
        <w:t>“</w:t>
      </w:r>
      <w:r w:rsidRPr="0054108C">
        <w:rPr>
          <w:rFonts w:ascii="Times New Roman" w:hAnsi="Times New Roman"/>
          <w:sz w:val="20"/>
          <w:szCs w:val="20"/>
          <w:lang w:val="es-ES"/>
        </w:rPr>
        <w:t>Daré</w:t>
      </w:r>
      <w:r w:rsidR="00D3407A" w:rsidRPr="0054108C">
        <w:rPr>
          <w:rFonts w:ascii="Times New Roman" w:hAnsi="Times New Roman"/>
          <w:sz w:val="20"/>
          <w:szCs w:val="20"/>
          <w:lang w:val="es-ES"/>
        </w:rPr>
        <w:t xml:space="preserve"> </w:t>
      </w:r>
      <w:r w:rsidRPr="0054108C">
        <w:rPr>
          <w:rFonts w:ascii="Times New Roman" w:hAnsi="Times New Roman"/>
          <w:sz w:val="20"/>
          <w:szCs w:val="20"/>
          <w:lang w:val="es-ES"/>
        </w:rPr>
        <w:t>mi vida por ti.</w:t>
      </w:r>
      <w:r w:rsidR="008E4698" w:rsidRPr="0054108C">
        <w:rPr>
          <w:rFonts w:ascii="Times New Roman" w:hAnsi="Times New Roman"/>
          <w:sz w:val="20"/>
          <w:szCs w:val="20"/>
          <w:lang w:val="es-ES"/>
        </w:rPr>
        <w:t>”</w:t>
      </w:r>
      <w:r w:rsidR="005525C0" w:rsidRPr="0054108C">
        <w:rPr>
          <w:rStyle w:val="Refdenotaalpie"/>
          <w:rFonts w:ascii="Times New Roman" w:hAnsi="Times New Roman"/>
          <w:sz w:val="20"/>
          <w:szCs w:val="20"/>
          <w:lang w:val="es-ES"/>
        </w:rPr>
        <w:footnoteReference w:id="122"/>
      </w:r>
      <w:r w:rsidRPr="0054108C">
        <w:rPr>
          <w:rFonts w:ascii="Times New Roman" w:hAnsi="Times New Roman"/>
          <w:sz w:val="20"/>
          <w:szCs w:val="20"/>
          <w:lang w:val="es-ES"/>
        </w:rPr>
        <w:t xml:space="preserve"> Y todo cuanto concierne a la fe, según</w:t>
      </w:r>
      <w:r w:rsidR="005525C0" w:rsidRPr="0054108C">
        <w:rPr>
          <w:rFonts w:ascii="Times New Roman" w:hAnsi="Times New Roman"/>
          <w:sz w:val="20"/>
          <w:szCs w:val="20"/>
          <w:lang w:val="es-ES"/>
        </w:rPr>
        <w:t xml:space="preserve"> </w:t>
      </w:r>
      <w:r w:rsidRPr="0054108C">
        <w:rPr>
          <w:rFonts w:ascii="Times New Roman" w:hAnsi="Times New Roman"/>
          <w:sz w:val="20"/>
          <w:szCs w:val="20"/>
          <w:lang w:val="es-ES"/>
        </w:rPr>
        <w:t>la autoridad, con corazón intrépid</w:t>
      </w:r>
      <w:r w:rsidR="005525C0" w:rsidRPr="0054108C">
        <w:rPr>
          <w:rFonts w:ascii="Times New Roman" w:hAnsi="Times New Roman"/>
          <w:sz w:val="20"/>
          <w:szCs w:val="20"/>
          <w:lang w:val="es-ES"/>
        </w:rPr>
        <w:t>o</w:t>
      </w:r>
      <w:r w:rsidRPr="0054108C">
        <w:rPr>
          <w:rFonts w:ascii="Times New Roman" w:hAnsi="Times New Roman"/>
          <w:sz w:val="20"/>
          <w:szCs w:val="20"/>
          <w:lang w:val="es-ES"/>
        </w:rPr>
        <w:t xml:space="preserve"> lo cree para justicia y lo</w:t>
      </w:r>
      <w:r w:rsidR="005525C0" w:rsidRPr="0054108C">
        <w:rPr>
          <w:rFonts w:ascii="Times New Roman" w:hAnsi="Times New Roman"/>
          <w:sz w:val="20"/>
          <w:szCs w:val="20"/>
          <w:lang w:val="es-ES"/>
        </w:rPr>
        <w:t xml:space="preserve"> </w:t>
      </w:r>
      <w:r w:rsidRPr="0054108C">
        <w:rPr>
          <w:rFonts w:ascii="Times New Roman" w:hAnsi="Times New Roman"/>
          <w:sz w:val="20"/>
          <w:szCs w:val="20"/>
          <w:lang w:val="es-ES"/>
        </w:rPr>
        <w:t>confiesa con su boca para salud.</w:t>
      </w:r>
      <w:r w:rsidR="005525C0" w:rsidRPr="0054108C">
        <w:rPr>
          <w:rStyle w:val="Refdenotaalpie"/>
          <w:rFonts w:ascii="Times New Roman" w:hAnsi="Times New Roman"/>
          <w:sz w:val="20"/>
          <w:szCs w:val="20"/>
          <w:lang w:val="es-ES"/>
        </w:rPr>
        <w:footnoteReference w:id="123"/>
      </w:r>
      <w:r w:rsidR="005525C0" w:rsidRPr="0054108C">
        <w:rPr>
          <w:rFonts w:ascii="Times New Roman" w:hAnsi="Times New Roman"/>
          <w:sz w:val="20"/>
          <w:szCs w:val="20"/>
          <w:lang w:val="es-ES"/>
        </w:rPr>
        <w:t xml:space="preserve"> </w:t>
      </w:r>
      <w:r w:rsidRPr="0054108C">
        <w:rPr>
          <w:rFonts w:ascii="Times New Roman" w:hAnsi="Times New Roman"/>
          <w:sz w:val="20"/>
          <w:szCs w:val="20"/>
          <w:lang w:val="es-ES"/>
        </w:rPr>
        <w:t>Sin embargo, no puede arrojar del oído de su corazón</w:t>
      </w:r>
      <w:r w:rsidR="005525C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los </w:t>
      </w:r>
      <w:r w:rsidR="008E4698" w:rsidRPr="0054108C">
        <w:rPr>
          <w:rFonts w:ascii="Times New Roman" w:hAnsi="Times New Roman"/>
          <w:sz w:val="20"/>
          <w:szCs w:val="20"/>
          <w:lang w:val="es-ES"/>
        </w:rPr>
        <w:t>“</w:t>
      </w:r>
      <w:r w:rsidRPr="0054108C">
        <w:rPr>
          <w:rFonts w:ascii="Times New Roman" w:hAnsi="Times New Roman"/>
          <w:sz w:val="20"/>
          <w:szCs w:val="20"/>
          <w:lang w:val="es-ES"/>
        </w:rPr>
        <w:t>Quizás, quizás</w:t>
      </w:r>
      <w:r w:rsidR="008E4698" w:rsidRPr="0054108C">
        <w:rPr>
          <w:rFonts w:ascii="Times New Roman" w:hAnsi="Times New Roman"/>
          <w:sz w:val="20"/>
          <w:szCs w:val="20"/>
          <w:lang w:val="es-ES"/>
        </w:rPr>
        <w:t>”</w:t>
      </w:r>
      <w:r w:rsidRPr="0054108C">
        <w:rPr>
          <w:rFonts w:ascii="Times New Roman" w:hAnsi="Times New Roman"/>
          <w:sz w:val="20"/>
          <w:szCs w:val="20"/>
          <w:lang w:val="es-ES"/>
        </w:rPr>
        <w:t>, ese susurro de la tentación que el fiel</w:t>
      </w:r>
      <w:r w:rsidR="00242557" w:rsidRPr="0054108C">
        <w:rPr>
          <w:rFonts w:ascii="Times New Roman" w:hAnsi="Times New Roman"/>
          <w:sz w:val="20"/>
          <w:szCs w:val="20"/>
          <w:lang w:val="es-ES"/>
        </w:rPr>
        <w:t xml:space="preserve"> </w:t>
      </w:r>
      <w:r w:rsidRPr="0054108C">
        <w:rPr>
          <w:rFonts w:ascii="Times New Roman" w:hAnsi="Times New Roman"/>
          <w:sz w:val="20"/>
          <w:szCs w:val="20"/>
          <w:lang w:val="es-ES"/>
        </w:rPr>
        <w:t>no se dice a sí mismo, pero que le llega desde algún sentid?</w:t>
      </w:r>
      <w:r w:rsidR="005525C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su alma y que con suma pena sobrelleva. Se remite gimiendo a las palabras del Apóstol y permanece extremadamente vigilante sobre sí. </w:t>
      </w:r>
      <w:r w:rsidR="008E4698" w:rsidRPr="0054108C">
        <w:rPr>
          <w:rFonts w:ascii="Times New Roman" w:hAnsi="Times New Roman"/>
          <w:sz w:val="20"/>
          <w:szCs w:val="20"/>
          <w:lang w:val="es-ES"/>
        </w:rPr>
        <w:t>“</w:t>
      </w:r>
      <w:r w:rsidRPr="0054108C">
        <w:rPr>
          <w:rFonts w:ascii="Times New Roman" w:hAnsi="Times New Roman"/>
          <w:sz w:val="20"/>
          <w:szCs w:val="20"/>
          <w:lang w:val="es-ES"/>
        </w:rPr>
        <w:t>Examinaos a voso</w:t>
      </w:r>
      <w:r w:rsidR="005525C0" w:rsidRPr="0054108C">
        <w:rPr>
          <w:rFonts w:ascii="Times New Roman" w:hAnsi="Times New Roman"/>
          <w:sz w:val="20"/>
          <w:szCs w:val="20"/>
          <w:lang w:val="es-ES"/>
        </w:rPr>
        <w:t>tr</w:t>
      </w:r>
      <w:r w:rsidRPr="0054108C">
        <w:rPr>
          <w:rFonts w:ascii="Times New Roman" w:hAnsi="Times New Roman"/>
          <w:sz w:val="20"/>
          <w:szCs w:val="20"/>
          <w:lang w:val="es-ES"/>
        </w:rPr>
        <w:t>os mismos par</w:t>
      </w:r>
      <w:r w:rsidR="005525C0" w:rsidRPr="0054108C">
        <w:rPr>
          <w:rFonts w:ascii="Times New Roman" w:hAnsi="Times New Roman"/>
          <w:sz w:val="20"/>
          <w:szCs w:val="20"/>
          <w:lang w:val="es-ES"/>
        </w:rPr>
        <w:t xml:space="preserve">a </w:t>
      </w:r>
      <w:r w:rsidRPr="0054108C">
        <w:rPr>
          <w:rFonts w:ascii="Times New Roman" w:hAnsi="Times New Roman"/>
          <w:sz w:val="20"/>
          <w:szCs w:val="20"/>
          <w:lang w:val="es-ES"/>
        </w:rPr>
        <w:t>ver si estáis en la fe, ¿o no reconocéis que en vosotros esta</w:t>
      </w:r>
      <w:r w:rsidR="005525C0" w:rsidRPr="0054108C">
        <w:rPr>
          <w:rFonts w:ascii="Times New Roman" w:hAnsi="Times New Roman"/>
          <w:sz w:val="20"/>
          <w:szCs w:val="20"/>
          <w:lang w:val="es-ES"/>
        </w:rPr>
        <w:t xml:space="preserve"> </w:t>
      </w:r>
      <w:r w:rsidRPr="0054108C">
        <w:rPr>
          <w:rFonts w:ascii="Times New Roman" w:hAnsi="Times New Roman"/>
          <w:sz w:val="20"/>
          <w:szCs w:val="20"/>
          <w:lang w:val="es-ES"/>
        </w:rPr>
        <w:t>Cristo Jesús? A no ser que estéis descalificados.</w:t>
      </w:r>
      <w:r w:rsidR="008E4698" w:rsidRPr="0054108C">
        <w:rPr>
          <w:rFonts w:ascii="Times New Roman" w:hAnsi="Times New Roman"/>
          <w:sz w:val="20"/>
          <w:szCs w:val="20"/>
          <w:lang w:val="es-ES"/>
        </w:rPr>
        <w:t>”</w:t>
      </w:r>
      <w:r w:rsidR="005525C0" w:rsidRPr="0054108C">
        <w:rPr>
          <w:rStyle w:val="Refdenotaalpie"/>
          <w:rFonts w:ascii="Times New Roman" w:hAnsi="Times New Roman"/>
          <w:sz w:val="20"/>
          <w:szCs w:val="20"/>
          <w:lang w:val="es-ES"/>
        </w:rPr>
        <w:footnoteReference w:id="124"/>
      </w:r>
      <w:r w:rsidRPr="0054108C">
        <w:rPr>
          <w:rFonts w:ascii="Times New Roman" w:hAnsi="Times New Roman"/>
          <w:sz w:val="20"/>
          <w:szCs w:val="20"/>
          <w:lang w:val="es-ES"/>
        </w:rPr>
        <w:t xml:space="preserve"> Y [ta</w:t>
      </w:r>
      <w:r w:rsidR="005525C0" w:rsidRPr="0054108C">
        <w:rPr>
          <w:rFonts w:ascii="Times New Roman" w:hAnsi="Times New Roman"/>
          <w:sz w:val="20"/>
          <w:szCs w:val="20"/>
          <w:lang w:val="es-ES"/>
        </w:rPr>
        <w:t>m</w:t>
      </w:r>
      <w:r w:rsidRPr="0054108C">
        <w:rPr>
          <w:rFonts w:ascii="Times New Roman" w:hAnsi="Times New Roman"/>
          <w:sz w:val="20"/>
          <w:szCs w:val="20"/>
          <w:lang w:val="es-ES"/>
        </w:rPr>
        <w:t xml:space="preserve">bién lo otro]: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Nadie que hable con el </w:t>
      </w:r>
      <w:r w:rsidRPr="0054108C">
        <w:rPr>
          <w:rFonts w:ascii="Times New Roman" w:hAnsi="Times New Roman"/>
          <w:sz w:val="20"/>
          <w:szCs w:val="20"/>
          <w:lang w:val="es-ES"/>
        </w:rPr>
        <w:lastRenderedPageBreak/>
        <w:t>Espíritu de D</w:t>
      </w:r>
      <w:r w:rsidR="005525C0" w:rsidRPr="0054108C">
        <w:rPr>
          <w:rFonts w:ascii="Times New Roman" w:hAnsi="Times New Roman"/>
          <w:sz w:val="20"/>
          <w:szCs w:val="20"/>
          <w:lang w:val="es-ES"/>
        </w:rPr>
        <w:t>i</w:t>
      </w:r>
      <w:r w:rsidRPr="0054108C">
        <w:rPr>
          <w:rFonts w:ascii="Times New Roman" w:hAnsi="Times New Roman"/>
          <w:sz w:val="20"/>
          <w:szCs w:val="20"/>
          <w:lang w:val="es-ES"/>
        </w:rPr>
        <w:t>os</w:t>
      </w:r>
      <w:r w:rsidR="005525C0" w:rsidRPr="0054108C">
        <w:rPr>
          <w:rFonts w:ascii="Times New Roman" w:hAnsi="Times New Roman"/>
          <w:sz w:val="20"/>
          <w:szCs w:val="20"/>
          <w:lang w:val="es-ES"/>
        </w:rPr>
        <w:t xml:space="preserve"> </w:t>
      </w:r>
      <w:r w:rsidRPr="0054108C">
        <w:rPr>
          <w:rFonts w:ascii="Times New Roman" w:hAnsi="Times New Roman"/>
          <w:sz w:val="20"/>
          <w:szCs w:val="20"/>
          <w:lang w:val="es-ES"/>
        </w:rPr>
        <w:t>dice:</w:t>
      </w:r>
      <w:r w:rsidR="007E166D" w:rsidRPr="0054108C">
        <w:rPr>
          <w:rFonts w:ascii="Times New Roman" w:hAnsi="Times New Roman"/>
          <w:sz w:val="20"/>
          <w:szCs w:val="20"/>
          <w:lang w:val="es-ES"/>
        </w:rPr>
        <w:t xml:space="preserve"> ‘A</w:t>
      </w:r>
      <w:r w:rsidRPr="0054108C">
        <w:rPr>
          <w:rFonts w:ascii="Times New Roman" w:hAnsi="Times New Roman"/>
          <w:sz w:val="20"/>
          <w:szCs w:val="20"/>
          <w:lang w:val="es-ES"/>
        </w:rPr>
        <w:t>natema Jesús.</w:t>
      </w:r>
      <w:r w:rsidR="007E166D"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007E166D" w:rsidRPr="0054108C">
        <w:rPr>
          <w:rStyle w:val="Refdenotaalpie"/>
          <w:rFonts w:ascii="Times New Roman" w:hAnsi="Times New Roman"/>
          <w:sz w:val="20"/>
          <w:szCs w:val="20"/>
          <w:lang w:val="es-ES"/>
        </w:rPr>
        <w:footnoteReference w:id="125"/>
      </w:r>
      <w:r w:rsidRPr="0054108C">
        <w:rPr>
          <w:rFonts w:ascii="Times New Roman" w:hAnsi="Times New Roman"/>
          <w:sz w:val="20"/>
          <w:szCs w:val="20"/>
          <w:lang w:val="es-ES"/>
        </w:rPr>
        <w:t xml:space="preserve"> A dichas palabras, el mismo fiel</w:t>
      </w:r>
      <w:r w:rsidR="007E166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añade estas otras: </w:t>
      </w:r>
      <w:r w:rsidR="008E4698" w:rsidRPr="0054108C">
        <w:rPr>
          <w:rFonts w:ascii="Times New Roman" w:hAnsi="Times New Roman"/>
          <w:sz w:val="20"/>
          <w:szCs w:val="20"/>
          <w:lang w:val="es-ES"/>
        </w:rPr>
        <w:t>“</w:t>
      </w:r>
      <w:r w:rsidRPr="0054108C">
        <w:rPr>
          <w:rFonts w:ascii="Times New Roman" w:hAnsi="Times New Roman"/>
          <w:sz w:val="20"/>
          <w:szCs w:val="20"/>
          <w:lang w:val="es-ES"/>
        </w:rPr>
        <w:t>Si alguno no ama al Señor Jesucristo,</w:t>
      </w:r>
      <w:r w:rsidR="007E166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sea anatema. </w:t>
      </w:r>
      <w:proofErr w:type="spellStart"/>
      <w:r w:rsidRPr="0054108C">
        <w:rPr>
          <w:rFonts w:ascii="Times New Roman" w:hAnsi="Times New Roman"/>
          <w:i/>
          <w:sz w:val="20"/>
          <w:szCs w:val="20"/>
          <w:lang w:val="es-ES"/>
        </w:rPr>
        <w:t>Marana-tha</w:t>
      </w:r>
      <w:proofErr w:type="spellEnd"/>
      <w:r w:rsidRPr="0054108C">
        <w:rPr>
          <w:rFonts w:ascii="Times New Roman" w:hAnsi="Times New Roman"/>
          <w:sz w:val="20"/>
          <w:szCs w:val="20"/>
          <w:lang w:val="es-ES"/>
        </w:rPr>
        <w:t>.</w:t>
      </w:r>
      <w:r w:rsidR="008E4698" w:rsidRPr="0054108C">
        <w:rPr>
          <w:rFonts w:ascii="Times New Roman" w:hAnsi="Times New Roman"/>
          <w:sz w:val="20"/>
          <w:szCs w:val="20"/>
          <w:lang w:val="es-ES"/>
        </w:rPr>
        <w:t>”</w:t>
      </w:r>
      <w:r w:rsidR="007E166D" w:rsidRPr="0054108C">
        <w:rPr>
          <w:rStyle w:val="Refdenotaalpie"/>
          <w:rFonts w:ascii="Times New Roman" w:hAnsi="Times New Roman"/>
          <w:sz w:val="20"/>
          <w:szCs w:val="20"/>
          <w:lang w:val="es-ES"/>
        </w:rPr>
        <w:footnoteReference w:id="126"/>
      </w:r>
    </w:p>
    <w:p w14:paraId="0CB898C9"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Por más que él haga, no acierta a arrancar, de yo no sé</w:t>
      </w:r>
      <w:r w:rsidR="007E166D" w:rsidRPr="0054108C">
        <w:rPr>
          <w:rFonts w:ascii="Times New Roman" w:hAnsi="Times New Roman"/>
          <w:sz w:val="20"/>
          <w:szCs w:val="20"/>
          <w:lang w:val="es-ES"/>
        </w:rPr>
        <w:t xml:space="preserve"> </w:t>
      </w:r>
      <w:r w:rsidRPr="0054108C">
        <w:rPr>
          <w:rFonts w:ascii="Times New Roman" w:hAnsi="Times New Roman"/>
          <w:sz w:val="20"/>
          <w:szCs w:val="20"/>
          <w:lang w:val="es-ES"/>
        </w:rPr>
        <w:t>qué oscuro repliegue de su conciencia, el aguijón de muerte</w:t>
      </w:r>
      <w:r w:rsidR="007E166D" w:rsidRPr="0054108C">
        <w:rPr>
          <w:rFonts w:ascii="Times New Roman" w:hAnsi="Times New Roman"/>
          <w:sz w:val="20"/>
          <w:szCs w:val="20"/>
          <w:lang w:val="es-ES"/>
        </w:rPr>
        <w:t xml:space="preserve"> </w:t>
      </w:r>
      <w:r w:rsidRPr="0054108C">
        <w:rPr>
          <w:rFonts w:ascii="Times New Roman" w:hAnsi="Times New Roman"/>
          <w:sz w:val="20"/>
          <w:szCs w:val="20"/>
          <w:lang w:val="es-ES"/>
        </w:rPr>
        <w:t>que no lo horada, pero lo punza, y, si bien no lo hace de</w:t>
      </w:r>
      <w:r w:rsidR="007E166D" w:rsidRPr="0054108C">
        <w:rPr>
          <w:rFonts w:ascii="Times New Roman" w:hAnsi="Times New Roman"/>
          <w:sz w:val="20"/>
          <w:szCs w:val="20"/>
          <w:lang w:val="es-ES"/>
        </w:rPr>
        <w:t xml:space="preserve"> </w:t>
      </w:r>
      <w:r w:rsidRPr="0054108C">
        <w:rPr>
          <w:rFonts w:ascii="Times New Roman" w:hAnsi="Times New Roman"/>
          <w:sz w:val="20"/>
          <w:szCs w:val="20"/>
          <w:lang w:val="es-ES"/>
        </w:rPr>
        <w:t>continuo, tampoco se va definitivamente. Teme que C</w:t>
      </w:r>
      <w:r w:rsidR="007E166D" w:rsidRPr="0054108C">
        <w:rPr>
          <w:rFonts w:ascii="Times New Roman" w:hAnsi="Times New Roman"/>
          <w:sz w:val="20"/>
          <w:szCs w:val="20"/>
          <w:lang w:val="es-ES"/>
        </w:rPr>
        <w:t>ri</w:t>
      </w:r>
      <w:r w:rsidRPr="0054108C">
        <w:rPr>
          <w:rFonts w:ascii="Times New Roman" w:hAnsi="Times New Roman"/>
          <w:sz w:val="20"/>
          <w:szCs w:val="20"/>
          <w:lang w:val="es-ES"/>
        </w:rPr>
        <w:t>sto</w:t>
      </w:r>
      <w:r w:rsidR="007E166D" w:rsidRPr="0054108C">
        <w:rPr>
          <w:rFonts w:ascii="Times New Roman" w:hAnsi="Times New Roman"/>
          <w:sz w:val="20"/>
          <w:szCs w:val="20"/>
          <w:lang w:val="es-ES"/>
        </w:rPr>
        <w:t xml:space="preserve"> </w:t>
      </w:r>
      <w:r w:rsidRPr="0054108C">
        <w:rPr>
          <w:rFonts w:ascii="Times New Roman" w:hAnsi="Times New Roman"/>
          <w:sz w:val="20"/>
          <w:szCs w:val="20"/>
          <w:lang w:val="es-ES"/>
        </w:rPr>
        <w:t>Jesús no habite ya en él, puesto que en alguna parte de su</w:t>
      </w:r>
      <w:r w:rsidR="007E166D" w:rsidRPr="0054108C">
        <w:rPr>
          <w:rFonts w:ascii="Times New Roman" w:hAnsi="Times New Roman"/>
          <w:sz w:val="20"/>
          <w:szCs w:val="20"/>
          <w:lang w:val="es-ES"/>
        </w:rPr>
        <w:t xml:space="preserve"> </w:t>
      </w:r>
      <w:r w:rsidRPr="0054108C">
        <w:rPr>
          <w:rFonts w:ascii="Times New Roman" w:hAnsi="Times New Roman"/>
          <w:sz w:val="20"/>
          <w:szCs w:val="20"/>
          <w:lang w:val="es-ES"/>
        </w:rPr>
        <w:t>conciencia habitan cosas que a Jesús se oponen.</w:t>
      </w:r>
    </w:p>
    <w:p w14:paraId="20CA19DC" w14:textId="77777777" w:rsidR="00AD5C09" w:rsidRPr="0054108C" w:rsidRDefault="00AD5C09" w:rsidP="009E718C">
      <w:pPr>
        <w:autoSpaceDE w:val="0"/>
        <w:autoSpaceDN w:val="0"/>
        <w:adjustRightInd w:val="0"/>
        <w:ind w:firstLine="284"/>
        <w:jc w:val="both"/>
        <w:rPr>
          <w:rFonts w:ascii="Times New Roman" w:hAnsi="Times New Roman"/>
          <w:sz w:val="20"/>
          <w:szCs w:val="20"/>
          <w:lang w:val="es-ES"/>
        </w:rPr>
      </w:pPr>
    </w:p>
    <w:p w14:paraId="044EC14D"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27. Estos mismos temores y esta ansiedad dolorosa son el</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signo manifiesto de la verdadera fe; no los siente sino el que</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lucha, el que ama el objeto de su fe y teme perder lo que ya</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tiene, el que aprecia las cosas espiritualmente</w:t>
      </w:r>
      <w:r w:rsidR="00AD5C09" w:rsidRPr="0054108C">
        <w:rPr>
          <w:rStyle w:val="Refdenotaalpie"/>
          <w:rFonts w:ascii="Times New Roman" w:hAnsi="Times New Roman"/>
          <w:sz w:val="20"/>
          <w:szCs w:val="20"/>
          <w:lang w:val="es-ES"/>
        </w:rPr>
        <w:footnoteReference w:id="127"/>
      </w:r>
      <w:r w:rsidRPr="0054108C">
        <w:rPr>
          <w:rFonts w:ascii="Times New Roman" w:hAnsi="Times New Roman"/>
          <w:sz w:val="20"/>
          <w:szCs w:val="20"/>
          <w:lang w:val="es-ES"/>
        </w:rPr>
        <w:t xml:space="preserve"> y al que no</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le basta el modo ordinario de adherirse a las verdades</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y de profesar su creencia, el que ya ha experimentado algo Y</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por ello empieza a darse cuenta de lo que aún le falta. </w:t>
      </w:r>
    </w:p>
    <w:p w14:paraId="5C5A592C"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Quién, sino la fe, puede temer, angustiarse y sufrir </w:t>
      </w:r>
      <w:proofErr w:type="spellStart"/>
      <w:r w:rsidRPr="0054108C">
        <w:rPr>
          <w:rFonts w:ascii="Times New Roman" w:hAnsi="Times New Roman"/>
          <w:sz w:val="20"/>
          <w:szCs w:val="20"/>
          <w:lang w:val="es-ES"/>
        </w:rPr>
        <w:t>asi</w:t>
      </w:r>
      <w:proofErr w:type="spellEnd"/>
      <w:r w:rsidRPr="0054108C">
        <w:rPr>
          <w:rFonts w:ascii="Times New Roman" w:hAnsi="Times New Roman"/>
          <w:sz w:val="20"/>
          <w:szCs w:val="20"/>
          <w:lang w:val="es-ES"/>
        </w:rPr>
        <w:t>?</w:t>
      </w:r>
    </w:p>
    <w:p w14:paraId="111BE1A7" w14:textId="77777777" w:rsidR="00D77DB5" w:rsidRPr="0054108C" w:rsidRDefault="00D77DB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El hombre de Dios se yergue contra sí mismo y, examinándose, dice: </w:t>
      </w:r>
      <w:r w:rsidR="008E4698" w:rsidRPr="0054108C">
        <w:rPr>
          <w:rFonts w:ascii="Times New Roman" w:hAnsi="Times New Roman"/>
          <w:sz w:val="20"/>
          <w:szCs w:val="20"/>
          <w:lang w:val="es-ES"/>
        </w:rPr>
        <w:t>“</w:t>
      </w:r>
      <w:r w:rsidRPr="0054108C">
        <w:rPr>
          <w:rFonts w:ascii="Times New Roman" w:hAnsi="Times New Roman"/>
          <w:sz w:val="20"/>
          <w:szCs w:val="20"/>
          <w:lang w:val="es-ES"/>
        </w:rPr>
        <w:t>¿Qué te pasa alma mía, y por qué me conturbas?</w:t>
      </w:r>
      <w:r w:rsidR="008E4698" w:rsidRPr="0054108C">
        <w:rPr>
          <w:rFonts w:ascii="Times New Roman" w:hAnsi="Times New Roman"/>
          <w:sz w:val="20"/>
          <w:szCs w:val="20"/>
          <w:lang w:val="es-ES"/>
        </w:rPr>
        <w:t>”</w:t>
      </w:r>
      <w:r w:rsidR="00AD5C09" w:rsidRPr="0054108C">
        <w:rPr>
          <w:rStyle w:val="Refdenotaalpie"/>
          <w:rFonts w:ascii="Times New Roman" w:hAnsi="Times New Roman"/>
          <w:sz w:val="20"/>
          <w:szCs w:val="20"/>
          <w:lang w:val="es-ES"/>
        </w:rPr>
        <w:footnoteReference w:id="128"/>
      </w:r>
      <w:r w:rsidRPr="0054108C">
        <w:rPr>
          <w:rFonts w:ascii="Times New Roman" w:hAnsi="Times New Roman"/>
          <w:sz w:val="20"/>
          <w:szCs w:val="20"/>
          <w:lang w:val="es-ES"/>
        </w:rPr>
        <w:t xml:space="preserve"> ¿No tienes fe, no crees? Discute consigo mismo</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y delibera y se interroga sobre estos dos puntos: si tiene fe </w:t>
      </w:r>
      <w:r w:rsidR="00AD5C09" w:rsidRPr="0054108C">
        <w:rPr>
          <w:rFonts w:ascii="Times New Roman" w:hAnsi="Times New Roman"/>
          <w:sz w:val="20"/>
          <w:szCs w:val="20"/>
          <w:lang w:val="es-ES"/>
        </w:rPr>
        <w:t xml:space="preserve">y </w:t>
      </w:r>
      <w:r w:rsidRPr="0054108C">
        <w:rPr>
          <w:rFonts w:ascii="Times New Roman" w:hAnsi="Times New Roman"/>
          <w:sz w:val="20"/>
          <w:szCs w:val="20"/>
          <w:lang w:val="es-ES"/>
        </w:rPr>
        <w:t xml:space="preserve">si cree de veras. Su corazón le responde sin tardar. Se pregunta qué cosa es la fe y concluye que es el voluntario asentimiento de la inteligencia a aquellas cosas que se le proponen para que crea; creer es reflexionar sobre ellas prestándoles perfecta adhesión. </w:t>
      </w:r>
    </w:p>
    <w:p w14:paraId="75AC7006" w14:textId="77777777" w:rsidR="00AD5C09" w:rsidRPr="0054108C" w:rsidRDefault="00AD5C09" w:rsidP="009E718C">
      <w:pPr>
        <w:autoSpaceDE w:val="0"/>
        <w:autoSpaceDN w:val="0"/>
        <w:adjustRightInd w:val="0"/>
        <w:ind w:firstLine="284"/>
        <w:jc w:val="both"/>
        <w:rPr>
          <w:rFonts w:ascii="Times New Roman" w:hAnsi="Times New Roman"/>
          <w:sz w:val="20"/>
          <w:szCs w:val="20"/>
          <w:lang w:val="es-ES"/>
        </w:rPr>
      </w:pPr>
    </w:p>
    <w:p w14:paraId="73528465"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28. Recorriendo con cuidado todas las fronteras de su vida</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de fe, encuentra en el fondo de su corazón una voluntad</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pura; sobre sus labios, que confiesan su credo, el asentimiento</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necesario, y en su intención y en su vida las obras mismas</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de la fe, a tal punto, que se siente pronto para sufrir por</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ella el martirio y la muerte. Todo esto le confirma, sin dejar</w:t>
      </w:r>
      <w:r w:rsidR="00AD5C09" w:rsidRPr="0054108C">
        <w:rPr>
          <w:rFonts w:ascii="Times New Roman" w:hAnsi="Times New Roman"/>
          <w:sz w:val="20"/>
          <w:szCs w:val="20"/>
          <w:lang w:val="es-ES"/>
        </w:rPr>
        <w:t xml:space="preserve"> </w:t>
      </w:r>
      <w:r w:rsidRPr="0054108C">
        <w:rPr>
          <w:rFonts w:ascii="Times New Roman" w:hAnsi="Times New Roman"/>
          <w:sz w:val="20"/>
          <w:szCs w:val="20"/>
          <w:lang w:val="es-ES"/>
        </w:rPr>
        <w:t>lugar a dudas, que tiene fe.</w:t>
      </w:r>
    </w:p>
    <w:p w14:paraId="3FAE1E63"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Pero en esto, ¿cuál es la actitud de su alma inteligente?</w:t>
      </w:r>
      <w:r w:rsidR="00AD5C09" w:rsidRPr="0054108C">
        <w:rPr>
          <w:rStyle w:val="Refdenotaalpie"/>
          <w:rFonts w:ascii="Times New Roman" w:hAnsi="Times New Roman"/>
          <w:sz w:val="20"/>
          <w:szCs w:val="20"/>
          <w:lang w:val="es-ES"/>
        </w:rPr>
        <w:footnoteReference w:id="129"/>
      </w:r>
      <w:r w:rsidRPr="0054108C">
        <w:rPr>
          <w:rFonts w:ascii="Times New Roman" w:hAnsi="Times New Roman"/>
          <w:sz w:val="20"/>
          <w:szCs w:val="20"/>
          <w:lang w:val="es-ES"/>
        </w:rPr>
        <w:t xml:space="preserve"> </w:t>
      </w:r>
    </w:p>
    <w:p w14:paraId="15D09402"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Cuando piensa sobre la fe, encuentra un cierto asentimiento del libre albedrío a las verdades reveladas, pero en su pensamiento algo se opone a ellas. Buscando de qué se trata y</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lo que quiere por sí mismo, se da cuenta de que, en virtud</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de la obediencia que supone la fe, su razón va derecho al</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asentimiento y somete todo a la autoridad abandonando en</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lo dudoso la vía del razonamiento que le es natural y siguiendo</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el camino de la gracia que le sale al encuentro. Pero una</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vez que ha pasado del camino de la naturaleza al de la gracia,</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el espíritu se extraña de ser conducido por una tierra que es</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suya, aunque por un camino que desconoce. Se dispone a</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creer, es decir, a reflexionar adhiriéndose simplemente a las</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verdades reveladas, pero sufre violencia por parte de su</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naturaleza, que retrocede corriendo.</w:t>
      </w:r>
    </w:p>
    <w:p w14:paraId="7DCAD49C"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El espíritu se pone a razonar, a pesar de su voluntad, contra la autoridad, queriendo saber en virtud de qué da él su</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asentimiento. Acepta ir con toda simplicidad a donde se le</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manda, pero, mirando a su razón, reclama para sí la vía que le es familiar. No es cosa imposible para la razón someter</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todo a la autoridad en el terreno de la fe por un juicio bien</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ponderado, pero no se le puede quitar su capacidad natural</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impidiéndole razonar.</w:t>
      </w:r>
    </w:p>
    <w:p w14:paraId="694B543D" w14:textId="77777777" w:rsidR="00A837E9" w:rsidRPr="0054108C" w:rsidRDefault="00A837E9" w:rsidP="009E718C">
      <w:pPr>
        <w:autoSpaceDE w:val="0"/>
        <w:autoSpaceDN w:val="0"/>
        <w:adjustRightInd w:val="0"/>
        <w:ind w:firstLine="284"/>
        <w:jc w:val="both"/>
        <w:rPr>
          <w:rFonts w:ascii="Times New Roman" w:hAnsi="Times New Roman"/>
          <w:sz w:val="20"/>
          <w:szCs w:val="20"/>
          <w:lang w:val="es-ES"/>
        </w:rPr>
      </w:pPr>
    </w:p>
    <w:p w14:paraId="09EB93D6"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29. El espíritu siempre tiende naturalmente a la investigación de la verdad; el fin de la búsqueda es el descubrimiento de la verdad a la que tiende y el camino corriente</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para llegar a ella es el </w:t>
      </w:r>
      <w:r w:rsidRPr="0054108C">
        <w:rPr>
          <w:rFonts w:ascii="Times New Roman" w:hAnsi="Times New Roman"/>
          <w:sz w:val="20"/>
          <w:szCs w:val="20"/>
          <w:lang w:val="es-ES"/>
        </w:rPr>
        <w:lastRenderedPageBreak/>
        <w:t>razonamiento.</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Cuando se le comunica la fe mediante la autoridad, se</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siente como extraviado del fin que acariciaba, y encuentra</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que se ha cerrado aquel camino por el que acostumbraba a</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transitar.</w:t>
      </w:r>
    </w:p>
    <w:p w14:paraId="2D932CE5"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Puede ser que se alegre al pensar que esta dilación le merece esa caridad que excede todo conocimiento y en la que</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encontrará, y de esto está seguro, la plenitud de la verdad,</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habiendo desaparecido lo parcial.</w:t>
      </w:r>
      <w:r w:rsidR="00A837E9" w:rsidRPr="0054108C">
        <w:rPr>
          <w:rStyle w:val="Refdenotaalpie"/>
          <w:rFonts w:ascii="Times New Roman" w:hAnsi="Times New Roman"/>
          <w:sz w:val="20"/>
          <w:szCs w:val="20"/>
          <w:lang w:val="es-ES"/>
        </w:rPr>
        <w:footnoteReference w:id="130"/>
      </w:r>
      <w:r w:rsidRPr="0054108C">
        <w:rPr>
          <w:rFonts w:ascii="Times New Roman" w:hAnsi="Times New Roman"/>
          <w:sz w:val="20"/>
          <w:szCs w:val="20"/>
          <w:lang w:val="es-ES"/>
        </w:rPr>
        <w:t xml:space="preserve"> Pero como mientras tanto</w:t>
      </w:r>
      <w:r w:rsidR="00A837E9" w:rsidRPr="0054108C">
        <w:rPr>
          <w:rFonts w:ascii="Times New Roman" w:hAnsi="Times New Roman"/>
          <w:sz w:val="20"/>
          <w:szCs w:val="20"/>
          <w:lang w:val="es-ES"/>
        </w:rPr>
        <w:t xml:space="preserve"> </w:t>
      </w:r>
      <w:r w:rsidRPr="0054108C">
        <w:rPr>
          <w:rFonts w:ascii="Times New Roman" w:hAnsi="Times New Roman"/>
          <w:sz w:val="20"/>
          <w:szCs w:val="20"/>
          <w:lang w:val="es-ES"/>
        </w:rPr>
        <w:t>se le manda anteponer la autoridad al razonamie</w:t>
      </w:r>
      <w:r w:rsidR="00B03909" w:rsidRPr="0054108C">
        <w:rPr>
          <w:rFonts w:ascii="Times New Roman" w:hAnsi="Times New Roman"/>
          <w:sz w:val="20"/>
          <w:szCs w:val="20"/>
          <w:lang w:val="es-ES"/>
        </w:rPr>
        <w:t>n</w:t>
      </w:r>
      <w:r w:rsidRPr="0054108C">
        <w:rPr>
          <w:rFonts w:ascii="Times New Roman" w:hAnsi="Times New Roman"/>
          <w:sz w:val="20"/>
          <w:szCs w:val="20"/>
          <w:lang w:val="es-ES"/>
        </w:rPr>
        <w:t>to y la fe</w:t>
      </w:r>
      <w:r w:rsidR="00B03909" w:rsidRPr="0054108C">
        <w:rPr>
          <w:rFonts w:ascii="Times New Roman" w:hAnsi="Times New Roman"/>
          <w:sz w:val="20"/>
          <w:szCs w:val="20"/>
          <w:lang w:val="es-ES"/>
        </w:rPr>
        <w:t xml:space="preserve"> </w:t>
      </w:r>
      <w:r w:rsidRPr="0054108C">
        <w:rPr>
          <w:rFonts w:ascii="Times New Roman" w:hAnsi="Times New Roman"/>
          <w:sz w:val="20"/>
          <w:szCs w:val="20"/>
          <w:lang w:val="es-ES"/>
        </w:rPr>
        <w:t>a la ciencia, y también la opinión a la certeza, y la locura</w:t>
      </w:r>
      <w:r w:rsidR="00B03909" w:rsidRPr="0054108C">
        <w:rPr>
          <w:rFonts w:ascii="Times New Roman" w:hAnsi="Times New Roman"/>
          <w:sz w:val="20"/>
          <w:szCs w:val="20"/>
          <w:lang w:val="es-ES"/>
        </w:rPr>
        <w:t xml:space="preserve"> </w:t>
      </w:r>
      <w:r w:rsidRPr="0054108C">
        <w:rPr>
          <w:rFonts w:ascii="Times New Roman" w:hAnsi="Times New Roman"/>
          <w:sz w:val="20"/>
          <w:szCs w:val="20"/>
          <w:lang w:val="es-ES"/>
        </w:rPr>
        <w:t>de Dios a la sabiduría de este mundo</w:t>
      </w:r>
      <w:r w:rsidR="00B03909" w:rsidRPr="0054108C">
        <w:rPr>
          <w:rStyle w:val="Refdenotaalpie"/>
          <w:rFonts w:ascii="Times New Roman" w:hAnsi="Times New Roman"/>
          <w:sz w:val="20"/>
          <w:szCs w:val="20"/>
          <w:lang w:val="es-ES"/>
        </w:rPr>
        <w:footnoteReference w:id="131"/>
      </w:r>
      <w:r w:rsidRPr="0054108C">
        <w:rPr>
          <w:rFonts w:ascii="Times New Roman" w:hAnsi="Times New Roman"/>
          <w:sz w:val="20"/>
          <w:szCs w:val="20"/>
          <w:lang w:val="es-ES"/>
        </w:rPr>
        <w:t>, titubea y se agita.</w:t>
      </w:r>
      <w:r w:rsidR="00B03909" w:rsidRPr="0054108C">
        <w:rPr>
          <w:rFonts w:ascii="Times New Roman" w:hAnsi="Times New Roman"/>
          <w:sz w:val="20"/>
          <w:szCs w:val="20"/>
          <w:lang w:val="es-ES"/>
        </w:rPr>
        <w:t xml:space="preserve"> </w:t>
      </w:r>
      <w:r w:rsidRPr="0054108C">
        <w:rPr>
          <w:rFonts w:ascii="Times New Roman" w:hAnsi="Times New Roman"/>
          <w:sz w:val="20"/>
          <w:szCs w:val="20"/>
          <w:lang w:val="es-ES"/>
        </w:rPr>
        <w:t>No llega a la contradicción porque no parece ser la razón</w:t>
      </w:r>
      <w:r w:rsidR="00B03909" w:rsidRPr="0054108C">
        <w:rPr>
          <w:rFonts w:ascii="Times New Roman" w:hAnsi="Times New Roman"/>
          <w:sz w:val="20"/>
          <w:szCs w:val="20"/>
          <w:lang w:val="es-ES"/>
        </w:rPr>
        <w:t xml:space="preserve"> </w:t>
      </w:r>
      <w:r w:rsidRPr="0054108C">
        <w:rPr>
          <w:rFonts w:ascii="Times New Roman" w:hAnsi="Times New Roman"/>
          <w:sz w:val="20"/>
          <w:szCs w:val="20"/>
          <w:lang w:val="es-ES"/>
        </w:rPr>
        <w:t>quien atrae a la voluntad hacia la fe, sino al revés.</w:t>
      </w:r>
    </w:p>
    <w:p w14:paraId="022E10DB"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Esto le ocurre hasta el día que, bajo la acción de l</w:t>
      </w:r>
      <w:r w:rsidR="00B03909" w:rsidRPr="0054108C">
        <w:rPr>
          <w:rFonts w:ascii="Times New Roman" w:hAnsi="Times New Roman"/>
          <w:sz w:val="20"/>
          <w:szCs w:val="20"/>
          <w:lang w:val="es-ES"/>
        </w:rPr>
        <w:t xml:space="preserve">a </w:t>
      </w:r>
      <w:r w:rsidRPr="0054108C">
        <w:rPr>
          <w:rFonts w:ascii="Times New Roman" w:hAnsi="Times New Roman"/>
          <w:sz w:val="20"/>
          <w:szCs w:val="20"/>
          <w:lang w:val="es-ES"/>
        </w:rPr>
        <w:t>gracia iluminante, la fe se apodera de su inteligencia, la esperanza de su apetito y la caridad de su sentimiento.</w:t>
      </w:r>
    </w:p>
    <w:p w14:paraId="3C4955DC" w14:textId="77777777" w:rsidR="00B03909" w:rsidRPr="0054108C" w:rsidRDefault="00B03909" w:rsidP="009E718C">
      <w:pPr>
        <w:autoSpaceDE w:val="0"/>
        <w:autoSpaceDN w:val="0"/>
        <w:adjustRightInd w:val="0"/>
        <w:ind w:firstLine="284"/>
        <w:jc w:val="both"/>
        <w:rPr>
          <w:rFonts w:ascii="Times New Roman" w:hAnsi="Times New Roman"/>
          <w:sz w:val="20"/>
          <w:szCs w:val="20"/>
          <w:lang w:val="es-ES"/>
        </w:rPr>
      </w:pPr>
    </w:p>
    <w:p w14:paraId="646FAA85" w14:textId="77777777" w:rsidR="00242557"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30. Mientras tanto, el hombre fue llevado a palpar su debilidad, lo que le enseñó a conocerse y permitió que su naturaleza, viciada por el pecado y demasiado inclinada a los</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apetitos carnales, se librara de esta servidumbre y se conformara paulatinamente, por la acción del Espíritu Santo y</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la práctica de la piedad, a las cosas divinas y espirituales</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que deben ocupar su pensamiento.</w:t>
      </w:r>
    </w:p>
    <w:p w14:paraId="2AED99BE" w14:textId="77777777" w:rsidR="00642EEE" w:rsidRPr="0054108C" w:rsidRDefault="00242557"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Este es un gran ejercicio. Sin el auxilio grande de la</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gracia de Dios, la razón no podría aceptar sin vacilación lo</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que se le propone para que lo haga objeto de su fe y de</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su amor. Por querer a aquel a quien cree, quiere el creer </w:t>
      </w:r>
      <w:r w:rsidR="00642EEE" w:rsidRPr="0054108C">
        <w:rPr>
          <w:rFonts w:ascii="Times New Roman" w:hAnsi="Times New Roman"/>
          <w:sz w:val="20"/>
          <w:szCs w:val="20"/>
          <w:lang w:val="es-ES"/>
        </w:rPr>
        <w:t>tan fuertemente, que la magnitud de su amor quita del alma</w:t>
      </w:r>
      <w:r w:rsidR="000D490D" w:rsidRPr="0054108C">
        <w:rPr>
          <w:rFonts w:ascii="Times New Roman" w:hAnsi="Times New Roman"/>
          <w:sz w:val="20"/>
          <w:szCs w:val="20"/>
          <w:lang w:val="es-ES"/>
        </w:rPr>
        <w:t xml:space="preserve"> </w:t>
      </w:r>
      <w:r w:rsidR="00642EEE" w:rsidRPr="0054108C">
        <w:rPr>
          <w:rFonts w:ascii="Times New Roman" w:hAnsi="Times New Roman"/>
          <w:sz w:val="20"/>
          <w:szCs w:val="20"/>
          <w:lang w:val="es-ES"/>
        </w:rPr>
        <w:t xml:space="preserve">toda sospecha de error, aun cuando la fe cierta no se presenta como una evidencia, por lo cual dice el Apóstol: </w:t>
      </w:r>
      <w:r w:rsidR="008E4698" w:rsidRPr="0054108C">
        <w:rPr>
          <w:rFonts w:ascii="Times New Roman" w:hAnsi="Times New Roman"/>
          <w:sz w:val="20"/>
          <w:szCs w:val="20"/>
          <w:lang w:val="es-ES"/>
        </w:rPr>
        <w:t>“</w:t>
      </w:r>
      <w:r w:rsidR="00642EEE" w:rsidRPr="0054108C">
        <w:rPr>
          <w:rFonts w:ascii="Times New Roman" w:hAnsi="Times New Roman"/>
          <w:sz w:val="20"/>
          <w:szCs w:val="20"/>
          <w:lang w:val="es-ES"/>
        </w:rPr>
        <w:t>Ahora</w:t>
      </w:r>
      <w:r w:rsidR="000D490D" w:rsidRPr="0054108C">
        <w:rPr>
          <w:rFonts w:ascii="Times New Roman" w:hAnsi="Times New Roman"/>
          <w:sz w:val="20"/>
          <w:szCs w:val="20"/>
          <w:lang w:val="es-ES"/>
        </w:rPr>
        <w:t xml:space="preserve"> </w:t>
      </w:r>
      <w:r w:rsidR="00642EEE" w:rsidRPr="0054108C">
        <w:rPr>
          <w:rFonts w:ascii="Times New Roman" w:hAnsi="Times New Roman"/>
          <w:sz w:val="20"/>
          <w:szCs w:val="20"/>
          <w:lang w:val="es-ES"/>
        </w:rPr>
        <w:t>conozco, pero sólo parcialmente.</w:t>
      </w:r>
      <w:r w:rsidR="008E4698" w:rsidRPr="0054108C">
        <w:rPr>
          <w:rFonts w:ascii="Times New Roman" w:hAnsi="Times New Roman"/>
          <w:sz w:val="20"/>
          <w:szCs w:val="20"/>
          <w:lang w:val="es-ES"/>
        </w:rPr>
        <w:t>”</w:t>
      </w:r>
      <w:r w:rsidR="000D490D" w:rsidRPr="0054108C">
        <w:rPr>
          <w:rStyle w:val="Refdenotaalpie"/>
          <w:rFonts w:ascii="Times New Roman" w:hAnsi="Times New Roman"/>
          <w:sz w:val="20"/>
          <w:szCs w:val="20"/>
          <w:lang w:val="es-ES"/>
        </w:rPr>
        <w:footnoteReference w:id="132"/>
      </w:r>
    </w:p>
    <w:p w14:paraId="782FD74D" w14:textId="77777777" w:rsidR="000D490D" w:rsidRPr="0054108C" w:rsidRDefault="000D490D" w:rsidP="009E718C">
      <w:pPr>
        <w:autoSpaceDE w:val="0"/>
        <w:autoSpaceDN w:val="0"/>
        <w:adjustRightInd w:val="0"/>
        <w:ind w:firstLine="284"/>
        <w:jc w:val="both"/>
        <w:rPr>
          <w:rFonts w:ascii="Times New Roman" w:hAnsi="Times New Roman"/>
          <w:sz w:val="20"/>
          <w:szCs w:val="20"/>
          <w:lang w:val="es-ES"/>
        </w:rPr>
      </w:pPr>
    </w:p>
    <w:p w14:paraId="5E639789"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31. Quien no acepta la disciplina, pronto extravía el camino de la gracia y vuelve a la senda de su naturaleza corrompida y, </w:t>
      </w:r>
      <w:r w:rsidR="008E4698" w:rsidRPr="0054108C">
        <w:rPr>
          <w:rFonts w:ascii="Times New Roman" w:hAnsi="Times New Roman"/>
          <w:sz w:val="20"/>
          <w:szCs w:val="20"/>
          <w:lang w:val="es-ES"/>
        </w:rPr>
        <w:t>“</w:t>
      </w:r>
      <w:r w:rsidRPr="0054108C">
        <w:rPr>
          <w:rFonts w:ascii="Times New Roman" w:hAnsi="Times New Roman"/>
          <w:sz w:val="20"/>
          <w:szCs w:val="20"/>
          <w:lang w:val="es-ES"/>
        </w:rPr>
        <w:t>no percibien</w:t>
      </w:r>
      <w:r w:rsidR="007F24EA" w:rsidRPr="0054108C">
        <w:rPr>
          <w:rFonts w:ascii="Times New Roman" w:hAnsi="Times New Roman"/>
          <w:sz w:val="20"/>
          <w:szCs w:val="20"/>
          <w:lang w:val="es-ES"/>
        </w:rPr>
        <w:t>d</w:t>
      </w:r>
      <w:r w:rsidRPr="0054108C">
        <w:rPr>
          <w:rFonts w:ascii="Times New Roman" w:hAnsi="Times New Roman"/>
          <w:sz w:val="20"/>
          <w:szCs w:val="20"/>
          <w:lang w:val="es-ES"/>
        </w:rPr>
        <w:t>o las cosas que son de Dios</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y</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comenzando a creer malamente, es decir, a no pensar rectamente sobre la fe, </w:t>
      </w:r>
      <w:r w:rsidR="008E4698" w:rsidRPr="0054108C">
        <w:rPr>
          <w:rFonts w:ascii="Times New Roman" w:hAnsi="Times New Roman"/>
          <w:sz w:val="20"/>
          <w:szCs w:val="20"/>
          <w:lang w:val="es-ES"/>
        </w:rPr>
        <w:t>“</w:t>
      </w:r>
      <w:r w:rsidRPr="0054108C">
        <w:rPr>
          <w:rFonts w:ascii="Times New Roman" w:hAnsi="Times New Roman"/>
          <w:sz w:val="20"/>
          <w:szCs w:val="20"/>
          <w:lang w:val="es-ES"/>
        </w:rPr>
        <w:t>se torna animal</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0D490D" w:rsidRPr="0054108C">
        <w:rPr>
          <w:rStyle w:val="Refdenotaalpie"/>
          <w:rFonts w:ascii="Times New Roman" w:hAnsi="Times New Roman"/>
          <w:sz w:val="20"/>
          <w:szCs w:val="20"/>
          <w:lang w:val="es-ES"/>
        </w:rPr>
        <w:footnoteReference w:id="133"/>
      </w:r>
      <w:r w:rsidRPr="0054108C">
        <w:rPr>
          <w:rFonts w:ascii="Times New Roman" w:hAnsi="Times New Roman"/>
          <w:sz w:val="20"/>
          <w:szCs w:val="20"/>
          <w:lang w:val="es-ES"/>
        </w:rPr>
        <w:t xml:space="preserve"> </w:t>
      </w:r>
    </w:p>
    <w:p w14:paraId="2DB958A2"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Si el tentador se mete en sus reflexiones, es capaz hasta</w:t>
      </w:r>
      <w:r w:rsidR="000D490D" w:rsidRPr="0054108C">
        <w:rPr>
          <w:rFonts w:ascii="Times New Roman" w:hAnsi="Times New Roman"/>
          <w:sz w:val="20"/>
          <w:szCs w:val="20"/>
          <w:lang w:val="es-ES"/>
        </w:rPr>
        <w:t xml:space="preserve"> </w:t>
      </w:r>
      <w:r w:rsidRPr="0054108C">
        <w:rPr>
          <w:rFonts w:ascii="Times New Roman" w:hAnsi="Times New Roman"/>
          <w:sz w:val="20"/>
          <w:szCs w:val="20"/>
          <w:lang w:val="es-ES"/>
        </w:rPr>
        <w:t>de sacar la fe de su corazón y hacerlo volver atrás</w:t>
      </w:r>
      <w:r w:rsidR="000D490D" w:rsidRPr="0054108C">
        <w:rPr>
          <w:rStyle w:val="Refdenotaalpie"/>
          <w:rFonts w:ascii="Times New Roman" w:hAnsi="Times New Roman"/>
          <w:sz w:val="20"/>
          <w:szCs w:val="20"/>
          <w:lang w:val="es-ES"/>
        </w:rPr>
        <w:footnoteReference w:id="134"/>
      </w:r>
      <w:r w:rsidRPr="0054108C">
        <w:rPr>
          <w:rFonts w:ascii="Times New Roman" w:hAnsi="Times New Roman"/>
          <w:sz w:val="20"/>
          <w:szCs w:val="20"/>
          <w:lang w:val="es-ES"/>
        </w:rPr>
        <w:t>; entonces, su nuevo estado es peor que el primero.</w:t>
      </w:r>
      <w:r w:rsidR="000D490D" w:rsidRPr="0054108C">
        <w:rPr>
          <w:rStyle w:val="Refdenotaalpie"/>
          <w:rFonts w:ascii="Times New Roman" w:hAnsi="Times New Roman"/>
          <w:sz w:val="20"/>
          <w:szCs w:val="20"/>
          <w:lang w:val="es-ES"/>
        </w:rPr>
        <w:footnoteReference w:id="135"/>
      </w:r>
    </w:p>
    <w:p w14:paraId="3A8A0DFA"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El enemigo se encarniza contra el servidor de Dios esforzándose por quebrantar su fe o cribarla y, si es posible, destruirla. Pero el fiel sabe, por su conciencia sumisa a Dios,</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que no hay ningún abatimiento más peligroso ni tristeza</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más nefasta que la que se da en lo que toca a esta unión</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del rostro de Dios con el rostro del hombre, camino por el</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cual va a Dios la devoción de su servidor y camino por el</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que va al corazón del hombre la consolación y la gracia de</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su Señor Dios. De aquí surge todo el incentivo para sus</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buenas obras y aquí se halla el único consuelo de todos sus</w:t>
      </w:r>
      <w:r w:rsidR="007F24EA" w:rsidRPr="0054108C">
        <w:rPr>
          <w:rFonts w:ascii="Times New Roman" w:hAnsi="Times New Roman"/>
          <w:sz w:val="20"/>
          <w:szCs w:val="20"/>
          <w:lang w:val="es-ES"/>
        </w:rPr>
        <w:t xml:space="preserve"> </w:t>
      </w:r>
      <w:r w:rsidRPr="0054108C">
        <w:rPr>
          <w:rFonts w:ascii="Times New Roman" w:hAnsi="Times New Roman"/>
          <w:sz w:val="20"/>
          <w:szCs w:val="20"/>
          <w:lang w:val="es-ES"/>
        </w:rPr>
        <w:t>trabajos y dolores.</w:t>
      </w:r>
    </w:p>
    <w:p w14:paraId="5D470277"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p>
    <w:p w14:paraId="0836767C" w14:textId="77777777" w:rsidR="007F24EA" w:rsidRPr="0054108C" w:rsidRDefault="007F24EA" w:rsidP="009E718C">
      <w:pPr>
        <w:autoSpaceDE w:val="0"/>
        <w:autoSpaceDN w:val="0"/>
        <w:adjustRightInd w:val="0"/>
        <w:ind w:firstLine="284"/>
        <w:jc w:val="both"/>
        <w:rPr>
          <w:rFonts w:ascii="Times New Roman" w:hAnsi="Times New Roman"/>
          <w:sz w:val="20"/>
          <w:szCs w:val="20"/>
          <w:lang w:val="es-ES"/>
        </w:rPr>
        <w:sectPr w:rsidR="007F24EA" w:rsidRPr="0054108C" w:rsidSect="004E201E">
          <w:footnotePr>
            <w:numRestart w:val="eachSect"/>
          </w:footnotePr>
          <w:type w:val="continuous"/>
          <w:pgSz w:w="7371" w:h="10490" w:code="9"/>
          <w:pgMar w:top="567" w:right="1134" w:bottom="567" w:left="964" w:header="414" w:footer="1053" w:gutter="0"/>
          <w:cols w:space="708"/>
          <w:titlePg/>
          <w:docGrid w:linePitch="360"/>
        </w:sectPr>
      </w:pPr>
    </w:p>
    <w:p w14:paraId="2C6C3210" w14:textId="77777777" w:rsidR="00642EEE" w:rsidRPr="0054108C" w:rsidRDefault="00642EEE"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41856D3F" w14:textId="77777777" w:rsidR="00642EEE" w:rsidRPr="00ED4C7E" w:rsidRDefault="00890648" w:rsidP="009E718C">
      <w:pPr>
        <w:autoSpaceDE w:val="0"/>
        <w:autoSpaceDN w:val="0"/>
        <w:adjustRightInd w:val="0"/>
        <w:ind w:firstLine="284"/>
        <w:jc w:val="center"/>
        <w:rPr>
          <w:rFonts w:ascii="Times New Roman" w:hAnsi="Times New Roman"/>
          <w:sz w:val="22"/>
          <w:szCs w:val="22"/>
          <w:lang w:val="es-ES"/>
        </w:rPr>
      </w:pPr>
      <w:r w:rsidRPr="00ED4C7E">
        <w:rPr>
          <w:rFonts w:ascii="Times New Roman" w:hAnsi="Times New Roman"/>
          <w:sz w:val="22"/>
          <w:szCs w:val="22"/>
          <w:lang w:val="es-ES"/>
        </w:rPr>
        <w:lastRenderedPageBreak/>
        <w:t>CAPITULO IV</w:t>
      </w:r>
    </w:p>
    <w:p w14:paraId="36BCEB72"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p>
    <w:p w14:paraId="08A13AED"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p>
    <w:p w14:paraId="2C5E46A7" w14:textId="77777777" w:rsidR="00642EEE" w:rsidRDefault="00642EEE" w:rsidP="009E718C">
      <w:pPr>
        <w:autoSpaceDE w:val="0"/>
        <w:autoSpaceDN w:val="0"/>
        <w:adjustRightInd w:val="0"/>
        <w:ind w:firstLine="284"/>
        <w:jc w:val="both"/>
        <w:rPr>
          <w:rFonts w:ascii="Times New Roman" w:hAnsi="Times New Roman"/>
          <w:sz w:val="20"/>
          <w:szCs w:val="20"/>
          <w:lang w:val="es-ES"/>
        </w:rPr>
      </w:pPr>
    </w:p>
    <w:p w14:paraId="13E0BD49"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2FCA65DF"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02B2F960"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271597CA"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026CF7E8"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296F2965"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2893BE51"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46F903DD"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5A161857" w14:textId="77777777" w:rsidR="00984ABB" w:rsidRDefault="00984ABB" w:rsidP="009E718C">
      <w:pPr>
        <w:autoSpaceDE w:val="0"/>
        <w:autoSpaceDN w:val="0"/>
        <w:adjustRightInd w:val="0"/>
        <w:ind w:firstLine="284"/>
        <w:jc w:val="both"/>
        <w:rPr>
          <w:rFonts w:ascii="Times New Roman" w:hAnsi="Times New Roman"/>
          <w:sz w:val="20"/>
          <w:szCs w:val="20"/>
          <w:lang w:val="es-ES"/>
        </w:rPr>
      </w:pPr>
    </w:p>
    <w:p w14:paraId="1CB0A064" w14:textId="77777777" w:rsidR="00984ABB" w:rsidRPr="0054108C" w:rsidRDefault="00984ABB" w:rsidP="009E718C">
      <w:pPr>
        <w:autoSpaceDE w:val="0"/>
        <w:autoSpaceDN w:val="0"/>
        <w:adjustRightInd w:val="0"/>
        <w:ind w:firstLine="284"/>
        <w:jc w:val="both"/>
        <w:rPr>
          <w:rFonts w:ascii="Times New Roman" w:hAnsi="Times New Roman"/>
          <w:sz w:val="20"/>
          <w:szCs w:val="20"/>
          <w:lang w:val="es-ES"/>
        </w:rPr>
      </w:pPr>
    </w:p>
    <w:p w14:paraId="37C9431E" w14:textId="77777777" w:rsidR="00890648" w:rsidRPr="0054108C" w:rsidRDefault="00890648" w:rsidP="009E718C">
      <w:pPr>
        <w:autoSpaceDE w:val="0"/>
        <w:autoSpaceDN w:val="0"/>
        <w:adjustRightInd w:val="0"/>
        <w:ind w:firstLine="284"/>
        <w:jc w:val="both"/>
        <w:rPr>
          <w:rFonts w:ascii="Times New Roman" w:hAnsi="Times New Roman"/>
          <w:sz w:val="20"/>
          <w:szCs w:val="20"/>
          <w:lang w:val="es-ES"/>
        </w:rPr>
      </w:pPr>
    </w:p>
    <w:p w14:paraId="3F20B68E" w14:textId="77777777" w:rsidR="00890648" w:rsidRPr="0054108C" w:rsidRDefault="00890648" w:rsidP="009E718C">
      <w:pPr>
        <w:autoSpaceDE w:val="0"/>
        <w:autoSpaceDN w:val="0"/>
        <w:adjustRightInd w:val="0"/>
        <w:ind w:firstLine="284"/>
        <w:jc w:val="both"/>
        <w:rPr>
          <w:rFonts w:ascii="Times New Roman" w:hAnsi="Times New Roman"/>
          <w:sz w:val="20"/>
          <w:szCs w:val="20"/>
          <w:lang w:val="es-ES"/>
        </w:rPr>
      </w:pPr>
    </w:p>
    <w:p w14:paraId="6139D209"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p>
    <w:p w14:paraId="023B8DBF" w14:textId="77777777" w:rsidR="00642EEE" w:rsidRPr="00ED4C7E" w:rsidRDefault="00642EEE" w:rsidP="00ED4C7E">
      <w:pPr>
        <w:autoSpaceDE w:val="0"/>
        <w:autoSpaceDN w:val="0"/>
        <w:adjustRightInd w:val="0"/>
        <w:ind w:left="-426" w:firstLine="284"/>
        <w:jc w:val="center"/>
        <w:rPr>
          <w:rFonts w:ascii="Times New Roman" w:hAnsi="Times New Roman"/>
          <w:b/>
          <w:sz w:val="15"/>
          <w:szCs w:val="15"/>
          <w:lang w:val="es-ES"/>
        </w:rPr>
      </w:pPr>
      <w:r w:rsidRPr="00FB7177">
        <w:rPr>
          <w:rFonts w:ascii="Times New Roman" w:hAnsi="Times New Roman"/>
          <w:b/>
          <w:sz w:val="22"/>
          <w:szCs w:val="22"/>
          <w:lang w:val="es-ES"/>
        </w:rPr>
        <w:t>T</w:t>
      </w:r>
      <w:r w:rsidRPr="00ED4C7E">
        <w:rPr>
          <w:rFonts w:ascii="Times New Roman" w:hAnsi="Times New Roman"/>
          <w:b/>
          <w:sz w:val="15"/>
          <w:szCs w:val="15"/>
          <w:lang w:val="es-ES"/>
        </w:rPr>
        <w:t xml:space="preserve">ENTACIONES DE LA FE. </w:t>
      </w:r>
      <w:r w:rsidRPr="00FB7177">
        <w:rPr>
          <w:rFonts w:ascii="Times New Roman" w:hAnsi="Times New Roman"/>
          <w:b/>
          <w:sz w:val="22"/>
          <w:szCs w:val="22"/>
          <w:lang w:val="es-ES"/>
        </w:rPr>
        <w:t>E</w:t>
      </w:r>
      <w:r w:rsidRPr="00ED4C7E">
        <w:rPr>
          <w:rFonts w:ascii="Times New Roman" w:hAnsi="Times New Roman"/>
          <w:b/>
          <w:sz w:val="15"/>
          <w:szCs w:val="15"/>
          <w:lang w:val="es-ES"/>
        </w:rPr>
        <w:t>SPÍRITU DE BLASFEMIA Y FORNICACIÓN.</w:t>
      </w:r>
    </w:p>
    <w:p w14:paraId="41B99022" w14:textId="77777777" w:rsidR="00642EEE" w:rsidRPr="00ED4C7E" w:rsidRDefault="00642EEE" w:rsidP="00ED4C7E">
      <w:pPr>
        <w:autoSpaceDE w:val="0"/>
        <w:autoSpaceDN w:val="0"/>
        <w:adjustRightInd w:val="0"/>
        <w:ind w:left="-426" w:firstLine="284"/>
        <w:jc w:val="center"/>
        <w:rPr>
          <w:rFonts w:ascii="Times New Roman" w:hAnsi="Times New Roman"/>
          <w:b/>
          <w:sz w:val="16"/>
          <w:szCs w:val="16"/>
          <w:lang w:val="es-ES"/>
        </w:rPr>
      </w:pPr>
      <w:r w:rsidRPr="00FB7177">
        <w:rPr>
          <w:rFonts w:ascii="Times New Roman" w:hAnsi="Times New Roman"/>
          <w:b/>
          <w:sz w:val="28"/>
          <w:szCs w:val="28"/>
          <w:lang w:val="es-ES"/>
        </w:rPr>
        <w:t>E</w:t>
      </w:r>
      <w:r w:rsidRPr="00ED4C7E">
        <w:rPr>
          <w:rFonts w:ascii="Times New Roman" w:hAnsi="Times New Roman"/>
          <w:b/>
          <w:sz w:val="16"/>
          <w:szCs w:val="16"/>
          <w:lang w:val="es-ES"/>
        </w:rPr>
        <w:t>L DESEO DE CONOCER. TIBIOS Y SIMPLES.</w:t>
      </w:r>
    </w:p>
    <w:p w14:paraId="06DB4797"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p>
    <w:p w14:paraId="2556312B"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p>
    <w:p w14:paraId="76A8F2C5"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32.</w:t>
      </w:r>
      <w:r w:rsidRPr="00F17104">
        <w:rPr>
          <w:rFonts w:ascii="AR JULIAN" w:hAnsi="AR JULIAN"/>
          <w:sz w:val="28"/>
          <w:szCs w:val="28"/>
          <w:lang w:val="es-ES"/>
        </w:rPr>
        <w:t>L</w:t>
      </w:r>
      <w:r w:rsidRPr="0054108C">
        <w:rPr>
          <w:rFonts w:ascii="Cambria" w:hAnsi="Cambria"/>
          <w:sz w:val="20"/>
          <w:szCs w:val="20"/>
          <w:lang w:val="es-ES"/>
        </w:rPr>
        <w:t>A</w:t>
      </w:r>
      <w:r w:rsidRPr="0054108C">
        <w:rPr>
          <w:rFonts w:ascii="Times New Roman" w:hAnsi="Times New Roman"/>
          <w:sz w:val="20"/>
          <w:szCs w:val="20"/>
          <w:lang w:val="es-ES"/>
        </w:rPr>
        <w:t xml:space="preserve"> fe es el primer paso del hombre hacia Dios, como</w:t>
      </w:r>
      <w:r w:rsidR="00A429C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dice el Apóstol: </w:t>
      </w:r>
      <w:proofErr w:type="gramStart"/>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w:t>
      </w:r>
      <w:proofErr w:type="gramEnd"/>
      <w:r w:rsidRPr="0054108C">
        <w:rPr>
          <w:rFonts w:ascii="Times New Roman" w:hAnsi="Times New Roman"/>
          <w:sz w:val="20"/>
          <w:szCs w:val="20"/>
          <w:lang w:val="es-ES"/>
        </w:rPr>
        <w:t xml:space="preserve"> Es necesario que quien se llega a Dios</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crea que existe y que es remunerador de los que lo buscan.</w:t>
      </w:r>
      <w:r w:rsidR="008E4698" w:rsidRPr="0054108C">
        <w:rPr>
          <w:rFonts w:ascii="Times New Roman" w:hAnsi="Times New Roman"/>
          <w:sz w:val="20"/>
          <w:szCs w:val="20"/>
          <w:lang w:val="es-ES"/>
        </w:rPr>
        <w:t>”</w:t>
      </w:r>
      <w:r w:rsidR="007214BE" w:rsidRPr="0054108C">
        <w:rPr>
          <w:rStyle w:val="Refdenotaalpie"/>
          <w:rFonts w:ascii="Times New Roman" w:hAnsi="Times New Roman"/>
          <w:sz w:val="20"/>
          <w:szCs w:val="20"/>
          <w:lang w:val="es-ES"/>
        </w:rPr>
        <w:footnoteReference w:id="136"/>
      </w:r>
      <w:r w:rsidRPr="0054108C">
        <w:rPr>
          <w:rFonts w:ascii="Times New Roman" w:hAnsi="Times New Roman"/>
          <w:sz w:val="20"/>
          <w:szCs w:val="20"/>
          <w:lang w:val="es-ES"/>
        </w:rPr>
        <w:t xml:space="preserve"> La fe es la raíz de todas las virtudes y el fundamento de</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las buenas obras. No existe virtud que no provenga de la</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fe, como tampoco edificio, sino ruinas, si la fe no es su cimiento. Por esto la antigua serpiente busca en su malicia</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infectar primeramente esta raíz, hacer vacilar este fundamento. Trata de apagarla o al menos de tornarla imperfecta,</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de oscurecer en ella el sentido de la gracia iluminante o</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sustraer la pingüe robustez espiritual.</w:t>
      </w:r>
    </w:p>
    <w:p w14:paraId="4A765997"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La serpiente blasfemadora no teme deslizarse en el Paraíso</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de Dios para seducir el espíritu de los fieles, silbar a sus</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oídos blasfemias contra la fe o hacer resonar en sus corazones el encantamiento de la duda. El que ha adelantado en</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la fe, entiende bien que es preferible quebrar por el desprecio la cabeza de la </w:t>
      </w:r>
      <w:r w:rsidRPr="0054108C">
        <w:rPr>
          <w:rFonts w:ascii="Times New Roman" w:hAnsi="Times New Roman"/>
          <w:sz w:val="20"/>
          <w:szCs w:val="20"/>
          <w:lang w:val="es-ES"/>
        </w:rPr>
        <w:lastRenderedPageBreak/>
        <w:t>bestia, que responder a sus insinuaciones.</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Entretenerse con ella es reforzar su maldad, pues no se puede</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huir del contagio de su veneno mortífero si no se aparta</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uno completamente del aliento pestilente de esta boca emponzoñada.</w:t>
      </w:r>
    </w:p>
    <w:p w14:paraId="3957D098" w14:textId="77777777" w:rsidR="007214BE" w:rsidRPr="0054108C" w:rsidRDefault="007214BE" w:rsidP="009E718C">
      <w:pPr>
        <w:autoSpaceDE w:val="0"/>
        <w:autoSpaceDN w:val="0"/>
        <w:adjustRightInd w:val="0"/>
        <w:ind w:firstLine="284"/>
        <w:jc w:val="both"/>
        <w:rPr>
          <w:rFonts w:ascii="Times New Roman" w:hAnsi="Times New Roman"/>
          <w:sz w:val="20"/>
          <w:szCs w:val="20"/>
          <w:lang w:val="es-ES"/>
        </w:rPr>
      </w:pPr>
    </w:p>
    <w:p w14:paraId="78EA2FC8"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33. El hombre está expuesto a dos tentaciones o a dos</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vicios inherentes a su naturaleza herida por el pecado: la</w:t>
      </w:r>
      <w:r w:rsidR="007214BE" w:rsidRPr="0054108C">
        <w:rPr>
          <w:rFonts w:ascii="Times New Roman" w:hAnsi="Times New Roman"/>
          <w:sz w:val="20"/>
          <w:szCs w:val="20"/>
          <w:lang w:val="es-ES"/>
        </w:rPr>
        <w:t xml:space="preserve"> </w:t>
      </w:r>
      <w:r w:rsidRPr="0054108C">
        <w:rPr>
          <w:rFonts w:ascii="Times New Roman" w:hAnsi="Times New Roman"/>
          <w:sz w:val="20"/>
          <w:szCs w:val="20"/>
          <w:lang w:val="es-ES"/>
        </w:rPr>
        <w:t>concupiscencia de la carne y la blasfemia del espíritu.</w:t>
      </w:r>
      <w:r w:rsidR="007214BE" w:rsidRPr="0054108C">
        <w:rPr>
          <w:rStyle w:val="Refdenotaalpie"/>
          <w:rFonts w:ascii="Times New Roman" w:hAnsi="Times New Roman"/>
          <w:sz w:val="20"/>
          <w:szCs w:val="20"/>
          <w:lang w:val="es-ES"/>
        </w:rPr>
        <w:footnoteReference w:id="137"/>
      </w:r>
    </w:p>
    <w:p w14:paraId="4B380052"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El deseo del fruto vedado y el ultraje a la divinidad, fueron</w:t>
      </w:r>
      <w:r w:rsidR="00890648" w:rsidRPr="0054108C">
        <w:rPr>
          <w:rFonts w:ascii="Times New Roman" w:hAnsi="Times New Roman"/>
          <w:sz w:val="20"/>
          <w:szCs w:val="20"/>
          <w:lang w:val="es-ES"/>
        </w:rPr>
        <w:t xml:space="preserve"> </w:t>
      </w:r>
      <w:r w:rsidRPr="0054108C">
        <w:rPr>
          <w:rFonts w:ascii="Times New Roman" w:hAnsi="Times New Roman"/>
          <w:sz w:val="20"/>
          <w:szCs w:val="20"/>
          <w:lang w:val="es-ES"/>
        </w:rPr>
        <w:t>susurrados por la serpiente al oído de los padres del género</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humano, cuando dijo a la mujer: </w:t>
      </w:r>
      <w:r w:rsidR="008E4698" w:rsidRPr="0054108C">
        <w:rPr>
          <w:rFonts w:ascii="Times New Roman" w:hAnsi="Times New Roman"/>
          <w:sz w:val="20"/>
          <w:szCs w:val="20"/>
          <w:lang w:val="es-ES"/>
        </w:rPr>
        <w:t>“</w:t>
      </w:r>
      <w:r w:rsidRPr="0054108C">
        <w:rPr>
          <w:rFonts w:ascii="Times New Roman" w:hAnsi="Times New Roman"/>
          <w:sz w:val="20"/>
          <w:szCs w:val="20"/>
          <w:lang w:val="es-ES"/>
        </w:rPr>
        <w:t>¿Conque Dios ha dicho</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que no comáis de todos los árboles del </w:t>
      </w:r>
      <w:proofErr w:type="gramStart"/>
      <w:r w:rsidRPr="0054108C">
        <w:rPr>
          <w:rFonts w:ascii="Times New Roman" w:hAnsi="Times New Roman"/>
          <w:sz w:val="20"/>
          <w:szCs w:val="20"/>
          <w:lang w:val="es-ES"/>
        </w:rPr>
        <w:t>vergel</w:t>
      </w:r>
      <w:r w:rsidR="001F39A6" w:rsidRPr="0054108C">
        <w:rPr>
          <w:rFonts w:ascii="Times New Roman" w:hAnsi="Times New Roman"/>
          <w:sz w:val="20"/>
          <w:szCs w:val="20"/>
          <w:lang w:val="es-ES"/>
        </w:rPr>
        <w:t xml:space="preserve"> .</w:t>
      </w:r>
      <w:proofErr w:type="gramEnd"/>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 Es que</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Dios sabe que el día que comáis del árbol que está en medio</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del Paraíso se os abrirán los ojos y seréis como él.</w:t>
      </w:r>
      <w:r w:rsidR="008E4698" w:rsidRPr="0054108C">
        <w:rPr>
          <w:rFonts w:ascii="Times New Roman" w:hAnsi="Times New Roman"/>
          <w:sz w:val="20"/>
          <w:szCs w:val="20"/>
          <w:lang w:val="es-ES"/>
        </w:rPr>
        <w:t>”</w:t>
      </w:r>
      <w:r w:rsidR="001F39A6" w:rsidRPr="0054108C">
        <w:rPr>
          <w:rStyle w:val="Refdenotaalpie"/>
          <w:rFonts w:ascii="Times New Roman" w:hAnsi="Times New Roman"/>
          <w:sz w:val="20"/>
          <w:szCs w:val="20"/>
          <w:lang w:val="es-ES"/>
        </w:rPr>
        <w:footnoteReference w:id="138"/>
      </w:r>
    </w:p>
    <w:p w14:paraId="3E711C96" w14:textId="77777777" w:rsidR="001F39A6" w:rsidRPr="0054108C" w:rsidRDefault="001F39A6" w:rsidP="009E718C">
      <w:pPr>
        <w:autoSpaceDE w:val="0"/>
        <w:autoSpaceDN w:val="0"/>
        <w:adjustRightInd w:val="0"/>
        <w:ind w:firstLine="284"/>
        <w:jc w:val="both"/>
        <w:rPr>
          <w:rFonts w:ascii="Times New Roman" w:hAnsi="Times New Roman"/>
          <w:sz w:val="20"/>
          <w:szCs w:val="20"/>
          <w:lang w:val="es-ES"/>
        </w:rPr>
      </w:pPr>
    </w:p>
    <w:p w14:paraId="14627552"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34. La mujer, lamentablemente crédula, se dejó prender</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por sus palabras y se persuadió prontamente de que Dios</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estaba celoso del hombre. Y el hombre y la mujer, deseando</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el fruto vedado, fueron impulsados (la una por la serpiente, el</w:t>
      </w:r>
      <w:r w:rsidR="001F39A6" w:rsidRPr="0054108C">
        <w:rPr>
          <w:rFonts w:ascii="Times New Roman" w:hAnsi="Times New Roman"/>
          <w:sz w:val="20"/>
          <w:szCs w:val="20"/>
          <w:lang w:val="es-ES"/>
        </w:rPr>
        <w:t xml:space="preserve"> </w:t>
      </w:r>
      <w:r w:rsidRPr="0054108C">
        <w:rPr>
          <w:rFonts w:ascii="Times New Roman" w:hAnsi="Times New Roman"/>
          <w:sz w:val="20"/>
          <w:szCs w:val="20"/>
          <w:lang w:val="es-ES"/>
        </w:rPr>
        <w:t>otro por su esposa) a trasgredir el precepto divino.</w:t>
      </w:r>
    </w:p>
    <w:p w14:paraId="203B8190"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Pero como toda la humanidad se encontraba en ellos, fue</w:t>
      </w:r>
      <w:r w:rsidR="00FD5441" w:rsidRPr="0054108C">
        <w:rPr>
          <w:rFonts w:ascii="Times New Roman" w:hAnsi="Times New Roman"/>
          <w:sz w:val="20"/>
          <w:szCs w:val="20"/>
          <w:lang w:val="es-ES"/>
        </w:rPr>
        <w:t xml:space="preserve"> </w:t>
      </w:r>
      <w:r w:rsidRPr="0054108C">
        <w:rPr>
          <w:rFonts w:ascii="Times New Roman" w:hAnsi="Times New Roman"/>
          <w:sz w:val="20"/>
          <w:szCs w:val="20"/>
          <w:lang w:val="es-ES"/>
        </w:rPr>
        <w:t>toda la naturaleza humana quien pecó con ellos.</w:t>
      </w:r>
      <w:r w:rsidR="00FD5441" w:rsidRPr="0054108C">
        <w:rPr>
          <w:rFonts w:ascii="Times New Roman" w:hAnsi="Times New Roman"/>
          <w:sz w:val="20"/>
          <w:szCs w:val="20"/>
          <w:lang w:val="es-ES"/>
        </w:rPr>
        <w:t xml:space="preserve"> </w:t>
      </w:r>
      <w:r w:rsidR="00FD5441" w:rsidRPr="0054108C">
        <w:rPr>
          <w:rStyle w:val="Refdenotaalpie"/>
          <w:rFonts w:ascii="Times New Roman" w:hAnsi="Times New Roman"/>
          <w:sz w:val="20"/>
          <w:szCs w:val="20"/>
          <w:lang w:val="es-ES"/>
        </w:rPr>
        <w:footnoteReference w:id="139"/>
      </w:r>
      <w:r w:rsidRPr="0054108C">
        <w:rPr>
          <w:rFonts w:ascii="Times New Roman" w:hAnsi="Times New Roman"/>
          <w:sz w:val="20"/>
          <w:szCs w:val="20"/>
          <w:lang w:val="es-ES"/>
        </w:rPr>
        <w:t xml:space="preserve">  De aquí</w:t>
      </w:r>
      <w:r w:rsidR="00FD5441" w:rsidRPr="0054108C">
        <w:rPr>
          <w:rFonts w:ascii="Times New Roman" w:hAnsi="Times New Roman"/>
          <w:sz w:val="20"/>
          <w:szCs w:val="20"/>
          <w:lang w:val="es-ES"/>
        </w:rPr>
        <w:t xml:space="preserve"> </w:t>
      </w:r>
      <w:r w:rsidRPr="0054108C">
        <w:rPr>
          <w:rFonts w:ascii="Times New Roman" w:hAnsi="Times New Roman"/>
          <w:sz w:val="20"/>
          <w:szCs w:val="20"/>
          <w:lang w:val="es-ES"/>
        </w:rPr>
        <w:t>que la carne codicie contra el espíritu y el espíritu contra</w:t>
      </w:r>
      <w:r w:rsidR="00FD5441" w:rsidRPr="0054108C">
        <w:rPr>
          <w:rFonts w:ascii="Times New Roman" w:hAnsi="Times New Roman"/>
          <w:sz w:val="20"/>
          <w:szCs w:val="20"/>
          <w:lang w:val="es-ES"/>
        </w:rPr>
        <w:t xml:space="preserve"> </w:t>
      </w:r>
      <w:r w:rsidRPr="0054108C">
        <w:rPr>
          <w:rFonts w:ascii="Times New Roman" w:hAnsi="Times New Roman"/>
          <w:sz w:val="20"/>
          <w:szCs w:val="20"/>
          <w:lang w:val="es-ES"/>
        </w:rPr>
        <w:t>la carne.</w:t>
      </w:r>
      <w:r w:rsidR="00FD5441" w:rsidRPr="0054108C">
        <w:rPr>
          <w:rStyle w:val="Refdenotaalpie"/>
          <w:rFonts w:ascii="Times New Roman" w:hAnsi="Times New Roman"/>
          <w:sz w:val="20"/>
          <w:szCs w:val="20"/>
          <w:lang w:val="es-ES"/>
        </w:rPr>
        <w:footnoteReference w:id="140"/>
      </w:r>
    </w:p>
    <w:p w14:paraId="25E642B0" w14:textId="77777777" w:rsidR="00FD5441" w:rsidRPr="0054108C" w:rsidRDefault="00FD5441" w:rsidP="009E718C">
      <w:pPr>
        <w:autoSpaceDE w:val="0"/>
        <w:autoSpaceDN w:val="0"/>
        <w:adjustRightInd w:val="0"/>
        <w:ind w:firstLine="284"/>
        <w:jc w:val="both"/>
        <w:rPr>
          <w:rFonts w:ascii="Times New Roman" w:hAnsi="Times New Roman"/>
          <w:sz w:val="20"/>
          <w:szCs w:val="20"/>
          <w:lang w:val="es-ES"/>
        </w:rPr>
      </w:pPr>
    </w:p>
    <w:p w14:paraId="0D991775"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35. Vendido al pecado, el hombre perdió todo dominio</w:t>
      </w:r>
      <w:r w:rsidR="00FD544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sobre sí. Ahora codicia lo que no quiere y hasta suele emitir juicios sobre Dios que él mismo desaprueba </w:t>
      </w:r>
      <w:r w:rsidR="00FD5441" w:rsidRPr="0054108C">
        <w:rPr>
          <w:rFonts w:ascii="Times New Roman" w:hAnsi="Times New Roman"/>
          <w:sz w:val="20"/>
          <w:szCs w:val="20"/>
          <w:lang w:val="es-ES"/>
        </w:rPr>
        <w:t>–</w:t>
      </w:r>
      <w:r w:rsidRPr="0054108C">
        <w:rPr>
          <w:rFonts w:ascii="Times New Roman" w:hAnsi="Times New Roman"/>
          <w:sz w:val="20"/>
          <w:szCs w:val="20"/>
          <w:lang w:val="es-ES"/>
        </w:rPr>
        <w:t>sobre</w:t>
      </w:r>
      <w:r w:rsidR="00FD5441" w:rsidRPr="0054108C">
        <w:rPr>
          <w:rFonts w:ascii="Times New Roman" w:hAnsi="Times New Roman"/>
          <w:sz w:val="20"/>
          <w:szCs w:val="20"/>
          <w:lang w:val="es-ES"/>
        </w:rPr>
        <w:t xml:space="preserve"> </w:t>
      </w:r>
      <w:r w:rsidRPr="0054108C">
        <w:rPr>
          <w:rFonts w:ascii="Times New Roman" w:hAnsi="Times New Roman"/>
          <w:sz w:val="20"/>
          <w:szCs w:val="20"/>
          <w:lang w:val="es-ES"/>
        </w:rPr>
        <w:t>todo</w:t>
      </w:r>
      <w:r w:rsidR="00FD544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cuando lo atormenta el </w:t>
      </w:r>
      <w:r w:rsidRPr="0054108C">
        <w:rPr>
          <w:rFonts w:ascii="Times New Roman" w:hAnsi="Times New Roman"/>
          <w:sz w:val="20"/>
          <w:szCs w:val="20"/>
          <w:lang w:val="es-ES"/>
        </w:rPr>
        <w:lastRenderedPageBreak/>
        <w:t>espíritu de blasfemia y el de fornicación, que son los instigadores de todos estos males</w:t>
      </w:r>
      <w:r w:rsidR="00FD5441" w:rsidRPr="0054108C">
        <w:rPr>
          <w:rFonts w:ascii="Times New Roman" w:hAnsi="Times New Roman"/>
          <w:sz w:val="20"/>
          <w:szCs w:val="20"/>
          <w:lang w:val="es-ES"/>
        </w:rPr>
        <w:t>–</w:t>
      </w:r>
      <w:r w:rsidRPr="0054108C">
        <w:rPr>
          <w:rFonts w:ascii="Times New Roman" w:hAnsi="Times New Roman"/>
          <w:sz w:val="20"/>
          <w:szCs w:val="20"/>
          <w:lang w:val="es-ES"/>
        </w:rPr>
        <w:t>.</w:t>
      </w:r>
    </w:p>
    <w:p w14:paraId="45259BDA"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Entre todas las tentaciones, son la blasfemia y la fornicación razonamientos o reflexiones </w:t>
      </w:r>
      <w:r w:rsidR="00B5450B" w:rsidRPr="0054108C">
        <w:rPr>
          <w:rFonts w:ascii="Times New Roman" w:hAnsi="Times New Roman"/>
          <w:sz w:val="20"/>
          <w:szCs w:val="20"/>
          <w:lang w:val="es-ES"/>
        </w:rPr>
        <w:t>–</w:t>
      </w:r>
      <w:r w:rsidRPr="0054108C">
        <w:rPr>
          <w:rFonts w:ascii="Times New Roman" w:hAnsi="Times New Roman"/>
          <w:sz w:val="20"/>
          <w:szCs w:val="20"/>
          <w:lang w:val="es-ES"/>
        </w:rPr>
        <w:t>pues</w:t>
      </w:r>
      <w:r w:rsidR="00B5450B" w:rsidRPr="0054108C">
        <w:rPr>
          <w:rFonts w:ascii="Times New Roman" w:hAnsi="Times New Roman"/>
          <w:sz w:val="20"/>
          <w:szCs w:val="20"/>
          <w:lang w:val="es-ES"/>
        </w:rPr>
        <w:t xml:space="preserve"> </w:t>
      </w:r>
      <w:r w:rsidRPr="0054108C">
        <w:rPr>
          <w:rFonts w:ascii="Times New Roman" w:hAnsi="Times New Roman"/>
          <w:sz w:val="20"/>
          <w:szCs w:val="20"/>
          <w:lang w:val="es-ES"/>
        </w:rPr>
        <w:t>atacarían con</w:t>
      </w:r>
      <w:r w:rsidR="00B5450B" w:rsidRPr="0054108C">
        <w:rPr>
          <w:rFonts w:ascii="Times New Roman" w:hAnsi="Times New Roman"/>
          <w:sz w:val="20"/>
          <w:szCs w:val="20"/>
          <w:lang w:val="es-ES"/>
        </w:rPr>
        <w:t xml:space="preserve"> </w:t>
      </w:r>
      <w:r w:rsidRPr="0054108C">
        <w:rPr>
          <w:rFonts w:ascii="Times New Roman" w:hAnsi="Times New Roman"/>
          <w:sz w:val="20"/>
          <w:szCs w:val="20"/>
          <w:lang w:val="es-ES"/>
        </w:rPr>
        <w:t>mayor vigor y más insistentemente</w:t>
      </w:r>
      <w:r w:rsidR="00B54460" w:rsidRPr="0054108C">
        <w:rPr>
          <w:rFonts w:ascii="Times New Roman" w:hAnsi="Times New Roman"/>
          <w:sz w:val="20"/>
          <w:szCs w:val="20"/>
          <w:lang w:val="es-ES"/>
        </w:rPr>
        <w:t>–</w:t>
      </w:r>
      <w:r w:rsidRPr="0054108C">
        <w:rPr>
          <w:rFonts w:ascii="Times New Roman" w:hAnsi="Times New Roman"/>
          <w:sz w:val="20"/>
          <w:szCs w:val="20"/>
          <w:lang w:val="es-ES"/>
        </w:rPr>
        <w:t>; se escapa de ellas más</w:t>
      </w:r>
      <w:r w:rsidR="00B5450B" w:rsidRPr="0054108C">
        <w:rPr>
          <w:rFonts w:ascii="Times New Roman" w:hAnsi="Times New Roman"/>
          <w:sz w:val="20"/>
          <w:szCs w:val="20"/>
          <w:lang w:val="es-ES"/>
        </w:rPr>
        <w:t xml:space="preserve"> </w:t>
      </w:r>
      <w:r w:rsidRPr="0054108C">
        <w:rPr>
          <w:rFonts w:ascii="Times New Roman" w:hAnsi="Times New Roman"/>
          <w:sz w:val="20"/>
          <w:szCs w:val="20"/>
          <w:lang w:val="es-ES"/>
        </w:rPr>
        <w:t>fácilmente por la huida y se las domina por el desprecio.</w:t>
      </w:r>
      <w:r w:rsidR="00B5450B"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Por eso dice el Apóstol: </w:t>
      </w:r>
      <w:r w:rsidR="008E4698" w:rsidRPr="0054108C">
        <w:rPr>
          <w:rFonts w:ascii="Times New Roman" w:hAnsi="Times New Roman"/>
          <w:sz w:val="20"/>
          <w:szCs w:val="20"/>
          <w:lang w:val="es-ES"/>
        </w:rPr>
        <w:t>“</w:t>
      </w:r>
      <w:r w:rsidRPr="0054108C">
        <w:rPr>
          <w:rFonts w:ascii="Times New Roman" w:hAnsi="Times New Roman"/>
          <w:sz w:val="20"/>
          <w:szCs w:val="20"/>
          <w:lang w:val="es-ES"/>
        </w:rPr>
        <w:t>Huid de la fornicación.</w:t>
      </w:r>
      <w:r w:rsidR="008E4698" w:rsidRPr="0054108C">
        <w:rPr>
          <w:rFonts w:ascii="Times New Roman" w:hAnsi="Times New Roman"/>
          <w:sz w:val="20"/>
          <w:szCs w:val="20"/>
          <w:lang w:val="es-ES"/>
        </w:rPr>
        <w:t>”</w:t>
      </w:r>
      <w:r w:rsidR="00B54460" w:rsidRPr="0054108C">
        <w:rPr>
          <w:rStyle w:val="Refdenotaalpie"/>
          <w:rFonts w:ascii="Times New Roman" w:hAnsi="Times New Roman"/>
          <w:sz w:val="20"/>
          <w:szCs w:val="20"/>
          <w:lang w:val="es-ES"/>
        </w:rPr>
        <w:footnoteReference w:id="141"/>
      </w:r>
      <w:r w:rsidRPr="0054108C">
        <w:rPr>
          <w:rFonts w:ascii="Times New Roman" w:hAnsi="Times New Roman"/>
          <w:sz w:val="20"/>
          <w:szCs w:val="20"/>
          <w:lang w:val="es-ES"/>
        </w:rPr>
        <w:t xml:space="preserve"> Así, a</w:t>
      </w:r>
      <w:r w:rsidR="00B54460" w:rsidRPr="0054108C">
        <w:rPr>
          <w:rFonts w:ascii="Times New Roman" w:hAnsi="Times New Roman"/>
          <w:sz w:val="20"/>
          <w:szCs w:val="20"/>
          <w:lang w:val="es-ES"/>
        </w:rPr>
        <w:t xml:space="preserve"> </w:t>
      </w:r>
      <w:r w:rsidRPr="0054108C">
        <w:rPr>
          <w:rFonts w:ascii="Times New Roman" w:hAnsi="Times New Roman"/>
          <w:sz w:val="20"/>
          <w:szCs w:val="20"/>
          <w:lang w:val="es-ES"/>
        </w:rPr>
        <w:t>todo recuerdo impuro se debe oponer la huida y el de</w:t>
      </w:r>
      <w:r w:rsidR="00B54460" w:rsidRPr="0054108C">
        <w:rPr>
          <w:rFonts w:ascii="Times New Roman" w:hAnsi="Times New Roman"/>
          <w:sz w:val="20"/>
          <w:szCs w:val="20"/>
          <w:lang w:val="es-ES"/>
        </w:rPr>
        <w:t>s</w:t>
      </w:r>
      <w:r w:rsidRPr="0054108C">
        <w:rPr>
          <w:rFonts w:ascii="Times New Roman" w:hAnsi="Times New Roman"/>
          <w:sz w:val="20"/>
          <w:szCs w:val="20"/>
          <w:lang w:val="es-ES"/>
        </w:rPr>
        <w:t>precio absoluto, temiendo que la conciencia, con el pretexto de</w:t>
      </w:r>
      <w:r w:rsidR="00B54460" w:rsidRPr="0054108C">
        <w:rPr>
          <w:rFonts w:ascii="Times New Roman" w:hAnsi="Times New Roman"/>
          <w:sz w:val="20"/>
          <w:szCs w:val="20"/>
          <w:lang w:val="es-ES"/>
        </w:rPr>
        <w:t xml:space="preserve"> </w:t>
      </w:r>
      <w:r w:rsidRPr="0054108C">
        <w:rPr>
          <w:rFonts w:ascii="Times New Roman" w:hAnsi="Times New Roman"/>
          <w:sz w:val="20"/>
          <w:szCs w:val="20"/>
          <w:lang w:val="es-ES"/>
        </w:rPr>
        <w:t>combatirlo, se solace rememorando el mal.</w:t>
      </w:r>
      <w:r w:rsidR="00B54460" w:rsidRPr="0054108C">
        <w:rPr>
          <w:rFonts w:ascii="Times New Roman" w:hAnsi="Times New Roman"/>
          <w:sz w:val="20"/>
          <w:szCs w:val="20"/>
          <w:lang w:val="es-ES"/>
        </w:rPr>
        <w:t xml:space="preserve"> . . </w:t>
      </w:r>
      <w:r w:rsidRPr="0054108C">
        <w:rPr>
          <w:rFonts w:ascii="Times New Roman" w:hAnsi="Times New Roman"/>
          <w:sz w:val="20"/>
          <w:szCs w:val="20"/>
          <w:lang w:val="es-ES"/>
        </w:rPr>
        <w:t>¡Tan rápidamente se despierta en nosotros el prurito de nuestra carne</w:t>
      </w:r>
      <w:r w:rsidR="00B54460" w:rsidRPr="0054108C">
        <w:rPr>
          <w:rFonts w:ascii="Times New Roman" w:hAnsi="Times New Roman"/>
          <w:sz w:val="20"/>
          <w:szCs w:val="20"/>
          <w:lang w:val="es-ES"/>
        </w:rPr>
        <w:t xml:space="preserve"> </w:t>
      </w:r>
      <w:r w:rsidRPr="0054108C">
        <w:rPr>
          <w:rFonts w:ascii="Times New Roman" w:hAnsi="Times New Roman"/>
          <w:sz w:val="20"/>
          <w:szCs w:val="20"/>
          <w:lang w:val="es-ES"/>
        </w:rPr>
        <w:t>al contacto del más insignificante pensamiento!</w:t>
      </w:r>
    </w:p>
    <w:p w14:paraId="4ED8C473" w14:textId="77777777" w:rsidR="00642EE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En cuanto a la blasfemia, recordamos que al tentador que</w:t>
      </w:r>
      <w:r w:rsidR="00B5446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le decía: </w:t>
      </w:r>
      <w:r w:rsidR="008E4698" w:rsidRPr="0054108C">
        <w:rPr>
          <w:rFonts w:ascii="Times New Roman" w:hAnsi="Times New Roman"/>
          <w:sz w:val="20"/>
          <w:szCs w:val="20"/>
          <w:lang w:val="es-ES"/>
        </w:rPr>
        <w:t>“</w:t>
      </w:r>
      <w:r w:rsidRPr="0054108C">
        <w:rPr>
          <w:rFonts w:ascii="Times New Roman" w:hAnsi="Times New Roman"/>
          <w:sz w:val="20"/>
          <w:szCs w:val="20"/>
          <w:lang w:val="es-ES"/>
        </w:rPr>
        <w:t>Te daré todo si te postras adorándome</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B54460" w:rsidRPr="0054108C">
        <w:rPr>
          <w:rStyle w:val="Refdenotaalpie"/>
          <w:rFonts w:ascii="Times New Roman" w:hAnsi="Times New Roman"/>
          <w:sz w:val="20"/>
          <w:szCs w:val="20"/>
          <w:lang w:val="es-ES"/>
        </w:rPr>
        <w:footnoteReference w:id="142"/>
      </w:r>
      <w:r w:rsidRPr="0054108C">
        <w:rPr>
          <w:rFonts w:ascii="Times New Roman" w:hAnsi="Times New Roman"/>
          <w:sz w:val="20"/>
          <w:szCs w:val="20"/>
          <w:lang w:val="es-ES"/>
        </w:rPr>
        <w:t xml:space="preserve"> el Doctor de la verdad no opuso otra cosa más que el escudo de</w:t>
      </w:r>
      <w:r w:rsidR="009E4B8B"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la verdad y de la autoridad al contestar: </w:t>
      </w:r>
      <w:r w:rsidR="008E4698" w:rsidRPr="0054108C">
        <w:rPr>
          <w:rFonts w:ascii="Times New Roman" w:hAnsi="Times New Roman"/>
          <w:sz w:val="20"/>
          <w:szCs w:val="20"/>
          <w:lang w:val="es-ES"/>
        </w:rPr>
        <w:t>“</w:t>
      </w:r>
      <w:r w:rsidRPr="0054108C">
        <w:rPr>
          <w:rFonts w:ascii="Times New Roman" w:hAnsi="Times New Roman"/>
          <w:sz w:val="20"/>
          <w:szCs w:val="20"/>
          <w:lang w:val="es-ES"/>
        </w:rPr>
        <w:t>Escrito está: Al</w:t>
      </w:r>
      <w:r w:rsidR="009E4B8B" w:rsidRPr="0054108C">
        <w:rPr>
          <w:rFonts w:ascii="Times New Roman" w:hAnsi="Times New Roman"/>
          <w:sz w:val="20"/>
          <w:szCs w:val="20"/>
          <w:lang w:val="es-ES"/>
        </w:rPr>
        <w:t xml:space="preserve"> </w:t>
      </w:r>
      <w:r w:rsidRPr="0054108C">
        <w:rPr>
          <w:rFonts w:ascii="Times New Roman" w:hAnsi="Times New Roman"/>
          <w:sz w:val="20"/>
          <w:szCs w:val="20"/>
          <w:lang w:val="es-ES"/>
        </w:rPr>
        <w:t>Señor Dios adorarás y sólo a él darás culto.</w:t>
      </w:r>
      <w:r w:rsidR="008E4698" w:rsidRPr="0054108C">
        <w:rPr>
          <w:rFonts w:ascii="Times New Roman" w:hAnsi="Times New Roman"/>
          <w:sz w:val="20"/>
          <w:szCs w:val="20"/>
          <w:lang w:val="es-ES"/>
        </w:rPr>
        <w:t>”</w:t>
      </w:r>
      <w:r w:rsidR="009E4B8B" w:rsidRPr="0054108C">
        <w:rPr>
          <w:rStyle w:val="Refdenotaalpie"/>
          <w:rFonts w:ascii="Times New Roman" w:hAnsi="Times New Roman"/>
          <w:sz w:val="20"/>
          <w:szCs w:val="20"/>
          <w:lang w:val="es-ES"/>
        </w:rPr>
        <w:footnoteReference w:id="143"/>
      </w:r>
      <w:r w:rsidRPr="0054108C">
        <w:rPr>
          <w:rFonts w:ascii="Times New Roman" w:hAnsi="Times New Roman"/>
          <w:sz w:val="20"/>
          <w:szCs w:val="20"/>
          <w:lang w:val="es-ES"/>
        </w:rPr>
        <w:t xml:space="preserve"> Y en el libro</w:t>
      </w:r>
      <w:r w:rsidR="009E4B8B" w:rsidRPr="0054108C">
        <w:rPr>
          <w:rFonts w:ascii="Times New Roman" w:hAnsi="Times New Roman"/>
          <w:sz w:val="20"/>
          <w:szCs w:val="20"/>
          <w:lang w:val="es-ES"/>
        </w:rPr>
        <w:t xml:space="preserve"> </w:t>
      </w:r>
      <w:r w:rsidRPr="0054108C">
        <w:rPr>
          <w:rFonts w:ascii="Times New Roman" w:hAnsi="Times New Roman"/>
          <w:sz w:val="20"/>
          <w:szCs w:val="20"/>
          <w:lang w:val="es-ES"/>
        </w:rPr>
        <w:t>de los Reyes, E</w:t>
      </w:r>
      <w:r w:rsidR="009E4B8B" w:rsidRPr="0054108C">
        <w:rPr>
          <w:rFonts w:ascii="Times New Roman" w:hAnsi="Times New Roman"/>
          <w:sz w:val="20"/>
          <w:szCs w:val="20"/>
          <w:lang w:val="es-ES"/>
        </w:rPr>
        <w:t>z</w:t>
      </w:r>
      <w:r w:rsidRPr="0054108C">
        <w:rPr>
          <w:rFonts w:ascii="Times New Roman" w:hAnsi="Times New Roman"/>
          <w:sz w:val="20"/>
          <w:szCs w:val="20"/>
          <w:lang w:val="es-ES"/>
        </w:rPr>
        <w:t>equías dio esta orden a sus servidores con</w:t>
      </w:r>
      <w:r w:rsidR="009E4B8B" w:rsidRPr="0054108C">
        <w:rPr>
          <w:rFonts w:ascii="Times New Roman" w:hAnsi="Times New Roman"/>
          <w:sz w:val="20"/>
          <w:szCs w:val="20"/>
          <w:lang w:val="es-ES"/>
        </w:rPr>
        <w:t xml:space="preserve"> </w:t>
      </w:r>
      <w:r w:rsidRPr="0054108C">
        <w:rPr>
          <w:rFonts w:ascii="Times New Roman" w:hAnsi="Times New Roman"/>
          <w:sz w:val="20"/>
          <w:szCs w:val="20"/>
          <w:lang w:val="es-ES"/>
        </w:rPr>
        <w:t>respecto a los siervos del rey de Asiria que blasfemaban</w:t>
      </w:r>
      <w:r w:rsidR="009E4B8B"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contra el Señor: </w:t>
      </w:r>
      <w:r w:rsidR="008E4698" w:rsidRPr="0054108C">
        <w:rPr>
          <w:rFonts w:ascii="Times New Roman" w:hAnsi="Times New Roman"/>
          <w:sz w:val="20"/>
          <w:szCs w:val="20"/>
          <w:lang w:val="es-ES"/>
        </w:rPr>
        <w:t>“</w:t>
      </w:r>
      <w:r w:rsidRPr="0054108C">
        <w:rPr>
          <w:rFonts w:ascii="Times New Roman" w:hAnsi="Times New Roman"/>
          <w:sz w:val="20"/>
          <w:szCs w:val="20"/>
          <w:lang w:val="es-ES"/>
        </w:rPr>
        <w:t>No les respondáis.</w:t>
      </w:r>
      <w:r w:rsidR="008E4698" w:rsidRPr="0054108C">
        <w:rPr>
          <w:rFonts w:ascii="Times New Roman" w:hAnsi="Times New Roman"/>
          <w:sz w:val="20"/>
          <w:szCs w:val="20"/>
          <w:lang w:val="es-ES"/>
        </w:rPr>
        <w:t>”</w:t>
      </w:r>
      <w:r w:rsidR="009E4B8B" w:rsidRPr="0054108C">
        <w:rPr>
          <w:rStyle w:val="Refdenotaalpie"/>
          <w:rFonts w:ascii="Times New Roman" w:hAnsi="Times New Roman"/>
          <w:sz w:val="20"/>
          <w:szCs w:val="20"/>
          <w:lang w:val="es-ES"/>
        </w:rPr>
        <w:footnoteReference w:id="144"/>
      </w:r>
    </w:p>
    <w:p w14:paraId="6CF549D7" w14:textId="77777777" w:rsidR="00642EEE" w:rsidRPr="0054108C" w:rsidRDefault="009E4B8B"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P</w:t>
      </w:r>
      <w:r w:rsidR="00642EEE" w:rsidRPr="0054108C">
        <w:rPr>
          <w:rFonts w:ascii="Times New Roman" w:hAnsi="Times New Roman"/>
          <w:sz w:val="20"/>
          <w:szCs w:val="20"/>
          <w:lang w:val="es-ES"/>
        </w:rPr>
        <w:t>or tanto, no respondamos nunca al espíritu de blasfemia</w:t>
      </w:r>
      <w:r w:rsidRPr="0054108C">
        <w:rPr>
          <w:rFonts w:ascii="Times New Roman" w:hAnsi="Times New Roman"/>
          <w:sz w:val="20"/>
          <w:szCs w:val="20"/>
          <w:lang w:val="es-ES"/>
        </w:rPr>
        <w:t xml:space="preserve"> </w:t>
      </w:r>
      <w:r w:rsidR="00642EEE" w:rsidRPr="0054108C">
        <w:rPr>
          <w:rFonts w:ascii="Times New Roman" w:hAnsi="Times New Roman"/>
          <w:sz w:val="20"/>
          <w:szCs w:val="20"/>
          <w:lang w:val="es-ES"/>
        </w:rPr>
        <w:t>ni osemos dialogar con él. Opongámosle, solamente, el escudo de la fe. Su venenosa malicia querría ensuciar todos nuestros argumentos. Su finalidad no es la de obtener una resp</w:t>
      </w:r>
      <w:r w:rsidRPr="0054108C">
        <w:rPr>
          <w:rFonts w:ascii="Times New Roman" w:hAnsi="Times New Roman"/>
          <w:sz w:val="20"/>
          <w:szCs w:val="20"/>
          <w:lang w:val="es-ES"/>
        </w:rPr>
        <w:t>u</w:t>
      </w:r>
      <w:r w:rsidR="00642EEE" w:rsidRPr="0054108C">
        <w:rPr>
          <w:rFonts w:ascii="Times New Roman" w:hAnsi="Times New Roman"/>
          <w:sz w:val="20"/>
          <w:szCs w:val="20"/>
          <w:lang w:val="es-ES"/>
        </w:rPr>
        <w:t>esta que lo satisfaga y sus esfuerzos miran únicamente a</w:t>
      </w:r>
      <w:r w:rsidRPr="0054108C">
        <w:rPr>
          <w:rFonts w:ascii="Times New Roman" w:hAnsi="Times New Roman"/>
          <w:sz w:val="20"/>
          <w:szCs w:val="20"/>
          <w:lang w:val="es-ES"/>
        </w:rPr>
        <w:t xml:space="preserve"> </w:t>
      </w:r>
      <w:r w:rsidR="00642EEE" w:rsidRPr="0054108C">
        <w:rPr>
          <w:rFonts w:ascii="Times New Roman" w:hAnsi="Times New Roman"/>
          <w:sz w:val="20"/>
          <w:szCs w:val="20"/>
          <w:lang w:val="es-ES"/>
        </w:rPr>
        <w:t>contristar la conciencia del creyente o a corromper de alguna</w:t>
      </w:r>
      <w:r w:rsidRPr="0054108C">
        <w:rPr>
          <w:rFonts w:ascii="Times New Roman" w:hAnsi="Times New Roman"/>
          <w:sz w:val="20"/>
          <w:szCs w:val="20"/>
          <w:lang w:val="es-ES"/>
        </w:rPr>
        <w:t xml:space="preserve"> </w:t>
      </w:r>
      <w:r w:rsidR="00642EEE" w:rsidRPr="0054108C">
        <w:rPr>
          <w:rFonts w:ascii="Times New Roman" w:hAnsi="Times New Roman"/>
          <w:sz w:val="20"/>
          <w:szCs w:val="20"/>
          <w:lang w:val="es-ES"/>
        </w:rPr>
        <w:t>manera la pureza de su fe.</w:t>
      </w:r>
    </w:p>
    <w:p w14:paraId="191EA3AF" w14:textId="77777777" w:rsidR="009E4B8B" w:rsidRPr="0054108C" w:rsidRDefault="009E4B8B" w:rsidP="009E718C">
      <w:pPr>
        <w:autoSpaceDE w:val="0"/>
        <w:autoSpaceDN w:val="0"/>
        <w:adjustRightInd w:val="0"/>
        <w:ind w:firstLine="284"/>
        <w:jc w:val="both"/>
        <w:rPr>
          <w:rFonts w:ascii="Times New Roman" w:hAnsi="Times New Roman"/>
          <w:sz w:val="20"/>
          <w:szCs w:val="20"/>
          <w:lang w:val="es-ES"/>
        </w:rPr>
      </w:pPr>
    </w:p>
    <w:p w14:paraId="477A3DAD" w14:textId="77777777" w:rsidR="005C394E" w:rsidRPr="0054108C" w:rsidRDefault="00642EE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36. De los males de que hemos hablado, uno es aguijón</w:t>
      </w:r>
      <w:r w:rsidR="0055401F" w:rsidRPr="0054108C">
        <w:rPr>
          <w:rFonts w:ascii="Times New Roman" w:hAnsi="Times New Roman"/>
          <w:sz w:val="20"/>
          <w:szCs w:val="20"/>
          <w:lang w:val="es-ES"/>
        </w:rPr>
        <w:t xml:space="preserve"> </w:t>
      </w:r>
      <w:r w:rsidRPr="0054108C">
        <w:rPr>
          <w:rFonts w:ascii="Times New Roman" w:hAnsi="Times New Roman"/>
          <w:sz w:val="20"/>
          <w:szCs w:val="20"/>
          <w:lang w:val="es-ES"/>
        </w:rPr>
        <w:t>de la carne y el otro aguijón del alma, y ambos se encarnizan con los negligentes en virtud de una especie de pacto</w:t>
      </w:r>
      <w:r w:rsidR="0055401F" w:rsidRPr="0054108C">
        <w:rPr>
          <w:rFonts w:ascii="Times New Roman" w:hAnsi="Times New Roman"/>
          <w:sz w:val="20"/>
          <w:szCs w:val="20"/>
          <w:lang w:val="es-ES"/>
        </w:rPr>
        <w:t xml:space="preserve"> </w:t>
      </w:r>
      <w:r w:rsidRPr="0054108C">
        <w:rPr>
          <w:rFonts w:ascii="Times New Roman" w:hAnsi="Times New Roman"/>
          <w:sz w:val="20"/>
          <w:szCs w:val="20"/>
          <w:lang w:val="es-ES"/>
        </w:rPr>
        <w:t>o convención natural, cuyo origen remonta al padre de la</w:t>
      </w:r>
      <w:r w:rsidR="0055401F" w:rsidRPr="0054108C">
        <w:rPr>
          <w:rFonts w:ascii="Times New Roman" w:hAnsi="Times New Roman"/>
          <w:sz w:val="20"/>
          <w:szCs w:val="20"/>
          <w:lang w:val="es-ES"/>
        </w:rPr>
        <w:t xml:space="preserve"> </w:t>
      </w:r>
      <w:r w:rsidRPr="0054108C">
        <w:rPr>
          <w:rFonts w:ascii="Times New Roman" w:hAnsi="Times New Roman"/>
          <w:sz w:val="20"/>
          <w:szCs w:val="20"/>
          <w:lang w:val="es-ES"/>
        </w:rPr>
        <w:t>humanidad quien, queriendo ser semejante a Dios, se dejó</w:t>
      </w:r>
      <w:r w:rsidR="0055401F" w:rsidRPr="0054108C">
        <w:rPr>
          <w:rFonts w:ascii="Times New Roman" w:hAnsi="Times New Roman"/>
          <w:sz w:val="20"/>
          <w:szCs w:val="20"/>
          <w:lang w:val="es-ES"/>
        </w:rPr>
        <w:t xml:space="preserve"> </w:t>
      </w:r>
      <w:r w:rsidRPr="0054108C">
        <w:rPr>
          <w:rFonts w:ascii="Times New Roman" w:hAnsi="Times New Roman"/>
          <w:sz w:val="20"/>
          <w:szCs w:val="20"/>
          <w:lang w:val="es-ES"/>
        </w:rPr>
        <w:t>enredar por el enc</w:t>
      </w:r>
      <w:r w:rsidR="0055401F" w:rsidRPr="0054108C">
        <w:rPr>
          <w:rFonts w:ascii="Times New Roman" w:hAnsi="Times New Roman"/>
          <w:sz w:val="20"/>
          <w:szCs w:val="20"/>
          <w:lang w:val="es-ES"/>
        </w:rPr>
        <w:t>a</w:t>
      </w:r>
      <w:r w:rsidRPr="0054108C">
        <w:rPr>
          <w:rFonts w:ascii="Times New Roman" w:hAnsi="Times New Roman"/>
          <w:sz w:val="20"/>
          <w:szCs w:val="20"/>
          <w:lang w:val="es-ES"/>
        </w:rPr>
        <w:t>ntamiento de la antigua serpiente y fue</w:t>
      </w:r>
      <w:r w:rsidR="0055401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entregado a la concupiscencia de la carne. </w:t>
      </w:r>
      <w:r w:rsidR="00CD3F76" w:rsidRPr="0054108C">
        <w:rPr>
          <w:rFonts w:ascii="Times New Roman" w:hAnsi="Times New Roman"/>
          <w:sz w:val="20"/>
          <w:szCs w:val="20"/>
          <w:lang w:val="es-ES"/>
        </w:rPr>
        <w:cr/>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Avergonzado de sí mismo, cubrió algunas partes de su</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cuerpo, que no tenían necesidad de velo, pues su Creador</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 xml:space="preserve">las había hecho </w:t>
      </w:r>
      <w:r w:rsidR="005C394E" w:rsidRPr="0054108C">
        <w:rPr>
          <w:rFonts w:ascii="Times New Roman" w:hAnsi="Times New Roman"/>
          <w:sz w:val="20"/>
          <w:szCs w:val="20"/>
          <w:lang w:val="es-ES"/>
        </w:rPr>
        <w:lastRenderedPageBreak/>
        <w:t>buenas.</w:t>
      </w:r>
      <w:r w:rsidR="0055401F" w:rsidRPr="0054108C">
        <w:rPr>
          <w:rStyle w:val="Refdenotaalpie"/>
          <w:rFonts w:ascii="Times New Roman" w:hAnsi="Times New Roman"/>
          <w:sz w:val="20"/>
          <w:szCs w:val="20"/>
          <w:lang w:val="es-ES"/>
        </w:rPr>
        <w:footnoteReference w:id="145"/>
      </w:r>
      <w:r w:rsidR="005C394E" w:rsidRPr="0054108C">
        <w:rPr>
          <w:rFonts w:ascii="Times New Roman" w:hAnsi="Times New Roman"/>
          <w:sz w:val="20"/>
          <w:szCs w:val="20"/>
          <w:lang w:val="es-ES"/>
        </w:rPr>
        <w:t xml:space="preserve"> Fue necesario aplicar, a cada uno</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de sus dos vicios, el antídoto específico, pues una misma</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medicina no conviene a todos los miembros. Lo que sana</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la cabeza, no sana los pies. Lo que refrena la concupiscencia</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de la carne, no mata la soberbia del alma. La tentación de</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la carne requiere la aflicción del cuerpo y los trabajos corporales; la tentación del espíritu, el socorro de la oración, de</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la lectura, de la meditación y de otros remedios de naturaleza espiritual. Pero, sobre todo, para llegar a la pureza de</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la fe, son necesarias una verdadera y profunda humildad</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de corazón, una piadosa devoción y una continua instancia</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en la oración. Es menester, entonces, orar a menudo diciendo</w:t>
      </w:r>
      <w:r w:rsidR="0055401F"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 xml:space="preserve">y repitiendo: </w:t>
      </w:r>
      <w:r w:rsidR="008E4698" w:rsidRPr="0054108C">
        <w:rPr>
          <w:rFonts w:ascii="Times New Roman" w:hAnsi="Times New Roman"/>
          <w:sz w:val="20"/>
          <w:szCs w:val="20"/>
          <w:lang w:val="es-ES"/>
        </w:rPr>
        <w:t>“</w:t>
      </w:r>
      <w:r w:rsidR="005C394E" w:rsidRPr="0054108C">
        <w:rPr>
          <w:rFonts w:ascii="Times New Roman" w:hAnsi="Times New Roman"/>
          <w:sz w:val="20"/>
          <w:szCs w:val="20"/>
          <w:lang w:val="es-ES"/>
        </w:rPr>
        <w:t>Señor, auméntanos la fe</w:t>
      </w:r>
      <w:r w:rsidR="008E4698" w:rsidRPr="0054108C">
        <w:rPr>
          <w:rFonts w:ascii="Times New Roman" w:hAnsi="Times New Roman"/>
          <w:sz w:val="20"/>
          <w:szCs w:val="20"/>
          <w:lang w:val="es-ES"/>
        </w:rPr>
        <w:t>”</w:t>
      </w:r>
      <w:r w:rsidR="005C394E" w:rsidRPr="0054108C">
        <w:rPr>
          <w:rFonts w:ascii="Times New Roman" w:hAnsi="Times New Roman"/>
          <w:sz w:val="20"/>
          <w:szCs w:val="20"/>
          <w:lang w:val="es-ES"/>
        </w:rPr>
        <w:t>,</w:t>
      </w:r>
      <w:r w:rsidR="0055401F" w:rsidRPr="0054108C">
        <w:rPr>
          <w:rStyle w:val="Refdenotaalpie"/>
          <w:rFonts w:ascii="Times New Roman" w:hAnsi="Times New Roman"/>
          <w:sz w:val="20"/>
          <w:szCs w:val="20"/>
          <w:lang w:val="es-ES"/>
        </w:rPr>
        <w:footnoteReference w:id="146"/>
      </w:r>
      <w:r w:rsidR="005C394E" w:rsidRPr="0054108C">
        <w:rPr>
          <w:rFonts w:ascii="Times New Roman" w:hAnsi="Times New Roman"/>
          <w:sz w:val="20"/>
          <w:szCs w:val="20"/>
          <w:lang w:val="es-ES"/>
        </w:rPr>
        <w:t xml:space="preserve"> porque, a menudo, aun el que ha adelantado en esta virtud tiene que sufrir,</w:t>
      </w:r>
      <w:r w:rsidR="00DC1F57" w:rsidRPr="0054108C">
        <w:rPr>
          <w:rFonts w:ascii="Times New Roman" w:hAnsi="Times New Roman"/>
          <w:sz w:val="20"/>
          <w:szCs w:val="20"/>
          <w:lang w:val="es-ES"/>
        </w:rPr>
        <w:t xml:space="preserve"> </w:t>
      </w:r>
      <w:r w:rsidR="005C394E" w:rsidRPr="0054108C">
        <w:rPr>
          <w:rFonts w:ascii="Times New Roman" w:hAnsi="Times New Roman"/>
          <w:sz w:val="20"/>
          <w:szCs w:val="20"/>
          <w:lang w:val="es-ES"/>
        </w:rPr>
        <w:t>salvo que lo asista la gracia.</w:t>
      </w:r>
    </w:p>
    <w:p w14:paraId="379CEC2A" w14:textId="77777777" w:rsidR="0055401F" w:rsidRPr="0054108C" w:rsidRDefault="0055401F" w:rsidP="009E718C">
      <w:pPr>
        <w:autoSpaceDE w:val="0"/>
        <w:autoSpaceDN w:val="0"/>
        <w:adjustRightInd w:val="0"/>
        <w:ind w:firstLine="284"/>
        <w:jc w:val="both"/>
        <w:rPr>
          <w:rFonts w:ascii="Times New Roman" w:hAnsi="Times New Roman"/>
          <w:sz w:val="20"/>
          <w:szCs w:val="20"/>
          <w:lang w:val="es-ES"/>
        </w:rPr>
      </w:pPr>
    </w:p>
    <w:p w14:paraId="1A1CEAB1" w14:textId="77777777" w:rsidR="005C394E" w:rsidRPr="0054108C" w:rsidRDefault="005C394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37. De hecho, la razón razonante, inquieta e insaciable, se</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abalanza sobre la fe en cuanto se presenta la ocasión, no por</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espíritu de contradicción, sino por necesidad de razonar, no</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para oponérsele, sino para alentar su seguimiento. Bajo pretexto de ayudar a creer, se esfuerza por inmiscuirse en el</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conocimiento de las cosas divinas como acostumbra a hacer</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en las cosas humanas. Pero, al pasar de un dominio a otro,</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tropieza, pierde pie y cae, hasta que retorna a la puerta de</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la fe y a aquel que dice: </w:t>
      </w:r>
      <w:r w:rsidR="008E4698" w:rsidRPr="0054108C">
        <w:rPr>
          <w:rFonts w:ascii="Times New Roman" w:hAnsi="Times New Roman"/>
          <w:sz w:val="20"/>
          <w:szCs w:val="20"/>
          <w:lang w:val="es-ES"/>
        </w:rPr>
        <w:t>“</w:t>
      </w:r>
      <w:r w:rsidRPr="0054108C">
        <w:rPr>
          <w:rFonts w:ascii="Times New Roman" w:hAnsi="Times New Roman"/>
          <w:sz w:val="20"/>
          <w:szCs w:val="20"/>
          <w:lang w:val="es-ES"/>
        </w:rPr>
        <w:t>Yo soy la puerta</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DC1F57" w:rsidRPr="0054108C">
        <w:rPr>
          <w:rStyle w:val="Refdenotaalpie"/>
          <w:rFonts w:ascii="Times New Roman" w:hAnsi="Times New Roman"/>
          <w:sz w:val="20"/>
          <w:szCs w:val="20"/>
          <w:lang w:val="es-ES"/>
        </w:rPr>
        <w:footnoteReference w:id="147"/>
      </w:r>
      <w:r w:rsidRPr="0054108C">
        <w:rPr>
          <w:rFonts w:ascii="Times New Roman" w:hAnsi="Times New Roman"/>
          <w:sz w:val="20"/>
          <w:szCs w:val="20"/>
          <w:lang w:val="es-ES"/>
        </w:rPr>
        <w:t xml:space="preserve"> y hasta que,</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humillada por el yugo de la autoridad divina, entra, y tanto</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más seguramente cuanto más humildemente lo hace.</w:t>
      </w:r>
    </w:p>
    <w:p w14:paraId="62643D33" w14:textId="77777777" w:rsidR="00DC1F57" w:rsidRPr="0054108C" w:rsidRDefault="00DC1F57" w:rsidP="009E718C">
      <w:pPr>
        <w:autoSpaceDE w:val="0"/>
        <w:autoSpaceDN w:val="0"/>
        <w:adjustRightInd w:val="0"/>
        <w:ind w:firstLine="284"/>
        <w:jc w:val="both"/>
        <w:rPr>
          <w:rFonts w:ascii="Times New Roman" w:hAnsi="Times New Roman"/>
          <w:sz w:val="20"/>
          <w:szCs w:val="20"/>
          <w:lang w:val="es-ES"/>
        </w:rPr>
      </w:pPr>
    </w:p>
    <w:p w14:paraId="3A8CB082" w14:textId="77777777" w:rsidR="00DC1F57" w:rsidRPr="0054108C" w:rsidRDefault="005C394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38. Hay tres categorías de personas que desconocen la</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tentación: los negligentes inveterados, los </w:t>
      </w:r>
      <w:r w:rsidR="00DC1F57" w:rsidRPr="0054108C">
        <w:rPr>
          <w:rFonts w:ascii="Times New Roman" w:hAnsi="Times New Roman"/>
          <w:sz w:val="20"/>
          <w:szCs w:val="20"/>
          <w:lang w:val="es-ES"/>
        </w:rPr>
        <w:t>s</w:t>
      </w:r>
      <w:r w:rsidRPr="0054108C">
        <w:rPr>
          <w:rFonts w:ascii="Times New Roman" w:hAnsi="Times New Roman"/>
          <w:sz w:val="20"/>
          <w:szCs w:val="20"/>
          <w:lang w:val="es-ES"/>
        </w:rPr>
        <w:t>imples de espíritu y aquellos a quienes la gracia iluminante ha confirmado</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en la fe.</w:t>
      </w:r>
    </w:p>
    <w:p w14:paraId="425C430B" w14:textId="77777777" w:rsidR="005D38DB" w:rsidRPr="0054108C" w:rsidRDefault="005C394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Los tibios y los simples se contentan con la fe que revelan</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la carne y la sangre. Nunca aflora en ellos la tentación, ya</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que no se toman el trabajo de profundizar en sus creencias.</w:t>
      </w:r>
      <w:r w:rsidR="00DC1F57" w:rsidRPr="0054108C">
        <w:rPr>
          <w:rFonts w:ascii="Times New Roman" w:hAnsi="Times New Roman"/>
          <w:sz w:val="20"/>
          <w:szCs w:val="20"/>
          <w:lang w:val="es-ES"/>
        </w:rPr>
        <w:t xml:space="preserve"> </w:t>
      </w:r>
      <w:r w:rsidRPr="0054108C">
        <w:rPr>
          <w:rFonts w:ascii="Times New Roman" w:hAnsi="Times New Roman"/>
          <w:sz w:val="20"/>
          <w:szCs w:val="20"/>
          <w:lang w:val="es-ES"/>
        </w:rPr>
        <w:t>Les es suficiente creer</w:t>
      </w:r>
      <w:r w:rsidR="007D4676" w:rsidRPr="0054108C">
        <w:rPr>
          <w:rStyle w:val="Refdenotaalpie"/>
          <w:rFonts w:ascii="Times New Roman" w:hAnsi="Times New Roman"/>
          <w:sz w:val="20"/>
          <w:szCs w:val="20"/>
          <w:lang w:val="es-ES"/>
        </w:rPr>
        <w:footnoteReference w:customMarkFollows="1" w:id="148"/>
        <w:sym w:font="Symbol" w:char="F0D7"/>
      </w:r>
      <w:r w:rsidRPr="0054108C">
        <w:rPr>
          <w:rFonts w:ascii="Times New Roman" w:hAnsi="Times New Roman"/>
          <w:sz w:val="20"/>
          <w:szCs w:val="20"/>
          <w:lang w:val="es-ES"/>
        </w:rPr>
        <w:t xml:space="preserve"> por costumbre y confesarlo rutinariamente. A decir verdad, ignoran lo que es la fe, pues si</w:t>
      </w:r>
      <w:r w:rsidR="0065011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lo supieran </w:t>
      </w:r>
      <w:r w:rsidR="0065011D" w:rsidRPr="0054108C">
        <w:rPr>
          <w:rFonts w:ascii="Times New Roman" w:hAnsi="Times New Roman"/>
          <w:sz w:val="20"/>
          <w:szCs w:val="20"/>
          <w:lang w:val="es-ES"/>
        </w:rPr>
        <w:t>s</w:t>
      </w:r>
      <w:r w:rsidRPr="0054108C">
        <w:rPr>
          <w:rFonts w:ascii="Times New Roman" w:hAnsi="Times New Roman"/>
          <w:sz w:val="20"/>
          <w:szCs w:val="20"/>
          <w:lang w:val="es-ES"/>
        </w:rPr>
        <w:t xml:space="preserve">e esforzarían en comprender lo que </w:t>
      </w:r>
      <w:proofErr w:type="spellStart"/>
      <w:r w:rsidRPr="0054108C">
        <w:rPr>
          <w:rFonts w:ascii="Times New Roman" w:hAnsi="Times New Roman"/>
          <w:sz w:val="20"/>
          <w:szCs w:val="20"/>
          <w:lang w:val="es-ES"/>
        </w:rPr>
        <w:t>creen.</w:t>
      </w:r>
      <w:r w:rsidR="0065011D" w:rsidRPr="0054108C">
        <w:rPr>
          <w:rFonts w:ascii="Times New Roman" w:hAnsi="Times New Roman"/>
          <w:sz w:val="20"/>
          <w:szCs w:val="20"/>
          <w:vertAlign w:val="superscript"/>
          <w:lang w:val="es-ES"/>
        </w:rPr>
        <w:t>o</w:t>
      </w:r>
      <w:proofErr w:type="spellEnd"/>
      <w:r w:rsidRPr="0054108C">
        <w:rPr>
          <w:rFonts w:ascii="Times New Roman" w:hAnsi="Times New Roman"/>
          <w:sz w:val="20"/>
          <w:szCs w:val="20"/>
          <w:lang w:val="es-ES"/>
        </w:rPr>
        <w:t xml:space="preserve"> </w:t>
      </w:r>
      <w:r w:rsidR="005A0163" w:rsidRPr="0054108C">
        <w:rPr>
          <w:rFonts w:ascii="Times New Roman" w:hAnsi="Times New Roman"/>
          <w:sz w:val="20"/>
          <w:szCs w:val="20"/>
          <w:lang w:val="es-ES"/>
        </w:rPr>
        <w:cr/>
      </w:r>
    </w:p>
    <w:p w14:paraId="6884D256" w14:textId="77777777" w:rsidR="005D38DB" w:rsidRPr="0054108C" w:rsidRDefault="005D38DB" w:rsidP="009E718C">
      <w:pPr>
        <w:autoSpaceDE w:val="0"/>
        <w:autoSpaceDN w:val="0"/>
        <w:adjustRightInd w:val="0"/>
        <w:spacing w:line="240" w:lineRule="exact"/>
        <w:ind w:firstLine="284"/>
        <w:jc w:val="both"/>
        <w:rPr>
          <w:rFonts w:ascii="Times New Roman" w:hAnsi="Times New Roman"/>
          <w:sz w:val="20"/>
          <w:szCs w:val="20"/>
          <w:lang w:val="es-ES"/>
        </w:rPr>
      </w:pPr>
    </w:p>
    <w:p w14:paraId="4A86292C" w14:textId="77777777" w:rsidR="005D38DB" w:rsidRPr="0054108C" w:rsidRDefault="005D38DB" w:rsidP="009E718C">
      <w:pPr>
        <w:autoSpaceDE w:val="0"/>
        <w:autoSpaceDN w:val="0"/>
        <w:adjustRightInd w:val="0"/>
        <w:spacing w:line="240" w:lineRule="exact"/>
        <w:ind w:firstLine="284"/>
        <w:jc w:val="both"/>
        <w:rPr>
          <w:rFonts w:ascii="Times New Roman" w:hAnsi="Times New Roman"/>
          <w:sz w:val="20"/>
          <w:szCs w:val="20"/>
          <w:lang w:val="es-ES"/>
        </w:rPr>
      </w:pPr>
    </w:p>
    <w:p w14:paraId="17E66776" w14:textId="77777777" w:rsidR="005D38DB" w:rsidRPr="0054108C" w:rsidRDefault="005D38DB" w:rsidP="009E718C">
      <w:pPr>
        <w:autoSpaceDE w:val="0"/>
        <w:autoSpaceDN w:val="0"/>
        <w:adjustRightInd w:val="0"/>
        <w:spacing w:line="240" w:lineRule="exact"/>
        <w:ind w:firstLine="284"/>
        <w:jc w:val="both"/>
        <w:rPr>
          <w:rFonts w:ascii="Times New Roman" w:hAnsi="Times New Roman"/>
          <w:sz w:val="20"/>
          <w:szCs w:val="20"/>
          <w:lang w:val="es-ES"/>
        </w:rPr>
      </w:pPr>
    </w:p>
    <w:p w14:paraId="7D1BD19C" w14:textId="77777777" w:rsidR="005C394E" w:rsidRPr="0054108C" w:rsidRDefault="005C394E"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72BBB976"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26C6E558" w14:textId="77777777" w:rsidR="005C394E" w:rsidRPr="005B023D" w:rsidRDefault="005C394E" w:rsidP="009E718C">
      <w:pPr>
        <w:autoSpaceDE w:val="0"/>
        <w:autoSpaceDN w:val="0"/>
        <w:adjustRightInd w:val="0"/>
        <w:spacing w:line="240" w:lineRule="exact"/>
        <w:ind w:firstLine="284"/>
        <w:jc w:val="center"/>
        <w:rPr>
          <w:rFonts w:ascii="Times New Roman" w:hAnsi="Times New Roman"/>
          <w:sz w:val="22"/>
          <w:szCs w:val="22"/>
          <w:lang w:val="es-ES"/>
        </w:rPr>
      </w:pPr>
      <w:r w:rsidRPr="005B023D">
        <w:rPr>
          <w:rFonts w:ascii="Times New Roman" w:hAnsi="Times New Roman"/>
          <w:sz w:val="22"/>
          <w:szCs w:val="22"/>
          <w:lang w:val="es-ES"/>
        </w:rPr>
        <w:t>CAPITULO V</w:t>
      </w:r>
    </w:p>
    <w:p w14:paraId="37593603"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7479F125"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05251367"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7A660CBD"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3803A2F3"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7E8F1A84"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52F93CC7" w14:textId="77777777" w:rsidR="00B25883" w:rsidRPr="0054108C" w:rsidRDefault="00B25883" w:rsidP="009E718C">
      <w:pPr>
        <w:autoSpaceDE w:val="0"/>
        <w:autoSpaceDN w:val="0"/>
        <w:adjustRightInd w:val="0"/>
        <w:spacing w:line="240" w:lineRule="exact"/>
        <w:ind w:firstLine="284"/>
        <w:jc w:val="both"/>
        <w:rPr>
          <w:rFonts w:ascii="Times New Roman" w:hAnsi="Times New Roman"/>
          <w:sz w:val="20"/>
          <w:szCs w:val="20"/>
          <w:lang w:val="es-ES"/>
        </w:rPr>
      </w:pPr>
    </w:p>
    <w:p w14:paraId="3E9D7DD4"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3AF0F832"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496E6942"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2BC8F3AD"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57390080" w14:textId="77777777" w:rsidR="005C394E" w:rsidRPr="005B023D" w:rsidRDefault="005C394E" w:rsidP="009E718C">
      <w:pPr>
        <w:autoSpaceDE w:val="0"/>
        <w:autoSpaceDN w:val="0"/>
        <w:adjustRightInd w:val="0"/>
        <w:spacing w:line="240" w:lineRule="exact"/>
        <w:ind w:firstLine="284"/>
        <w:jc w:val="center"/>
        <w:rPr>
          <w:rFonts w:ascii="Times New Roman" w:hAnsi="Times New Roman"/>
          <w:b/>
          <w:sz w:val="16"/>
          <w:szCs w:val="16"/>
          <w:lang w:val="es-ES"/>
        </w:rPr>
      </w:pPr>
      <w:r w:rsidRPr="005B023D">
        <w:rPr>
          <w:rFonts w:ascii="Times New Roman" w:hAnsi="Times New Roman"/>
          <w:b/>
          <w:sz w:val="22"/>
          <w:szCs w:val="22"/>
          <w:lang w:val="es-ES"/>
        </w:rPr>
        <w:t>F</w:t>
      </w:r>
      <w:r w:rsidRPr="005B023D">
        <w:rPr>
          <w:rFonts w:ascii="Times New Roman" w:hAnsi="Times New Roman"/>
          <w:b/>
          <w:sz w:val="16"/>
          <w:szCs w:val="16"/>
          <w:lang w:val="es-ES"/>
        </w:rPr>
        <w:t xml:space="preserve">E CARNAL Y FE REVELADA. </w:t>
      </w:r>
      <w:r w:rsidR="008E4698" w:rsidRPr="005B023D">
        <w:rPr>
          <w:rFonts w:ascii="Times New Roman" w:hAnsi="Times New Roman"/>
          <w:b/>
          <w:sz w:val="16"/>
          <w:szCs w:val="16"/>
          <w:lang w:val="es-ES"/>
        </w:rPr>
        <w:t>“</w:t>
      </w:r>
      <w:r w:rsidRPr="005B023D">
        <w:rPr>
          <w:rFonts w:ascii="Times New Roman" w:hAnsi="Times New Roman"/>
          <w:b/>
          <w:sz w:val="16"/>
          <w:szCs w:val="16"/>
          <w:lang w:val="es-ES"/>
        </w:rPr>
        <w:t>SIMPLES</w:t>
      </w:r>
      <w:r w:rsidR="008E4698" w:rsidRPr="005B023D">
        <w:rPr>
          <w:rFonts w:ascii="Times New Roman" w:hAnsi="Times New Roman"/>
          <w:b/>
          <w:sz w:val="16"/>
          <w:szCs w:val="16"/>
          <w:lang w:val="es-ES"/>
        </w:rPr>
        <w:t>”</w:t>
      </w:r>
      <w:r w:rsidRPr="005B023D">
        <w:rPr>
          <w:rFonts w:ascii="Times New Roman" w:hAnsi="Times New Roman"/>
          <w:b/>
          <w:sz w:val="16"/>
          <w:szCs w:val="16"/>
          <w:lang w:val="es-ES"/>
        </w:rPr>
        <w:t xml:space="preserve">, </w:t>
      </w:r>
      <w:r w:rsidR="008E4698" w:rsidRPr="005B023D">
        <w:rPr>
          <w:rFonts w:ascii="Times New Roman" w:hAnsi="Times New Roman"/>
          <w:b/>
          <w:sz w:val="16"/>
          <w:szCs w:val="16"/>
          <w:lang w:val="es-ES"/>
        </w:rPr>
        <w:t>“</w:t>
      </w:r>
      <w:r w:rsidRPr="005B023D">
        <w:rPr>
          <w:rFonts w:ascii="Times New Roman" w:hAnsi="Times New Roman"/>
          <w:b/>
          <w:sz w:val="16"/>
          <w:szCs w:val="16"/>
          <w:lang w:val="es-ES"/>
        </w:rPr>
        <w:t>BUSCADORES</w:t>
      </w:r>
      <w:r w:rsidR="008E4698" w:rsidRPr="005B023D">
        <w:rPr>
          <w:rFonts w:ascii="Times New Roman" w:hAnsi="Times New Roman"/>
          <w:b/>
          <w:sz w:val="16"/>
          <w:szCs w:val="16"/>
          <w:lang w:val="es-ES"/>
        </w:rPr>
        <w:t>”</w:t>
      </w:r>
    </w:p>
    <w:p w14:paraId="40D5015F" w14:textId="77777777" w:rsidR="005C394E" w:rsidRPr="005B023D" w:rsidRDefault="005C394E" w:rsidP="009E718C">
      <w:pPr>
        <w:autoSpaceDE w:val="0"/>
        <w:autoSpaceDN w:val="0"/>
        <w:adjustRightInd w:val="0"/>
        <w:spacing w:line="240" w:lineRule="exact"/>
        <w:ind w:firstLine="284"/>
        <w:jc w:val="center"/>
        <w:rPr>
          <w:rFonts w:ascii="Times New Roman" w:hAnsi="Times New Roman"/>
          <w:b/>
          <w:sz w:val="16"/>
          <w:szCs w:val="16"/>
          <w:lang w:val="es-ES"/>
        </w:rPr>
      </w:pPr>
      <w:r w:rsidRPr="005B023D">
        <w:rPr>
          <w:rFonts w:ascii="Times New Roman" w:hAnsi="Times New Roman"/>
          <w:b/>
          <w:sz w:val="16"/>
          <w:szCs w:val="16"/>
          <w:lang w:val="es-ES"/>
        </w:rPr>
        <w:t xml:space="preserve">E </w:t>
      </w:r>
      <w:r w:rsidR="008E4698" w:rsidRPr="005B023D">
        <w:rPr>
          <w:rFonts w:ascii="Times New Roman" w:hAnsi="Times New Roman"/>
          <w:b/>
          <w:sz w:val="16"/>
          <w:szCs w:val="16"/>
          <w:lang w:val="es-ES"/>
        </w:rPr>
        <w:t>“</w:t>
      </w:r>
      <w:r w:rsidRPr="005B023D">
        <w:rPr>
          <w:rFonts w:ascii="Times New Roman" w:hAnsi="Times New Roman"/>
          <w:b/>
          <w:sz w:val="16"/>
          <w:szCs w:val="16"/>
          <w:lang w:val="es-ES"/>
        </w:rPr>
        <w:t>IL</w:t>
      </w:r>
      <w:r w:rsidR="00B33076" w:rsidRPr="005B023D">
        <w:rPr>
          <w:rFonts w:ascii="Times New Roman" w:hAnsi="Times New Roman"/>
          <w:b/>
          <w:sz w:val="16"/>
          <w:szCs w:val="16"/>
          <w:lang w:val="es-ES"/>
        </w:rPr>
        <w:t>U</w:t>
      </w:r>
      <w:r w:rsidRPr="005B023D">
        <w:rPr>
          <w:rFonts w:ascii="Times New Roman" w:hAnsi="Times New Roman"/>
          <w:b/>
          <w:sz w:val="16"/>
          <w:szCs w:val="16"/>
          <w:lang w:val="es-ES"/>
        </w:rPr>
        <w:t>MINAD</w:t>
      </w:r>
      <w:r w:rsidR="00B33076" w:rsidRPr="005B023D">
        <w:rPr>
          <w:rFonts w:ascii="Times New Roman" w:hAnsi="Times New Roman"/>
          <w:b/>
          <w:sz w:val="16"/>
          <w:szCs w:val="16"/>
          <w:lang w:val="es-ES"/>
        </w:rPr>
        <w:t>OS</w:t>
      </w:r>
      <w:r w:rsidR="008E4698" w:rsidRPr="005B023D">
        <w:rPr>
          <w:rFonts w:ascii="Times New Roman" w:hAnsi="Times New Roman"/>
          <w:b/>
          <w:sz w:val="16"/>
          <w:szCs w:val="16"/>
          <w:lang w:val="es-ES"/>
        </w:rPr>
        <w:t>”</w:t>
      </w:r>
      <w:r w:rsidRPr="005B023D">
        <w:rPr>
          <w:rFonts w:ascii="Times New Roman" w:hAnsi="Times New Roman"/>
          <w:b/>
          <w:sz w:val="16"/>
          <w:szCs w:val="16"/>
          <w:lang w:val="es-ES"/>
        </w:rPr>
        <w:t>.</w:t>
      </w:r>
      <w:r w:rsidR="00B33076" w:rsidRPr="005B023D">
        <w:rPr>
          <w:rFonts w:ascii="Times New Roman" w:hAnsi="Times New Roman"/>
          <w:b/>
          <w:sz w:val="16"/>
          <w:szCs w:val="16"/>
          <w:lang w:val="es-ES"/>
        </w:rPr>
        <w:t xml:space="preserve"> </w:t>
      </w:r>
      <w:r w:rsidRPr="005B023D">
        <w:rPr>
          <w:rFonts w:ascii="Times New Roman" w:hAnsi="Times New Roman"/>
          <w:b/>
          <w:sz w:val="16"/>
          <w:szCs w:val="16"/>
          <w:lang w:val="es-ES"/>
        </w:rPr>
        <w:t xml:space="preserve"> </w:t>
      </w:r>
      <w:r w:rsidRPr="005B023D">
        <w:rPr>
          <w:rFonts w:ascii="Times New Roman" w:hAnsi="Times New Roman"/>
          <w:b/>
          <w:sz w:val="22"/>
          <w:szCs w:val="22"/>
          <w:lang w:val="es-ES"/>
        </w:rPr>
        <w:t>E</w:t>
      </w:r>
      <w:r w:rsidRPr="005B023D">
        <w:rPr>
          <w:rFonts w:ascii="Times New Roman" w:hAnsi="Times New Roman"/>
          <w:b/>
          <w:sz w:val="16"/>
          <w:szCs w:val="16"/>
          <w:lang w:val="es-ES"/>
        </w:rPr>
        <w:t xml:space="preserve">L EJEMPLO DE LA FE DE MARÍA. </w:t>
      </w:r>
      <w:r w:rsidR="00B33076" w:rsidRPr="005B023D">
        <w:rPr>
          <w:rFonts w:ascii="Times New Roman" w:hAnsi="Times New Roman"/>
          <w:b/>
          <w:sz w:val="16"/>
          <w:szCs w:val="16"/>
          <w:lang w:val="es-ES"/>
        </w:rPr>
        <w:t xml:space="preserve"> </w:t>
      </w:r>
      <w:r w:rsidRPr="00FB7177">
        <w:rPr>
          <w:rFonts w:ascii="Times New Roman" w:hAnsi="Times New Roman"/>
          <w:b/>
          <w:sz w:val="22"/>
          <w:szCs w:val="22"/>
          <w:lang w:val="es-ES"/>
        </w:rPr>
        <w:t>L</w:t>
      </w:r>
      <w:r w:rsidR="00B33076" w:rsidRPr="005B023D">
        <w:rPr>
          <w:rFonts w:ascii="Times New Roman" w:hAnsi="Times New Roman"/>
          <w:b/>
          <w:sz w:val="16"/>
          <w:szCs w:val="16"/>
          <w:lang w:val="es-ES"/>
        </w:rPr>
        <w:t>OS</w:t>
      </w:r>
    </w:p>
    <w:p w14:paraId="46A26F4E" w14:textId="77777777" w:rsidR="005C394E" w:rsidRPr="005B023D" w:rsidRDefault="005C394E" w:rsidP="009E718C">
      <w:pPr>
        <w:autoSpaceDE w:val="0"/>
        <w:autoSpaceDN w:val="0"/>
        <w:adjustRightInd w:val="0"/>
        <w:spacing w:line="240" w:lineRule="exact"/>
        <w:ind w:firstLine="284"/>
        <w:jc w:val="center"/>
        <w:rPr>
          <w:rFonts w:ascii="Times New Roman" w:hAnsi="Times New Roman"/>
          <w:b/>
          <w:sz w:val="16"/>
          <w:szCs w:val="16"/>
          <w:lang w:val="es-ES"/>
        </w:rPr>
      </w:pPr>
      <w:r w:rsidRPr="005B023D">
        <w:rPr>
          <w:rFonts w:ascii="Times New Roman" w:hAnsi="Times New Roman"/>
          <w:b/>
          <w:sz w:val="16"/>
          <w:szCs w:val="16"/>
          <w:lang w:val="es-ES"/>
        </w:rPr>
        <w:t>MISTERIOS SALVADORES DEL SEÑOR,</w:t>
      </w:r>
    </w:p>
    <w:p w14:paraId="6094DC59"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49D63A71" w14:textId="77777777" w:rsidR="006832E8" w:rsidRPr="0054108C" w:rsidRDefault="006832E8" w:rsidP="009E718C">
      <w:pPr>
        <w:autoSpaceDE w:val="0"/>
        <w:autoSpaceDN w:val="0"/>
        <w:adjustRightInd w:val="0"/>
        <w:spacing w:line="240" w:lineRule="exact"/>
        <w:ind w:firstLine="284"/>
        <w:jc w:val="both"/>
        <w:rPr>
          <w:rFonts w:ascii="Times New Roman" w:hAnsi="Times New Roman"/>
          <w:sz w:val="20"/>
          <w:szCs w:val="20"/>
          <w:lang w:val="es-ES"/>
        </w:rPr>
      </w:pPr>
    </w:p>
    <w:p w14:paraId="3A8CE169" w14:textId="77777777" w:rsidR="005C394E" w:rsidRPr="0054108C" w:rsidRDefault="005C394E"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39.</w:t>
      </w:r>
      <w:r w:rsidRPr="005B023D">
        <w:rPr>
          <w:rFonts w:ascii="AR JULIAN" w:hAnsi="AR JULIAN"/>
          <w:sz w:val="28"/>
          <w:szCs w:val="28"/>
          <w:lang w:val="es-ES"/>
        </w:rPr>
        <w:t>U</w:t>
      </w:r>
      <w:r w:rsidRPr="0054108C">
        <w:rPr>
          <w:rFonts w:ascii="Times New Roman" w:hAnsi="Times New Roman"/>
          <w:sz w:val="20"/>
          <w:szCs w:val="20"/>
          <w:lang w:val="es-ES"/>
        </w:rPr>
        <w:t>NA es la fe que revelan la carne y la sangre, otra</w:t>
      </w:r>
      <w:r w:rsidR="00B33076" w:rsidRPr="0054108C">
        <w:rPr>
          <w:rFonts w:ascii="Times New Roman" w:hAnsi="Times New Roman"/>
          <w:sz w:val="20"/>
          <w:szCs w:val="20"/>
          <w:lang w:val="es-ES"/>
        </w:rPr>
        <w:t xml:space="preserve"> </w:t>
      </w:r>
      <w:r w:rsidRPr="0054108C">
        <w:rPr>
          <w:rFonts w:ascii="Times New Roman" w:hAnsi="Times New Roman"/>
          <w:sz w:val="20"/>
          <w:szCs w:val="20"/>
          <w:lang w:val="es-ES"/>
        </w:rPr>
        <w:t>la que revela el Padre que está en los cielos. Es otra y no</w:t>
      </w:r>
      <w:r w:rsidR="00B33076" w:rsidRPr="0054108C">
        <w:rPr>
          <w:rFonts w:ascii="Times New Roman" w:hAnsi="Times New Roman"/>
          <w:sz w:val="20"/>
          <w:szCs w:val="20"/>
          <w:lang w:val="es-ES"/>
        </w:rPr>
        <w:t xml:space="preserve"> </w:t>
      </w:r>
      <w:r w:rsidRPr="0054108C">
        <w:rPr>
          <w:rFonts w:ascii="Times New Roman" w:hAnsi="Times New Roman"/>
          <w:sz w:val="20"/>
          <w:szCs w:val="20"/>
          <w:lang w:val="es-ES"/>
        </w:rPr>
        <w:t>es otra. Es la misma fe con efec</w:t>
      </w:r>
      <w:r w:rsidR="00B33076" w:rsidRPr="0054108C">
        <w:rPr>
          <w:rFonts w:ascii="Times New Roman" w:hAnsi="Times New Roman"/>
          <w:sz w:val="20"/>
          <w:szCs w:val="20"/>
          <w:lang w:val="es-ES"/>
        </w:rPr>
        <w:t>t</w:t>
      </w:r>
      <w:r w:rsidRPr="0054108C">
        <w:rPr>
          <w:rFonts w:ascii="Times New Roman" w:hAnsi="Times New Roman"/>
          <w:sz w:val="20"/>
          <w:szCs w:val="20"/>
          <w:lang w:val="es-ES"/>
        </w:rPr>
        <w:t>os diferentes. La primera</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enseña lo que se debe creer, la segunda da al creyente la</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inteligencia de su fe según el pleno sentido etimológico del</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[verbo] entender [</w:t>
      </w:r>
      <w:proofErr w:type="spellStart"/>
      <w:r w:rsidRPr="0054108C">
        <w:rPr>
          <w:rFonts w:ascii="Times New Roman" w:hAnsi="Times New Roman"/>
          <w:i/>
          <w:sz w:val="20"/>
          <w:szCs w:val="20"/>
          <w:lang w:val="es-ES"/>
        </w:rPr>
        <w:t>intelligere</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intus</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legere</w:t>
      </w:r>
      <w:proofErr w:type="spellEnd"/>
      <w:r w:rsidRPr="0054108C">
        <w:rPr>
          <w:rFonts w:ascii="Times New Roman" w:hAnsi="Times New Roman"/>
          <w:sz w:val="20"/>
          <w:szCs w:val="20"/>
          <w:lang w:val="es-ES"/>
        </w:rPr>
        <w:t>], porque el creyente</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lee dentro de sí lo que cree, inscrito, en cierto modo, sobre las</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fibras de su corazón.</w:t>
      </w:r>
    </w:p>
    <w:p w14:paraId="49B04340"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Una sirve al hombre de pedagogo, de tutor y de protector en su enfermedad. La otra le confiere la herencia de los</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hijos de Dios y la perfecta libertad. Aquélla tolera a los</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negligentes y no excluye a los simples de esp</w:t>
      </w:r>
      <w:r w:rsidR="00055CAB" w:rsidRPr="0054108C">
        <w:rPr>
          <w:rFonts w:ascii="Times New Roman" w:hAnsi="Times New Roman"/>
          <w:sz w:val="20"/>
          <w:szCs w:val="20"/>
          <w:lang w:val="es-ES"/>
        </w:rPr>
        <w:t>í</w:t>
      </w:r>
      <w:r w:rsidRPr="0054108C">
        <w:rPr>
          <w:rFonts w:ascii="Times New Roman" w:hAnsi="Times New Roman"/>
          <w:sz w:val="20"/>
          <w:szCs w:val="20"/>
          <w:lang w:val="es-ES"/>
        </w:rPr>
        <w:t>ritu. A todos</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ofrece la formación de la verdad. Ésta, al revés, sólo recibe</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a las almas fervorosas que sirven al Señor con los ojos del</w:t>
      </w:r>
      <w:r w:rsidR="00055CAB" w:rsidRPr="0054108C">
        <w:rPr>
          <w:rFonts w:ascii="Times New Roman" w:hAnsi="Times New Roman"/>
          <w:sz w:val="20"/>
          <w:szCs w:val="20"/>
          <w:lang w:val="es-ES"/>
        </w:rPr>
        <w:t xml:space="preserve"> </w:t>
      </w:r>
      <w:r w:rsidRPr="0054108C">
        <w:rPr>
          <w:rFonts w:ascii="Times New Roman" w:hAnsi="Times New Roman"/>
          <w:sz w:val="20"/>
          <w:szCs w:val="20"/>
          <w:lang w:val="es-ES"/>
        </w:rPr>
        <w:t>corazón iluminados.</w:t>
      </w:r>
      <w:r w:rsidR="00B25883" w:rsidRPr="0054108C">
        <w:rPr>
          <w:rStyle w:val="Refdenotaalpie"/>
          <w:rFonts w:ascii="Times New Roman" w:hAnsi="Times New Roman"/>
          <w:sz w:val="20"/>
          <w:szCs w:val="20"/>
          <w:lang w:val="es-ES"/>
        </w:rPr>
        <w:footnoteReference w:id="149"/>
      </w:r>
    </w:p>
    <w:p w14:paraId="0A10BA61" w14:textId="77777777" w:rsidR="00B25883" w:rsidRPr="0054108C" w:rsidRDefault="00B25883" w:rsidP="009E718C">
      <w:pPr>
        <w:autoSpaceDE w:val="0"/>
        <w:autoSpaceDN w:val="0"/>
        <w:adjustRightInd w:val="0"/>
        <w:spacing w:line="240" w:lineRule="exact"/>
        <w:ind w:firstLine="284"/>
        <w:jc w:val="both"/>
        <w:rPr>
          <w:rFonts w:ascii="Times New Roman" w:hAnsi="Times New Roman"/>
          <w:sz w:val="20"/>
          <w:szCs w:val="20"/>
          <w:lang w:val="es-ES"/>
        </w:rPr>
      </w:pPr>
    </w:p>
    <w:p w14:paraId="3ECAE3B2"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 xml:space="preserve">40. Al hablar de </w:t>
      </w:r>
      <w:r w:rsidR="008E4698" w:rsidRPr="0054108C">
        <w:rPr>
          <w:rFonts w:ascii="Times New Roman" w:hAnsi="Times New Roman"/>
          <w:sz w:val="20"/>
          <w:szCs w:val="20"/>
          <w:lang w:val="es-ES"/>
        </w:rPr>
        <w:t>“</w:t>
      </w:r>
      <w:r w:rsidRPr="0054108C">
        <w:rPr>
          <w:rFonts w:ascii="Times New Roman" w:hAnsi="Times New Roman"/>
          <w:sz w:val="20"/>
          <w:szCs w:val="20"/>
          <w:lang w:val="es-ES"/>
        </w:rPr>
        <w:t>simples de espíritu</w:t>
      </w:r>
      <w:r w:rsidR="008E4698" w:rsidRPr="0054108C">
        <w:rPr>
          <w:rFonts w:ascii="Times New Roman" w:hAnsi="Times New Roman"/>
          <w:sz w:val="20"/>
          <w:szCs w:val="20"/>
          <w:lang w:val="es-ES"/>
        </w:rPr>
        <w:t>”</w:t>
      </w:r>
      <w:r w:rsidRPr="0054108C">
        <w:rPr>
          <w:rFonts w:ascii="Times New Roman" w:hAnsi="Times New Roman"/>
          <w:sz w:val="20"/>
          <w:szCs w:val="20"/>
          <w:lang w:val="es-ES"/>
        </w:rPr>
        <w:t>, no nos referimos</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ciertamente a aquellos hijos de Dios, hombres privilegiados,</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a quienes Dios se complace en hacer sus confidencias, que</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reciben de lo alto su fe por un favor enteramente especial</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no la fe que revelan la carne y la sangre, sino la que viene</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del Padre que está e</w:t>
      </w:r>
      <w:r w:rsidR="00B25883" w:rsidRPr="0054108C">
        <w:rPr>
          <w:rFonts w:ascii="Times New Roman" w:hAnsi="Times New Roman"/>
          <w:sz w:val="20"/>
          <w:szCs w:val="20"/>
          <w:lang w:val="es-ES"/>
        </w:rPr>
        <w:t>n</w:t>
      </w:r>
      <w:r w:rsidRPr="0054108C">
        <w:rPr>
          <w:rFonts w:ascii="Times New Roman" w:hAnsi="Times New Roman"/>
          <w:sz w:val="20"/>
          <w:szCs w:val="20"/>
          <w:lang w:val="es-ES"/>
        </w:rPr>
        <w:t xml:space="preserve"> los cielos</w:t>
      </w:r>
      <w:r w:rsidR="00B25883" w:rsidRPr="0054108C">
        <w:rPr>
          <w:rFonts w:ascii="Times New Roman" w:hAnsi="Times New Roman"/>
          <w:sz w:val="20"/>
          <w:szCs w:val="20"/>
          <w:lang w:val="es-ES"/>
        </w:rPr>
        <w:t>–</w:t>
      </w:r>
      <w:r w:rsidRPr="0054108C">
        <w:rPr>
          <w:rFonts w:ascii="Times New Roman" w:hAnsi="Times New Roman"/>
          <w:sz w:val="20"/>
          <w:szCs w:val="20"/>
          <w:lang w:val="es-ES"/>
        </w:rPr>
        <w:t>. Dios los instruye en</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silenci</w:t>
      </w:r>
      <w:r w:rsidR="00B25883" w:rsidRPr="0054108C">
        <w:rPr>
          <w:rFonts w:ascii="Times New Roman" w:hAnsi="Times New Roman"/>
          <w:sz w:val="20"/>
          <w:szCs w:val="20"/>
          <w:lang w:val="es-ES"/>
        </w:rPr>
        <w:t>o</w:t>
      </w:r>
      <w:r w:rsidRPr="0054108C">
        <w:rPr>
          <w:rFonts w:ascii="Times New Roman" w:hAnsi="Times New Roman"/>
          <w:sz w:val="20"/>
          <w:szCs w:val="20"/>
          <w:lang w:val="es-ES"/>
        </w:rPr>
        <w:t>. Extraños a toda discusión pendenciera, reciben del</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Espíritu Santo esa enseñanza que confunde a maestros y</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discípulos, si no están asistidos por la gracia, y frust</w:t>
      </w:r>
      <w:r w:rsidR="00B25883" w:rsidRPr="0054108C">
        <w:rPr>
          <w:rFonts w:ascii="Times New Roman" w:hAnsi="Times New Roman"/>
          <w:sz w:val="20"/>
          <w:szCs w:val="20"/>
          <w:lang w:val="es-ES"/>
        </w:rPr>
        <w:t>r</w:t>
      </w:r>
      <w:r w:rsidRPr="0054108C">
        <w:rPr>
          <w:rFonts w:ascii="Times New Roman" w:hAnsi="Times New Roman"/>
          <w:sz w:val="20"/>
          <w:szCs w:val="20"/>
          <w:lang w:val="es-ES"/>
        </w:rPr>
        <w:t>a los</w:t>
      </w:r>
      <w:r w:rsidR="00B25883"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razonamientos </w:t>
      </w:r>
      <w:proofErr w:type="spellStart"/>
      <w:r w:rsidRPr="0054108C">
        <w:rPr>
          <w:rFonts w:ascii="Times New Roman" w:hAnsi="Times New Roman"/>
          <w:sz w:val="20"/>
          <w:szCs w:val="20"/>
          <w:lang w:val="es-ES"/>
        </w:rPr>
        <w:t>rimbom</w:t>
      </w:r>
      <w:r w:rsidR="008A12D6" w:rsidRPr="0054108C">
        <w:rPr>
          <w:rFonts w:ascii="Times New Roman" w:hAnsi="Times New Roman"/>
          <w:sz w:val="20"/>
          <w:szCs w:val="20"/>
          <w:lang w:val="es-ES"/>
        </w:rPr>
        <w:t>-</w:t>
      </w:r>
      <w:r w:rsidRPr="0054108C">
        <w:rPr>
          <w:rFonts w:ascii="Times New Roman" w:hAnsi="Times New Roman"/>
          <w:sz w:val="20"/>
          <w:szCs w:val="20"/>
          <w:lang w:val="es-ES"/>
        </w:rPr>
        <w:t>bantes</w:t>
      </w:r>
      <w:proofErr w:type="spellEnd"/>
      <w:r w:rsidRPr="0054108C">
        <w:rPr>
          <w:rFonts w:ascii="Times New Roman" w:hAnsi="Times New Roman"/>
          <w:sz w:val="20"/>
          <w:szCs w:val="20"/>
          <w:lang w:val="es-ES"/>
        </w:rPr>
        <w:t xml:space="preserve"> de la razón.</w:t>
      </w:r>
    </w:p>
    <w:p w14:paraId="088DEFF2"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No los juzgamos negligentes porque, en su simplicidad,</w:t>
      </w:r>
      <w:r w:rsidR="008A12D6" w:rsidRPr="0054108C">
        <w:rPr>
          <w:rFonts w:ascii="Times New Roman" w:hAnsi="Times New Roman"/>
          <w:sz w:val="20"/>
          <w:szCs w:val="20"/>
          <w:lang w:val="es-ES"/>
        </w:rPr>
        <w:t xml:space="preserve"> </w:t>
      </w:r>
      <w:r w:rsidRPr="0054108C">
        <w:rPr>
          <w:rFonts w:ascii="Times New Roman" w:hAnsi="Times New Roman"/>
          <w:sz w:val="20"/>
          <w:szCs w:val="20"/>
          <w:lang w:val="es-ES"/>
        </w:rPr>
        <w:t>testimonian un celo descollante respecto a la fe y dan pruebas</w:t>
      </w:r>
      <w:r w:rsidR="008A12D6" w:rsidRPr="0054108C">
        <w:rPr>
          <w:rFonts w:ascii="Times New Roman" w:hAnsi="Times New Roman"/>
          <w:sz w:val="20"/>
          <w:szCs w:val="20"/>
          <w:lang w:val="es-ES"/>
        </w:rPr>
        <w:t xml:space="preserve"> </w:t>
      </w:r>
      <w:r w:rsidRPr="0054108C">
        <w:rPr>
          <w:rFonts w:ascii="Times New Roman" w:hAnsi="Times New Roman"/>
          <w:sz w:val="20"/>
          <w:szCs w:val="20"/>
          <w:lang w:val="es-ES"/>
        </w:rPr>
        <w:t>de prudencia; gustan singularmente de aquello que han recibido, tienen un conocimiento sabroso del Señor en su</w:t>
      </w:r>
      <w:r w:rsidR="008A12D6" w:rsidRPr="0054108C">
        <w:rPr>
          <w:rFonts w:ascii="Times New Roman" w:hAnsi="Times New Roman"/>
          <w:sz w:val="20"/>
          <w:szCs w:val="20"/>
          <w:lang w:val="es-ES"/>
        </w:rPr>
        <w:t xml:space="preserve"> </w:t>
      </w:r>
      <w:r w:rsidRPr="0054108C">
        <w:rPr>
          <w:rFonts w:ascii="Times New Roman" w:hAnsi="Times New Roman"/>
          <w:sz w:val="20"/>
          <w:szCs w:val="20"/>
          <w:lang w:val="es-ES"/>
        </w:rPr>
        <w:t>amor</w:t>
      </w:r>
      <w:r w:rsidR="008A12D6" w:rsidRPr="0054108C">
        <w:rPr>
          <w:rStyle w:val="Refdenotaalpie"/>
          <w:rFonts w:ascii="Times New Roman" w:hAnsi="Times New Roman"/>
          <w:sz w:val="20"/>
          <w:szCs w:val="20"/>
          <w:lang w:val="es-ES"/>
        </w:rPr>
        <w:footnoteReference w:id="150"/>
      </w:r>
      <w:r w:rsidRPr="0054108C">
        <w:rPr>
          <w:rFonts w:ascii="Times New Roman" w:hAnsi="Times New Roman"/>
          <w:sz w:val="20"/>
          <w:szCs w:val="20"/>
          <w:lang w:val="es-ES"/>
        </w:rPr>
        <w:t xml:space="preserve">  y por el sentido del amor sienten y gustan todo lo</w:t>
      </w:r>
      <w:r w:rsidR="008A12D6" w:rsidRPr="0054108C">
        <w:rPr>
          <w:rFonts w:ascii="Times New Roman" w:hAnsi="Times New Roman"/>
          <w:sz w:val="20"/>
          <w:szCs w:val="20"/>
          <w:lang w:val="es-ES"/>
        </w:rPr>
        <w:t xml:space="preserve"> </w:t>
      </w:r>
      <w:r w:rsidRPr="0054108C">
        <w:rPr>
          <w:rFonts w:ascii="Times New Roman" w:hAnsi="Times New Roman"/>
          <w:sz w:val="20"/>
          <w:szCs w:val="20"/>
          <w:lang w:val="es-ES"/>
        </w:rPr>
        <w:t>que creen de Dios. Donde cesan y desfallecen los esfuerzos</w:t>
      </w:r>
      <w:r w:rsidR="008A12D6" w:rsidRPr="0054108C">
        <w:rPr>
          <w:rFonts w:ascii="Times New Roman" w:hAnsi="Times New Roman"/>
          <w:sz w:val="20"/>
          <w:szCs w:val="20"/>
          <w:lang w:val="es-ES"/>
        </w:rPr>
        <w:t xml:space="preserve"> </w:t>
      </w:r>
      <w:r w:rsidRPr="0054108C">
        <w:rPr>
          <w:rFonts w:ascii="Times New Roman" w:hAnsi="Times New Roman"/>
          <w:sz w:val="20"/>
          <w:szCs w:val="20"/>
          <w:lang w:val="es-ES"/>
        </w:rPr>
        <w:t>de la razón, ellos corren. Marchando con simpli</w:t>
      </w:r>
      <w:r w:rsidR="008A12D6" w:rsidRPr="0054108C">
        <w:rPr>
          <w:rFonts w:ascii="Times New Roman" w:hAnsi="Times New Roman"/>
          <w:sz w:val="20"/>
          <w:szCs w:val="20"/>
          <w:lang w:val="es-ES"/>
        </w:rPr>
        <w:t>c</w:t>
      </w:r>
      <w:r w:rsidRPr="0054108C">
        <w:rPr>
          <w:rFonts w:ascii="Times New Roman" w:hAnsi="Times New Roman"/>
          <w:sz w:val="20"/>
          <w:szCs w:val="20"/>
          <w:lang w:val="es-ES"/>
        </w:rPr>
        <w:t>idad, avanz</w:t>
      </w:r>
      <w:r w:rsidR="008A12D6" w:rsidRPr="0054108C">
        <w:rPr>
          <w:rFonts w:ascii="Times New Roman" w:hAnsi="Times New Roman"/>
          <w:sz w:val="20"/>
          <w:szCs w:val="20"/>
          <w:lang w:val="es-ES"/>
        </w:rPr>
        <w:t>a</w:t>
      </w:r>
      <w:r w:rsidRPr="0054108C">
        <w:rPr>
          <w:rFonts w:ascii="Times New Roman" w:hAnsi="Times New Roman"/>
          <w:sz w:val="20"/>
          <w:szCs w:val="20"/>
          <w:lang w:val="es-ES"/>
        </w:rPr>
        <w:t>n con toda seguridad. No cuentan con los carros del ingenio propio ni con los caballos de la certidumbre humana,</w:t>
      </w:r>
      <w:r w:rsidR="008A12D6" w:rsidRPr="0054108C">
        <w:rPr>
          <w:rFonts w:ascii="Times New Roman" w:hAnsi="Times New Roman"/>
          <w:sz w:val="20"/>
          <w:szCs w:val="20"/>
          <w:lang w:val="es-ES"/>
        </w:rPr>
        <w:t xml:space="preserve"> </w:t>
      </w:r>
      <w:r w:rsidRPr="0054108C">
        <w:rPr>
          <w:rFonts w:ascii="Times New Roman" w:hAnsi="Times New Roman"/>
          <w:sz w:val="20"/>
          <w:szCs w:val="20"/>
          <w:lang w:val="es-ES"/>
        </w:rPr>
        <w:t>sino con el Nombre del Señor.</w:t>
      </w:r>
      <w:r w:rsidR="008A12D6" w:rsidRPr="0054108C">
        <w:rPr>
          <w:rStyle w:val="Refdenotaalpie"/>
          <w:rFonts w:ascii="Times New Roman" w:hAnsi="Times New Roman"/>
          <w:sz w:val="20"/>
          <w:szCs w:val="20"/>
          <w:lang w:val="es-ES"/>
        </w:rPr>
        <w:footnoteReference w:id="151"/>
      </w:r>
      <w:r w:rsidRPr="0054108C">
        <w:rPr>
          <w:rFonts w:ascii="Times New Roman" w:hAnsi="Times New Roman"/>
          <w:sz w:val="20"/>
          <w:szCs w:val="20"/>
          <w:lang w:val="es-ES"/>
        </w:rPr>
        <w:t xml:space="preserve"> No ponen su confianza en</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las producciones literarias, sino en la fuerza de Dios y en</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su sola justicia.</w:t>
      </w:r>
      <w:r w:rsidR="003E70F8" w:rsidRPr="0054108C">
        <w:rPr>
          <w:rStyle w:val="Refdenotaalpie"/>
          <w:rFonts w:ascii="Times New Roman" w:hAnsi="Times New Roman"/>
          <w:sz w:val="20"/>
          <w:szCs w:val="20"/>
          <w:lang w:val="es-ES"/>
        </w:rPr>
        <w:footnoteReference w:id="152"/>
      </w:r>
      <w:r w:rsidRPr="0054108C">
        <w:rPr>
          <w:rFonts w:ascii="Times New Roman" w:hAnsi="Times New Roman"/>
          <w:sz w:val="20"/>
          <w:szCs w:val="20"/>
          <w:lang w:val="es-ES"/>
        </w:rPr>
        <w:t xml:space="preserve"> </w:t>
      </w:r>
    </w:p>
    <w:p w14:paraId="483AC6F1"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No enjuician la fe ni se esfuerzan en discernirla, sino que,</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sin cesar, ofrecen al Espíritu Santo su capacidad de juzgar</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para que él se digne iluminarla. Dirigiendo todos sus sentimientos hacia el asentimiento de la fe, recogen frutos espirituales con dulzura y seguridad. Conocen al Señor en el</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amor porque lo buscan con un corazón sincero y él se deja</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encontrar de quienes no lo tientan y se manifiesta a los</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que en él confían.</w:t>
      </w:r>
      <w:r w:rsidR="003E70F8" w:rsidRPr="0054108C">
        <w:rPr>
          <w:rStyle w:val="Refdenotaalpie"/>
          <w:rFonts w:ascii="Times New Roman" w:hAnsi="Times New Roman"/>
          <w:sz w:val="20"/>
          <w:szCs w:val="20"/>
          <w:lang w:val="es-ES"/>
        </w:rPr>
        <w:footnoteReference w:id="153"/>
      </w:r>
      <w:r w:rsidRPr="0054108C">
        <w:rPr>
          <w:rFonts w:ascii="Times New Roman" w:hAnsi="Times New Roman"/>
          <w:sz w:val="20"/>
          <w:szCs w:val="20"/>
          <w:lang w:val="es-ES"/>
        </w:rPr>
        <w:t xml:space="preserve"> En éstos se cumple lo que dijo nuestro</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Señor Jesucristo en la oración que dirigió al Padre por sus</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discípulos: </w:t>
      </w:r>
      <w:r w:rsidR="008E4698" w:rsidRPr="0054108C">
        <w:rPr>
          <w:rFonts w:ascii="Times New Roman" w:hAnsi="Times New Roman"/>
          <w:sz w:val="20"/>
          <w:szCs w:val="20"/>
          <w:lang w:val="es-ES"/>
        </w:rPr>
        <w:t>“</w:t>
      </w:r>
      <w:r w:rsidRPr="0054108C">
        <w:rPr>
          <w:rFonts w:ascii="Times New Roman" w:hAnsi="Times New Roman"/>
          <w:sz w:val="20"/>
          <w:szCs w:val="20"/>
          <w:lang w:val="es-ES"/>
        </w:rPr>
        <w:t>Ellos conoci</w:t>
      </w:r>
      <w:r w:rsidR="00F464E4" w:rsidRPr="0054108C">
        <w:rPr>
          <w:rFonts w:ascii="Times New Roman" w:hAnsi="Times New Roman"/>
          <w:sz w:val="20"/>
          <w:szCs w:val="20"/>
          <w:lang w:val="es-ES"/>
        </w:rPr>
        <w:t>e</w:t>
      </w:r>
      <w:r w:rsidRPr="0054108C">
        <w:rPr>
          <w:rFonts w:ascii="Times New Roman" w:hAnsi="Times New Roman"/>
          <w:sz w:val="20"/>
          <w:szCs w:val="20"/>
          <w:lang w:val="es-ES"/>
        </w:rPr>
        <w:t>ron de veras que salí de ti.</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¿Cómo</w:t>
      </w:r>
      <w:r w:rsidR="003E70F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lo supieron? Escucha lo que sigue: </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Pues creyeron que tú me </w:t>
      </w:r>
      <w:r w:rsidRPr="0054108C">
        <w:rPr>
          <w:rFonts w:ascii="Times New Roman" w:hAnsi="Times New Roman"/>
          <w:sz w:val="20"/>
          <w:szCs w:val="20"/>
          <w:lang w:val="es-ES"/>
        </w:rPr>
        <w:lastRenderedPageBreak/>
        <w:t>enviaste.</w:t>
      </w:r>
      <w:r w:rsidR="008E4698" w:rsidRPr="0054108C">
        <w:rPr>
          <w:rFonts w:ascii="Times New Roman" w:hAnsi="Times New Roman"/>
          <w:sz w:val="20"/>
          <w:szCs w:val="20"/>
          <w:lang w:val="es-ES"/>
        </w:rPr>
        <w:t>”</w:t>
      </w:r>
      <w:r w:rsidR="003E70F8" w:rsidRPr="0054108C">
        <w:rPr>
          <w:rStyle w:val="Refdenotaalpie"/>
          <w:rFonts w:ascii="Times New Roman" w:hAnsi="Times New Roman"/>
          <w:sz w:val="20"/>
          <w:szCs w:val="20"/>
          <w:lang w:val="es-ES"/>
        </w:rPr>
        <w:footnoteReference w:id="154"/>
      </w:r>
      <w:r w:rsidRPr="0054108C">
        <w:rPr>
          <w:rFonts w:ascii="Times New Roman" w:hAnsi="Times New Roman"/>
          <w:sz w:val="20"/>
          <w:szCs w:val="20"/>
          <w:lang w:val="es-ES"/>
        </w:rPr>
        <w:t xml:space="preserve"> Así, si conocieron de verdad, fue porque creyeron de verdad.</w:t>
      </w:r>
    </w:p>
    <w:p w14:paraId="11EEF5F4" w14:textId="77777777" w:rsidR="003E70F8" w:rsidRPr="0054108C" w:rsidRDefault="003E70F8" w:rsidP="009E718C">
      <w:pPr>
        <w:autoSpaceDE w:val="0"/>
        <w:autoSpaceDN w:val="0"/>
        <w:adjustRightInd w:val="0"/>
        <w:spacing w:line="240" w:lineRule="exact"/>
        <w:ind w:firstLine="284"/>
        <w:jc w:val="both"/>
        <w:rPr>
          <w:rFonts w:ascii="Times New Roman" w:hAnsi="Times New Roman"/>
          <w:sz w:val="20"/>
          <w:szCs w:val="20"/>
          <w:lang w:val="es-ES"/>
        </w:rPr>
      </w:pPr>
    </w:p>
    <w:p w14:paraId="175E426C"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41. Volviendo a los simples de espíritu, hay que distinguir</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entre los que no comprenden nada de la fe porque son ignorantes por naturaleza e incapaces de comprender, y aquellos</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cuyo espíritu no consiente en esforzarse por conocer, aun</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cuando podría llegar a ello.</w:t>
      </w:r>
    </w:p>
    <w:p w14:paraId="1626E63B" w14:textId="77777777" w:rsidR="00860B8D" w:rsidRPr="0054108C" w:rsidRDefault="00860B8D" w:rsidP="009E718C">
      <w:pPr>
        <w:autoSpaceDE w:val="0"/>
        <w:autoSpaceDN w:val="0"/>
        <w:adjustRightInd w:val="0"/>
        <w:spacing w:line="240" w:lineRule="exact"/>
        <w:ind w:firstLine="284"/>
        <w:jc w:val="both"/>
        <w:rPr>
          <w:rFonts w:ascii="Times New Roman" w:hAnsi="Times New Roman"/>
          <w:sz w:val="20"/>
          <w:szCs w:val="20"/>
          <w:lang w:val="es-ES"/>
        </w:rPr>
      </w:pPr>
    </w:p>
    <w:p w14:paraId="6D5B135D"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42. Si hemos exaltado al hombre de fe simple, no es para</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desacreditar al creyente que busca y que pena.</w:t>
      </w:r>
      <w:r w:rsidR="00860B8D" w:rsidRPr="0054108C">
        <w:rPr>
          <w:rStyle w:val="Refdenotaalpie"/>
          <w:rFonts w:ascii="Times New Roman" w:hAnsi="Times New Roman"/>
          <w:sz w:val="20"/>
          <w:szCs w:val="20"/>
          <w:lang w:val="es-ES"/>
        </w:rPr>
        <w:footnoteReference w:id="155"/>
      </w:r>
      <w:r w:rsidRPr="0054108C">
        <w:rPr>
          <w:rFonts w:ascii="Times New Roman" w:hAnsi="Times New Roman"/>
          <w:sz w:val="20"/>
          <w:szCs w:val="20"/>
          <w:lang w:val="es-ES"/>
        </w:rPr>
        <w:t xml:space="preserve"> Tam</w:t>
      </w:r>
      <w:r w:rsidR="00B167A0" w:rsidRPr="0054108C">
        <w:rPr>
          <w:rFonts w:ascii="Times New Roman" w:hAnsi="Times New Roman"/>
          <w:sz w:val="20"/>
          <w:szCs w:val="20"/>
          <w:lang w:val="es-ES"/>
        </w:rPr>
        <w:t>b</w:t>
      </w:r>
      <w:r w:rsidRPr="0054108C">
        <w:rPr>
          <w:rFonts w:ascii="Times New Roman" w:hAnsi="Times New Roman"/>
          <w:sz w:val="20"/>
          <w:szCs w:val="20"/>
          <w:lang w:val="es-ES"/>
        </w:rPr>
        <w:t>ién</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él, siempre que no pretenda escrutar la majestad divina,</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sino copiar su amor e imitar su simplicidad</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no sólo escapará</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indemne de las redes de la tentación, progresará también</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maravillosamente en la inteligencia de la fe. Esta es la gracia</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que se le añadirá. Porque nueva gracia es percibir en el</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propio corazón la suavidad de los frutos de la fe que ya se</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poseía, por cuanto una cosa es comprender lo que se cree</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y otra estar prontos a dar razón de la propia fe.</w:t>
      </w:r>
    </w:p>
    <w:p w14:paraId="5A02BDE3"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 fe simple saborea, pero no ilumina; sencillamente está</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al abrigo de las tentaciones. La fe que busca, aunque nada</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saboree sin fatigas, sin embargo alumbra y está firme contra</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las tentaciones. Avanza lentamente, pero el que la posee</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lleva a Cristo en su corazón,</w:t>
      </w:r>
      <w:r w:rsidR="00B167A0" w:rsidRPr="0054108C">
        <w:rPr>
          <w:rStyle w:val="Refdenotaalpie"/>
          <w:rFonts w:ascii="Times New Roman" w:hAnsi="Times New Roman"/>
          <w:sz w:val="20"/>
          <w:szCs w:val="20"/>
          <w:lang w:val="es-ES"/>
        </w:rPr>
        <w:footnoteReference w:id="156"/>
      </w:r>
      <w:r w:rsidRPr="0054108C">
        <w:rPr>
          <w:rFonts w:ascii="Times New Roman" w:hAnsi="Times New Roman"/>
          <w:sz w:val="20"/>
          <w:szCs w:val="20"/>
          <w:lang w:val="es-ES"/>
        </w:rPr>
        <w:t xml:space="preserve"> que allí vive por la fe. Para</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ese tal, su credo es una ciencia cierta que la conciencia</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aprueba. Abraza fuertemente la fe que revelan la carne y</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la sangre, y suspira por la que revela el Padre de los Cielos.</w:t>
      </w:r>
      <w:r w:rsidR="00860B8D" w:rsidRPr="0054108C">
        <w:rPr>
          <w:rFonts w:ascii="Times New Roman" w:hAnsi="Times New Roman"/>
          <w:sz w:val="20"/>
          <w:szCs w:val="20"/>
          <w:lang w:val="es-ES"/>
        </w:rPr>
        <w:t xml:space="preserve"> </w:t>
      </w:r>
      <w:r w:rsidRPr="0054108C">
        <w:rPr>
          <w:rFonts w:ascii="Times New Roman" w:hAnsi="Times New Roman"/>
          <w:sz w:val="20"/>
          <w:szCs w:val="20"/>
          <w:lang w:val="es-ES"/>
        </w:rPr>
        <w:t>Cuando la recibe, reposa en ella con suavidad.</w:t>
      </w:r>
    </w:p>
    <w:p w14:paraId="363B84E8" w14:textId="77777777" w:rsidR="00860B8D" w:rsidRPr="0054108C" w:rsidRDefault="00860B8D" w:rsidP="009E718C">
      <w:pPr>
        <w:autoSpaceDE w:val="0"/>
        <w:autoSpaceDN w:val="0"/>
        <w:adjustRightInd w:val="0"/>
        <w:spacing w:line="240" w:lineRule="exact"/>
        <w:ind w:firstLine="284"/>
        <w:jc w:val="both"/>
        <w:rPr>
          <w:rFonts w:ascii="Times New Roman" w:hAnsi="Times New Roman"/>
          <w:sz w:val="20"/>
          <w:szCs w:val="20"/>
          <w:lang w:val="es-ES"/>
        </w:rPr>
      </w:pPr>
    </w:p>
    <w:p w14:paraId="24669126"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43. A menudo es aventajado por el hombre simple que se</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beneficia con los atajos de la santa simplicidad, pero no</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permanece apartado de la fuente de la gracia que está abierta</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para todos. Suele sufrir entre los abrojos y espinas de la</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tierra en medio de las </w:t>
      </w:r>
      <w:r w:rsidRPr="0054108C">
        <w:rPr>
          <w:rFonts w:ascii="Times New Roman" w:hAnsi="Times New Roman"/>
          <w:sz w:val="20"/>
          <w:szCs w:val="20"/>
          <w:lang w:val="es-ES"/>
        </w:rPr>
        <w:lastRenderedPageBreak/>
        <w:t>tentaciones de su naturaleza corrompida. Como consecuencia de la maldición que cayó sobre</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Adán, come su pan con el sudor de su frente.</w:t>
      </w:r>
      <w:r w:rsidR="00631090" w:rsidRPr="0054108C">
        <w:rPr>
          <w:rStyle w:val="Refdenotaalpie"/>
          <w:rFonts w:ascii="Times New Roman" w:hAnsi="Times New Roman"/>
          <w:sz w:val="20"/>
          <w:szCs w:val="20"/>
          <w:lang w:val="es-ES"/>
        </w:rPr>
        <w:footnoteReference w:id="157"/>
      </w:r>
      <w:r w:rsidRPr="0054108C">
        <w:rPr>
          <w:rFonts w:ascii="Times New Roman" w:hAnsi="Times New Roman"/>
          <w:sz w:val="20"/>
          <w:szCs w:val="20"/>
          <w:lang w:val="es-ES"/>
        </w:rPr>
        <w:t xml:space="preserve"> Pero a veces,</w:t>
      </w:r>
      <w:r w:rsidR="001414D8" w:rsidRPr="0054108C">
        <w:rPr>
          <w:rFonts w:ascii="Times New Roman" w:hAnsi="Times New Roman"/>
          <w:sz w:val="20"/>
          <w:szCs w:val="20"/>
          <w:lang w:val="es-ES"/>
        </w:rPr>
        <w:t xml:space="preserve"> </w:t>
      </w:r>
      <w:r w:rsidRPr="0054108C">
        <w:rPr>
          <w:rFonts w:ascii="Times New Roman" w:hAnsi="Times New Roman"/>
          <w:sz w:val="20"/>
          <w:szCs w:val="20"/>
          <w:lang w:val="es-ES"/>
        </w:rPr>
        <w:t>sin que se dé cuenta de cómo, halla, igual que J</w:t>
      </w:r>
      <w:r w:rsidR="00631090" w:rsidRPr="0054108C">
        <w:rPr>
          <w:rFonts w:ascii="Times New Roman" w:hAnsi="Times New Roman"/>
          <w:sz w:val="20"/>
          <w:szCs w:val="20"/>
          <w:lang w:val="es-ES"/>
        </w:rPr>
        <w:t>a</w:t>
      </w:r>
      <w:r w:rsidRPr="0054108C">
        <w:rPr>
          <w:rFonts w:ascii="Times New Roman" w:hAnsi="Times New Roman"/>
          <w:sz w:val="20"/>
          <w:szCs w:val="20"/>
          <w:lang w:val="es-ES"/>
        </w:rPr>
        <w:t>co</w:t>
      </w:r>
      <w:r w:rsidR="00631090" w:rsidRPr="0054108C">
        <w:rPr>
          <w:rFonts w:ascii="Times New Roman" w:hAnsi="Times New Roman"/>
          <w:sz w:val="20"/>
          <w:szCs w:val="20"/>
          <w:lang w:val="es-ES"/>
        </w:rPr>
        <w:t>b</w:t>
      </w:r>
      <w:r w:rsidRPr="0054108C">
        <w:rPr>
          <w:rFonts w:ascii="Times New Roman" w:hAnsi="Times New Roman"/>
          <w:sz w:val="20"/>
          <w:szCs w:val="20"/>
          <w:lang w:val="es-ES"/>
        </w:rPr>
        <w:t>, las</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bendiciones del Señor en el campo de su corazón.</w:t>
      </w:r>
      <w:r w:rsidR="005A778D" w:rsidRPr="0054108C">
        <w:rPr>
          <w:rStyle w:val="Refdenotaalpie"/>
          <w:rFonts w:ascii="Times New Roman" w:hAnsi="Times New Roman"/>
          <w:sz w:val="20"/>
          <w:szCs w:val="20"/>
          <w:lang w:val="es-ES"/>
        </w:rPr>
        <w:footnoteReference w:id="158"/>
      </w:r>
      <w:r w:rsidRPr="0054108C">
        <w:rPr>
          <w:rFonts w:ascii="Times New Roman" w:hAnsi="Times New Roman"/>
          <w:sz w:val="20"/>
          <w:szCs w:val="20"/>
          <w:lang w:val="es-ES"/>
        </w:rPr>
        <w:t xml:space="preserve"> Ciertamente, no puede ser vana la fatiga del espíritu que sufre</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y lealmente se gasta por la fe. El dolor piadosamente aceptado que resulta de la demora [impuesta a la inteligencia],</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no puede quedar carente de recompensa.</w:t>
      </w:r>
    </w:p>
    <w:p w14:paraId="0DDB229E" w14:textId="77777777" w:rsidR="00631090" w:rsidRPr="0054108C" w:rsidRDefault="00631090" w:rsidP="009E718C">
      <w:pPr>
        <w:autoSpaceDE w:val="0"/>
        <w:autoSpaceDN w:val="0"/>
        <w:adjustRightInd w:val="0"/>
        <w:spacing w:line="240" w:lineRule="exact"/>
        <w:ind w:firstLine="284"/>
        <w:jc w:val="both"/>
        <w:rPr>
          <w:rFonts w:ascii="Times New Roman" w:hAnsi="Times New Roman"/>
          <w:sz w:val="20"/>
          <w:szCs w:val="20"/>
          <w:lang w:val="es-ES"/>
        </w:rPr>
      </w:pPr>
    </w:p>
    <w:p w14:paraId="2ACBC9A3"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44. Frecuentemente, la gracia iluminante sal</w:t>
      </w:r>
      <w:r w:rsidR="00631090" w:rsidRPr="0054108C">
        <w:rPr>
          <w:rFonts w:ascii="Times New Roman" w:hAnsi="Times New Roman"/>
          <w:sz w:val="20"/>
          <w:szCs w:val="20"/>
          <w:lang w:val="es-ES"/>
        </w:rPr>
        <w:t>e</w:t>
      </w:r>
      <w:r w:rsidRPr="0054108C">
        <w:rPr>
          <w:rFonts w:ascii="Times New Roman" w:hAnsi="Times New Roman"/>
          <w:sz w:val="20"/>
          <w:szCs w:val="20"/>
          <w:lang w:val="es-ES"/>
        </w:rPr>
        <w:t xml:space="preserve"> al encuentro</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la fe que pena. Como por un golpe de lanza, hace penetrar en ella el conocimiento y la esperanza </w:t>
      </w:r>
      <w:r w:rsidR="00B167A0" w:rsidRPr="0054108C">
        <w:rPr>
          <w:rFonts w:ascii="Times New Roman" w:hAnsi="Times New Roman"/>
          <w:sz w:val="20"/>
          <w:szCs w:val="20"/>
          <w:lang w:val="es-ES"/>
        </w:rPr>
        <w:t>–</w:t>
      </w:r>
      <w:r w:rsidRPr="0054108C">
        <w:rPr>
          <w:rFonts w:ascii="Times New Roman" w:hAnsi="Times New Roman"/>
          <w:sz w:val="20"/>
          <w:szCs w:val="20"/>
          <w:lang w:val="es-ES"/>
        </w:rPr>
        <w:t>luego, en ambos,</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el amor</w:t>
      </w:r>
      <w:r w:rsidR="00B167A0" w:rsidRPr="0054108C">
        <w:rPr>
          <w:rFonts w:ascii="Times New Roman" w:hAnsi="Times New Roman"/>
          <w:sz w:val="20"/>
          <w:szCs w:val="20"/>
          <w:lang w:val="es-ES"/>
        </w:rPr>
        <w:t>–</w:t>
      </w:r>
      <w:r w:rsidRPr="0054108C">
        <w:rPr>
          <w:rFonts w:ascii="Times New Roman" w:hAnsi="Times New Roman"/>
          <w:sz w:val="20"/>
          <w:szCs w:val="20"/>
          <w:lang w:val="es-ES"/>
        </w:rPr>
        <w:t xml:space="preserve"> de</w:t>
      </w:r>
      <w:r w:rsidR="00B167A0" w:rsidRPr="0054108C">
        <w:rPr>
          <w:rFonts w:ascii="Times New Roman" w:hAnsi="Times New Roman"/>
          <w:sz w:val="20"/>
          <w:szCs w:val="20"/>
          <w:lang w:val="es-ES"/>
        </w:rPr>
        <w:t xml:space="preserve"> </w:t>
      </w:r>
      <w:r w:rsidRPr="0054108C">
        <w:rPr>
          <w:rFonts w:ascii="Times New Roman" w:hAnsi="Times New Roman"/>
          <w:sz w:val="20"/>
          <w:szCs w:val="20"/>
          <w:lang w:val="es-ES"/>
        </w:rPr>
        <w:t>las realidades invisibles. Aunque sin intervalo de</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tiempo ni distinción de sentimientos, tanto el amor nace de la</w:t>
      </w:r>
      <w:r w:rsidR="00631090" w:rsidRPr="0054108C">
        <w:rPr>
          <w:rFonts w:ascii="Times New Roman" w:hAnsi="Times New Roman"/>
          <w:sz w:val="20"/>
          <w:szCs w:val="20"/>
          <w:lang w:val="es-ES"/>
        </w:rPr>
        <w:t xml:space="preserve"> </w:t>
      </w:r>
      <w:r w:rsidRPr="0054108C">
        <w:rPr>
          <w:rFonts w:ascii="Times New Roman" w:hAnsi="Times New Roman"/>
          <w:sz w:val="20"/>
          <w:szCs w:val="20"/>
          <w:lang w:val="es-ES"/>
        </w:rPr>
        <w:t>fe, engendrado por el conocimiento mediante la esperanza, como se afirma la fe en el amor por el conocimiento.</w:t>
      </w:r>
    </w:p>
    <w:p w14:paraId="67033B91"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Se realiza, entonces, en el seno mismo de la vida de fe y en</w:t>
      </w:r>
      <w:r w:rsidR="005A778D" w:rsidRPr="0054108C">
        <w:rPr>
          <w:rFonts w:ascii="Times New Roman" w:hAnsi="Times New Roman"/>
          <w:sz w:val="20"/>
          <w:szCs w:val="20"/>
          <w:lang w:val="es-ES"/>
        </w:rPr>
        <w:t xml:space="preserve"> </w:t>
      </w:r>
      <w:r w:rsidRPr="0054108C">
        <w:rPr>
          <w:rFonts w:ascii="Times New Roman" w:hAnsi="Times New Roman"/>
          <w:sz w:val="20"/>
          <w:szCs w:val="20"/>
          <w:lang w:val="es-ES"/>
        </w:rPr>
        <w:t>el corazón del creyente esa especie de conjunción de que ya</w:t>
      </w:r>
      <w:r w:rsidR="005A778D" w:rsidRPr="0054108C">
        <w:rPr>
          <w:rFonts w:ascii="Times New Roman" w:hAnsi="Times New Roman"/>
          <w:sz w:val="20"/>
          <w:szCs w:val="20"/>
          <w:lang w:val="es-ES"/>
        </w:rPr>
        <w:t xml:space="preserve"> </w:t>
      </w:r>
      <w:r w:rsidRPr="0054108C">
        <w:rPr>
          <w:rFonts w:ascii="Times New Roman" w:hAnsi="Times New Roman"/>
          <w:sz w:val="20"/>
          <w:szCs w:val="20"/>
          <w:lang w:val="es-ES"/>
        </w:rPr>
        <w:t>hablé esa fusión en una sola sustancia indivisible</w:t>
      </w:r>
      <w:r w:rsidR="005A778D" w:rsidRPr="0054108C">
        <w:rPr>
          <w:rStyle w:val="Refdenotaalpie"/>
          <w:rFonts w:ascii="Times New Roman" w:hAnsi="Times New Roman"/>
          <w:sz w:val="20"/>
          <w:szCs w:val="20"/>
          <w:lang w:val="es-ES"/>
        </w:rPr>
        <w:footnoteReference w:id="159"/>
      </w:r>
      <w:r w:rsidR="00A20489" w:rsidRPr="0054108C">
        <w:rPr>
          <w:rFonts w:ascii="Times New Roman" w:hAnsi="Times New Roman"/>
          <w:sz w:val="20"/>
          <w:szCs w:val="20"/>
          <w:lang w:val="es-ES"/>
        </w:rPr>
        <w:t xml:space="preserve"> –</w:t>
      </w:r>
      <w:r w:rsidRPr="0054108C">
        <w:rPr>
          <w:rFonts w:ascii="Times New Roman" w:hAnsi="Times New Roman"/>
          <w:sz w:val="20"/>
          <w:szCs w:val="20"/>
          <w:lang w:val="es-ES"/>
        </w:rPr>
        <w:t>la</w:t>
      </w:r>
      <w:r w:rsidR="00A2048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 sustanci</w:t>
      </w:r>
      <w:r w:rsidR="00A20489" w:rsidRPr="0054108C">
        <w:rPr>
          <w:rFonts w:ascii="Times New Roman" w:hAnsi="Times New Roman"/>
          <w:sz w:val="20"/>
          <w:szCs w:val="20"/>
          <w:lang w:val="es-ES"/>
        </w:rPr>
        <w:t>a</w:t>
      </w:r>
      <w:r w:rsidRPr="0054108C">
        <w:rPr>
          <w:rFonts w:ascii="Times New Roman" w:hAnsi="Times New Roman"/>
          <w:sz w:val="20"/>
          <w:szCs w:val="20"/>
          <w:lang w:val="es-ES"/>
        </w:rPr>
        <w:t xml:space="preserve"> que es el objeto de la esperanza</w:t>
      </w:r>
      <w:r w:rsidR="00A20489" w:rsidRPr="0054108C">
        <w:rPr>
          <w:rFonts w:ascii="Times New Roman" w:hAnsi="Times New Roman"/>
          <w:sz w:val="20"/>
          <w:szCs w:val="20"/>
          <w:lang w:val="es-ES"/>
        </w:rPr>
        <w:t>–</w:t>
      </w:r>
      <w:r w:rsidRPr="0054108C">
        <w:rPr>
          <w:rFonts w:ascii="Times New Roman" w:hAnsi="Times New Roman"/>
          <w:sz w:val="20"/>
          <w:szCs w:val="20"/>
          <w:lang w:val="es-ES"/>
        </w:rPr>
        <w:t xml:space="preserve"> de</w:t>
      </w:r>
      <w:r w:rsidR="00A2048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sus elementos distintos, según los percibe el pensamiento, </w:t>
      </w:r>
      <w:r w:rsidR="00A20489" w:rsidRPr="0054108C">
        <w:rPr>
          <w:rFonts w:ascii="Times New Roman" w:hAnsi="Times New Roman"/>
          <w:sz w:val="20"/>
          <w:szCs w:val="20"/>
          <w:lang w:val="es-ES"/>
        </w:rPr>
        <w:t>lo</w:t>
      </w:r>
      <w:r w:rsidRPr="0054108C">
        <w:rPr>
          <w:rFonts w:ascii="Times New Roman" w:hAnsi="Times New Roman"/>
          <w:sz w:val="20"/>
          <w:szCs w:val="20"/>
          <w:lang w:val="es-ES"/>
        </w:rPr>
        <w:t>s cuales acompañan ese acto del creyente que es el conocimiento que procede</w:t>
      </w:r>
      <w:r w:rsidR="00A20489" w:rsidRPr="0054108C">
        <w:rPr>
          <w:rFonts w:ascii="Times New Roman" w:hAnsi="Times New Roman"/>
          <w:sz w:val="20"/>
          <w:szCs w:val="20"/>
          <w:lang w:val="es-ES"/>
        </w:rPr>
        <w:t xml:space="preserve"> </w:t>
      </w:r>
      <w:r w:rsidRPr="0054108C">
        <w:rPr>
          <w:rFonts w:ascii="Times New Roman" w:hAnsi="Times New Roman"/>
          <w:sz w:val="20"/>
          <w:szCs w:val="20"/>
          <w:lang w:val="es-ES"/>
        </w:rPr>
        <w:t>de la fe, la esperanza y la caridad.</w:t>
      </w:r>
    </w:p>
    <w:p w14:paraId="02112337" w14:textId="77777777" w:rsidR="00A20489" w:rsidRPr="0054108C" w:rsidRDefault="00A20489" w:rsidP="009E718C">
      <w:pPr>
        <w:autoSpaceDE w:val="0"/>
        <w:autoSpaceDN w:val="0"/>
        <w:adjustRightInd w:val="0"/>
        <w:spacing w:line="240" w:lineRule="exact"/>
        <w:ind w:firstLine="284"/>
        <w:jc w:val="both"/>
        <w:rPr>
          <w:rFonts w:ascii="Times New Roman" w:hAnsi="Times New Roman"/>
          <w:sz w:val="20"/>
          <w:szCs w:val="20"/>
          <w:lang w:val="es-ES"/>
        </w:rPr>
      </w:pPr>
    </w:p>
    <w:p w14:paraId="668099EB" w14:textId="77777777" w:rsidR="00A57028"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45. Porque, cuando creemos, se da el conocimiento de lo</w:t>
      </w:r>
      <w:r w:rsidR="00A20489" w:rsidRPr="0054108C">
        <w:rPr>
          <w:rFonts w:ascii="Times New Roman" w:hAnsi="Times New Roman"/>
          <w:sz w:val="20"/>
          <w:szCs w:val="20"/>
          <w:lang w:val="es-ES"/>
        </w:rPr>
        <w:t xml:space="preserve"> </w:t>
      </w:r>
      <w:r w:rsidRPr="0054108C">
        <w:rPr>
          <w:rFonts w:ascii="Times New Roman" w:hAnsi="Times New Roman"/>
          <w:sz w:val="20"/>
          <w:szCs w:val="20"/>
          <w:lang w:val="es-ES"/>
        </w:rPr>
        <w:t>que se cree, luego esperamos en lo que conoce</w:t>
      </w:r>
      <w:r w:rsidR="00A20489" w:rsidRPr="0054108C">
        <w:rPr>
          <w:rFonts w:ascii="Times New Roman" w:hAnsi="Times New Roman"/>
          <w:sz w:val="20"/>
          <w:szCs w:val="20"/>
          <w:lang w:val="es-ES"/>
        </w:rPr>
        <w:t>m</w:t>
      </w:r>
      <w:r w:rsidRPr="0054108C">
        <w:rPr>
          <w:rFonts w:ascii="Times New Roman" w:hAnsi="Times New Roman"/>
          <w:sz w:val="20"/>
          <w:szCs w:val="20"/>
          <w:lang w:val="es-ES"/>
        </w:rPr>
        <w:t>os en virt</w:t>
      </w:r>
      <w:r w:rsidR="00A20489" w:rsidRPr="0054108C">
        <w:rPr>
          <w:rFonts w:ascii="Times New Roman" w:hAnsi="Times New Roman"/>
          <w:sz w:val="20"/>
          <w:szCs w:val="20"/>
          <w:lang w:val="es-ES"/>
        </w:rPr>
        <w:t>u</w:t>
      </w:r>
      <w:r w:rsidRPr="0054108C">
        <w:rPr>
          <w:rFonts w:ascii="Times New Roman" w:hAnsi="Times New Roman"/>
          <w:sz w:val="20"/>
          <w:szCs w:val="20"/>
          <w:lang w:val="es-ES"/>
        </w:rPr>
        <w:t>d de lo que sabemos de su bondad y, por f</w:t>
      </w:r>
      <w:r w:rsidR="00A20489" w:rsidRPr="0054108C">
        <w:rPr>
          <w:rFonts w:ascii="Times New Roman" w:hAnsi="Times New Roman"/>
          <w:sz w:val="20"/>
          <w:szCs w:val="20"/>
          <w:lang w:val="es-ES"/>
        </w:rPr>
        <w:t>in</w:t>
      </w:r>
      <w:r w:rsidRPr="0054108C">
        <w:rPr>
          <w:rFonts w:ascii="Times New Roman" w:hAnsi="Times New Roman"/>
          <w:sz w:val="20"/>
          <w:szCs w:val="20"/>
          <w:lang w:val="es-ES"/>
        </w:rPr>
        <w:t>, amamos</w:t>
      </w:r>
      <w:r w:rsidR="00A20489" w:rsidRPr="0054108C">
        <w:rPr>
          <w:rFonts w:ascii="Times New Roman" w:hAnsi="Times New Roman"/>
          <w:sz w:val="20"/>
          <w:szCs w:val="20"/>
          <w:lang w:val="es-ES"/>
        </w:rPr>
        <w:t xml:space="preserve"> </w:t>
      </w:r>
      <w:r w:rsidRPr="0054108C">
        <w:rPr>
          <w:rFonts w:ascii="Times New Roman" w:hAnsi="Times New Roman"/>
          <w:sz w:val="20"/>
          <w:szCs w:val="20"/>
          <w:lang w:val="es-ES"/>
        </w:rPr>
        <w:t>aquello que esperamos y que ya conocemos.</w:t>
      </w:r>
      <w:r w:rsidR="00A20489" w:rsidRPr="0054108C">
        <w:rPr>
          <w:rFonts w:ascii="Times New Roman" w:hAnsi="Times New Roman"/>
          <w:sz w:val="20"/>
          <w:szCs w:val="20"/>
          <w:lang w:val="es-ES"/>
        </w:rPr>
        <w:t xml:space="preserve"> </w:t>
      </w:r>
    </w:p>
    <w:p w14:paraId="6E9DBB44"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 conexión de la fe, la esperanza y la caridad en el alma</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fiel es inherente a la vida de fe, aunque no s</w:t>
      </w:r>
      <w:r w:rsidR="00631090" w:rsidRPr="0054108C">
        <w:rPr>
          <w:rFonts w:ascii="Times New Roman" w:hAnsi="Times New Roman"/>
          <w:sz w:val="20"/>
          <w:szCs w:val="20"/>
          <w:lang w:val="es-ES"/>
        </w:rPr>
        <w:t>i</w:t>
      </w:r>
      <w:r w:rsidRPr="0054108C">
        <w:rPr>
          <w:rFonts w:ascii="Times New Roman" w:hAnsi="Times New Roman"/>
          <w:sz w:val="20"/>
          <w:szCs w:val="20"/>
          <w:lang w:val="es-ES"/>
        </w:rPr>
        <w:t>empre lo pueda concebir el pensamiento.</w:t>
      </w:r>
    </w:p>
    <w:p w14:paraId="342609F4" w14:textId="77777777" w:rsidR="00A57028" w:rsidRPr="0054108C" w:rsidRDefault="00A57028" w:rsidP="009E718C">
      <w:pPr>
        <w:autoSpaceDE w:val="0"/>
        <w:autoSpaceDN w:val="0"/>
        <w:adjustRightInd w:val="0"/>
        <w:spacing w:line="240" w:lineRule="exact"/>
        <w:ind w:firstLine="284"/>
        <w:jc w:val="both"/>
        <w:rPr>
          <w:rFonts w:ascii="Times New Roman" w:hAnsi="Times New Roman"/>
          <w:sz w:val="20"/>
          <w:szCs w:val="20"/>
          <w:lang w:val="es-ES"/>
        </w:rPr>
      </w:pPr>
    </w:p>
    <w:p w14:paraId="32589EFF" w14:textId="77777777" w:rsidR="005C394E" w:rsidRPr="0054108C" w:rsidRDefault="005C394E"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46. Éstas constituyen las tres virtudes del alma y toda </w:t>
      </w:r>
      <w:r w:rsidR="00A57028" w:rsidRPr="0054108C">
        <w:rPr>
          <w:rFonts w:ascii="Times New Roman" w:hAnsi="Times New Roman"/>
          <w:sz w:val="20"/>
          <w:szCs w:val="20"/>
          <w:lang w:val="es-ES"/>
        </w:rPr>
        <w:t>s</w:t>
      </w:r>
      <w:r w:rsidRPr="0054108C">
        <w:rPr>
          <w:rFonts w:ascii="Times New Roman" w:hAnsi="Times New Roman"/>
          <w:sz w:val="20"/>
          <w:szCs w:val="20"/>
          <w:lang w:val="es-ES"/>
        </w:rPr>
        <w:t>u</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fuerza reside en ellas, son los </w:t>
      </w:r>
      <w:r w:rsidR="008E4698" w:rsidRPr="0054108C">
        <w:rPr>
          <w:rFonts w:ascii="Times New Roman" w:hAnsi="Times New Roman"/>
          <w:sz w:val="20"/>
          <w:szCs w:val="20"/>
          <w:lang w:val="es-ES"/>
        </w:rPr>
        <w:t>“</w:t>
      </w:r>
      <w:r w:rsidRPr="0054108C">
        <w:rPr>
          <w:rFonts w:ascii="Times New Roman" w:hAnsi="Times New Roman"/>
          <w:sz w:val="20"/>
          <w:szCs w:val="20"/>
          <w:lang w:val="es-ES"/>
        </w:rPr>
        <w:t>huesos</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de los que el salmista</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habla </w:t>
      </w:r>
      <w:r w:rsidRPr="0054108C">
        <w:rPr>
          <w:rFonts w:ascii="Times New Roman" w:hAnsi="Times New Roman"/>
          <w:sz w:val="20"/>
          <w:szCs w:val="20"/>
          <w:lang w:val="es-ES"/>
        </w:rPr>
        <w:lastRenderedPageBreak/>
        <w:t>continuamente, que, por ser de sus santos, el Señor</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guarda</w:t>
      </w:r>
      <w:r w:rsidR="00A57028" w:rsidRPr="0054108C">
        <w:rPr>
          <w:rStyle w:val="Refdenotaalpie"/>
          <w:rFonts w:ascii="Times New Roman" w:hAnsi="Times New Roman"/>
          <w:sz w:val="20"/>
          <w:szCs w:val="20"/>
          <w:lang w:val="es-ES"/>
        </w:rPr>
        <w:footnoteReference w:id="160"/>
      </w:r>
      <w:r w:rsidRPr="0054108C">
        <w:rPr>
          <w:rFonts w:ascii="Times New Roman" w:hAnsi="Times New Roman"/>
          <w:sz w:val="20"/>
          <w:szCs w:val="20"/>
          <w:lang w:val="es-ES"/>
        </w:rPr>
        <w:t>, y que al unirse forman ese único hueso que no</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será quebrantado.</w:t>
      </w:r>
      <w:r w:rsidR="00A57028" w:rsidRPr="0054108C">
        <w:rPr>
          <w:rStyle w:val="Refdenotaalpie"/>
          <w:rFonts w:ascii="Times New Roman" w:hAnsi="Times New Roman"/>
          <w:sz w:val="20"/>
          <w:szCs w:val="20"/>
          <w:lang w:val="es-ES"/>
        </w:rPr>
        <w:footnoteReference w:id="161"/>
      </w:r>
    </w:p>
    <w:p w14:paraId="0CD86FD0" w14:textId="77777777" w:rsidR="001414D8"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En ellos reside, aquí abajo, la perfección de la vida de fe;</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por eso está escrita: </w:t>
      </w:r>
      <w:r w:rsidR="008E4698" w:rsidRPr="0054108C">
        <w:rPr>
          <w:rFonts w:ascii="Times New Roman" w:hAnsi="Times New Roman"/>
          <w:sz w:val="20"/>
          <w:szCs w:val="20"/>
          <w:lang w:val="es-ES"/>
        </w:rPr>
        <w:t>“</w:t>
      </w:r>
      <w:r w:rsidRPr="0054108C">
        <w:rPr>
          <w:rFonts w:ascii="Times New Roman" w:hAnsi="Times New Roman"/>
          <w:sz w:val="20"/>
          <w:szCs w:val="20"/>
          <w:lang w:val="es-ES"/>
        </w:rPr>
        <w:t>No estaban ocultos para ti</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mis huesos,</w:t>
      </w:r>
      <w:r w:rsidR="00A57028" w:rsidRPr="0054108C">
        <w:rPr>
          <w:rFonts w:ascii="Times New Roman" w:hAnsi="Times New Roman"/>
          <w:sz w:val="20"/>
          <w:szCs w:val="20"/>
          <w:lang w:val="es-ES"/>
        </w:rPr>
        <w:t xml:space="preserve"> </w:t>
      </w:r>
      <w:r w:rsidRPr="0054108C">
        <w:rPr>
          <w:rFonts w:ascii="Times New Roman" w:hAnsi="Times New Roman"/>
          <w:sz w:val="20"/>
          <w:szCs w:val="20"/>
          <w:lang w:val="es-ES"/>
        </w:rPr>
        <w:t>cuando yo era formado en lo secreto.</w:t>
      </w:r>
      <w:r w:rsidR="008E4698" w:rsidRPr="0054108C">
        <w:rPr>
          <w:rFonts w:ascii="Times New Roman" w:hAnsi="Times New Roman"/>
          <w:sz w:val="20"/>
          <w:szCs w:val="20"/>
          <w:lang w:val="es-ES"/>
        </w:rPr>
        <w:t>”</w:t>
      </w:r>
      <w:r w:rsidR="00AC76B8" w:rsidRPr="0054108C">
        <w:rPr>
          <w:rStyle w:val="Refdenotaalpie"/>
          <w:rFonts w:ascii="Times New Roman" w:hAnsi="Times New Roman"/>
          <w:sz w:val="20"/>
          <w:szCs w:val="20"/>
          <w:lang w:val="es-ES"/>
        </w:rPr>
        <w:footnoteReference w:id="162"/>
      </w:r>
      <w:r w:rsidRPr="0054108C">
        <w:rPr>
          <w:rFonts w:ascii="Times New Roman" w:hAnsi="Times New Roman"/>
          <w:sz w:val="20"/>
          <w:szCs w:val="20"/>
          <w:lang w:val="es-ES"/>
        </w:rPr>
        <w:t xml:space="preserve"> Y, al revés, si ellos</w:t>
      </w:r>
      <w:r w:rsidR="00AC76B8" w:rsidRPr="0054108C">
        <w:rPr>
          <w:rFonts w:ascii="Times New Roman" w:hAnsi="Times New Roman"/>
          <w:sz w:val="20"/>
          <w:szCs w:val="20"/>
          <w:lang w:val="es-ES"/>
        </w:rPr>
        <w:t xml:space="preserve"> </w:t>
      </w:r>
      <w:r w:rsidRPr="0054108C">
        <w:rPr>
          <w:rFonts w:ascii="Times New Roman" w:hAnsi="Times New Roman"/>
          <w:sz w:val="20"/>
          <w:szCs w:val="20"/>
          <w:lang w:val="es-ES"/>
        </w:rPr>
        <w:t>se conturban, arrojan al alma en la angustia.</w:t>
      </w:r>
      <w:r w:rsidR="00AC76B8" w:rsidRPr="0054108C">
        <w:rPr>
          <w:rStyle w:val="Refdenotaalpie"/>
          <w:rFonts w:ascii="Times New Roman" w:hAnsi="Times New Roman"/>
          <w:sz w:val="20"/>
          <w:szCs w:val="20"/>
          <w:lang w:val="es-ES"/>
        </w:rPr>
        <w:footnoteReference w:id="163"/>
      </w:r>
      <w:r w:rsidR="00AC76B8" w:rsidRPr="0054108C">
        <w:rPr>
          <w:rFonts w:ascii="Times New Roman" w:hAnsi="Times New Roman"/>
          <w:sz w:val="20"/>
          <w:szCs w:val="20"/>
          <w:lang w:val="es-ES"/>
        </w:rPr>
        <w:t xml:space="preserve"> </w:t>
      </w:r>
      <w:r w:rsidRPr="0054108C">
        <w:rPr>
          <w:rFonts w:ascii="Times New Roman" w:hAnsi="Times New Roman"/>
          <w:sz w:val="20"/>
          <w:szCs w:val="20"/>
          <w:lang w:val="es-ES"/>
        </w:rPr>
        <w:t>Si se quiebran,</w:t>
      </w:r>
      <w:r w:rsidR="00AC76B8" w:rsidRPr="0054108C">
        <w:rPr>
          <w:rFonts w:ascii="Times New Roman" w:hAnsi="Times New Roman"/>
          <w:sz w:val="20"/>
          <w:szCs w:val="20"/>
          <w:lang w:val="es-ES"/>
        </w:rPr>
        <w:t xml:space="preserve"> </w:t>
      </w:r>
      <w:r w:rsidRPr="0054108C">
        <w:rPr>
          <w:rFonts w:ascii="Times New Roman" w:hAnsi="Times New Roman"/>
          <w:sz w:val="20"/>
          <w:szCs w:val="20"/>
          <w:lang w:val="es-ES"/>
        </w:rPr>
        <w:t>los enemigos insultan</w:t>
      </w:r>
      <w:r w:rsidR="009D75C1" w:rsidRPr="0054108C">
        <w:rPr>
          <w:rStyle w:val="Refdenotaalpie"/>
          <w:rFonts w:ascii="Times New Roman" w:hAnsi="Times New Roman"/>
          <w:sz w:val="20"/>
          <w:szCs w:val="20"/>
          <w:lang w:val="es-ES"/>
        </w:rPr>
        <w:footnoteReference w:id="164"/>
      </w:r>
      <w:r w:rsidRPr="0054108C">
        <w:rPr>
          <w:rFonts w:ascii="Times New Roman" w:hAnsi="Times New Roman"/>
          <w:sz w:val="20"/>
          <w:szCs w:val="20"/>
          <w:lang w:val="es-ES"/>
        </w:rPr>
        <w:t>, y, si se dispersan, conducen al borde</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del abismo.</w:t>
      </w:r>
      <w:r w:rsidR="009D75C1" w:rsidRPr="0054108C">
        <w:rPr>
          <w:rStyle w:val="Refdenotaalpie"/>
          <w:rFonts w:ascii="Times New Roman" w:hAnsi="Times New Roman"/>
          <w:sz w:val="20"/>
          <w:szCs w:val="20"/>
          <w:lang w:val="es-ES"/>
        </w:rPr>
        <w:footnoteReference w:id="165"/>
      </w:r>
      <w:r w:rsidRPr="0054108C">
        <w:rPr>
          <w:rFonts w:ascii="Times New Roman" w:hAnsi="Times New Roman"/>
          <w:sz w:val="20"/>
          <w:szCs w:val="20"/>
          <w:lang w:val="es-ES"/>
        </w:rPr>
        <w:t xml:space="preserve"> </w:t>
      </w:r>
    </w:p>
    <w:p w14:paraId="66462380" w14:textId="77777777" w:rsidR="009D75C1" w:rsidRPr="0054108C" w:rsidRDefault="009D75C1" w:rsidP="009E718C">
      <w:pPr>
        <w:autoSpaceDE w:val="0"/>
        <w:autoSpaceDN w:val="0"/>
        <w:adjustRightInd w:val="0"/>
        <w:spacing w:line="240" w:lineRule="exact"/>
        <w:ind w:firstLine="284"/>
        <w:jc w:val="both"/>
        <w:rPr>
          <w:rFonts w:ascii="Times New Roman" w:hAnsi="Times New Roman"/>
          <w:sz w:val="20"/>
          <w:szCs w:val="20"/>
          <w:lang w:val="es-ES"/>
        </w:rPr>
      </w:pPr>
    </w:p>
    <w:p w14:paraId="2BCCD465" w14:textId="77777777" w:rsidR="001414D8"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47. Cuando se les adhieren las carnes </w:t>
      </w:r>
      <w:r w:rsidR="009D75C1" w:rsidRPr="0054108C">
        <w:rPr>
          <w:rFonts w:ascii="Times New Roman" w:hAnsi="Times New Roman"/>
          <w:sz w:val="20"/>
          <w:szCs w:val="20"/>
          <w:lang w:val="es-ES"/>
        </w:rPr>
        <w:t>–</w:t>
      </w:r>
      <w:r w:rsidRPr="0054108C">
        <w:rPr>
          <w:rFonts w:ascii="Times New Roman" w:hAnsi="Times New Roman"/>
          <w:sz w:val="20"/>
          <w:szCs w:val="20"/>
          <w:lang w:val="es-ES"/>
        </w:rPr>
        <w:t>las</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otras afecciones</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del alma</w:t>
      </w:r>
      <w:r w:rsidR="009D75C1" w:rsidRPr="0054108C">
        <w:rPr>
          <w:rFonts w:ascii="Times New Roman" w:hAnsi="Times New Roman"/>
          <w:sz w:val="20"/>
          <w:szCs w:val="20"/>
          <w:lang w:val="es-ES"/>
        </w:rPr>
        <w:t>–</w:t>
      </w:r>
      <w:r w:rsidRPr="0054108C">
        <w:rPr>
          <w:rFonts w:ascii="Times New Roman" w:hAnsi="Times New Roman"/>
          <w:sz w:val="20"/>
          <w:szCs w:val="20"/>
          <w:lang w:val="es-ES"/>
        </w:rPr>
        <w:t>, tanto las carnes participan de la fuerza de los</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huesos, como los huesos se enriquecen con el azúcar de las</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carnes. Es la </w:t>
      </w:r>
      <w:r w:rsidRPr="0054108C">
        <w:rPr>
          <w:rFonts w:ascii="Times New Roman" w:hAnsi="Times New Roman"/>
          <w:i/>
          <w:sz w:val="20"/>
          <w:szCs w:val="20"/>
          <w:lang w:val="es-ES"/>
        </w:rPr>
        <w:t>eucrasia</w:t>
      </w:r>
      <w:r w:rsidR="009D75C1" w:rsidRPr="0054108C">
        <w:rPr>
          <w:rStyle w:val="Refdenotaalpie"/>
          <w:rFonts w:ascii="Times New Roman" w:hAnsi="Times New Roman"/>
          <w:sz w:val="20"/>
          <w:szCs w:val="20"/>
          <w:lang w:val="es-ES"/>
        </w:rPr>
        <w:footnoteReference w:id="166"/>
      </w:r>
      <w:r w:rsidRPr="0054108C">
        <w:rPr>
          <w:rFonts w:ascii="Times New Roman" w:hAnsi="Times New Roman"/>
          <w:sz w:val="20"/>
          <w:szCs w:val="20"/>
          <w:lang w:val="es-ES"/>
        </w:rPr>
        <w:t xml:space="preserve"> o buena complexión del alma.</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Pero si se separan, si las carnes caen y se corrompen, también los huesos perecen y se secan. Así, la fe sin las obras, la</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esperanza sin el consuelo por la larga dilación y la caridad</w:t>
      </w:r>
      <w:r w:rsidR="009D75C1" w:rsidRPr="0054108C">
        <w:rPr>
          <w:rFonts w:ascii="Times New Roman" w:hAnsi="Times New Roman"/>
          <w:sz w:val="20"/>
          <w:szCs w:val="20"/>
          <w:lang w:val="es-ES"/>
        </w:rPr>
        <w:t xml:space="preserve"> </w:t>
      </w:r>
      <w:r w:rsidRPr="0054108C">
        <w:rPr>
          <w:rFonts w:ascii="Times New Roman" w:hAnsi="Times New Roman"/>
          <w:sz w:val="20"/>
          <w:szCs w:val="20"/>
          <w:lang w:val="es-ES"/>
        </w:rPr>
        <w:t>sin la dulzura de la piedad, se consumen como virutas.</w:t>
      </w:r>
      <w:r w:rsidR="005C3F99" w:rsidRPr="0054108C">
        <w:rPr>
          <w:rStyle w:val="Refdenotaalpie"/>
          <w:rFonts w:ascii="Times New Roman" w:hAnsi="Times New Roman"/>
          <w:sz w:val="20"/>
          <w:szCs w:val="20"/>
          <w:lang w:val="es-ES"/>
        </w:rPr>
        <w:footnoteReference w:id="167"/>
      </w:r>
    </w:p>
    <w:p w14:paraId="6BFCF9EF" w14:textId="77777777" w:rsidR="001414D8"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Las carnes se adhieren a los huesos para bien de todo el</w:t>
      </w:r>
      <w:r w:rsidR="005C3F99" w:rsidRPr="0054108C">
        <w:rPr>
          <w:rFonts w:ascii="Times New Roman" w:hAnsi="Times New Roman"/>
          <w:sz w:val="20"/>
          <w:szCs w:val="20"/>
          <w:lang w:val="es-ES"/>
        </w:rPr>
        <w:t xml:space="preserve"> </w:t>
      </w:r>
      <w:r w:rsidRPr="0054108C">
        <w:rPr>
          <w:rFonts w:ascii="Times New Roman" w:hAnsi="Times New Roman"/>
          <w:sz w:val="20"/>
          <w:szCs w:val="20"/>
          <w:lang w:val="es-ES"/>
        </w:rPr>
        <w:t>cuerpo, porque ellas participan de la fuerza de los huesos y</w:t>
      </w:r>
      <w:r w:rsidR="005C3F99" w:rsidRPr="0054108C">
        <w:rPr>
          <w:rFonts w:ascii="Times New Roman" w:hAnsi="Times New Roman"/>
          <w:sz w:val="20"/>
          <w:szCs w:val="20"/>
          <w:lang w:val="es-ES"/>
        </w:rPr>
        <w:t xml:space="preserve"> </w:t>
      </w:r>
      <w:r w:rsidRPr="0054108C">
        <w:rPr>
          <w:rFonts w:ascii="Times New Roman" w:hAnsi="Times New Roman"/>
          <w:sz w:val="20"/>
          <w:szCs w:val="20"/>
          <w:lang w:val="es-ES"/>
        </w:rPr>
        <w:t>éstos reciben de aquéllas su alimento. Pero cuando son los</w:t>
      </w:r>
      <w:r w:rsidR="005C3F9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huesos los que se adhieren a la carne </w:t>
      </w:r>
      <w:r w:rsidR="005C3F99" w:rsidRPr="0054108C">
        <w:rPr>
          <w:rFonts w:ascii="Times New Roman" w:hAnsi="Times New Roman"/>
          <w:sz w:val="20"/>
          <w:szCs w:val="20"/>
          <w:lang w:val="es-ES"/>
        </w:rPr>
        <w:t>–</w:t>
      </w:r>
      <w:r w:rsidRPr="0054108C">
        <w:rPr>
          <w:rFonts w:ascii="Times New Roman" w:hAnsi="Times New Roman"/>
          <w:sz w:val="20"/>
          <w:szCs w:val="20"/>
          <w:lang w:val="es-ES"/>
        </w:rPr>
        <w:t>como</w:t>
      </w:r>
      <w:r w:rsidR="005C3F99" w:rsidRPr="0054108C">
        <w:rPr>
          <w:rFonts w:ascii="Times New Roman" w:hAnsi="Times New Roman"/>
          <w:sz w:val="20"/>
          <w:szCs w:val="20"/>
          <w:lang w:val="es-ES"/>
        </w:rPr>
        <w:t xml:space="preserve"> </w:t>
      </w:r>
      <w:r w:rsidRPr="0054108C">
        <w:rPr>
          <w:rFonts w:ascii="Times New Roman" w:hAnsi="Times New Roman"/>
          <w:sz w:val="20"/>
          <w:szCs w:val="20"/>
          <w:lang w:val="es-ES"/>
        </w:rPr>
        <w:t>lo deplora el</w:t>
      </w:r>
      <w:r w:rsidR="005C3F9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Profeta al decir: </w:t>
      </w:r>
      <w:r w:rsidR="008E4698" w:rsidRPr="0054108C">
        <w:rPr>
          <w:rFonts w:ascii="Times New Roman" w:hAnsi="Times New Roman"/>
          <w:sz w:val="20"/>
          <w:szCs w:val="20"/>
          <w:lang w:val="es-ES"/>
        </w:rPr>
        <w:t>“</w:t>
      </w:r>
      <w:r w:rsidRPr="0054108C">
        <w:rPr>
          <w:rFonts w:ascii="Times New Roman" w:hAnsi="Times New Roman"/>
          <w:sz w:val="20"/>
          <w:szCs w:val="20"/>
          <w:lang w:val="es-ES"/>
        </w:rPr>
        <w:t>Mi hueso se pega a mi carne</w:t>
      </w:r>
      <w:r w:rsidR="008E4698" w:rsidRPr="0054108C">
        <w:rPr>
          <w:rFonts w:ascii="Times New Roman" w:hAnsi="Times New Roman"/>
          <w:sz w:val="20"/>
          <w:szCs w:val="20"/>
          <w:lang w:val="es-ES"/>
        </w:rPr>
        <w:t>”</w:t>
      </w:r>
      <w:r w:rsidR="005C3F99" w:rsidRPr="0054108C">
        <w:rPr>
          <w:rStyle w:val="Refdenotaalpie"/>
          <w:rFonts w:ascii="Times New Roman" w:hAnsi="Times New Roman"/>
          <w:sz w:val="20"/>
          <w:szCs w:val="20"/>
          <w:lang w:val="es-ES"/>
        </w:rPr>
        <w:footnoteReference w:id="168"/>
      </w:r>
      <w:r w:rsidR="005C3F99" w:rsidRPr="0054108C">
        <w:rPr>
          <w:rFonts w:ascii="Times New Roman" w:hAnsi="Times New Roman"/>
          <w:sz w:val="20"/>
          <w:szCs w:val="20"/>
          <w:lang w:val="es-ES"/>
        </w:rPr>
        <w:t>–</w:t>
      </w:r>
      <w:r w:rsidR="002B51F5" w:rsidRPr="0054108C">
        <w:rPr>
          <w:rFonts w:ascii="Times New Roman" w:hAnsi="Times New Roman"/>
          <w:sz w:val="20"/>
          <w:szCs w:val="20"/>
          <w:lang w:val="es-ES"/>
        </w:rPr>
        <w:t>,</w:t>
      </w:r>
      <w:r w:rsidRPr="0054108C">
        <w:rPr>
          <w:rFonts w:ascii="Times New Roman" w:hAnsi="Times New Roman"/>
          <w:sz w:val="20"/>
          <w:szCs w:val="20"/>
          <w:lang w:val="es-ES"/>
        </w:rPr>
        <w:t xml:space="preserve"> entonces, ablandándose se vuelven carne. Porque si las afecciones</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del alma se modelan sobre la fe viva, el hombre vive según</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el espíritu, camina según el espíritu y se torna espiritual; pero</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si las virtudes espirituales se relajan y se ablandan </w:t>
      </w:r>
      <w:r w:rsidRPr="0054108C">
        <w:rPr>
          <w:rFonts w:ascii="Times New Roman" w:hAnsi="Times New Roman"/>
          <w:sz w:val="20"/>
          <w:szCs w:val="20"/>
          <w:lang w:val="es-ES"/>
        </w:rPr>
        <w:lastRenderedPageBreak/>
        <w:t>por las</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afecciones carnales, ese hombre se vuelve enteramente carne</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y se dirá de él: </w:t>
      </w:r>
      <w:r w:rsidR="008E4698" w:rsidRPr="0054108C">
        <w:rPr>
          <w:rFonts w:ascii="Times New Roman" w:hAnsi="Times New Roman"/>
          <w:sz w:val="20"/>
          <w:szCs w:val="20"/>
          <w:lang w:val="es-ES"/>
        </w:rPr>
        <w:t>“</w:t>
      </w:r>
      <w:r w:rsidRPr="0054108C">
        <w:rPr>
          <w:rFonts w:ascii="Times New Roman" w:hAnsi="Times New Roman"/>
          <w:sz w:val="20"/>
          <w:szCs w:val="20"/>
          <w:lang w:val="es-ES"/>
        </w:rPr>
        <w:t>No permanecerá mi Espíritu en este hombre,</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porque es pura carne.</w:t>
      </w:r>
      <w:r w:rsidR="008E4698" w:rsidRPr="0054108C">
        <w:rPr>
          <w:rFonts w:ascii="Times New Roman" w:hAnsi="Times New Roman"/>
          <w:sz w:val="20"/>
          <w:szCs w:val="20"/>
          <w:lang w:val="es-ES"/>
        </w:rPr>
        <w:t>”</w:t>
      </w:r>
      <w:r w:rsidR="002B51F5" w:rsidRPr="0054108C">
        <w:rPr>
          <w:rStyle w:val="Refdenotaalpie"/>
          <w:rFonts w:ascii="Times New Roman" w:hAnsi="Times New Roman"/>
          <w:sz w:val="20"/>
          <w:szCs w:val="20"/>
          <w:lang w:val="es-ES"/>
        </w:rPr>
        <w:footnoteReference w:id="169"/>
      </w:r>
      <w:r w:rsidRPr="0054108C">
        <w:rPr>
          <w:rFonts w:ascii="Times New Roman" w:hAnsi="Times New Roman"/>
          <w:sz w:val="20"/>
          <w:szCs w:val="20"/>
          <w:lang w:val="es-ES"/>
        </w:rPr>
        <w:t xml:space="preserve"> </w:t>
      </w:r>
    </w:p>
    <w:p w14:paraId="630D3E75" w14:textId="77777777" w:rsidR="002B51F5" w:rsidRPr="0054108C" w:rsidRDefault="002B51F5" w:rsidP="009E718C">
      <w:pPr>
        <w:autoSpaceDE w:val="0"/>
        <w:autoSpaceDN w:val="0"/>
        <w:adjustRightInd w:val="0"/>
        <w:spacing w:line="240" w:lineRule="exact"/>
        <w:ind w:firstLine="284"/>
        <w:jc w:val="both"/>
        <w:rPr>
          <w:rFonts w:ascii="Times New Roman" w:hAnsi="Times New Roman"/>
          <w:sz w:val="20"/>
          <w:szCs w:val="20"/>
          <w:lang w:val="es-ES"/>
        </w:rPr>
      </w:pPr>
    </w:p>
    <w:p w14:paraId="0E21F96E" w14:textId="77777777" w:rsidR="002B51F5"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48. Pero volvamos ya a la fe que busca. Es preciso alimentarla, unirla a Dios por el espíritu de humildad</w:t>
      </w:r>
      <w:r w:rsidR="002B51F5" w:rsidRPr="0054108C">
        <w:rPr>
          <w:rStyle w:val="Refdenotaalpie"/>
          <w:rFonts w:ascii="Times New Roman" w:hAnsi="Times New Roman"/>
          <w:sz w:val="20"/>
          <w:szCs w:val="20"/>
          <w:lang w:val="es-ES"/>
        </w:rPr>
        <w:footnoteReference w:id="170"/>
      </w:r>
      <w:r w:rsidRPr="0054108C">
        <w:rPr>
          <w:rFonts w:ascii="Times New Roman" w:hAnsi="Times New Roman"/>
          <w:sz w:val="20"/>
          <w:szCs w:val="20"/>
          <w:lang w:val="es-ES"/>
        </w:rPr>
        <w:t xml:space="preserve"> hasta que la sustancia de las realidades que esperamos comience a despuntar en piadosa devoción, hasta que la necesidad natural</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de razonar se transforme por la operación de la gracia en</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amor fervoroso, la inoportuna racionalidad se vuelve amorosa</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contemplación y la ciencia de buscar, gozo de la fruición.</w:t>
      </w:r>
    </w:p>
    <w:p w14:paraId="486AAC27" w14:textId="77777777" w:rsidR="001414D8"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Mientras tanto, la naturaleza se ejercita, aprende y se da</w:t>
      </w:r>
      <w:r w:rsidR="002B51F5" w:rsidRPr="0054108C">
        <w:rPr>
          <w:rFonts w:ascii="Times New Roman" w:hAnsi="Times New Roman"/>
          <w:sz w:val="20"/>
          <w:szCs w:val="20"/>
          <w:lang w:val="es-ES"/>
        </w:rPr>
        <w:t xml:space="preserve"> </w:t>
      </w:r>
      <w:r w:rsidRPr="0054108C">
        <w:rPr>
          <w:rFonts w:ascii="Times New Roman" w:hAnsi="Times New Roman"/>
          <w:sz w:val="20"/>
          <w:szCs w:val="20"/>
          <w:lang w:val="es-ES"/>
        </w:rPr>
        <w:t>cuenta de lo que es capaz de hacer sin la gracia.</w:t>
      </w:r>
    </w:p>
    <w:p w14:paraId="3F5B410A" w14:textId="77777777" w:rsidR="001414D8"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Por la razón impedimos que se desahogue malamente nu</w:t>
      </w:r>
      <w:r w:rsidR="002B51F5" w:rsidRPr="0054108C">
        <w:rPr>
          <w:rFonts w:ascii="Times New Roman" w:hAnsi="Times New Roman"/>
          <w:sz w:val="20"/>
          <w:szCs w:val="20"/>
          <w:lang w:val="es-ES"/>
        </w:rPr>
        <w:t>e</w:t>
      </w:r>
      <w:r w:rsidRPr="0054108C">
        <w:rPr>
          <w:rFonts w:ascii="Times New Roman" w:hAnsi="Times New Roman"/>
          <w:sz w:val="20"/>
          <w:szCs w:val="20"/>
          <w:lang w:val="es-ES"/>
        </w:rPr>
        <w:t>stra necesidad natural de razonar y llegue hasta la contradicción. Apenas conseguimos así que lo que arde no se i</w:t>
      </w:r>
      <w:r w:rsidR="002B51F5" w:rsidRPr="0054108C">
        <w:rPr>
          <w:rFonts w:ascii="Times New Roman" w:hAnsi="Times New Roman"/>
          <w:sz w:val="20"/>
          <w:szCs w:val="20"/>
          <w:lang w:val="es-ES"/>
        </w:rPr>
        <w:t>nfl</w:t>
      </w:r>
      <w:r w:rsidRPr="0054108C">
        <w:rPr>
          <w:rFonts w:ascii="Times New Roman" w:hAnsi="Times New Roman"/>
          <w:sz w:val="20"/>
          <w:szCs w:val="20"/>
          <w:lang w:val="es-ES"/>
        </w:rPr>
        <w:t>ame</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más aún, que nuestro apetito natural de sabe</w:t>
      </w:r>
      <w:r w:rsidR="00F76746" w:rsidRPr="0054108C">
        <w:rPr>
          <w:rFonts w:ascii="Times New Roman" w:hAnsi="Times New Roman"/>
          <w:sz w:val="20"/>
          <w:szCs w:val="20"/>
          <w:lang w:val="es-ES"/>
        </w:rPr>
        <w:t>r</w:t>
      </w:r>
      <w:r w:rsidRPr="0054108C">
        <w:rPr>
          <w:rFonts w:ascii="Times New Roman" w:hAnsi="Times New Roman"/>
          <w:sz w:val="20"/>
          <w:szCs w:val="20"/>
          <w:lang w:val="es-ES"/>
        </w:rPr>
        <w:t xml:space="preserve"> no se </w:t>
      </w:r>
      <w:r w:rsidR="00F76746" w:rsidRPr="0054108C">
        <w:rPr>
          <w:rFonts w:ascii="Times New Roman" w:hAnsi="Times New Roman"/>
          <w:sz w:val="20"/>
          <w:szCs w:val="20"/>
          <w:lang w:val="es-ES"/>
        </w:rPr>
        <w:t>in</w:t>
      </w:r>
      <w:r w:rsidRPr="0054108C">
        <w:rPr>
          <w:rFonts w:ascii="Times New Roman" w:hAnsi="Times New Roman"/>
          <w:sz w:val="20"/>
          <w:szCs w:val="20"/>
          <w:lang w:val="es-ES"/>
        </w:rPr>
        <w:t>terne</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por un dominio vedado, un dominio que no tiene derecho a</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explorar con los sentidos del cuerpo o del alma.</w:t>
      </w:r>
    </w:p>
    <w:p w14:paraId="2ADAF38D" w14:textId="77777777" w:rsidR="00F76746" w:rsidRPr="0054108C" w:rsidRDefault="00F76746" w:rsidP="009E718C">
      <w:pPr>
        <w:autoSpaceDE w:val="0"/>
        <w:autoSpaceDN w:val="0"/>
        <w:adjustRightInd w:val="0"/>
        <w:spacing w:line="240" w:lineRule="exact"/>
        <w:ind w:firstLine="284"/>
        <w:jc w:val="both"/>
        <w:rPr>
          <w:rFonts w:ascii="Times New Roman" w:hAnsi="Times New Roman"/>
          <w:sz w:val="20"/>
          <w:szCs w:val="20"/>
          <w:lang w:val="es-ES"/>
        </w:rPr>
      </w:pPr>
    </w:p>
    <w:p w14:paraId="2CBE36AD" w14:textId="77777777" w:rsidR="00EB03CC"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49. No temas, servidor de Dios. No resbalen tus pies ni</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se doblen tus rodillas</w:t>
      </w:r>
      <w:r w:rsidR="00F76746" w:rsidRPr="0054108C">
        <w:rPr>
          <w:rFonts w:ascii="Times New Roman" w:hAnsi="Times New Roman"/>
          <w:sz w:val="20"/>
          <w:szCs w:val="20"/>
          <w:lang w:val="es-ES"/>
        </w:rPr>
        <w:t>.</w:t>
      </w:r>
      <w:r w:rsidR="00F76746" w:rsidRPr="0054108C">
        <w:rPr>
          <w:rStyle w:val="Refdenotaalpie"/>
          <w:rFonts w:ascii="Times New Roman" w:hAnsi="Times New Roman"/>
          <w:sz w:val="20"/>
          <w:szCs w:val="20"/>
          <w:lang w:val="es-ES"/>
        </w:rPr>
        <w:footnoteReference w:id="171"/>
      </w:r>
      <w:r w:rsidRPr="0054108C">
        <w:rPr>
          <w:rFonts w:ascii="Times New Roman" w:hAnsi="Times New Roman"/>
          <w:sz w:val="20"/>
          <w:szCs w:val="20"/>
          <w:lang w:val="es-ES"/>
        </w:rPr>
        <w:t xml:space="preserve"> Los infieles piden signos, los pusilánimes buscan la sabiduría.</w:t>
      </w:r>
      <w:r w:rsidR="00F76746" w:rsidRPr="0054108C">
        <w:rPr>
          <w:rStyle w:val="Refdenotaalpie"/>
          <w:rFonts w:ascii="Times New Roman" w:hAnsi="Times New Roman"/>
          <w:sz w:val="20"/>
          <w:szCs w:val="20"/>
          <w:lang w:val="es-ES"/>
        </w:rPr>
        <w:footnoteReference w:id="172"/>
      </w:r>
      <w:r w:rsidRPr="0054108C">
        <w:rPr>
          <w:rFonts w:ascii="Times New Roman" w:hAnsi="Times New Roman"/>
          <w:sz w:val="20"/>
          <w:szCs w:val="20"/>
          <w:lang w:val="es-ES"/>
        </w:rPr>
        <w:t xml:space="preserve"> Tú abraza a Cristo crucificado,</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escándalo para los que han sido predestinados a la ruina,</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locura a los ojos de los sabios según sus propios juicios, pero</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sabiduría de Dios y fuerza de Dios para los elegidos y los</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predestinados a la gloria. Porque la locura de Dios es más</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sabia y la debilidad de Dios más fuerte que la sabiduría y la</w:t>
      </w:r>
      <w:r w:rsidR="00F76746" w:rsidRPr="0054108C">
        <w:rPr>
          <w:rFonts w:ascii="Times New Roman" w:hAnsi="Times New Roman"/>
          <w:sz w:val="20"/>
          <w:szCs w:val="20"/>
          <w:lang w:val="es-ES"/>
        </w:rPr>
        <w:t xml:space="preserve"> </w:t>
      </w:r>
      <w:r w:rsidRPr="0054108C">
        <w:rPr>
          <w:rFonts w:ascii="Times New Roman" w:hAnsi="Times New Roman"/>
          <w:sz w:val="20"/>
          <w:szCs w:val="20"/>
          <w:lang w:val="es-ES"/>
        </w:rPr>
        <w:t>fuerza de t</w:t>
      </w:r>
      <w:r w:rsidR="00F76746" w:rsidRPr="0054108C">
        <w:rPr>
          <w:rFonts w:ascii="Times New Roman" w:hAnsi="Times New Roman"/>
          <w:sz w:val="20"/>
          <w:szCs w:val="20"/>
          <w:lang w:val="es-ES"/>
        </w:rPr>
        <w:t>o</w:t>
      </w:r>
      <w:r w:rsidRPr="0054108C">
        <w:rPr>
          <w:rFonts w:ascii="Times New Roman" w:hAnsi="Times New Roman"/>
          <w:sz w:val="20"/>
          <w:szCs w:val="20"/>
          <w:lang w:val="es-ES"/>
        </w:rPr>
        <w:t>dos los hombres.</w:t>
      </w:r>
      <w:r w:rsidR="006E3B6D" w:rsidRPr="0054108C">
        <w:rPr>
          <w:rStyle w:val="Refdenotaalpie"/>
          <w:rFonts w:ascii="Times New Roman" w:hAnsi="Times New Roman"/>
          <w:sz w:val="20"/>
          <w:szCs w:val="20"/>
          <w:lang w:val="es-ES"/>
        </w:rPr>
        <w:footnoteReference w:id="173"/>
      </w:r>
      <w:r w:rsidRPr="0054108C">
        <w:rPr>
          <w:rFonts w:ascii="Times New Roman" w:hAnsi="Times New Roman"/>
          <w:sz w:val="20"/>
          <w:szCs w:val="20"/>
          <w:lang w:val="es-ES"/>
        </w:rPr>
        <w:t xml:space="preserve"> Si oyes el pensamiento de la</w:t>
      </w:r>
      <w:r w:rsidR="006E3B6D" w:rsidRPr="0054108C">
        <w:rPr>
          <w:rFonts w:ascii="Times New Roman" w:hAnsi="Times New Roman"/>
          <w:sz w:val="20"/>
          <w:szCs w:val="20"/>
          <w:lang w:val="es-ES"/>
        </w:rPr>
        <w:t xml:space="preserve"> </w:t>
      </w:r>
      <w:r w:rsidRPr="0054108C">
        <w:rPr>
          <w:rFonts w:ascii="Times New Roman" w:hAnsi="Times New Roman"/>
          <w:sz w:val="20"/>
          <w:szCs w:val="20"/>
          <w:lang w:val="es-ES"/>
        </w:rPr>
        <w:t>carne</w:t>
      </w:r>
      <w:r w:rsidR="006E3B6D" w:rsidRPr="0054108C">
        <w:rPr>
          <w:rStyle w:val="Refdenotaalpie"/>
          <w:rFonts w:ascii="Times New Roman" w:hAnsi="Times New Roman"/>
          <w:sz w:val="20"/>
          <w:szCs w:val="20"/>
          <w:lang w:val="es-ES"/>
        </w:rPr>
        <w:footnoteReference w:id="174"/>
      </w:r>
      <w:r w:rsidRPr="0054108C">
        <w:rPr>
          <w:rFonts w:ascii="Times New Roman" w:hAnsi="Times New Roman"/>
          <w:sz w:val="20"/>
          <w:szCs w:val="20"/>
          <w:lang w:val="es-ES"/>
        </w:rPr>
        <w:t>, te parecerá locura y debilidad, pero si con el Apóstol tienes el pensamiento de Cristo</w:t>
      </w:r>
      <w:r w:rsidR="006E3B6D" w:rsidRPr="0054108C">
        <w:rPr>
          <w:rStyle w:val="Refdenotaalpie"/>
          <w:rFonts w:ascii="Times New Roman" w:hAnsi="Times New Roman"/>
          <w:sz w:val="20"/>
          <w:szCs w:val="20"/>
          <w:lang w:val="es-ES"/>
        </w:rPr>
        <w:footnoteReference w:id="175"/>
      </w:r>
      <w:r w:rsidRPr="0054108C">
        <w:rPr>
          <w:rFonts w:ascii="Times New Roman" w:hAnsi="Times New Roman"/>
          <w:sz w:val="20"/>
          <w:szCs w:val="20"/>
          <w:lang w:val="es-ES"/>
        </w:rPr>
        <w:t>, comprenderás que el</w:t>
      </w:r>
      <w:r w:rsidR="006E3B6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Verbo es la suprema sabiduría y que la locura de esta </w:t>
      </w:r>
      <w:r w:rsidRPr="0054108C">
        <w:rPr>
          <w:rFonts w:ascii="Times New Roman" w:hAnsi="Times New Roman"/>
          <w:sz w:val="20"/>
          <w:szCs w:val="20"/>
          <w:lang w:val="es-ES"/>
        </w:rPr>
        <w:lastRenderedPageBreak/>
        <w:t>sabiduría es la Carne del Verbo encarnado. ¿Sabes por qué? Porque</w:t>
      </w:r>
      <w:r w:rsidR="006E3B6D" w:rsidRPr="0054108C">
        <w:rPr>
          <w:rFonts w:ascii="Times New Roman" w:hAnsi="Times New Roman"/>
          <w:sz w:val="20"/>
          <w:szCs w:val="20"/>
          <w:lang w:val="es-ES"/>
        </w:rPr>
        <w:t xml:space="preserve"> </w:t>
      </w:r>
      <w:r w:rsidRPr="0054108C">
        <w:rPr>
          <w:rFonts w:ascii="Times New Roman" w:hAnsi="Times New Roman"/>
          <w:sz w:val="20"/>
          <w:szCs w:val="20"/>
          <w:lang w:val="es-ES"/>
        </w:rPr>
        <w:t>los hombres carnales son incapaces de captar la sabiduría de</w:t>
      </w:r>
      <w:r w:rsidR="006E3B6D" w:rsidRPr="0054108C">
        <w:rPr>
          <w:rFonts w:ascii="Times New Roman" w:hAnsi="Times New Roman"/>
          <w:sz w:val="20"/>
          <w:szCs w:val="20"/>
          <w:lang w:val="es-ES"/>
        </w:rPr>
        <w:t xml:space="preserve"> </w:t>
      </w:r>
      <w:r w:rsidRPr="0054108C">
        <w:rPr>
          <w:rFonts w:ascii="Times New Roman" w:hAnsi="Times New Roman"/>
          <w:sz w:val="20"/>
          <w:szCs w:val="20"/>
          <w:lang w:val="es-ES"/>
        </w:rPr>
        <w:t>Dios mediante la prudencia de la carne; pero son curados por</w:t>
      </w:r>
      <w:r w:rsidR="006E3B6D" w:rsidRPr="0054108C">
        <w:rPr>
          <w:rFonts w:ascii="Times New Roman" w:hAnsi="Times New Roman"/>
          <w:sz w:val="20"/>
          <w:szCs w:val="20"/>
          <w:lang w:val="es-ES"/>
        </w:rPr>
        <w:t xml:space="preserve"> </w:t>
      </w:r>
      <w:r w:rsidRPr="0054108C">
        <w:rPr>
          <w:rFonts w:ascii="Times New Roman" w:hAnsi="Times New Roman"/>
          <w:sz w:val="20"/>
          <w:szCs w:val="20"/>
          <w:lang w:val="es-ES"/>
        </w:rPr>
        <w:t>la locura de la predicación y la simplicidad de la fe, en otras</w:t>
      </w:r>
      <w:r w:rsidR="006E3B6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palabras: por </w:t>
      </w:r>
      <w:r w:rsidR="006E3B6D" w:rsidRPr="0054108C">
        <w:rPr>
          <w:rFonts w:ascii="Times New Roman" w:hAnsi="Times New Roman"/>
          <w:sz w:val="20"/>
          <w:szCs w:val="20"/>
          <w:lang w:val="es-ES"/>
        </w:rPr>
        <w:t>l</w:t>
      </w:r>
      <w:r w:rsidRPr="0054108C">
        <w:rPr>
          <w:rFonts w:ascii="Times New Roman" w:hAnsi="Times New Roman"/>
          <w:sz w:val="20"/>
          <w:szCs w:val="20"/>
          <w:lang w:val="es-ES"/>
        </w:rPr>
        <w:t>a Carne del Verbo.</w:t>
      </w:r>
      <w:r w:rsidR="006E3B6D" w:rsidRPr="0054108C">
        <w:rPr>
          <w:rStyle w:val="Refdenotaalpie"/>
          <w:rFonts w:ascii="Times New Roman" w:hAnsi="Times New Roman"/>
          <w:sz w:val="20"/>
          <w:szCs w:val="20"/>
          <w:lang w:val="es-ES"/>
        </w:rPr>
        <w:footnoteReference w:id="176"/>
      </w:r>
    </w:p>
    <w:p w14:paraId="18444525" w14:textId="77777777" w:rsidR="00B84B45" w:rsidRPr="0054108C" w:rsidRDefault="001414D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Por tanto, se necio para llegar a ser sab</w:t>
      </w:r>
      <w:r w:rsidR="00EB03CC" w:rsidRPr="0054108C">
        <w:rPr>
          <w:rFonts w:ascii="Times New Roman" w:hAnsi="Times New Roman"/>
          <w:sz w:val="20"/>
          <w:szCs w:val="20"/>
          <w:lang w:val="es-ES"/>
        </w:rPr>
        <w:t>io</w:t>
      </w:r>
      <w:r w:rsidRPr="0054108C">
        <w:rPr>
          <w:rFonts w:ascii="Times New Roman" w:hAnsi="Times New Roman"/>
          <w:sz w:val="20"/>
          <w:szCs w:val="20"/>
          <w:lang w:val="es-ES"/>
        </w:rPr>
        <w:t xml:space="preserve"> y te ilum</w:t>
      </w:r>
      <w:r w:rsidR="00EB03CC" w:rsidRPr="0054108C">
        <w:rPr>
          <w:rFonts w:ascii="Times New Roman" w:hAnsi="Times New Roman"/>
          <w:sz w:val="20"/>
          <w:szCs w:val="20"/>
          <w:lang w:val="es-ES"/>
        </w:rPr>
        <w:t>in</w:t>
      </w:r>
      <w:r w:rsidRPr="0054108C">
        <w:rPr>
          <w:rFonts w:ascii="Times New Roman" w:hAnsi="Times New Roman"/>
          <w:sz w:val="20"/>
          <w:szCs w:val="20"/>
          <w:lang w:val="es-ES"/>
        </w:rPr>
        <w:t>ar</w:t>
      </w:r>
      <w:r w:rsidR="00EB03CC" w:rsidRPr="0054108C">
        <w:rPr>
          <w:rFonts w:ascii="Times New Roman" w:hAnsi="Times New Roman"/>
          <w:sz w:val="20"/>
          <w:szCs w:val="20"/>
          <w:lang w:val="es-ES"/>
        </w:rPr>
        <w:t xml:space="preserve">á </w:t>
      </w:r>
      <w:r w:rsidRPr="0054108C">
        <w:rPr>
          <w:rFonts w:ascii="Times New Roman" w:hAnsi="Times New Roman"/>
          <w:sz w:val="20"/>
          <w:szCs w:val="20"/>
          <w:lang w:val="es-ES"/>
        </w:rPr>
        <w:t xml:space="preserve">la dispensación del sacramento escondido desde siempre en </w:t>
      </w:r>
      <w:r w:rsidR="00B84B45" w:rsidRPr="0054108C">
        <w:rPr>
          <w:rFonts w:ascii="Times New Roman" w:hAnsi="Times New Roman"/>
          <w:sz w:val="20"/>
          <w:szCs w:val="20"/>
          <w:lang w:val="es-ES"/>
        </w:rPr>
        <w:t>Dios que todo lo creó.</w:t>
      </w:r>
      <w:r w:rsidR="00EB03CC" w:rsidRPr="0054108C">
        <w:rPr>
          <w:rStyle w:val="Refdenotaalpie"/>
          <w:rFonts w:ascii="Times New Roman" w:hAnsi="Times New Roman"/>
          <w:sz w:val="20"/>
          <w:szCs w:val="20"/>
          <w:lang w:val="es-ES"/>
        </w:rPr>
        <w:footnoteReference w:id="177"/>
      </w:r>
      <w:r w:rsidR="00B84B45" w:rsidRPr="0054108C">
        <w:rPr>
          <w:rFonts w:ascii="Times New Roman" w:hAnsi="Times New Roman"/>
          <w:sz w:val="20"/>
          <w:szCs w:val="20"/>
          <w:lang w:val="es-ES"/>
        </w:rPr>
        <w:t xml:space="preserve"> Sé débil con la debilidad de Dios y</w:t>
      </w:r>
      <w:r w:rsidR="00EB03CC" w:rsidRPr="0054108C">
        <w:rPr>
          <w:rFonts w:ascii="Times New Roman" w:hAnsi="Times New Roman"/>
          <w:sz w:val="20"/>
          <w:szCs w:val="20"/>
          <w:lang w:val="es-ES"/>
        </w:rPr>
        <w:t xml:space="preserve"> </w:t>
      </w:r>
      <w:r w:rsidR="00B84B45" w:rsidRPr="0054108C">
        <w:rPr>
          <w:rFonts w:ascii="Times New Roman" w:hAnsi="Times New Roman"/>
          <w:sz w:val="20"/>
          <w:szCs w:val="20"/>
          <w:lang w:val="es-ES"/>
        </w:rPr>
        <w:t>aprenderás cuál es la sobrepujante grandeza de su poder para con nosotros los creyentes, según la energía de la potencia</w:t>
      </w:r>
      <w:r w:rsidR="00EB03CC" w:rsidRPr="0054108C">
        <w:rPr>
          <w:rFonts w:ascii="Times New Roman" w:hAnsi="Times New Roman"/>
          <w:sz w:val="20"/>
          <w:szCs w:val="20"/>
          <w:lang w:val="es-ES"/>
        </w:rPr>
        <w:t xml:space="preserve"> </w:t>
      </w:r>
      <w:r w:rsidR="00B84B45" w:rsidRPr="0054108C">
        <w:rPr>
          <w:rFonts w:ascii="Times New Roman" w:hAnsi="Times New Roman"/>
          <w:sz w:val="20"/>
          <w:szCs w:val="20"/>
          <w:lang w:val="es-ES"/>
        </w:rPr>
        <w:t>de su fuerza.</w:t>
      </w:r>
      <w:r w:rsidR="00F279E8" w:rsidRPr="0054108C">
        <w:rPr>
          <w:rStyle w:val="Refdenotaalpie"/>
          <w:rFonts w:ascii="Times New Roman" w:hAnsi="Times New Roman"/>
          <w:sz w:val="20"/>
          <w:szCs w:val="20"/>
          <w:lang w:val="es-ES"/>
        </w:rPr>
        <w:footnoteReference w:id="178"/>
      </w:r>
    </w:p>
    <w:p w14:paraId="0E1D5C0F" w14:textId="77777777" w:rsidR="00F279E8"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Que la turbación pasajera, que por un momento pudo sacudir tus convicciones, no te asuste, sobre todo si la duda nace</w:t>
      </w:r>
      <w:r w:rsidR="00F279E8" w:rsidRPr="0054108C">
        <w:rPr>
          <w:rFonts w:ascii="Times New Roman" w:hAnsi="Times New Roman"/>
          <w:sz w:val="20"/>
          <w:szCs w:val="20"/>
          <w:lang w:val="es-ES"/>
        </w:rPr>
        <w:t xml:space="preserve"> </w:t>
      </w:r>
      <w:r w:rsidRPr="0054108C">
        <w:rPr>
          <w:rFonts w:ascii="Times New Roman" w:hAnsi="Times New Roman"/>
          <w:sz w:val="20"/>
          <w:szCs w:val="20"/>
          <w:lang w:val="es-ES"/>
        </w:rPr>
        <w:t>en ti cuando te examina el martirio.</w:t>
      </w:r>
      <w:r w:rsidR="00F279E8" w:rsidRPr="0054108C">
        <w:rPr>
          <w:rStyle w:val="Refdenotaalpie"/>
          <w:rFonts w:ascii="Times New Roman" w:hAnsi="Times New Roman"/>
          <w:sz w:val="20"/>
          <w:szCs w:val="20"/>
          <w:lang w:val="es-ES"/>
        </w:rPr>
        <w:footnoteReference w:id="179"/>
      </w:r>
      <w:r w:rsidRPr="0054108C">
        <w:rPr>
          <w:rFonts w:ascii="Times New Roman" w:hAnsi="Times New Roman"/>
          <w:sz w:val="20"/>
          <w:szCs w:val="20"/>
          <w:lang w:val="es-ES"/>
        </w:rPr>
        <w:t xml:space="preserve"> Tu limpia conciencia te</w:t>
      </w:r>
      <w:r w:rsidR="00F279E8" w:rsidRPr="0054108C">
        <w:rPr>
          <w:rFonts w:ascii="Times New Roman" w:hAnsi="Times New Roman"/>
          <w:sz w:val="20"/>
          <w:szCs w:val="20"/>
          <w:lang w:val="es-ES"/>
        </w:rPr>
        <w:t xml:space="preserve"> </w:t>
      </w:r>
      <w:r w:rsidRPr="0054108C">
        <w:rPr>
          <w:rFonts w:ascii="Times New Roman" w:hAnsi="Times New Roman"/>
          <w:sz w:val="20"/>
          <w:szCs w:val="20"/>
          <w:lang w:val="es-ES"/>
        </w:rPr>
        <w:t>da testimonio y, en ella, el Espíritu Santo, de que no estás en</w:t>
      </w:r>
      <w:r w:rsidR="00F279E8" w:rsidRPr="0054108C">
        <w:rPr>
          <w:rFonts w:ascii="Times New Roman" w:hAnsi="Times New Roman"/>
          <w:sz w:val="20"/>
          <w:szCs w:val="20"/>
          <w:lang w:val="es-ES"/>
        </w:rPr>
        <w:t xml:space="preserve"> </w:t>
      </w:r>
      <w:r w:rsidRPr="0054108C">
        <w:rPr>
          <w:rFonts w:ascii="Times New Roman" w:hAnsi="Times New Roman"/>
          <w:sz w:val="20"/>
          <w:szCs w:val="20"/>
          <w:lang w:val="es-ES"/>
        </w:rPr>
        <w:t>falta ni te condena. Ella, en presencia de un hecho inusitado,</w:t>
      </w:r>
      <w:r w:rsidR="00F279E8" w:rsidRPr="0054108C">
        <w:rPr>
          <w:rFonts w:ascii="Times New Roman" w:hAnsi="Times New Roman"/>
          <w:sz w:val="20"/>
          <w:szCs w:val="20"/>
          <w:lang w:val="es-ES"/>
        </w:rPr>
        <w:t xml:space="preserve"> </w:t>
      </w:r>
      <w:r w:rsidRPr="0054108C">
        <w:rPr>
          <w:rFonts w:ascii="Times New Roman" w:hAnsi="Times New Roman"/>
          <w:sz w:val="20"/>
          <w:szCs w:val="20"/>
          <w:lang w:val="es-ES"/>
        </w:rPr>
        <w:t>simplemente se asombra; no niega, invita a creer, en una palabra: desea saber.</w:t>
      </w:r>
    </w:p>
    <w:p w14:paraId="17616718"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50. Mira a la Madre del Señor, modelo insigne de nuestra</w:t>
      </w:r>
      <w:r w:rsidR="00F279E8" w:rsidRPr="0054108C">
        <w:rPr>
          <w:rFonts w:ascii="Times New Roman" w:hAnsi="Times New Roman"/>
          <w:sz w:val="20"/>
          <w:szCs w:val="20"/>
          <w:lang w:val="es-ES"/>
        </w:rPr>
        <w:t xml:space="preserve"> </w:t>
      </w:r>
      <w:r w:rsidRPr="0054108C">
        <w:rPr>
          <w:rFonts w:ascii="Times New Roman" w:hAnsi="Times New Roman"/>
          <w:sz w:val="20"/>
          <w:szCs w:val="20"/>
          <w:lang w:val="es-ES"/>
        </w:rPr>
        <w:t>fe; ha recibido la buena noticia de nuestra salud y de la concepción del Verbo, y no duda ni por un momento de que</w:t>
      </w:r>
      <w:r w:rsidR="00F279E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será Madre del Señor por obra del Espíritu Santo. Sin embargo, hay algo que quiere saber: de qué modo se cumplirá el misterio. </w:t>
      </w:r>
      <w:r w:rsidR="008E4698" w:rsidRPr="0054108C">
        <w:rPr>
          <w:rFonts w:ascii="Times New Roman" w:hAnsi="Times New Roman"/>
          <w:sz w:val="20"/>
          <w:szCs w:val="20"/>
          <w:lang w:val="es-ES"/>
        </w:rPr>
        <w:t>“</w:t>
      </w:r>
      <w:r w:rsidRPr="0054108C">
        <w:rPr>
          <w:rFonts w:ascii="Times New Roman" w:hAnsi="Times New Roman"/>
          <w:sz w:val="20"/>
          <w:szCs w:val="20"/>
          <w:lang w:val="es-ES"/>
        </w:rPr>
        <w:t>¿Cómo será eso, pues no conozco varón?</w:t>
      </w:r>
      <w:r w:rsidR="008E4698" w:rsidRPr="0054108C">
        <w:rPr>
          <w:rFonts w:ascii="Times New Roman" w:hAnsi="Times New Roman"/>
          <w:sz w:val="20"/>
          <w:szCs w:val="20"/>
          <w:lang w:val="es-ES"/>
        </w:rPr>
        <w:t>”</w:t>
      </w:r>
      <w:r w:rsidR="00F279E8" w:rsidRPr="0054108C">
        <w:rPr>
          <w:rStyle w:val="Refdenotaalpie"/>
          <w:rFonts w:ascii="Times New Roman" w:hAnsi="Times New Roman"/>
          <w:sz w:val="20"/>
          <w:szCs w:val="20"/>
          <w:lang w:val="es-ES"/>
        </w:rPr>
        <w:footnoteReference w:id="180"/>
      </w:r>
      <w:r w:rsidRPr="0054108C">
        <w:rPr>
          <w:rFonts w:ascii="Times New Roman" w:hAnsi="Times New Roman"/>
          <w:sz w:val="20"/>
          <w:szCs w:val="20"/>
          <w:lang w:val="es-ES"/>
        </w:rPr>
        <w:t xml:space="preserve"> Lo acepta por la fe, pero desea conocer el modo de su real</w:t>
      </w:r>
      <w:r w:rsidR="00C80F82" w:rsidRPr="0054108C">
        <w:rPr>
          <w:rFonts w:ascii="Times New Roman" w:hAnsi="Times New Roman"/>
          <w:sz w:val="20"/>
          <w:szCs w:val="20"/>
          <w:lang w:val="es-ES"/>
        </w:rPr>
        <w:t>i</w:t>
      </w:r>
      <w:r w:rsidRPr="0054108C">
        <w:rPr>
          <w:rFonts w:ascii="Times New Roman" w:hAnsi="Times New Roman"/>
          <w:sz w:val="20"/>
          <w:szCs w:val="20"/>
          <w:lang w:val="es-ES"/>
        </w:rPr>
        <w:t>zación. Su alma fiel, confortada por la gracia de la que está</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llena, no duda de la promesa, pero su naturaleza se asombra</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de la manera en que se cumplirá.</w:t>
      </w:r>
    </w:p>
    <w:p w14:paraId="0EBCCDAD"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Ya siente singularmente en ella la acción del Espíritu Santo.</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No sabe que las </w:t>
      </w:r>
      <w:r w:rsidR="00C80F82" w:rsidRPr="0054108C">
        <w:rPr>
          <w:rFonts w:ascii="Times New Roman" w:hAnsi="Times New Roman"/>
          <w:sz w:val="20"/>
          <w:szCs w:val="20"/>
          <w:lang w:val="es-ES"/>
        </w:rPr>
        <w:t>m</w:t>
      </w:r>
      <w:r w:rsidRPr="0054108C">
        <w:rPr>
          <w:rFonts w:ascii="Times New Roman" w:hAnsi="Times New Roman"/>
          <w:sz w:val="20"/>
          <w:szCs w:val="20"/>
          <w:lang w:val="es-ES"/>
        </w:rPr>
        <w:t xml:space="preserve">aravillas que abraza por la fe podrá operarlas </w:t>
      </w:r>
      <w:r w:rsidR="00C80F82" w:rsidRPr="0054108C">
        <w:rPr>
          <w:rFonts w:ascii="Times New Roman" w:hAnsi="Times New Roman"/>
          <w:sz w:val="20"/>
          <w:szCs w:val="20"/>
          <w:lang w:val="es-ES"/>
        </w:rPr>
        <w:t>e</w:t>
      </w:r>
      <w:r w:rsidRPr="0054108C">
        <w:rPr>
          <w:rFonts w:ascii="Times New Roman" w:hAnsi="Times New Roman"/>
          <w:sz w:val="20"/>
          <w:szCs w:val="20"/>
          <w:lang w:val="es-ES"/>
        </w:rPr>
        <w:t xml:space="preserve">n </w:t>
      </w:r>
      <w:r w:rsidRPr="0054108C">
        <w:rPr>
          <w:rFonts w:ascii="Times New Roman" w:hAnsi="Times New Roman"/>
          <w:sz w:val="20"/>
          <w:szCs w:val="20"/>
          <w:lang w:val="es-ES"/>
        </w:rPr>
        <w:lastRenderedPageBreak/>
        <w:t xml:space="preserve">su carne el Espíritu, sin concurso de la carne. Entonces el ángel le dice: </w:t>
      </w:r>
      <w:r w:rsidR="008E4698" w:rsidRPr="0054108C">
        <w:rPr>
          <w:rFonts w:ascii="Times New Roman" w:hAnsi="Times New Roman"/>
          <w:sz w:val="20"/>
          <w:szCs w:val="20"/>
          <w:lang w:val="es-ES"/>
        </w:rPr>
        <w:t>“</w:t>
      </w:r>
      <w:r w:rsidRPr="0054108C">
        <w:rPr>
          <w:rFonts w:ascii="Times New Roman" w:hAnsi="Times New Roman"/>
          <w:sz w:val="20"/>
          <w:szCs w:val="20"/>
          <w:lang w:val="es-ES"/>
        </w:rPr>
        <w:t>El Espíritu Santo vendrá sobre ti</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y la virtud del Altísimo te cubrirá con su sombra</w:t>
      </w:r>
      <w:r w:rsidR="008E4698" w:rsidRPr="0054108C">
        <w:rPr>
          <w:rFonts w:ascii="Times New Roman" w:hAnsi="Times New Roman"/>
          <w:sz w:val="20"/>
          <w:szCs w:val="20"/>
          <w:lang w:val="es-ES"/>
        </w:rPr>
        <w:t>”</w:t>
      </w:r>
      <w:r w:rsidR="00C80F82" w:rsidRPr="0054108C">
        <w:rPr>
          <w:rStyle w:val="Refdenotaalpie"/>
          <w:rFonts w:ascii="Times New Roman" w:hAnsi="Times New Roman"/>
          <w:sz w:val="20"/>
          <w:szCs w:val="20"/>
          <w:lang w:val="es-ES"/>
        </w:rPr>
        <w:footnoteReference w:id="181"/>
      </w:r>
      <w:r w:rsidRPr="0054108C">
        <w:rPr>
          <w:rFonts w:ascii="Times New Roman" w:hAnsi="Times New Roman"/>
          <w:sz w:val="20"/>
          <w:szCs w:val="20"/>
          <w:lang w:val="es-ES"/>
        </w:rPr>
        <w:t>, como</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si dijese: </w:t>
      </w:r>
      <w:r w:rsidR="008E4698" w:rsidRPr="0054108C">
        <w:rPr>
          <w:rFonts w:ascii="Times New Roman" w:hAnsi="Times New Roman"/>
          <w:sz w:val="20"/>
          <w:szCs w:val="20"/>
          <w:lang w:val="es-ES"/>
        </w:rPr>
        <w:t>“</w:t>
      </w:r>
      <w:r w:rsidRPr="0054108C">
        <w:rPr>
          <w:rFonts w:ascii="Times New Roman" w:hAnsi="Times New Roman"/>
          <w:sz w:val="20"/>
          <w:szCs w:val="20"/>
          <w:lang w:val="es-ES"/>
        </w:rPr>
        <w:t>Acá está el dedo de Dios.</w:t>
      </w:r>
      <w:r w:rsidR="008E4698" w:rsidRPr="0054108C">
        <w:rPr>
          <w:rFonts w:ascii="Times New Roman" w:hAnsi="Times New Roman"/>
          <w:sz w:val="20"/>
          <w:szCs w:val="20"/>
          <w:lang w:val="es-ES"/>
        </w:rPr>
        <w:t>”</w:t>
      </w:r>
      <w:r w:rsidR="00C80F82" w:rsidRPr="0054108C">
        <w:rPr>
          <w:rStyle w:val="Refdenotaalpie"/>
          <w:rFonts w:ascii="Times New Roman" w:hAnsi="Times New Roman"/>
          <w:sz w:val="20"/>
          <w:szCs w:val="20"/>
          <w:lang w:val="es-ES"/>
        </w:rPr>
        <w:footnoteReference w:id="182"/>
      </w:r>
    </w:p>
    <w:p w14:paraId="7C2B2409" w14:textId="77777777" w:rsidR="00C80F82" w:rsidRPr="0054108C" w:rsidRDefault="00C80F82" w:rsidP="009E718C">
      <w:pPr>
        <w:autoSpaceDE w:val="0"/>
        <w:autoSpaceDN w:val="0"/>
        <w:adjustRightInd w:val="0"/>
        <w:spacing w:line="240" w:lineRule="exact"/>
        <w:ind w:firstLine="284"/>
        <w:jc w:val="both"/>
        <w:rPr>
          <w:rFonts w:ascii="Times New Roman" w:hAnsi="Times New Roman"/>
          <w:sz w:val="20"/>
          <w:szCs w:val="20"/>
          <w:lang w:val="es-ES"/>
        </w:rPr>
      </w:pPr>
    </w:p>
    <w:p w14:paraId="1E126455"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51. Así se asombraba Nicodemo sobre el modo en que se</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realizaría la espiritual regeneración del Bautismo, y respondió el Señor: </w:t>
      </w:r>
      <w:r w:rsidR="008E4698" w:rsidRPr="0054108C">
        <w:rPr>
          <w:rFonts w:ascii="Times New Roman" w:hAnsi="Times New Roman"/>
          <w:sz w:val="20"/>
          <w:szCs w:val="20"/>
          <w:lang w:val="es-ES"/>
        </w:rPr>
        <w:t>“</w:t>
      </w:r>
      <w:r w:rsidRPr="0054108C">
        <w:rPr>
          <w:rFonts w:ascii="Times New Roman" w:hAnsi="Times New Roman"/>
          <w:sz w:val="20"/>
          <w:szCs w:val="20"/>
          <w:lang w:val="es-ES"/>
        </w:rPr>
        <w:t>El viento sopla donde quiere y oyes su voz,</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pero no sabes de dónde viene ni a dónde va. Así es todo el</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que ha nacido del Espíritu.</w:t>
      </w:r>
      <w:r w:rsidR="008E4698" w:rsidRPr="0054108C">
        <w:rPr>
          <w:rFonts w:ascii="Times New Roman" w:hAnsi="Times New Roman"/>
          <w:sz w:val="20"/>
          <w:szCs w:val="20"/>
          <w:lang w:val="es-ES"/>
        </w:rPr>
        <w:t>”</w:t>
      </w:r>
      <w:r w:rsidR="00C80F82" w:rsidRPr="0054108C">
        <w:rPr>
          <w:rStyle w:val="Refdenotaalpie"/>
          <w:rFonts w:ascii="Times New Roman" w:hAnsi="Times New Roman"/>
          <w:sz w:val="20"/>
          <w:szCs w:val="20"/>
          <w:lang w:val="es-ES"/>
        </w:rPr>
        <w:footnoteReference w:id="183"/>
      </w:r>
      <w:r w:rsidRPr="0054108C">
        <w:rPr>
          <w:rFonts w:ascii="Times New Roman" w:hAnsi="Times New Roman"/>
          <w:sz w:val="20"/>
          <w:szCs w:val="20"/>
          <w:lang w:val="es-ES"/>
        </w:rPr>
        <w:t xml:space="preserve"> Y a quienes se escandalizaban</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del sacramento de su Cuerpo y de su Sangre, les dijo: </w:t>
      </w:r>
      <w:r w:rsidR="008E4698" w:rsidRPr="0054108C">
        <w:rPr>
          <w:rFonts w:ascii="Times New Roman" w:hAnsi="Times New Roman"/>
          <w:sz w:val="20"/>
          <w:szCs w:val="20"/>
          <w:lang w:val="es-ES"/>
        </w:rPr>
        <w:t>“</w:t>
      </w:r>
      <w:r w:rsidRPr="0054108C">
        <w:rPr>
          <w:rFonts w:ascii="Times New Roman" w:hAnsi="Times New Roman"/>
          <w:sz w:val="20"/>
          <w:szCs w:val="20"/>
          <w:lang w:val="es-ES"/>
        </w:rPr>
        <w:t>El</w:t>
      </w:r>
      <w:r w:rsidR="00C80F82" w:rsidRPr="0054108C">
        <w:rPr>
          <w:rFonts w:ascii="Times New Roman" w:hAnsi="Times New Roman"/>
          <w:sz w:val="20"/>
          <w:szCs w:val="20"/>
          <w:lang w:val="es-ES"/>
        </w:rPr>
        <w:t xml:space="preserve"> </w:t>
      </w:r>
      <w:r w:rsidRPr="0054108C">
        <w:rPr>
          <w:rFonts w:ascii="Times New Roman" w:hAnsi="Times New Roman"/>
          <w:sz w:val="20"/>
          <w:szCs w:val="20"/>
          <w:lang w:val="es-ES"/>
        </w:rPr>
        <w:t>Espíritu es el que vivifica, la carne de nada aprovecha.</w:t>
      </w:r>
      <w:r w:rsidR="008E4698" w:rsidRPr="0054108C">
        <w:rPr>
          <w:rFonts w:ascii="Times New Roman" w:hAnsi="Times New Roman"/>
          <w:sz w:val="20"/>
          <w:szCs w:val="20"/>
          <w:lang w:val="es-ES"/>
        </w:rPr>
        <w:t>”</w:t>
      </w:r>
      <w:r w:rsidR="00936490" w:rsidRPr="0054108C">
        <w:rPr>
          <w:rStyle w:val="Refdenotaalpie"/>
          <w:rFonts w:ascii="Times New Roman" w:hAnsi="Times New Roman"/>
          <w:sz w:val="20"/>
          <w:szCs w:val="20"/>
          <w:lang w:val="es-ES"/>
        </w:rPr>
        <w:footnoteReference w:id="184"/>
      </w:r>
      <w:r w:rsidR="00936490" w:rsidRPr="0054108C">
        <w:rPr>
          <w:rFonts w:ascii="Times New Roman" w:hAnsi="Times New Roman"/>
          <w:sz w:val="20"/>
          <w:szCs w:val="20"/>
          <w:lang w:val="es-ES"/>
        </w:rPr>
        <w:t xml:space="preserve"> </w:t>
      </w:r>
      <w:r w:rsidRPr="0054108C">
        <w:rPr>
          <w:rFonts w:ascii="Times New Roman" w:hAnsi="Times New Roman"/>
          <w:sz w:val="20"/>
          <w:szCs w:val="20"/>
          <w:lang w:val="es-ES"/>
        </w:rPr>
        <w:t>Todo esto lo opera el único y mismo Espíritu según quiere.</w:t>
      </w:r>
      <w:r w:rsidR="00936490" w:rsidRPr="0054108C">
        <w:rPr>
          <w:rStyle w:val="Refdenotaalpie"/>
          <w:rFonts w:ascii="Times New Roman" w:hAnsi="Times New Roman"/>
          <w:sz w:val="20"/>
          <w:szCs w:val="20"/>
          <w:lang w:val="es-ES"/>
        </w:rPr>
        <w:footnoteReference w:id="185"/>
      </w:r>
      <w:r w:rsidR="00936490" w:rsidRPr="0054108C">
        <w:rPr>
          <w:rFonts w:ascii="Times New Roman" w:hAnsi="Times New Roman"/>
          <w:sz w:val="20"/>
          <w:szCs w:val="20"/>
          <w:lang w:val="es-ES"/>
        </w:rPr>
        <w:t xml:space="preserve"> Él</w:t>
      </w:r>
      <w:r w:rsidRPr="0054108C">
        <w:rPr>
          <w:rFonts w:ascii="Times New Roman" w:hAnsi="Times New Roman"/>
          <w:sz w:val="20"/>
          <w:szCs w:val="20"/>
          <w:lang w:val="es-ES"/>
        </w:rPr>
        <w:t xml:space="preserve"> confecciona los </w:t>
      </w:r>
      <w:proofErr w:type="spellStart"/>
      <w:r w:rsidRPr="0054108C">
        <w:rPr>
          <w:rFonts w:ascii="Times New Roman" w:hAnsi="Times New Roman"/>
          <w:sz w:val="20"/>
          <w:szCs w:val="20"/>
          <w:lang w:val="es-ES"/>
        </w:rPr>
        <w:t>sa</w:t>
      </w:r>
      <w:r w:rsidR="000378C5" w:rsidRPr="0054108C">
        <w:rPr>
          <w:rFonts w:ascii="Times New Roman" w:hAnsi="Times New Roman"/>
          <w:sz w:val="20"/>
          <w:szCs w:val="20"/>
          <w:lang w:val="es-ES"/>
        </w:rPr>
        <w:t>-</w:t>
      </w:r>
      <w:r w:rsidRPr="0054108C">
        <w:rPr>
          <w:rFonts w:ascii="Times New Roman" w:hAnsi="Times New Roman"/>
          <w:sz w:val="20"/>
          <w:szCs w:val="20"/>
          <w:lang w:val="es-ES"/>
        </w:rPr>
        <w:t>cramentos</w:t>
      </w:r>
      <w:proofErr w:type="spellEnd"/>
      <w:r w:rsidRPr="0054108C">
        <w:rPr>
          <w:rFonts w:ascii="Times New Roman" w:hAnsi="Times New Roman"/>
          <w:sz w:val="20"/>
          <w:szCs w:val="20"/>
          <w:lang w:val="es-ES"/>
        </w:rPr>
        <w:t xml:space="preserve"> de la fe</w:t>
      </w:r>
      <w:r w:rsidR="00936490" w:rsidRPr="0054108C">
        <w:rPr>
          <w:rStyle w:val="Refdenotaalpie"/>
          <w:rFonts w:ascii="Times New Roman" w:hAnsi="Times New Roman"/>
          <w:sz w:val="20"/>
          <w:szCs w:val="20"/>
          <w:lang w:val="es-ES"/>
        </w:rPr>
        <w:footnoteReference w:id="186"/>
      </w:r>
      <w:r w:rsidRPr="0054108C">
        <w:rPr>
          <w:rFonts w:ascii="Times New Roman" w:hAnsi="Times New Roman"/>
          <w:sz w:val="20"/>
          <w:szCs w:val="20"/>
          <w:lang w:val="es-ES"/>
        </w:rPr>
        <w:t xml:space="preserve">, </w:t>
      </w:r>
      <w:r w:rsidRPr="0054108C">
        <w:rPr>
          <w:rFonts w:ascii="Times New Roman" w:hAnsi="Times New Roman"/>
          <w:sz w:val="20"/>
          <w:szCs w:val="20"/>
          <w:lang w:val="es-ES"/>
        </w:rPr>
        <w:lastRenderedPageBreak/>
        <w:t>a unos (como el Bautismo y la Eucaristía) para que sean signos visibles y co</w:t>
      </w:r>
      <w:r w:rsidR="00E34C1B" w:rsidRPr="0054108C">
        <w:rPr>
          <w:rFonts w:ascii="Times New Roman" w:hAnsi="Times New Roman"/>
          <w:sz w:val="20"/>
          <w:szCs w:val="20"/>
          <w:lang w:val="es-ES"/>
        </w:rPr>
        <w:t>r</w:t>
      </w:r>
      <w:r w:rsidRPr="0054108C">
        <w:rPr>
          <w:rFonts w:ascii="Times New Roman" w:hAnsi="Times New Roman"/>
          <w:sz w:val="20"/>
          <w:szCs w:val="20"/>
          <w:lang w:val="es-ES"/>
        </w:rPr>
        <w:t>porales de una realidad sagrada, a otros para que sean realidades sagradas escondidas a la mirada de la raz</w:t>
      </w:r>
      <w:r w:rsidR="00E34C1B" w:rsidRPr="0054108C">
        <w:rPr>
          <w:rFonts w:ascii="Times New Roman" w:hAnsi="Times New Roman"/>
          <w:sz w:val="20"/>
          <w:szCs w:val="20"/>
          <w:lang w:val="es-ES"/>
        </w:rPr>
        <w:t>ó</w:t>
      </w:r>
      <w:r w:rsidRPr="0054108C">
        <w:rPr>
          <w:rFonts w:ascii="Times New Roman" w:hAnsi="Times New Roman"/>
          <w:sz w:val="20"/>
          <w:szCs w:val="20"/>
          <w:lang w:val="es-ES"/>
        </w:rPr>
        <w:t xml:space="preserve">n, pero </w:t>
      </w:r>
      <w:r w:rsidR="00E34C1B" w:rsidRPr="0054108C">
        <w:rPr>
          <w:rFonts w:ascii="Times New Roman" w:hAnsi="Times New Roman"/>
          <w:sz w:val="20"/>
          <w:szCs w:val="20"/>
          <w:lang w:val="es-ES"/>
        </w:rPr>
        <w:t>q</w:t>
      </w:r>
      <w:r w:rsidRPr="0054108C">
        <w:rPr>
          <w:rFonts w:ascii="Times New Roman" w:hAnsi="Times New Roman"/>
          <w:sz w:val="20"/>
          <w:szCs w:val="20"/>
          <w:lang w:val="es-ES"/>
        </w:rPr>
        <w:t>ue</w:t>
      </w:r>
      <w:r w:rsidR="00E34C1B" w:rsidRPr="0054108C">
        <w:rPr>
          <w:rFonts w:ascii="Times New Roman" w:hAnsi="Times New Roman"/>
          <w:sz w:val="20"/>
          <w:szCs w:val="20"/>
          <w:lang w:val="es-ES"/>
        </w:rPr>
        <w:t xml:space="preserve"> </w:t>
      </w:r>
      <w:r w:rsidRPr="0054108C">
        <w:rPr>
          <w:rFonts w:ascii="Times New Roman" w:hAnsi="Times New Roman"/>
          <w:sz w:val="20"/>
          <w:szCs w:val="20"/>
          <w:lang w:val="es-ES"/>
        </w:rPr>
        <w:t>la inteligencia espiritual está llamada a desc</w:t>
      </w:r>
      <w:r w:rsidR="00E34C1B" w:rsidRPr="0054108C">
        <w:rPr>
          <w:rFonts w:ascii="Times New Roman" w:hAnsi="Times New Roman"/>
          <w:sz w:val="20"/>
          <w:szCs w:val="20"/>
          <w:lang w:val="es-ES"/>
        </w:rPr>
        <w:t>u</w:t>
      </w:r>
      <w:r w:rsidRPr="0054108C">
        <w:rPr>
          <w:rFonts w:ascii="Times New Roman" w:hAnsi="Times New Roman"/>
          <w:sz w:val="20"/>
          <w:szCs w:val="20"/>
          <w:lang w:val="es-ES"/>
        </w:rPr>
        <w:t>br</w:t>
      </w:r>
      <w:r w:rsidR="00E34C1B" w:rsidRPr="0054108C">
        <w:rPr>
          <w:rFonts w:ascii="Times New Roman" w:hAnsi="Times New Roman"/>
          <w:sz w:val="20"/>
          <w:szCs w:val="20"/>
          <w:lang w:val="es-ES"/>
        </w:rPr>
        <w:t>ir,</w:t>
      </w:r>
      <w:r w:rsidRPr="0054108C">
        <w:rPr>
          <w:rFonts w:ascii="Times New Roman" w:hAnsi="Times New Roman"/>
          <w:sz w:val="20"/>
          <w:szCs w:val="20"/>
          <w:lang w:val="es-ES"/>
        </w:rPr>
        <w:t xml:space="preserve"> conduc</w:t>
      </w:r>
      <w:r w:rsidR="00E34C1B" w:rsidRPr="0054108C">
        <w:rPr>
          <w:rFonts w:ascii="Times New Roman" w:hAnsi="Times New Roman"/>
          <w:sz w:val="20"/>
          <w:szCs w:val="20"/>
          <w:lang w:val="es-ES"/>
        </w:rPr>
        <w:t>id</w:t>
      </w:r>
      <w:r w:rsidRPr="0054108C">
        <w:rPr>
          <w:rFonts w:ascii="Times New Roman" w:hAnsi="Times New Roman"/>
          <w:sz w:val="20"/>
          <w:szCs w:val="20"/>
          <w:lang w:val="es-ES"/>
        </w:rPr>
        <w:t>a</w:t>
      </w:r>
      <w:r w:rsidR="00E34C1B" w:rsidRPr="0054108C">
        <w:rPr>
          <w:rFonts w:ascii="Times New Roman" w:hAnsi="Times New Roman"/>
          <w:sz w:val="20"/>
          <w:szCs w:val="20"/>
          <w:lang w:val="es-ES"/>
        </w:rPr>
        <w:t xml:space="preserve"> </w:t>
      </w:r>
      <w:r w:rsidRPr="0054108C">
        <w:rPr>
          <w:rFonts w:ascii="Times New Roman" w:hAnsi="Times New Roman"/>
          <w:sz w:val="20"/>
          <w:szCs w:val="20"/>
          <w:lang w:val="es-ES"/>
        </w:rPr>
        <w:t>por el mismo Espíritu Santo. Tal aquel de q</w:t>
      </w:r>
      <w:r w:rsidR="00E34C1B" w:rsidRPr="0054108C">
        <w:rPr>
          <w:rFonts w:ascii="Times New Roman" w:hAnsi="Times New Roman"/>
          <w:sz w:val="20"/>
          <w:szCs w:val="20"/>
          <w:lang w:val="es-ES"/>
        </w:rPr>
        <w:t>ui</w:t>
      </w:r>
      <w:r w:rsidRPr="0054108C">
        <w:rPr>
          <w:rFonts w:ascii="Times New Roman" w:hAnsi="Times New Roman"/>
          <w:sz w:val="20"/>
          <w:szCs w:val="20"/>
          <w:lang w:val="es-ES"/>
        </w:rPr>
        <w:t>en dice el Ap</w:t>
      </w:r>
      <w:r w:rsidR="00E34C1B" w:rsidRPr="0054108C">
        <w:rPr>
          <w:rFonts w:ascii="Times New Roman" w:hAnsi="Times New Roman"/>
          <w:sz w:val="20"/>
          <w:szCs w:val="20"/>
          <w:lang w:val="es-ES"/>
        </w:rPr>
        <w:t>ó</w:t>
      </w:r>
      <w:r w:rsidRPr="0054108C">
        <w:rPr>
          <w:rFonts w:ascii="Times New Roman" w:hAnsi="Times New Roman"/>
          <w:sz w:val="20"/>
          <w:szCs w:val="20"/>
          <w:lang w:val="es-ES"/>
        </w:rPr>
        <w:t>sto</w:t>
      </w:r>
      <w:r w:rsidR="00E34C1B" w:rsidRPr="0054108C">
        <w:rPr>
          <w:rFonts w:ascii="Times New Roman" w:hAnsi="Times New Roman"/>
          <w:sz w:val="20"/>
          <w:szCs w:val="20"/>
          <w:lang w:val="es-ES"/>
        </w:rPr>
        <w:t>l</w:t>
      </w: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A fin de haceros conocer los misterios de su Voluntad.</w:t>
      </w:r>
      <w:r w:rsidR="008E4698" w:rsidRPr="0054108C">
        <w:rPr>
          <w:rFonts w:ascii="Times New Roman" w:hAnsi="Times New Roman"/>
          <w:sz w:val="20"/>
          <w:szCs w:val="20"/>
          <w:lang w:val="es-ES"/>
        </w:rPr>
        <w:t>”</w:t>
      </w:r>
      <w:r w:rsidR="00E34C1B" w:rsidRPr="0054108C">
        <w:rPr>
          <w:rStyle w:val="Refdenotaalpie"/>
          <w:rFonts w:ascii="Times New Roman" w:hAnsi="Times New Roman"/>
          <w:sz w:val="20"/>
          <w:szCs w:val="20"/>
          <w:lang w:val="es-ES"/>
        </w:rPr>
        <w:footnoteReference w:id="187"/>
      </w:r>
    </w:p>
    <w:p w14:paraId="429FDC7B"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p>
    <w:p w14:paraId="09DA3F17" w14:textId="77777777" w:rsidR="00F226BD" w:rsidRPr="0054108C" w:rsidRDefault="00F226BD" w:rsidP="009E718C">
      <w:pPr>
        <w:autoSpaceDE w:val="0"/>
        <w:autoSpaceDN w:val="0"/>
        <w:adjustRightInd w:val="0"/>
        <w:spacing w:line="240" w:lineRule="exact"/>
        <w:ind w:firstLine="284"/>
        <w:jc w:val="both"/>
        <w:rPr>
          <w:rFonts w:ascii="Times New Roman" w:hAnsi="Times New Roman"/>
          <w:sz w:val="20"/>
          <w:szCs w:val="20"/>
          <w:lang w:val="es-ES"/>
        </w:rPr>
        <w:sectPr w:rsidR="00F226BD" w:rsidRPr="0054108C" w:rsidSect="00F65CE2">
          <w:footnotePr>
            <w:numRestart w:val="eachSect"/>
          </w:footnotePr>
          <w:type w:val="continuous"/>
          <w:pgSz w:w="7371" w:h="10490" w:code="9"/>
          <w:pgMar w:top="567" w:right="1134" w:bottom="567" w:left="964" w:header="414" w:footer="1053" w:gutter="0"/>
          <w:cols w:space="708"/>
          <w:titlePg/>
          <w:docGrid w:linePitch="360"/>
        </w:sectPr>
      </w:pPr>
    </w:p>
    <w:p w14:paraId="14B3181F"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p>
    <w:p w14:paraId="35B10AAB" w14:textId="77777777" w:rsidR="00B84B45" w:rsidRPr="0054108C" w:rsidRDefault="00B84B45"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63F31ECE" w14:textId="77777777" w:rsidR="00B84B45" w:rsidRPr="005B023D" w:rsidRDefault="00B84B45" w:rsidP="009E718C">
      <w:pPr>
        <w:autoSpaceDE w:val="0"/>
        <w:autoSpaceDN w:val="0"/>
        <w:adjustRightInd w:val="0"/>
        <w:spacing w:line="240" w:lineRule="exact"/>
        <w:ind w:firstLine="284"/>
        <w:jc w:val="center"/>
        <w:rPr>
          <w:rFonts w:ascii="Times New Roman" w:hAnsi="Times New Roman"/>
          <w:sz w:val="22"/>
          <w:szCs w:val="22"/>
          <w:lang w:val="es-ES"/>
        </w:rPr>
      </w:pPr>
      <w:r w:rsidRPr="005B023D">
        <w:rPr>
          <w:rFonts w:ascii="Times New Roman" w:hAnsi="Times New Roman"/>
          <w:sz w:val="22"/>
          <w:szCs w:val="22"/>
          <w:lang w:val="es-ES"/>
        </w:rPr>
        <w:lastRenderedPageBreak/>
        <w:t>CAPITULO VI</w:t>
      </w:r>
    </w:p>
    <w:p w14:paraId="00F1B921"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p>
    <w:p w14:paraId="0FAE2006" w14:textId="77777777" w:rsidR="00F226BD" w:rsidRPr="0054108C" w:rsidRDefault="00F226BD" w:rsidP="009E718C">
      <w:pPr>
        <w:autoSpaceDE w:val="0"/>
        <w:autoSpaceDN w:val="0"/>
        <w:adjustRightInd w:val="0"/>
        <w:spacing w:line="240" w:lineRule="exact"/>
        <w:ind w:firstLine="284"/>
        <w:jc w:val="both"/>
        <w:rPr>
          <w:rFonts w:ascii="Times New Roman" w:hAnsi="Times New Roman"/>
          <w:sz w:val="20"/>
          <w:szCs w:val="20"/>
          <w:lang w:val="es-ES"/>
        </w:rPr>
      </w:pPr>
    </w:p>
    <w:p w14:paraId="260F3A68" w14:textId="77777777" w:rsidR="00F226BD" w:rsidRPr="0054108C" w:rsidRDefault="00F226BD" w:rsidP="009E718C">
      <w:pPr>
        <w:autoSpaceDE w:val="0"/>
        <w:autoSpaceDN w:val="0"/>
        <w:adjustRightInd w:val="0"/>
        <w:spacing w:line="240" w:lineRule="exact"/>
        <w:ind w:firstLine="284"/>
        <w:jc w:val="both"/>
        <w:rPr>
          <w:rFonts w:ascii="Times New Roman" w:hAnsi="Times New Roman"/>
          <w:sz w:val="20"/>
          <w:szCs w:val="20"/>
          <w:lang w:val="es-ES"/>
        </w:rPr>
      </w:pPr>
    </w:p>
    <w:p w14:paraId="31407269" w14:textId="77777777" w:rsidR="00F226BD" w:rsidRPr="0054108C" w:rsidRDefault="00F226BD" w:rsidP="009E718C">
      <w:pPr>
        <w:autoSpaceDE w:val="0"/>
        <w:autoSpaceDN w:val="0"/>
        <w:adjustRightInd w:val="0"/>
        <w:spacing w:line="240" w:lineRule="exact"/>
        <w:ind w:firstLine="284"/>
        <w:jc w:val="both"/>
        <w:rPr>
          <w:rFonts w:ascii="Times New Roman" w:hAnsi="Times New Roman"/>
          <w:sz w:val="20"/>
          <w:szCs w:val="20"/>
          <w:lang w:val="es-ES"/>
        </w:rPr>
      </w:pPr>
    </w:p>
    <w:p w14:paraId="1071FCB1" w14:textId="77777777" w:rsidR="00E62AF4" w:rsidRPr="0054108C" w:rsidRDefault="00E62AF4" w:rsidP="009E718C">
      <w:pPr>
        <w:autoSpaceDE w:val="0"/>
        <w:autoSpaceDN w:val="0"/>
        <w:adjustRightInd w:val="0"/>
        <w:spacing w:line="240" w:lineRule="exact"/>
        <w:ind w:firstLine="284"/>
        <w:jc w:val="both"/>
        <w:rPr>
          <w:rFonts w:ascii="Times New Roman" w:hAnsi="Times New Roman"/>
          <w:sz w:val="20"/>
          <w:szCs w:val="20"/>
          <w:lang w:val="es-ES"/>
        </w:rPr>
      </w:pPr>
    </w:p>
    <w:p w14:paraId="7FF7BDE8" w14:textId="382DF77E" w:rsidR="00B84B45" w:rsidRPr="008E2940" w:rsidRDefault="00B84B45" w:rsidP="009E718C">
      <w:pPr>
        <w:autoSpaceDE w:val="0"/>
        <w:autoSpaceDN w:val="0"/>
        <w:adjustRightInd w:val="0"/>
        <w:spacing w:line="240" w:lineRule="exact"/>
        <w:ind w:firstLine="284"/>
        <w:jc w:val="center"/>
        <w:rPr>
          <w:rFonts w:ascii="Times New Roman" w:hAnsi="Times New Roman"/>
          <w:b/>
          <w:sz w:val="16"/>
          <w:szCs w:val="16"/>
          <w:lang w:val="es-ES"/>
        </w:rPr>
      </w:pPr>
      <w:r w:rsidRPr="008E2940">
        <w:rPr>
          <w:rFonts w:ascii="Times New Roman" w:hAnsi="Times New Roman"/>
          <w:b/>
          <w:sz w:val="26"/>
          <w:szCs w:val="26"/>
          <w:lang w:val="es-ES"/>
        </w:rPr>
        <w:t>L</w:t>
      </w:r>
      <w:r w:rsidRPr="008E2940">
        <w:rPr>
          <w:rFonts w:ascii="Times New Roman" w:hAnsi="Times New Roman"/>
          <w:b/>
          <w:sz w:val="16"/>
          <w:szCs w:val="16"/>
          <w:lang w:val="es-ES"/>
        </w:rPr>
        <w:t xml:space="preserve">A VIDA DE LOS SACRAMENTOS, </w:t>
      </w:r>
      <w:r w:rsidR="008E2940">
        <w:rPr>
          <w:rFonts w:ascii="Times New Roman" w:hAnsi="Times New Roman"/>
          <w:b/>
          <w:sz w:val="16"/>
          <w:szCs w:val="16"/>
          <w:lang w:val="es-ES"/>
        </w:rPr>
        <w:t xml:space="preserve">  </w:t>
      </w:r>
      <w:r w:rsidRPr="008E2940">
        <w:rPr>
          <w:rFonts w:ascii="Times New Roman" w:hAnsi="Times New Roman"/>
          <w:b/>
          <w:sz w:val="16"/>
          <w:szCs w:val="16"/>
          <w:lang w:val="es-ES"/>
        </w:rPr>
        <w:t>ACCIÓN DEL</w:t>
      </w:r>
    </w:p>
    <w:p w14:paraId="5E3D628B" w14:textId="77777777" w:rsidR="00B84B45" w:rsidRPr="008E2940" w:rsidRDefault="00B84B45" w:rsidP="009E718C">
      <w:pPr>
        <w:autoSpaceDE w:val="0"/>
        <w:autoSpaceDN w:val="0"/>
        <w:adjustRightInd w:val="0"/>
        <w:spacing w:line="240" w:lineRule="exact"/>
        <w:ind w:firstLine="284"/>
        <w:jc w:val="center"/>
        <w:rPr>
          <w:rFonts w:ascii="Times New Roman" w:hAnsi="Times New Roman"/>
          <w:b/>
          <w:sz w:val="16"/>
          <w:szCs w:val="16"/>
          <w:lang w:val="es-ES"/>
        </w:rPr>
      </w:pPr>
      <w:r w:rsidRPr="008E2940">
        <w:rPr>
          <w:rFonts w:ascii="Times New Roman" w:hAnsi="Times New Roman"/>
          <w:b/>
          <w:lang w:val="es-ES"/>
        </w:rPr>
        <w:t>E</w:t>
      </w:r>
      <w:r w:rsidRPr="008E2940">
        <w:rPr>
          <w:rFonts w:ascii="Times New Roman" w:hAnsi="Times New Roman"/>
          <w:b/>
          <w:sz w:val="16"/>
          <w:szCs w:val="16"/>
          <w:lang w:val="es-ES"/>
        </w:rPr>
        <w:t xml:space="preserve">SPÍRITU </w:t>
      </w:r>
      <w:r w:rsidRPr="008E2940">
        <w:rPr>
          <w:rFonts w:ascii="Times New Roman" w:hAnsi="Times New Roman"/>
          <w:b/>
          <w:lang w:val="es-ES"/>
        </w:rPr>
        <w:t>S</w:t>
      </w:r>
      <w:r w:rsidRPr="008E2940">
        <w:rPr>
          <w:rFonts w:ascii="Times New Roman" w:hAnsi="Times New Roman"/>
          <w:b/>
          <w:sz w:val="16"/>
          <w:szCs w:val="16"/>
          <w:lang w:val="es-ES"/>
        </w:rPr>
        <w:t xml:space="preserve">ANTO </w:t>
      </w:r>
      <w:r w:rsidR="00F30B34" w:rsidRPr="008E2940">
        <w:rPr>
          <w:rFonts w:ascii="Times New Roman" w:hAnsi="Times New Roman"/>
          <w:b/>
          <w:sz w:val="16"/>
          <w:szCs w:val="16"/>
          <w:lang w:val="es-ES"/>
        </w:rPr>
        <w:t>Y</w:t>
      </w:r>
      <w:r w:rsidRPr="008E2940">
        <w:rPr>
          <w:rFonts w:ascii="Times New Roman" w:hAnsi="Times New Roman"/>
          <w:b/>
          <w:sz w:val="16"/>
          <w:szCs w:val="16"/>
          <w:lang w:val="es-ES"/>
        </w:rPr>
        <w:t xml:space="preserve"> MEDIACIÓN DE CRISTO.</w:t>
      </w:r>
    </w:p>
    <w:p w14:paraId="73FA52AC" w14:textId="77777777" w:rsidR="00B84B45" w:rsidRPr="008E2940" w:rsidRDefault="00B84B45" w:rsidP="009E718C">
      <w:pPr>
        <w:autoSpaceDE w:val="0"/>
        <w:autoSpaceDN w:val="0"/>
        <w:adjustRightInd w:val="0"/>
        <w:spacing w:line="240" w:lineRule="exact"/>
        <w:ind w:firstLine="284"/>
        <w:jc w:val="center"/>
        <w:rPr>
          <w:rFonts w:ascii="Times New Roman" w:hAnsi="Times New Roman"/>
          <w:b/>
          <w:sz w:val="16"/>
          <w:szCs w:val="16"/>
          <w:lang w:val="es-ES"/>
        </w:rPr>
      </w:pPr>
      <w:r w:rsidRPr="006A4CF6">
        <w:rPr>
          <w:rFonts w:ascii="Times New Roman" w:hAnsi="Times New Roman"/>
          <w:b/>
          <w:sz w:val="26"/>
          <w:szCs w:val="26"/>
          <w:lang w:val="es-ES"/>
        </w:rPr>
        <w:t>E</w:t>
      </w:r>
      <w:r w:rsidRPr="008E2940">
        <w:rPr>
          <w:rFonts w:ascii="Times New Roman" w:hAnsi="Times New Roman"/>
          <w:b/>
          <w:sz w:val="16"/>
          <w:szCs w:val="16"/>
          <w:lang w:val="es-ES"/>
        </w:rPr>
        <w:t>SPEJO, ENIGMA E IMAGEN.</w:t>
      </w:r>
    </w:p>
    <w:p w14:paraId="65428B11" w14:textId="77777777" w:rsidR="00583CF2" w:rsidRPr="0054108C" w:rsidRDefault="00583CF2" w:rsidP="009E718C">
      <w:pPr>
        <w:autoSpaceDE w:val="0"/>
        <w:autoSpaceDN w:val="0"/>
        <w:adjustRightInd w:val="0"/>
        <w:ind w:firstLine="284"/>
        <w:jc w:val="both"/>
        <w:rPr>
          <w:rFonts w:ascii="Times New Roman" w:hAnsi="Times New Roman"/>
          <w:sz w:val="20"/>
          <w:szCs w:val="20"/>
          <w:lang w:val="es-ES"/>
        </w:rPr>
      </w:pPr>
    </w:p>
    <w:p w14:paraId="44DDEB4F" w14:textId="77777777" w:rsidR="00583CF2" w:rsidRPr="0054108C" w:rsidRDefault="00583CF2" w:rsidP="009E718C">
      <w:pPr>
        <w:autoSpaceDE w:val="0"/>
        <w:autoSpaceDN w:val="0"/>
        <w:adjustRightInd w:val="0"/>
        <w:ind w:firstLine="284"/>
        <w:jc w:val="both"/>
        <w:rPr>
          <w:rFonts w:ascii="Times New Roman" w:hAnsi="Times New Roman"/>
          <w:sz w:val="20"/>
          <w:szCs w:val="20"/>
          <w:lang w:val="es-ES"/>
        </w:rPr>
      </w:pPr>
    </w:p>
    <w:p w14:paraId="10991144" w14:textId="77777777" w:rsidR="00B84B45" w:rsidRPr="0054108C" w:rsidRDefault="00B84B45"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52. </w:t>
      </w:r>
      <w:r w:rsidRPr="005B023D">
        <w:rPr>
          <w:rFonts w:ascii="Cambria" w:hAnsi="Cambria"/>
          <w:sz w:val="28"/>
          <w:szCs w:val="28"/>
          <w:lang w:val="es-ES"/>
        </w:rPr>
        <w:t>E</w:t>
      </w:r>
      <w:r w:rsidR="00C91DAA" w:rsidRPr="0054108C">
        <w:rPr>
          <w:rFonts w:ascii="Times New Roman" w:hAnsi="Times New Roman"/>
          <w:sz w:val="20"/>
          <w:szCs w:val="20"/>
          <w:lang w:val="es-ES"/>
        </w:rPr>
        <w:t>L</w:t>
      </w:r>
      <w:r w:rsidRPr="0054108C">
        <w:rPr>
          <w:rFonts w:ascii="Times New Roman" w:hAnsi="Times New Roman"/>
          <w:sz w:val="20"/>
          <w:szCs w:val="20"/>
          <w:lang w:val="es-ES"/>
        </w:rPr>
        <w:t xml:space="preserve"> misterio de la Voluntad de Dios es el mayor de</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todos los sacramentos, como si dijéramos: el sacramento de</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los sacramentos.</w:t>
      </w:r>
    </w:p>
    <w:p w14:paraId="5B380FD4" w14:textId="77777777" w:rsidR="00C91DAA" w:rsidRPr="0054108C" w:rsidRDefault="00C91DAA" w:rsidP="009E718C">
      <w:pPr>
        <w:autoSpaceDE w:val="0"/>
        <w:autoSpaceDN w:val="0"/>
        <w:adjustRightInd w:val="0"/>
        <w:ind w:firstLine="284"/>
        <w:jc w:val="both"/>
        <w:rPr>
          <w:rFonts w:ascii="Times New Roman" w:hAnsi="Times New Roman"/>
          <w:sz w:val="20"/>
          <w:szCs w:val="20"/>
          <w:lang w:val="es-ES"/>
        </w:rPr>
      </w:pPr>
    </w:p>
    <w:p w14:paraId="10C425B7"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53. Según su beneplácito, Dios da a conocer lo que quiere a</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quien quiere y, como este beneplácito es divino; él se revela</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de una manera totalmente sobrenatural a quien, gratuitamente, ha sido hecho digno de esta manifestación.</w:t>
      </w:r>
    </w:p>
    <w:p w14:paraId="4FE78DF5" w14:textId="77777777" w:rsidR="00B84B45"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Pero no debería decir que su beneplácito es divino, sino</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que es Dios mismo, pues el Espíritu es la sustancial Voluntad</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de Dios, esa Voluntad por la que realiza todo lo que quiere,</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como dice la Escritura: </w:t>
      </w:r>
      <w:r w:rsidR="008E4698" w:rsidRPr="0054108C">
        <w:rPr>
          <w:rFonts w:ascii="Times New Roman" w:hAnsi="Times New Roman"/>
          <w:sz w:val="20"/>
          <w:szCs w:val="20"/>
          <w:lang w:val="es-ES"/>
        </w:rPr>
        <w:t>“</w:t>
      </w:r>
      <w:r w:rsidRPr="0054108C">
        <w:rPr>
          <w:rFonts w:ascii="Times New Roman" w:hAnsi="Times New Roman"/>
          <w:sz w:val="20"/>
          <w:szCs w:val="20"/>
          <w:lang w:val="es-ES"/>
        </w:rPr>
        <w:t>El Señor hace todo lo que quiere.</w:t>
      </w:r>
      <w:r w:rsidR="008E4698" w:rsidRPr="0054108C">
        <w:rPr>
          <w:rFonts w:ascii="Times New Roman" w:hAnsi="Times New Roman"/>
          <w:sz w:val="20"/>
          <w:szCs w:val="20"/>
          <w:lang w:val="es-ES"/>
        </w:rPr>
        <w:t>”</w:t>
      </w:r>
      <w:r w:rsidR="00C91DAA" w:rsidRPr="0054108C">
        <w:rPr>
          <w:rStyle w:val="Refdenotaalpie"/>
          <w:rFonts w:ascii="Times New Roman" w:hAnsi="Times New Roman"/>
          <w:sz w:val="20"/>
          <w:szCs w:val="20"/>
          <w:lang w:val="es-ES"/>
        </w:rPr>
        <w:footnoteReference w:id="188"/>
      </w:r>
      <w:r w:rsidRPr="0054108C">
        <w:rPr>
          <w:rFonts w:ascii="Times New Roman" w:hAnsi="Times New Roman"/>
          <w:sz w:val="20"/>
          <w:szCs w:val="20"/>
          <w:lang w:val="es-ES"/>
        </w:rPr>
        <w:t xml:space="preserve"> </w:t>
      </w:r>
    </w:p>
    <w:p w14:paraId="013DDDDA" w14:textId="77777777" w:rsidR="005C394E" w:rsidRPr="0054108C" w:rsidRDefault="00B84B45"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El Espíritu Santo se da a conocer de aquel que lo ha recibido, ya que no puede ser conocido sino en virtud de su presencia. La Voluntad de Dios se revela allí mismo en aquel</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en quien se cumple. </w:t>
      </w:r>
    </w:p>
    <w:p w14:paraId="3D74B29C"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40F4F047"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54. Aunque el ojo de la razón humana no puede sustraerse</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a la claridad que emana de la Voluntad divina, luminosa en</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su verdad, sin embargo no puede participar de su dulzura</w:t>
      </w:r>
      <w:r w:rsidR="00C91DAA" w:rsidRPr="0054108C">
        <w:rPr>
          <w:rFonts w:ascii="Times New Roman" w:hAnsi="Times New Roman"/>
          <w:sz w:val="20"/>
          <w:szCs w:val="20"/>
          <w:lang w:val="es-ES"/>
        </w:rPr>
        <w:t xml:space="preserve"> </w:t>
      </w:r>
      <w:r w:rsidRPr="0054108C">
        <w:rPr>
          <w:rFonts w:ascii="Times New Roman" w:hAnsi="Times New Roman"/>
          <w:sz w:val="20"/>
          <w:szCs w:val="20"/>
          <w:lang w:val="es-ES"/>
        </w:rPr>
        <w:t>y de su bondad</w:t>
      </w:r>
      <w:r w:rsidR="00E62AF4" w:rsidRPr="0054108C">
        <w:rPr>
          <w:rFonts w:ascii="Times New Roman" w:hAnsi="Times New Roman"/>
          <w:sz w:val="20"/>
          <w:szCs w:val="20"/>
          <w:lang w:val="es-ES"/>
        </w:rPr>
        <w:t xml:space="preserve"> </w:t>
      </w:r>
      <w:r w:rsidRPr="0054108C">
        <w:rPr>
          <w:rFonts w:ascii="Times New Roman" w:hAnsi="Times New Roman"/>
          <w:sz w:val="20"/>
          <w:szCs w:val="20"/>
          <w:lang w:val="es-ES"/>
        </w:rPr>
        <w:t>sino el que la cumple, queriendo lo que quiere Dios. Sólo la percibe el que la vive, porque sólo en los vivos está la vida. No la conoce el que no la cumple, aunque</w:t>
      </w:r>
      <w:r w:rsidR="00E62AF4" w:rsidRPr="0054108C">
        <w:rPr>
          <w:rFonts w:ascii="Times New Roman" w:hAnsi="Times New Roman"/>
          <w:sz w:val="20"/>
          <w:szCs w:val="20"/>
          <w:lang w:val="es-ES"/>
        </w:rPr>
        <w:t xml:space="preserve"> </w:t>
      </w:r>
      <w:r w:rsidRPr="0054108C">
        <w:rPr>
          <w:rFonts w:ascii="Times New Roman" w:hAnsi="Times New Roman"/>
          <w:sz w:val="20"/>
          <w:szCs w:val="20"/>
          <w:lang w:val="es-ES"/>
        </w:rPr>
        <w:t>no todos los que la cumplen la conocen y la perciben; tal</w:t>
      </w:r>
      <w:r w:rsidR="00E62AF4" w:rsidRPr="0054108C">
        <w:rPr>
          <w:rFonts w:ascii="Times New Roman" w:hAnsi="Times New Roman"/>
          <w:sz w:val="20"/>
          <w:szCs w:val="20"/>
          <w:lang w:val="es-ES"/>
        </w:rPr>
        <w:t xml:space="preserve"> </w:t>
      </w:r>
      <w:r w:rsidRPr="0054108C">
        <w:rPr>
          <w:rFonts w:ascii="Times New Roman" w:hAnsi="Times New Roman"/>
          <w:sz w:val="20"/>
          <w:szCs w:val="20"/>
          <w:lang w:val="es-ES"/>
        </w:rPr>
        <w:t>el caso de los niños y de los idiotas.</w:t>
      </w:r>
    </w:p>
    <w:p w14:paraId="0FB29E6D"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 xml:space="preserve">¡Cuántos ignoran qué es el alma, y sin embargo todos tienen </w:t>
      </w:r>
      <w:r w:rsidR="00E62AF4" w:rsidRPr="0054108C">
        <w:rPr>
          <w:rFonts w:ascii="Times New Roman" w:hAnsi="Times New Roman"/>
          <w:sz w:val="20"/>
          <w:szCs w:val="20"/>
          <w:lang w:val="es-ES"/>
        </w:rPr>
        <w:t>u</w:t>
      </w:r>
      <w:r w:rsidRPr="0054108C">
        <w:rPr>
          <w:rFonts w:ascii="Times New Roman" w:hAnsi="Times New Roman"/>
          <w:sz w:val="20"/>
          <w:szCs w:val="20"/>
          <w:lang w:val="es-ES"/>
        </w:rPr>
        <w:t>na!; y ¡cuántos, llenos de gracia, desconocen la gracia</w:t>
      </w:r>
      <w:r w:rsidR="00E62AF4" w:rsidRPr="0054108C">
        <w:rPr>
          <w:rFonts w:ascii="Times New Roman" w:hAnsi="Times New Roman"/>
          <w:sz w:val="20"/>
          <w:szCs w:val="20"/>
          <w:lang w:val="es-ES"/>
        </w:rPr>
        <w:t xml:space="preserve"> </w:t>
      </w:r>
      <w:r w:rsidRPr="0054108C">
        <w:rPr>
          <w:rFonts w:ascii="Times New Roman" w:hAnsi="Times New Roman"/>
          <w:sz w:val="20"/>
          <w:szCs w:val="20"/>
          <w:lang w:val="es-ES"/>
        </w:rPr>
        <w:t>que los colma! Pero la Voluntad de Dios, que es la gracia</w:t>
      </w:r>
      <w:r w:rsidR="00E62AF4" w:rsidRPr="0054108C">
        <w:rPr>
          <w:rFonts w:ascii="Times New Roman" w:hAnsi="Times New Roman"/>
          <w:sz w:val="20"/>
          <w:szCs w:val="20"/>
          <w:lang w:val="es-ES"/>
        </w:rPr>
        <w:t xml:space="preserve"> </w:t>
      </w:r>
      <w:r w:rsidRPr="0054108C">
        <w:rPr>
          <w:rFonts w:ascii="Times New Roman" w:hAnsi="Times New Roman"/>
          <w:sz w:val="20"/>
          <w:szCs w:val="20"/>
          <w:lang w:val="es-ES"/>
        </w:rPr>
        <w:t>[res]</w:t>
      </w:r>
      <w:r w:rsidR="00BF683D" w:rsidRPr="0054108C">
        <w:rPr>
          <w:rStyle w:val="Refdenotaalpie"/>
          <w:rFonts w:ascii="Times New Roman" w:hAnsi="Times New Roman"/>
          <w:sz w:val="20"/>
          <w:szCs w:val="20"/>
          <w:lang w:val="es-ES"/>
        </w:rPr>
        <w:footnoteReference w:id="189"/>
      </w:r>
      <w:r w:rsidRPr="0054108C">
        <w:rPr>
          <w:rFonts w:ascii="Times New Roman" w:hAnsi="Times New Roman"/>
          <w:sz w:val="20"/>
          <w:szCs w:val="20"/>
          <w:lang w:val="es-ES"/>
        </w:rPr>
        <w:t xml:space="preserve"> de todos los sacramentos, descubre los ritos sacramentales al alma que atrae a sí cuando opera en ella lo que los</w:t>
      </w:r>
      <w:r w:rsidR="00BF683D" w:rsidRPr="0054108C">
        <w:rPr>
          <w:rFonts w:ascii="Times New Roman" w:hAnsi="Times New Roman"/>
          <w:sz w:val="20"/>
          <w:szCs w:val="20"/>
          <w:lang w:val="es-ES"/>
        </w:rPr>
        <w:t xml:space="preserve"> </w:t>
      </w:r>
      <w:r w:rsidRPr="0054108C">
        <w:rPr>
          <w:rFonts w:ascii="Times New Roman" w:hAnsi="Times New Roman"/>
          <w:sz w:val="20"/>
          <w:szCs w:val="20"/>
          <w:lang w:val="es-ES"/>
        </w:rPr>
        <w:t>ritos significa</w:t>
      </w:r>
      <w:r w:rsidR="00BF683D" w:rsidRPr="0054108C">
        <w:rPr>
          <w:rFonts w:ascii="Times New Roman" w:hAnsi="Times New Roman"/>
          <w:sz w:val="20"/>
          <w:szCs w:val="20"/>
          <w:lang w:val="es-ES"/>
        </w:rPr>
        <w:t>n</w:t>
      </w:r>
      <w:r w:rsidRPr="0054108C">
        <w:rPr>
          <w:rFonts w:ascii="Times New Roman" w:hAnsi="Times New Roman"/>
          <w:sz w:val="20"/>
          <w:szCs w:val="20"/>
          <w:lang w:val="es-ES"/>
        </w:rPr>
        <w:t>. Porque es el Espíritu Santo en persona quien</w:t>
      </w:r>
      <w:r w:rsidR="00BF683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da el carácter sagrado a los ritos para que los </w:t>
      </w:r>
      <w:r w:rsidR="00BF683D" w:rsidRPr="0054108C">
        <w:rPr>
          <w:rFonts w:ascii="Times New Roman" w:hAnsi="Times New Roman"/>
          <w:sz w:val="20"/>
          <w:szCs w:val="20"/>
          <w:lang w:val="es-ES"/>
        </w:rPr>
        <w:t>s</w:t>
      </w:r>
      <w:r w:rsidRPr="0054108C">
        <w:rPr>
          <w:rFonts w:ascii="Times New Roman" w:hAnsi="Times New Roman"/>
          <w:sz w:val="20"/>
          <w:szCs w:val="20"/>
          <w:lang w:val="es-ES"/>
        </w:rPr>
        <w:t>acramentos</w:t>
      </w:r>
      <w:r w:rsidR="00BF683D" w:rsidRPr="0054108C">
        <w:rPr>
          <w:rFonts w:ascii="Times New Roman" w:hAnsi="Times New Roman"/>
          <w:sz w:val="20"/>
          <w:szCs w:val="20"/>
          <w:lang w:val="es-ES"/>
        </w:rPr>
        <w:t xml:space="preserve"> </w:t>
      </w:r>
      <w:r w:rsidRPr="0054108C">
        <w:rPr>
          <w:rFonts w:ascii="Times New Roman" w:hAnsi="Times New Roman"/>
          <w:sz w:val="20"/>
          <w:szCs w:val="20"/>
          <w:lang w:val="es-ES"/>
        </w:rPr>
        <w:t>contengan una tan alta realidad. Es el mismo Espíritu Santo</w:t>
      </w:r>
      <w:r w:rsidR="00BF683D" w:rsidRPr="0054108C">
        <w:rPr>
          <w:rFonts w:ascii="Times New Roman" w:hAnsi="Times New Roman"/>
          <w:sz w:val="20"/>
          <w:szCs w:val="20"/>
          <w:lang w:val="es-ES"/>
        </w:rPr>
        <w:t xml:space="preserve"> </w:t>
      </w:r>
      <w:r w:rsidRPr="0054108C">
        <w:rPr>
          <w:rFonts w:ascii="Times New Roman" w:hAnsi="Times New Roman"/>
          <w:sz w:val="20"/>
          <w:szCs w:val="20"/>
          <w:lang w:val="es-ES"/>
        </w:rPr>
        <w:t>quien, revelando su sentido, los recomienda a la conciencia</w:t>
      </w:r>
      <w:r w:rsidR="00BF683D" w:rsidRPr="0054108C">
        <w:rPr>
          <w:rFonts w:ascii="Times New Roman" w:hAnsi="Times New Roman"/>
          <w:sz w:val="20"/>
          <w:szCs w:val="20"/>
          <w:lang w:val="es-ES"/>
        </w:rPr>
        <w:t xml:space="preserve"> </w:t>
      </w:r>
      <w:r w:rsidRPr="0054108C">
        <w:rPr>
          <w:rFonts w:ascii="Times New Roman" w:hAnsi="Times New Roman"/>
          <w:sz w:val="20"/>
          <w:szCs w:val="20"/>
          <w:lang w:val="es-ES"/>
        </w:rPr>
        <w:t>del fiel en que una gracia escondida opera la gracia [res] del</w:t>
      </w:r>
      <w:r w:rsidR="00BF683D" w:rsidRPr="0054108C">
        <w:rPr>
          <w:rFonts w:ascii="Times New Roman" w:hAnsi="Times New Roman"/>
          <w:sz w:val="20"/>
          <w:szCs w:val="20"/>
          <w:lang w:val="es-ES"/>
        </w:rPr>
        <w:t xml:space="preserve"> </w:t>
      </w:r>
      <w:r w:rsidRPr="0054108C">
        <w:rPr>
          <w:rFonts w:ascii="Times New Roman" w:hAnsi="Times New Roman"/>
          <w:sz w:val="20"/>
          <w:szCs w:val="20"/>
          <w:lang w:val="es-ES"/>
        </w:rPr>
        <w:t>sacramento.</w:t>
      </w:r>
    </w:p>
    <w:p w14:paraId="52746BC7"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57578343"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55. Dios, más </w:t>
      </w:r>
      <w:r w:rsidR="009A380F" w:rsidRPr="0054108C">
        <w:rPr>
          <w:rFonts w:ascii="Times New Roman" w:hAnsi="Times New Roman"/>
          <w:sz w:val="20"/>
          <w:szCs w:val="20"/>
          <w:lang w:val="es-ES"/>
        </w:rPr>
        <w:t>í</w:t>
      </w:r>
      <w:r w:rsidRPr="0054108C">
        <w:rPr>
          <w:rFonts w:ascii="Times New Roman" w:hAnsi="Times New Roman"/>
          <w:sz w:val="20"/>
          <w:szCs w:val="20"/>
          <w:lang w:val="es-ES"/>
        </w:rPr>
        <w:t>ntimo a nosotros mismos que cualquiera de</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las facultades de nuestro hombre interior, ha instituido para</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nosotros los sacramentos exteriores que operan en los sentidos exteriores, pero que están llamados a introducir al hombre interior hasta la médula de las cosas divinas. Entonces,</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por la operación de los sacramentos </w:t>
      </w:r>
      <w:r w:rsidR="008E4698" w:rsidRPr="0054108C">
        <w:rPr>
          <w:rFonts w:ascii="Times New Roman" w:hAnsi="Times New Roman"/>
          <w:sz w:val="20"/>
          <w:szCs w:val="20"/>
          <w:lang w:val="es-ES"/>
        </w:rPr>
        <w:t>“</w:t>
      </w:r>
      <w:r w:rsidRPr="0054108C">
        <w:rPr>
          <w:rFonts w:ascii="Times New Roman" w:hAnsi="Times New Roman"/>
          <w:sz w:val="20"/>
          <w:szCs w:val="20"/>
          <w:lang w:val="es-ES"/>
        </w:rPr>
        <w:t>corporales</w:t>
      </w:r>
      <w:r w:rsidR="008E4698" w:rsidRPr="0054108C">
        <w:rPr>
          <w:rFonts w:ascii="Times New Roman" w:hAnsi="Times New Roman"/>
          <w:sz w:val="20"/>
          <w:szCs w:val="20"/>
          <w:lang w:val="es-ES"/>
        </w:rPr>
        <w:t>”</w:t>
      </w:r>
      <w:r w:rsidRPr="0054108C">
        <w:rPr>
          <w:rFonts w:ascii="Times New Roman" w:hAnsi="Times New Roman"/>
          <w:sz w:val="20"/>
          <w:szCs w:val="20"/>
          <w:lang w:val="es-ES"/>
        </w:rPr>
        <w:t>, Dios suscita en nosotros su gracia espiritual. Parecida economía lo había llevado ya a hacerse partícipe de nuestra humanidad para</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hacernos partícipes de su divinidad.</w:t>
      </w:r>
      <w:r w:rsidR="009A380F" w:rsidRPr="0054108C">
        <w:rPr>
          <w:rStyle w:val="Refdenotaalpie"/>
          <w:rFonts w:ascii="Times New Roman" w:hAnsi="Times New Roman"/>
          <w:sz w:val="20"/>
          <w:szCs w:val="20"/>
          <w:lang w:val="es-ES"/>
        </w:rPr>
        <w:footnoteReference w:id="190"/>
      </w:r>
    </w:p>
    <w:p w14:paraId="5353969A"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Según el mandato del autor de nuestra salud, el agua del</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Bautismo lava exteriormente nuestra carne, pero es nuestra</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alma la que se purifica en nuestro interior por obra del Espíritu Santo. Así, la fe en el Hijo del hombre </w:t>
      </w:r>
      <w:r w:rsidR="009A380F" w:rsidRPr="0054108C">
        <w:rPr>
          <w:rFonts w:ascii="Times New Roman" w:hAnsi="Times New Roman"/>
          <w:sz w:val="20"/>
          <w:szCs w:val="20"/>
          <w:lang w:val="es-ES"/>
        </w:rPr>
        <w:t>–</w:t>
      </w:r>
      <w:r w:rsidRPr="0054108C">
        <w:rPr>
          <w:rFonts w:ascii="Times New Roman" w:hAnsi="Times New Roman"/>
          <w:sz w:val="20"/>
          <w:szCs w:val="20"/>
          <w:lang w:val="es-ES"/>
        </w:rPr>
        <w:t>que</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e</w:t>
      </w:r>
      <w:r w:rsidR="009A380F" w:rsidRPr="0054108C">
        <w:rPr>
          <w:rFonts w:ascii="Times New Roman" w:hAnsi="Times New Roman"/>
          <w:sz w:val="20"/>
          <w:szCs w:val="20"/>
          <w:lang w:val="es-ES"/>
        </w:rPr>
        <w:t>s</w:t>
      </w:r>
      <w:r w:rsidRPr="0054108C">
        <w:rPr>
          <w:rFonts w:ascii="Times New Roman" w:hAnsi="Times New Roman"/>
          <w:sz w:val="20"/>
          <w:szCs w:val="20"/>
          <w:lang w:val="es-ES"/>
        </w:rPr>
        <w:t xml:space="preserve"> también</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Hijo de Dios</w:t>
      </w:r>
      <w:r w:rsidR="009A380F" w:rsidRPr="0054108C">
        <w:rPr>
          <w:rFonts w:ascii="Times New Roman" w:hAnsi="Times New Roman"/>
          <w:sz w:val="20"/>
          <w:szCs w:val="20"/>
          <w:lang w:val="es-ES"/>
        </w:rPr>
        <w:t>–</w:t>
      </w:r>
      <w:r w:rsidRPr="0054108C">
        <w:rPr>
          <w:rFonts w:ascii="Times New Roman" w:hAnsi="Times New Roman"/>
          <w:sz w:val="20"/>
          <w:szCs w:val="20"/>
          <w:lang w:val="es-ES"/>
        </w:rPr>
        <w:t xml:space="preserve"> justifica</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a los pecadores y los torna hijos de Dios.</w:t>
      </w:r>
    </w:p>
    <w:p w14:paraId="48C5760D"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 comida corporal del Cuerpo y de la Sangre de Cristo,</w:t>
      </w:r>
      <w:r w:rsidR="009A380F" w:rsidRPr="0054108C">
        <w:rPr>
          <w:rFonts w:ascii="Times New Roman" w:hAnsi="Times New Roman"/>
          <w:sz w:val="20"/>
          <w:szCs w:val="20"/>
          <w:lang w:val="es-ES"/>
        </w:rPr>
        <w:t xml:space="preserve"> </w:t>
      </w:r>
      <w:r w:rsidRPr="0054108C">
        <w:rPr>
          <w:rFonts w:ascii="Times New Roman" w:hAnsi="Times New Roman"/>
          <w:sz w:val="20"/>
          <w:szCs w:val="20"/>
          <w:lang w:val="es-ES"/>
        </w:rPr>
        <w:t>siendo incorruptible, es comida físicamente por los fieles de manera incorruptible. Es comida físicamente porque ella conviene a nuestros cuerpos de carne, y de manera incorruptible</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porque eleva nuestro espíritu en tanto que nos conforma a</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Dios por el sentido </w:t>
      </w:r>
      <w:r w:rsidRPr="0054108C">
        <w:rPr>
          <w:rFonts w:ascii="Times New Roman" w:hAnsi="Times New Roman"/>
          <w:sz w:val="20"/>
          <w:szCs w:val="20"/>
          <w:lang w:val="es-ES"/>
        </w:rPr>
        <w:lastRenderedPageBreak/>
        <w:t>intelectual de la razón y nos une a Dios</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por el gusto del amor iluminado.</w:t>
      </w:r>
      <w:r w:rsidR="002D460E" w:rsidRPr="0054108C">
        <w:rPr>
          <w:rStyle w:val="Refdenotaalpie"/>
          <w:rFonts w:ascii="Times New Roman" w:hAnsi="Times New Roman"/>
          <w:sz w:val="20"/>
          <w:szCs w:val="20"/>
          <w:lang w:val="es-ES"/>
        </w:rPr>
        <w:footnoteReference w:id="191"/>
      </w:r>
    </w:p>
    <w:p w14:paraId="5A4E9DF9"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150F3DB7"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56. Estando acostumbrados a las cosas terrestres y pasajeras, no podemos ser curados ni lavados de nuestras manchas</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sino por medio de las cosas pasajeras. Pero lo que se muda no</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puede curarnos ni merecernos la visión de lo que es eterno,</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sino por razón de la fe que lo acompaña. Los sacramentos</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pertenecen al orden de ~as cosas temporales y transitorias,</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pero, como primicias del Espíritu Santo, van acompañados de</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un pregusto de la eternidad, abarcan el tiempo y la eternidad, nuestra vida de fe, la fe que es promesa y la visión de</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la Verdad que nos aguarda y que nos saciará, nuestro peregrinar sobre la tierra y la futura eternidad.</w:t>
      </w:r>
    </w:p>
    <w:p w14:paraId="04BF4A4F"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 economía de los sacramentos se nos aparece luminosa</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en la Persona del Mediador, quien, permaneciendo Dios eterno, se hizo hombre en el tiempo. Y, puesto que pertenece al</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tiempo y a la eternidad, es capaz de levantarnos de lo que</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pasa a lo que perdura. Por eso, cuando comemos la Carne</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de Cristo y bebemos su Sangre, el provecho lo recibe nuestra alma, y cuando el agua del Bautismo lava nuestro cuerpo</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de carne, es nuestro espíritu el que queda purificado.</w:t>
      </w:r>
    </w:p>
    <w:p w14:paraId="39926E59"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41A02845"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57. Es así como lentamente conocemos el amor de Cristo</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y se ilumina nuestra fe en </w:t>
      </w:r>
      <w:r w:rsidR="002D460E" w:rsidRPr="0054108C">
        <w:rPr>
          <w:rFonts w:ascii="Times New Roman" w:hAnsi="Times New Roman"/>
          <w:sz w:val="20"/>
          <w:szCs w:val="20"/>
          <w:lang w:val="es-ES"/>
        </w:rPr>
        <w:t>v</w:t>
      </w:r>
      <w:r w:rsidRPr="0054108C">
        <w:rPr>
          <w:rFonts w:ascii="Times New Roman" w:hAnsi="Times New Roman"/>
          <w:sz w:val="20"/>
          <w:szCs w:val="20"/>
          <w:lang w:val="es-ES"/>
        </w:rPr>
        <w:t>ista a la adhesión perfecta. Entonces ya no tentamos al Señor nuestro Dios, sino que creemos en él con toda simplicidad y fidelidad, y él mismo comienza a fiarse de nosotros. Dejamos de ser de aquellos de</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quienes dice el Evangelio: </w:t>
      </w:r>
      <w:r w:rsidR="008E4698" w:rsidRPr="0054108C">
        <w:rPr>
          <w:rFonts w:ascii="Times New Roman" w:hAnsi="Times New Roman"/>
          <w:sz w:val="20"/>
          <w:szCs w:val="20"/>
          <w:lang w:val="es-ES"/>
        </w:rPr>
        <w:t>“</w:t>
      </w:r>
      <w:r w:rsidRPr="0054108C">
        <w:rPr>
          <w:rFonts w:ascii="Times New Roman" w:hAnsi="Times New Roman"/>
          <w:sz w:val="20"/>
          <w:szCs w:val="20"/>
          <w:lang w:val="es-ES"/>
        </w:rPr>
        <w:t>Creyeron en Jesús, pero él no</w:t>
      </w:r>
      <w:r w:rsidR="002D460E" w:rsidRPr="0054108C">
        <w:rPr>
          <w:rFonts w:ascii="Times New Roman" w:hAnsi="Times New Roman"/>
          <w:sz w:val="20"/>
          <w:szCs w:val="20"/>
          <w:lang w:val="es-ES"/>
        </w:rPr>
        <w:t xml:space="preserve"> </w:t>
      </w:r>
      <w:r w:rsidRPr="0054108C">
        <w:rPr>
          <w:rFonts w:ascii="Times New Roman" w:hAnsi="Times New Roman"/>
          <w:sz w:val="20"/>
          <w:szCs w:val="20"/>
          <w:lang w:val="es-ES"/>
        </w:rPr>
        <w:t>se fiaba de ellos.</w:t>
      </w:r>
      <w:r w:rsidR="008E4698" w:rsidRPr="0054108C">
        <w:rPr>
          <w:rFonts w:ascii="Times New Roman" w:hAnsi="Times New Roman"/>
          <w:sz w:val="20"/>
          <w:szCs w:val="20"/>
          <w:lang w:val="es-ES"/>
        </w:rPr>
        <w:t>”</w:t>
      </w:r>
      <w:r w:rsidR="002D460E" w:rsidRPr="0054108C">
        <w:rPr>
          <w:rStyle w:val="Refdenotaalpie"/>
          <w:rFonts w:ascii="Times New Roman" w:hAnsi="Times New Roman"/>
          <w:sz w:val="20"/>
          <w:szCs w:val="20"/>
          <w:lang w:val="es-ES"/>
        </w:rPr>
        <w:footnoteReference w:id="192"/>
      </w:r>
      <w:r w:rsidRPr="0054108C">
        <w:rPr>
          <w:rFonts w:ascii="Times New Roman" w:hAnsi="Times New Roman"/>
          <w:sz w:val="20"/>
          <w:szCs w:val="20"/>
          <w:lang w:val="es-ES"/>
        </w:rPr>
        <w:t xml:space="preserve"> A decir verdad, </w:t>
      </w:r>
      <w:r w:rsidRPr="0054108C">
        <w:rPr>
          <w:rFonts w:ascii="Times New Roman" w:hAnsi="Times New Roman"/>
          <w:sz w:val="20"/>
          <w:szCs w:val="20"/>
          <w:lang w:val="es-ES"/>
        </w:rPr>
        <w:lastRenderedPageBreak/>
        <w:t>es abusivo decir que esa</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gente creyó en aquel a quien no amaba, porque creer en</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Jesús es acercarse a él por amor.</w:t>
      </w:r>
      <w:r w:rsidR="003F25EA" w:rsidRPr="0054108C">
        <w:rPr>
          <w:rStyle w:val="Refdenotaalpie"/>
          <w:rFonts w:ascii="Times New Roman" w:hAnsi="Times New Roman"/>
          <w:sz w:val="20"/>
          <w:szCs w:val="20"/>
          <w:lang w:val="es-ES"/>
        </w:rPr>
        <w:footnoteReference w:id="193"/>
      </w:r>
      <w:r w:rsidRPr="0054108C">
        <w:rPr>
          <w:rFonts w:ascii="Times New Roman" w:hAnsi="Times New Roman"/>
          <w:sz w:val="20"/>
          <w:szCs w:val="20"/>
          <w:lang w:val="es-ES"/>
        </w:rPr>
        <w:t xml:space="preserve"> Creyeron que era el Cristo,</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pero no lo amaron como a tal. Su mirada interior no vio en su</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Persona a aquel a quien no es posible ver sin amar. </w:t>
      </w:r>
      <w:r w:rsidR="003F25EA" w:rsidRPr="0054108C">
        <w:rPr>
          <w:rFonts w:ascii="Times New Roman" w:hAnsi="Times New Roman"/>
          <w:sz w:val="20"/>
          <w:szCs w:val="20"/>
          <w:lang w:val="es-ES"/>
        </w:rPr>
        <w:t>É</w:t>
      </w:r>
      <w:r w:rsidRPr="0054108C">
        <w:rPr>
          <w:rFonts w:ascii="Times New Roman" w:hAnsi="Times New Roman"/>
          <w:sz w:val="20"/>
          <w:szCs w:val="20"/>
          <w:lang w:val="es-ES"/>
        </w:rPr>
        <w:t>l se</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dio cuenta y por esta razón no les tenía confianza.</w:t>
      </w:r>
    </w:p>
    <w:p w14:paraId="3835B409"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7F48965B"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58. Comencemos por adherirnos pura y simplemente, sin</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vacilación ni retorno, a lo que la fe nos enseña sobre las realidades divinas. Para comprender lo que creemos, entreguemos al Espíritu Santo nuestro espíritu y nuestro entendimiento, respetando y obedeciendo en todo los mandamientos de</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Dios, no tanto por un esfuerzo de la razón o por ambición,</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cuanto por impulso de un amor piadoso y simple. Así, por</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el ejercicio de un amor muy humilde más que por esfuerzo</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de un genio poderoso, merecemos que Jesús nos tenga confianza; que, bajo la acción de la gracia que ilumina nuestra</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inteligencia y nuestra razón, nuestro asentimiento de fe se</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convierta en sentimiento de amor. Entonces, ya no tendremos necesidad de ritos ni de símbolos para conocer el misterio</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de la infinita Voluntad divina.</w:t>
      </w:r>
    </w:p>
    <w:p w14:paraId="1EBD2024"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5886BAF3"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59. Sin embargo, mientras dure nuestra existencia acá abajo, es por la religión sacrosanta de los sacramentos que nuestros sentidos exteriores </w:t>
      </w:r>
      <w:r w:rsidR="003F25EA" w:rsidRPr="0054108C">
        <w:rPr>
          <w:rFonts w:ascii="Times New Roman" w:hAnsi="Times New Roman"/>
          <w:sz w:val="20"/>
          <w:szCs w:val="20"/>
          <w:lang w:val="es-ES"/>
        </w:rPr>
        <w:t>–</w:t>
      </w:r>
      <w:r w:rsidRPr="0054108C">
        <w:rPr>
          <w:rFonts w:ascii="Times New Roman" w:hAnsi="Times New Roman"/>
          <w:sz w:val="20"/>
          <w:szCs w:val="20"/>
          <w:lang w:val="es-ES"/>
        </w:rPr>
        <w:t>y</w:t>
      </w:r>
      <w:r w:rsidR="003F25EA" w:rsidRPr="0054108C">
        <w:rPr>
          <w:rFonts w:ascii="Times New Roman" w:hAnsi="Times New Roman"/>
          <w:sz w:val="20"/>
          <w:szCs w:val="20"/>
          <w:lang w:val="es-ES"/>
        </w:rPr>
        <w:t xml:space="preserve"> </w:t>
      </w:r>
      <w:r w:rsidRPr="0054108C">
        <w:rPr>
          <w:rFonts w:ascii="Times New Roman" w:hAnsi="Times New Roman"/>
          <w:sz w:val="20"/>
          <w:szCs w:val="20"/>
          <w:lang w:val="es-ES"/>
        </w:rPr>
        <w:t>por ellos nuestros sentidos interiores</w:t>
      </w:r>
      <w:r w:rsidR="00505A2F" w:rsidRPr="0054108C">
        <w:rPr>
          <w:rFonts w:ascii="Times New Roman" w:hAnsi="Times New Roman"/>
          <w:sz w:val="20"/>
          <w:szCs w:val="20"/>
          <w:lang w:val="es-ES"/>
        </w:rPr>
        <w:t>–</w:t>
      </w:r>
      <w:r w:rsidRPr="0054108C">
        <w:rPr>
          <w:rFonts w:ascii="Times New Roman" w:hAnsi="Times New Roman"/>
          <w:sz w:val="20"/>
          <w:szCs w:val="20"/>
          <w:lang w:val="es-ES"/>
        </w:rPr>
        <w:t xml:space="preserve"> se </w:t>
      </w:r>
      <w:r w:rsidR="008E4698" w:rsidRPr="0054108C">
        <w:rPr>
          <w:rFonts w:ascii="Times New Roman" w:hAnsi="Times New Roman"/>
          <w:sz w:val="20"/>
          <w:szCs w:val="20"/>
          <w:lang w:val="es-ES"/>
        </w:rPr>
        <w:t>“</w:t>
      </w:r>
      <w:r w:rsidRPr="0054108C">
        <w:rPr>
          <w:rFonts w:ascii="Times New Roman" w:hAnsi="Times New Roman"/>
          <w:sz w:val="20"/>
          <w:szCs w:val="20"/>
          <w:lang w:val="es-ES"/>
        </w:rPr>
        <w:t>religan</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a las cosas de Dios y al mismo Dios sin</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dispersarse en las vanidades del mundo.</w:t>
      </w:r>
    </w:p>
    <w:p w14:paraId="43BEED1F"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La palabra religión procede del verbo </w:t>
      </w:r>
      <w:r w:rsidR="008E4698" w:rsidRPr="0054108C">
        <w:rPr>
          <w:rFonts w:ascii="Times New Roman" w:hAnsi="Times New Roman"/>
          <w:sz w:val="20"/>
          <w:szCs w:val="20"/>
          <w:lang w:val="es-ES"/>
        </w:rPr>
        <w:t>“</w:t>
      </w:r>
      <w:r w:rsidRPr="0054108C">
        <w:rPr>
          <w:rFonts w:ascii="Times New Roman" w:hAnsi="Times New Roman"/>
          <w:sz w:val="20"/>
          <w:szCs w:val="20"/>
          <w:lang w:val="es-ES"/>
        </w:rPr>
        <w:t>religar</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505A2F" w:rsidRPr="0054108C">
        <w:rPr>
          <w:rStyle w:val="Refdenotaalpie"/>
          <w:rFonts w:ascii="Times New Roman" w:hAnsi="Times New Roman"/>
          <w:sz w:val="20"/>
          <w:szCs w:val="20"/>
          <w:lang w:val="es-ES"/>
        </w:rPr>
        <w:footnoteReference w:id="194"/>
      </w:r>
    </w:p>
    <w:p w14:paraId="0E9B86DF"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Nuestra naturaleza corporal reclama, en cierto modo, la</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dirección y disciplina de estas formas corporales que son los</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sacramentos corporales.</w:t>
      </w:r>
    </w:p>
    <w:p w14:paraId="7F91CCDC"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Era preciso que fuéramos iniciados, por las apariencias corporales de los sacramentos corporales, en la sabiduría del que</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los instituyó, y que fuéramos devueltos, por sus ritos y símbolos,</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a la gracia que encierran, a las realidades escondidas que</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ellos significan.</w:t>
      </w:r>
    </w:p>
    <w:p w14:paraId="176D0870"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Estamos enfermos </w:t>
      </w:r>
      <w:r w:rsidR="00505A2F" w:rsidRPr="0054108C">
        <w:rPr>
          <w:rFonts w:ascii="Times New Roman" w:hAnsi="Times New Roman"/>
          <w:sz w:val="20"/>
          <w:szCs w:val="20"/>
          <w:lang w:val="es-ES"/>
        </w:rPr>
        <w:t>–</w:t>
      </w:r>
      <w:r w:rsidRPr="0054108C">
        <w:rPr>
          <w:rFonts w:ascii="Times New Roman" w:hAnsi="Times New Roman"/>
          <w:sz w:val="20"/>
          <w:szCs w:val="20"/>
          <w:lang w:val="es-ES"/>
        </w:rPr>
        <w:t>sufrimos</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de esa enfermedad que es la</w:t>
      </w:r>
      <w:r w:rsidR="00505A2F" w:rsidRPr="0054108C">
        <w:rPr>
          <w:rFonts w:ascii="Times New Roman" w:hAnsi="Times New Roman"/>
          <w:sz w:val="20"/>
          <w:szCs w:val="20"/>
          <w:lang w:val="es-ES"/>
        </w:rPr>
        <w:t xml:space="preserve"> </w:t>
      </w:r>
      <w:r w:rsidRPr="0054108C">
        <w:rPr>
          <w:rFonts w:ascii="Times New Roman" w:hAnsi="Times New Roman"/>
          <w:sz w:val="20"/>
          <w:szCs w:val="20"/>
          <w:lang w:val="es-ES"/>
        </w:rPr>
        <w:t>corrupción de nuestra naturaleza</w:t>
      </w:r>
      <w:r w:rsidR="00505A2F" w:rsidRPr="0054108C">
        <w:rPr>
          <w:rFonts w:ascii="Times New Roman" w:hAnsi="Times New Roman"/>
          <w:sz w:val="20"/>
          <w:szCs w:val="20"/>
          <w:lang w:val="es-ES"/>
        </w:rPr>
        <w:t>–</w:t>
      </w:r>
      <w:r w:rsidRPr="0054108C">
        <w:rPr>
          <w:rFonts w:ascii="Times New Roman" w:hAnsi="Times New Roman"/>
          <w:sz w:val="20"/>
          <w:szCs w:val="20"/>
          <w:lang w:val="es-ES"/>
        </w:rPr>
        <w:t xml:space="preserve"> y debemos desear la curación. Nuestra enfermedad es la movilidad de nuestra naturaleza perecedera, y el remedio, que nos traslada de lo que pasa</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a lo que permanece, es la fe en el Mediador.</w:t>
      </w:r>
    </w:p>
    <w:p w14:paraId="4CE9758C"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334F52ED"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60. Ahora bien, el objeto principal de la fe es lo que ha</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tenido lugar en el tiempo en favor nuestro. La fe purifica</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nuestros </w:t>
      </w:r>
      <w:r w:rsidR="00FE624A" w:rsidRPr="0054108C">
        <w:rPr>
          <w:rFonts w:ascii="Times New Roman" w:hAnsi="Times New Roman"/>
          <w:sz w:val="20"/>
          <w:szCs w:val="20"/>
          <w:lang w:val="es-ES"/>
        </w:rPr>
        <w:t>c</w:t>
      </w:r>
      <w:r w:rsidRPr="0054108C">
        <w:rPr>
          <w:rFonts w:ascii="Times New Roman" w:hAnsi="Times New Roman"/>
          <w:sz w:val="20"/>
          <w:szCs w:val="20"/>
          <w:lang w:val="es-ES"/>
        </w:rPr>
        <w:t>orazones y nos da la capacidad, no sólo de creer,</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sino también de comprender las realidades eternas.</w:t>
      </w:r>
    </w:p>
    <w:p w14:paraId="052D2A7D"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Si vivimos verdaderamente de la fe, esto nos merecerá la</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verdad y nuestra movilidad pasará al reposo inmutable en</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las realidades eternas que son el objeto de esta fe.</w:t>
      </w:r>
    </w:p>
    <w:p w14:paraId="30C3AF77"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5E2F2898"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61. Mientras d</w:t>
      </w:r>
      <w:r w:rsidR="00FE624A" w:rsidRPr="0054108C">
        <w:rPr>
          <w:rFonts w:ascii="Times New Roman" w:hAnsi="Times New Roman"/>
          <w:sz w:val="20"/>
          <w:szCs w:val="20"/>
          <w:lang w:val="es-ES"/>
        </w:rPr>
        <w:t>u</w:t>
      </w:r>
      <w:r w:rsidRPr="0054108C">
        <w:rPr>
          <w:rFonts w:ascii="Times New Roman" w:hAnsi="Times New Roman"/>
          <w:sz w:val="20"/>
          <w:szCs w:val="20"/>
          <w:lang w:val="es-ES"/>
        </w:rPr>
        <w:t>re el tiempo de nuestra purificación en este</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mundo, rindamos a los sacramentos de las realidades escondidas el honor que les debemos y tengamos además fe en las</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realidades mismas [que estos sacramentos esconden]. Purificados y fortificados por los sacramentos, vamos hacia la contemplación de las cosas eternas que constituyen la meta a la</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que se ordenan todas nuestras acciones, los sacramentos y la</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misma fe.</w:t>
      </w:r>
    </w:p>
    <w:p w14:paraId="52352A2E"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El alma y la conciencia impuras, el espíritu soberbio y la</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jactancia curiosa no pueden escrutar los sacramentos y los</w:t>
      </w:r>
      <w:r w:rsidR="00FE624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misterios de Dios. De hecho, </w:t>
      </w:r>
      <w:r w:rsidR="008E4698" w:rsidRPr="0054108C">
        <w:rPr>
          <w:rFonts w:ascii="Times New Roman" w:hAnsi="Times New Roman"/>
          <w:sz w:val="20"/>
          <w:szCs w:val="20"/>
          <w:lang w:val="es-ES"/>
        </w:rPr>
        <w:t>“</w:t>
      </w:r>
      <w:r w:rsidRPr="0054108C">
        <w:rPr>
          <w:rFonts w:ascii="Times New Roman" w:hAnsi="Times New Roman"/>
          <w:sz w:val="20"/>
          <w:szCs w:val="20"/>
          <w:lang w:val="es-ES"/>
        </w:rPr>
        <w:t>el Espíritu huye del fingimiento [</w:t>
      </w:r>
      <w:r w:rsidR="00D4502A" w:rsidRPr="0054108C">
        <w:rPr>
          <w:rFonts w:ascii="Times New Roman" w:hAnsi="Times New Roman"/>
          <w:sz w:val="20"/>
          <w:szCs w:val="20"/>
          <w:lang w:val="es-ES"/>
        </w:rPr>
        <w:t xml:space="preserve"> </w:t>
      </w:r>
      <w:proofErr w:type="gramStart"/>
      <w:r w:rsidR="00D4502A" w:rsidRPr="0054108C">
        <w:rPr>
          <w:rFonts w:ascii="Times New Roman" w:hAnsi="Times New Roman"/>
          <w:sz w:val="20"/>
          <w:szCs w:val="20"/>
          <w:lang w:val="es-ES"/>
        </w:rPr>
        <w:t>. . .</w:t>
      </w:r>
      <w:r w:rsidRPr="0054108C">
        <w:rPr>
          <w:rFonts w:ascii="Times New Roman" w:hAnsi="Times New Roman"/>
          <w:sz w:val="20"/>
          <w:szCs w:val="20"/>
          <w:lang w:val="es-ES"/>
        </w:rPr>
        <w:t xml:space="preserve"> ]</w:t>
      </w:r>
      <w:proofErr w:type="gramEnd"/>
      <w:r w:rsidRPr="0054108C">
        <w:rPr>
          <w:rFonts w:ascii="Times New Roman" w:hAnsi="Times New Roman"/>
          <w:sz w:val="20"/>
          <w:szCs w:val="20"/>
          <w:lang w:val="es-ES"/>
        </w:rPr>
        <w:t>, pues e</w:t>
      </w:r>
      <w:r w:rsidR="00D4502A" w:rsidRPr="0054108C">
        <w:rPr>
          <w:rFonts w:ascii="Times New Roman" w:hAnsi="Times New Roman"/>
          <w:sz w:val="20"/>
          <w:szCs w:val="20"/>
          <w:lang w:val="es-ES"/>
        </w:rPr>
        <w:t>l</w:t>
      </w:r>
      <w:r w:rsidRPr="0054108C">
        <w:rPr>
          <w:rFonts w:ascii="Times New Roman" w:hAnsi="Times New Roman"/>
          <w:sz w:val="20"/>
          <w:szCs w:val="20"/>
          <w:lang w:val="es-ES"/>
        </w:rPr>
        <w:t xml:space="preserve"> alma artera no entrará la sabiduría, ni habitará en cuerpo sujeto a pecado</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D4502A" w:rsidRPr="0054108C">
        <w:rPr>
          <w:rStyle w:val="Refdenotaalpie"/>
          <w:rFonts w:ascii="Times New Roman" w:hAnsi="Times New Roman"/>
          <w:sz w:val="20"/>
          <w:szCs w:val="20"/>
          <w:lang w:val="es-ES"/>
        </w:rPr>
        <w:footnoteReference w:id="195"/>
      </w:r>
    </w:p>
    <w:p w14:paraId="5CA0142E" w14:textId="77777777" w:rsidR="0036497C" w:rsidRPr="0054108C" w:rsidRDefault="0036497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Por el contrario, la piedad humilde, el amor sincero, la</w:t>
      </w:r>
      <w:r w:rsidR="00D4502A" w:rsidRPr="0054108C">
        <w:rPr>
          <w:rFonts w:ascii="Times New Roman" w:hAnsi="Times New Roman"/>
          <w:sz w:val="20"/>
          <w:szCs w:val="20"/>
          <w:lang w:val="es-ES"/>
        </w:rPr>
        <w:t xml:space="preserve"> </w:t>
      </w:r>
      <w:r w:rsidRPr="0054108C">
        <w:rPr>
          <w:rFonts w:ascii="Times New Roman" w:hAnsi="Times New Roman"/>
          <w:sz w:val="20"/>
          <w:szCs w:val="20"/>
          <w:lang w:val="es-ES"/>
        </w:rPr>
        <w:t>conciencia recta, los hijos de Dios sencillos y los pobres de</w:t>
      </w:r>
      <w:r w:rsidR="00D4502A" w:rsidRPr="0054108C">
        <w:rPr>
          <w:rFonts w:ascii="Times New Roman" w:hAnsi="Times New Roman"/>
          <w:sz w:val="20"/>
          <w:szCs w:val="20"/>
          <w:lang w:val="es-ES"/>
        </w:rPr>
        <w:t xml:space="preserve"> </w:t>
      </w:r>
      <w:r w:rsidRPr="0054108C">
        <w:rPr>
          <w:rFonts w:ascii="Times New Roman" w:hAnsi="Times New Roman"/>
          <w:sz w:val="20"/>
          <w:szCs w:val="20"/>
          <w:lang w:val="es-ES"/>
        </w:rPr>
        <w:t>espíritu, aun cuando se aparten por reverencia, son incitados</w:t>
      </w:r>
      <w:r w:rsidR="00D4502A" w:rsidRPr="0054108C">
        <w:rPr>
          <w:rFonts w:ascii="Times New Roman" w:hAnsi="Times New Roman"/>
          <w:sz w:val="20"/>
          <w:szCs w:val="20"/>
          <w:lang w:val="es-ES"/>
        </w:rPr>
        <w:t xml:space="preserve"> </w:t>
      </w:r>
      <w:r w:rsidRPr="0054108C">
        <w:rPr>
          <w:rFonts w:ascii="Times New Roman" w:hAnsi="Times New Roman"/>
          <w:sz w:val="20"/>
          <w:szCs w:val="20"/>
          <w:lang w:val="es-ES"/>
        </w:rPr>
        <w:t>por el Espíritu Santo a escrutar los secretos divinos. Ellos</w:t>
      </w:r>
      <w:r w:rsidR="00D4502A" w:rsidRPr="0054108C">
        <w:rPr>
          <w:rFonts w:ascii="Times New Roman" w:hAnsi="Times New Roman"/>
          <w:sz w:val="20"/>
          <w:szCs w:val="20"/>
          <w:lang w:val="es-ES"/>
        </w:rPr>
        <w:t xml:space="preserve"> </w:t>
      </w:r>
      <w:r w:rsidRPr="0054108C">
        <w:rPr>
          <w:rFonts w:ascii="Times New Roman" w:hAnsi="Times New Roman"/>
          <w:sz w:val="20"/>
          <w:szCs w:val="20"/>
          <w:lang w:val="es-ES"/>
        </w:rPr>
        <w:t>aman, y por esta razón se esfuerzan en comprender a fin de</w:t>
      </w:r>
      <w:r w:rsidR="00D4502A" w:rsidRPr="0054108C">
        <w:rPr>
          <w:rFonts w:ascii="Times New Roman" w:hAnsi="Times New Roman"/>
          <w:sz w:val="20"/>
          <w:szCs w:val="20"/>
          <w:lang w:val="es-ES"/>
        </w:rPr>
        <w:t xml:space="preserve"> </w:t>
      </w:r>
      <w:r w:rsidRPr="0054108C">
        <w:rPr>
          <w:rFonts w:ascii="Times New Roman" w:hAnsi="Times New Roman"/>
          <w:sz w:val="20"/>
          <w:szCs w:val="20"/>
          <w:lang w:val="es-ES"/>
        </w:rPr>
        <w:t>amar más.</w:t>
      </w:r>
    </w:p>
    <w:p w14:paraId="04331104"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362073EF"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62. Si tú, alma fiel, vacilas en el camino de la fe, si tu naturaleza se conmueve por la profundidad de los misterios, no</w:t>
      </w:r>
      <w:r w:rsidR="009F2230" w:rsidRPr="0054108C">
        <w:rPr>
          <w:rFonts w:ascii="Times New Roman" w:hAnsi="Times New Roman"/>
          <w:sz w:val="20"/>
          <w:szCs w:val="20"/>
          <w:lang w:val="es-ES"/>
        </w:rPr>
        <w:t xml:space="preserve"> </w:t>
      </w:r>
      <w:r w:rsidRPr="0054108C">
        <w:rPr>
          <w:rFonts w:ascii="Times New Roman" w:hAnsi="Times New Roman"/>
          <w:sz w:val="20"/>
          <w:szCs w:val="20"/>
          <w:lang w:val="es-ES"/>
        </w:rPr>
        <w:t>temas, habla, pregunta (no con el fin de poner obstáculos,</w:t>
      </w:r>
      <w:r w:rsidR="009F223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sino con el deseo sincero de ajustar el paso): </w:t>
      </w:r>
      <w:r w:rsidR="008E4698" w:rsidRPr="0054108C">
        <w:rPr>
          <w:rFonts w:ascii="Times New Roman" w:hAnsi="Times New Roman"/>
          <w:sz w:val="20"/>
          <w:szCs w:val="20"/>
          <w:lang w:val="es-ES"/>
        </w:rPr>
        <w:t>“</w:t>
      </w:r>
      <w:r w:rsidRPr="0054108C">
        <w:rPr>
          <w:rFonts w:ascii="Times New Roman" w:hAnsi="Times New Roman"/>
          <w:sz w:val="20"/>
          <w:szCs w:val="20"/>
          <w:lang w:val="es-ES"/>
        </w:rPr>
        <w:t>¿Cómo podrá</w:t>
      </w:r>
      <w:r w:rsidR="009F2230" w:rsidRPr="0054108C">
        <w:rPr>
          <w:rFonts w:ascii="Times New Roman" w:hAnsi="Times New Roman"/>
          <w:sz w:val="20"/>
          <w:szCs w:val="20"/>
          <w:lang w:val="es-ES"/>
        </w:rPr>
        <w:t xml:space="preserve"> </w:t>
      </w:r>
      <w:r w:rsidRPr="0054108C">
        <w:rPr>
          <w:rFonts w:ascii="Times New Roman" w:hAnsi="Times New Roman"/>
          <w:sz w:val="20"/>
          <w:szCs w:val="20"/>
          <w:lang w:val="es-ES"/>
        </w:rPr>
        <w:t>ser eso?</w:t>
      </w:r>
      <w:r w:rsidR="008E4698" w:rsidRPr="0054108C">
        <w:rPr>
          <w:rFonts w:ascii="Times New Roman" w:hAnsi="Times New Roman"/>
          <w:sz w:val="20"/>
          <w:szCs w:val="20"/>
          <w:lang w:val="es-ES"/>
        </w:rPr>
        <w:t>”</w:t>
      </w:r>
      <w:r w:rsidR="009F2230" w:rsidRPr="0054108C">
        <w:rPr>
          <w:rStyle w:val="Refdenotaalpie"/>
          <w:rFonts w:ascii="Times New Roman" w:hAnsi="Times New Roman"/>
          <w:sz w:val="20"/>
          <w:szCs w:val="20"/>
          <w:lang w:val="es-ES"/>
        </w:rPr>
        <w:footnoteReference w:id="196"/>
      </w:r>
      <w:r w:rsidRPr="0054108C">
        <w:rPr>
          <w:rFonts w:ascii="Times New Roman" w:hAnsi="Times New Roman"/>
          <w:sz w:val="20"/>
          <w:szCs w:val="20"/>
          <w:lang w:val="es-ES"/>
        </w:rPr>
        <w:t xml:space="preserve"> Y que tu interrogación sea una plegaria, que</w:t>
      </w:r>
      <w:r w:rsidR="009F2230" w:rsidRPr="0054108C">
        <w:rPr>
          <w:rFonts w:ascii="Times New Roman" w:hAnsi="Times New Roman"/>
          <w:sz w:val="20"/>
          <w:szCs w:val="20"/>
          <w:lang w:val="es-ES"/>
        </w:rPr>
        <w:t xml:space="preserve"> </w:t>
      </w:r>
      <w:r w:rsidRPr="0054108C">
        <w:rPr>
          <w:rFonts w:ascii="Times New Roman" w:hAnsi="Times New Roman"/>
          <w:sz w:val="20"/>
          <w:szCs w:val="20"/>
          <w:lang w:val="es-ES"/>
        </w:rPr>
        <w:t>sea</w:t>
      </w:r>
      <w:r w:rsidR="009F2230" w:rsidRPr="0054108C">
        <w:rPr>
          <w:rFonts w:ascii="Times New Roman" w:hAnsi="Times New Roman"/>
          <w:sz w:val="20"/>
          <w:szCs w:val="20"/>
          <w:lang w:val="es-ES"/>
        </w:rPr>
        <w:t xml:space="preserve"> </w:t>
      </w:r>
      <w:r w:rsidRPr="0054108C">
        <w:rPr>
          <w:rFonts w:ascii="Times New Roman" w:hAnsi="Times New Roman"/>
          <w:sz w:val="20"/>
          <w:szCs w:val="20"/>
          <w:lang w:val="es-ES"/>
        </w:rPr>
        <w:t>amor, piedad filial, deseo humilde; que ella no pretenda esc</w:t>
      </w:r>
      <w:r w:rsidR="00185D83" w:rsidRPr="0054108C">
        <w:rPr>
          <w:rFonts w:ascii="Times New Roman" w:hAnsi="Times New Roman"/>
          <w:sz w:val="20"/>
          <w:szCs w:val="20"/>
          <w:lang w:val="es-ES"/>
        </w:rPr>
        <w:t>r</w:t>
      </w:r>
      <w:r w:rsidRPr="0054108C">
        <w:rPr>
          <w:rFonts w:ascii="Times New Roman" w:hAnsi="Times New Roman"/>
          <w:sz w:val="20"/>
          <w:szCs w:val="20"/>
          <w:lang w:val="es-ES"/>
        </w:rPr>
        <w:t>utar con altivez la majestad divina, sino que busque la salud en los medios de salvación del Dios de nuestra salvación.</w:t>
      </w:r>
    </w:p>
    <w:p w14:paraId="160C7B7B"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Entonces te responderá el ángel del gran Consejo: </w:t>
      </w:r>
      <w:r w:rsidR="008E4698" w:rsidRPr="0054108C">
        <w:rPr>
          <w:rFonts w:ascii="Times New Roman" w:hAnsi="Times New Roman"/>
          <w:sz w:val="20"/>
          <w:szCs w:val="20"/>
          <w:lang w:val="es-ES"/>
        </w:rPr>
        <w:t>“</w:t>
      </w:r>
      <w:r w:rsidRPr="0054108C">
        <w:rPr>
          <w:rFonts w:ascii="Times New Roman" w:hAnsi="Times New Roman"/>
          <w:sz w:val="20"/>
          <w:szCs w:val="20"/>
          <w:lang w:val="es-ES"/>
        </w:rPr>
        <w:t>Vendrá</w:t>
      </w:r>
      <w:r w:rsidR="009F2230" w:rsidRPr="0054108C">
        <w:rPr>
          <w:rFonts w:ascii="Times New Roman" w:hAnsi="Times New Roman"/>
          <w:sz w:val="20"/>
          <w:szCs w:val="20"/>
          <w:lang w:val="es-ES"/>
        </w:rPr>
        <w:t xml:space="preserve"> </w:t>
      </w:r>
      <w:r w:rsidRPr="0054108C">
        <w:rPr>
          <w:rFonts w:ascii="Times New Roman" w:hAnsi="Times New Roman"/>
          <w:sz w:val="20"/>
          <w:szCs w:val="20"/>
          <w:lang w:val="es-ES"/>
        </w:rPr>
        <w:t>el Consolador que yo os enviaré de parte del Padre, dará</w:t>
      </w:r>
      <w:r w:rsidR="009F2230"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testimo</w:t>
      </w:r>
      <w:r w:rsidR="00D36B0A" w:rsidRPr="0054108C">
        <w:rPr>
          <w:rFonts w:ascii="Times New Roman" w:hAnsi="Times New Roman"/>
          <w:sz w:val="20"/>
          <w:szCs w:val="20"/>
          <w:lang w:val="es-ES"/>
        </w:rPr>
        <w:t>-</w:t>
      </w:r>
      <w:r w:rsidRPr="0054108C">
        <w:rPr>
          <w:rFonts w:ascii="Times New Roman" w:hAnsi="Times New Roman"/>
          <w:sz w:val="20"/>
          <w:szCs w:val="20"/>
          <w:lang w:val="es-ES"/>
        </w:rPr>
        <w:t>nio</w:t>
      </w:r>
      <w:proofErr w:type="spellEnd"/>
      <w:r w:rsidRPr="0054108C">
        <w:rPr>
          <w:rFonts w:ascii="Times New Roman" w:hAnsi="Times New Roman"/>
          <w:sz w:val="20"/>
          <w:szCs w:val="20"/>
          <w:lang w:val="es-ES"/>
        </w:rPr>
        <w:t xml:space="preserve"> de mí y os enseñará todas las cosas. De parte del</w:t>
      </w:r>
      <w:r w:rsidR="009F2230" w:rsidRPr="0054108C">
        <w:rPr>
          <w:rFonts w:ascii="Times New Roman" w:hAnsi="Times New Roman"/>
          <w:sz w:val="20"/>
          <w:szCs w:val="20"/>
          <w:lang w:val="es-ES"/>
        </w:rPr>
        <w:t xml:space="preserve"> </w:t>
      </w:r>
      <w:r w:rsidRPr="0054108C">
        <w:rPr>
          <w:rFonts w:ascii="Times New Roman" w:hAnsi="Times New Roman"/>
          <w:sz w:val="20"/>
          <w:szCs w:val="20"/>
          <w:lang w:val="es-ES"/>
        </w:rPr>
        <w:t>Espíritu de Verdad, os vendrá toda Verdad.</w:t>
      </w:r>
      <w:r w:rsidR="008E4698" w:rsidRPr="0054108C">
        <w:rPr>
          <w:rFonts w:ascii="Times New Roman" w:hAnsi="Times New Roman"/>
          <w:sz w:val="20"/>
          <w:szCs w:val="20"/>
          <w:lang w:val="es-ES"/>
        </w:rPr>
        <w:t>”</w:t>
      </w:r>
      <w:r w:rsidR="009F2230" w:rsidRPr="0054108C">
        <w:rPr>
          <w:rStyle w:val="Refdenotaalpie"/>
          <w:rFonts w:ascii="Times New Roman" w:hAnsi="Times New Roman"/>
          <w:sz w:val="20"/>
          <w:szCs w:val="20"/>
          <w:lang w:val="es-ES"/>
        </w:rPr>
        <w:footnoteReference w:id="197"/>
      </w: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Nadie conoce</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lo que hay en el hombre, a no ser el espíritu del hombre que</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está en él. Así, las cosas de Dios sólo las conoce el Espíritu</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de Dios.</w:t>
      </w:r>
      <w:r w:rsidR="008E4698" w:rsidRPr="0054108C">
        <w:rPr>
          <w:rFonts w:ascii="Times New Roman" w:hAnsi="Times New Roman"/>
          <w:sz w:val="20"/>
          <w:szCs w:val="20"/>
          <w:lang w:val="es-ES"/>
        </w:rPr>
        <w:t>”</w:t>
      </w:r>
      <w:r w:rsidR="00185D83" w:rsidRPr="0054108C">
        <w:rPr>
          <w:rStyle w:val="Refdenotaalpie"/>
          <w:rFonts w:ascii="Times New Roman" w:hAnsi="Times New Roman"/>
          <w:sz w:val="20"/>
          <w:szCs w:val="20"/>
          <w:lang w:val="es-ES"/>
        </w:rPr>
        <w:footnoteReference w:id="198"/>
      </w:r>
    </w:p>
    <w:p w14:paraId="77E9E77C"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Apúrate, entonces, a tener parte en la luz del Espíritu</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Santo. Él está donde se lo invoca. Sólo se lo puede invocar</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si ya está presente. Al ser llamado, viene en la abundancia de</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las bendiciones divinas. Él es el río impetuoso que alegra la</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ciudad de Dios.</w:t>
      </w:r>
      <w:r w:rsidR="00185D83" w:rsidRPr="0054108C">
        <w:rPr>
          <w:rStyle w:val="Refdenotaalpie"/>
          <w:rFonts w:ascii="Times New Roman" w:hAnsi="Times New Roman"/>
          <w:sz w:val="20"/>
          <w:szCs w:val="20"/>
          <w:lang w:val="es-ES"/>
        </w:rPr>
        <w:footnoteReference w:id="199"/>
      </w:r>
      <w:r w:rsidRPr="0054108C">
        <w:rPr>
          <w:rFonts w:ascii="Times New Roman" w:hAnsi="Times New Roman"/>
          <w:sz w:val="20"/>
          <w:szCs w:val="20"/>
          <w:lang w:val="es-ES"/>
        </w:rPr>
        <w:t xml:space="preserve"> Si al llegar te encuentra humilde y sosegado, temblando ante la Palabra de Dios, reposará en ti y te</w:t>
      </w:r>
      <w:r w:rsidR="00185D83" w:rsidRPr="0054108C">
        <w:rPr>
          <w:rFonts w:ascii="Times New Roman" w:hAnsi="Times New Roman"/>
          <w:sz w:val="20"/>
          <w:szCs w:val="20"/>
          <w:lang w:val="es-ES"/>
        </w:rPr>
        <w:t xml:space="preserve"> </w:t>
      </w:r>
      <w:r w:rsidRPr="0054108C">
        <w:rPr>
          <w:rFonts w:ascii="Times New Roman" w:hAnsi="Times New Roman"/>
          <w:sz w:val="20"/>
          <w:szCs w:val="20"/>
          <w:lang w:val="es-ES"/>
        </w:rPr>
        <w:t>enseñará lo que Dios esconde a lo</w:t>
      </w:r>
      <w:r w:rsidR="003A3296" w:rsidRPr="0054108C">
        <w:rPr>
          <w:rFonts w:ascii="Times New Roman" w:hAnsi="Times New Roman"/>
          <w:sz w:val="20"/>
          <w:szCs w:val="20"/>
          <w:lang w:val="es-ES"/>
        </w:rPr>
        <w:t>s</w:t>
      </w:r>
      <w:r w:rsidRPr="0054108C">
        <w:rPr>
          <w:rFonts w:ascii="Times New Roman" w:hAnsi="Times New Roman"/>
          <w:sz w:val="20"/>
          <w:szCs w:val="20"/>
          <w:lang w:val="es-ES"/>
        </w:rPr>
        <w:t xml:space="preserve"> sabios y a los prudentes</w:t>
      </w:r>
      <w:r w:rsidR="003A3296" w:rsidRPr="0054108C">
        <w:rPr>
          <w:rFonts w:ascii="Times New Roman" w:hAnsi="Times New Roman"/>
          <w:sz w:val="20"/>
          <w:szCs w:val="20"/>
          <w:lang w:val="es-ES"/>
        </w:rPr>
        <w:t xml:space="preserve"> </w:t>
      </w:r>
      <w:r w:rsidRPr="0054108C">
        <w:rPr>
          <w:rFonts w:ascii="Times New Roman" w:hAnsi="Times New Roman"/>
          <w:sz w:val="20"/>
          <w:szCs w:val="20"/>
          <w:lang w:val="es-ES"/>
        </w:rPr>
        <w:t>de este mundo. Entonces comenzarán a ser patentes para ti</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todas las cosas que la Sabiduría habría podido revelar a sus</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discípulos cuando </w:t>
      </w:r>
      <w:r w:rsidR="001A1B59" w:rsidRPr="0054108C">
        <w:rPr>
          <w:rFonts w:ascii="Times New Roman" w:hAnsi="Times New Roman"/>
          <w:sz w:val="20"/>
          <w:szCs w:val="20"/>
          <w:lang w:val="es-ES"/>
        </w:rPr>
        <w:t>aún</w:t>
      </w:r>
      <w:r w:rsidRPr="0054108C">
        <w:rPr>
          <w:rFonts w:ascii="Times New Roman" w:hAnsi="Times New Roman"/>
          <w:sz w:val="20"/>
          <w:szCs w:val="20"/>
          <w:lang w:val="es-ES"/>
        </w:rPr>
        <w:t xml:space="preserve"> estaba sobre la tierra, pero que ellos</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no podían comprender antes de la venida del Espíritu, de</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ese Espíritu de Verdad que los llevará a la Verdad completa.</w:t>
      </w:r>
      <w:r w:rsidR="00FF0197" w:rsidRPr="0054108C">
        <w:rPr>
          <w:rStyle w:val="Refdenotaalpie"/>
          <w:rFonts w:ascii="Times New Roman" w:hAnsi="Times New Roman"/>
          <w:sz w:val="20"/>
          <w:szCs w:val="20"/>
          <w:lang w:val="es-ES"/>
        </w:rPr>
        <w:footnoteReference w:id="200"/>
      </w:r>
    </w:p>
    <w:p w14:paraId="63627D07"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54634E7B"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63. Vanamente se esperaría oír de boca de un hombre,</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quienquiera que fuese, la revelación y la explicación de lo</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que no </w:t>
      </w:r>
      <w:r w:rsidRPr="0054108C">
        <w:rPr>
          <w:rFonts w:ascii="Times New Roman" w:hAnsi="Times New Roman"/>
          <w:sz w:val="20"/>
          <w:szCs w:val="20"/>
          <w:lang w:val="es-ES"/>
        </w:rPr>
        <w:lastRenderedPageBreak/>
        <w:t>se es capaz de recibir o de comprender oyéndolo de</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boca de la Verdad misma. Ella afirma que Dios es e</w:t>
      </w:r>
      <w:r w:rsidR="00FF0197" w:rsidRPr="0054108C">
        <w:rPr>
          <w:rFonts w:ascii="Times New Roman" w:hAnsi="Times New Roman"/>
          <w:sz w:val="20"/>
          <w:szCs w:val="20"/>
          <w:lang w:val="es-ES"/>
        </w:rPr>
        <w:t>s</w:t>
      </w:r>
      <w:r w:rsidRPr="0054108C">
        <w:rPr>
          <w:rFonts w:ascii="Times New Roman" w:hAnsi="Times New Roman"/>
          <w:sz w:val="20"/>
          <w:szCs w:val="20"/>
          <w:lang w:val="es-ES"/>
        </w:rPr>
        <w:t>píritu</w:t>
      </w:r>
      <w:r w:rsidR="00FF0197" w:rsidRPr="0054108C">
        <w:rPr>
          <w:rStyle w:val="Refdenotaalpie"/>
          <w:rFonts w:ascii="Times New Roman" w:hAnsi="Times New Roman"/>
          <w:sz w:val="20"/>
          <w:szCs w:val="20"/>
          <w:lang w:val="es-ES"/>
        </w:rPr>
        <w:footnoteReference w:id="201"/>
      </w:r>
      <w:r w:rsidRPr="0054108C">
        <w:rPr>
          <w:rFonts w:ascii="Times New Roman" w:hAnsi="Times New Roman"/>
          <w:sz w:val="20"/>
          <w:szCs w:val="20"/>
          <w:lang w:val="es-ES"/>
        </w:rPr>
        <w:t>,</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por eso los que lo adoran deben hacerlo necesariamente en</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espíritu y en verdad, del mismo modo que quienes desean</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conocerlo o percibirlo sólo deben esperar del Espíritu la inteligencia de la fe, el sentido de esta verdad pura y sin ambigüedad. Para los hombres rectos, él es la luz que hace ver</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claro en medio de la ignorancia y de las tinieblas de esta</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vida; es la caridad que atrae, la dulzura que hiere el alma, el</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acceso de los hombres hacia Dios, el amor del que ama, su</w:t>
      </w:r>
      <w:r w:rsidR="00FF019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devoción y su piedad. </w:t>
      </w:r>
      <w:r w:rsidR="00C25A70" w:rsidRPr="0054108C">
        <w:rPr>
          <w:rFonts w:ascii="Times New Roman" w:hAnsi="Times New Roman"/>
          <w:sz w:val="20"/>
          <w:szCs w:val="20"/>
          <w:lang w:val="es-ES"/>
        </w:rPr>
        <w:t>Él</w:t>
      </w:r>
      <w:r w:rsidRPr="0054108C">
        <w:rPr>
          <w:rFonts w:ascii="Times New Roman" w:hAnsi="Times New Roman"/>
          <w:sz w:val="20"/>
          <w:szCs w:val="20"/>
          <w:lang w:val="es-ES"/>
        </w:rPr>
        <w:t xml:space="preserve"> es quien revela paulatinamente al</w:t>
      </w:r>
      <w:r w:rsidR="00C25A70" w:rsidRPr="0054108C">
        <w:rPr>
          <w:rFonts w:ascii="Times New Roman" w:hAnsi="Times New Roman"/>
          <w:sz w:val="20"/>
          <w:szCs w:val="20"/>
          <w:lang w:val="es-ES"/>
        </w:rPr>
        <w:t xml:space="preserve"> </w:t>
      </w:r>
      <w:r w:rsidRPr="0054108C">
        <w:rPr>
          <w:rFonts w:ascii="Times New Roman" w:hAnsi="Times New Roman"/>
          <w:sz w:val="20"/>
          <w:szCs w:val="20"/>
          <w:lang w:val="es-ES"/>
        </w:rPr>
        <w:t>fiel la justicia de Dios y da gracia por gracia</w:t>
      </w:r>
      <w:r w:rsidR="00D36B0A" w:rsidRPr="0054108C">
        <w:rPr>
          <w:rFonts w:ascii="Times New Roman" w:hAnsi="Times New Roman"/>
          <w:sz w:val="20"/>
          <w:szCs w:val="20"/>
          <w:lang w:val="es-ES"/>
        </w:rPr>
        <w:t xml:space="preserve"> </w:t>
      </w:r>
      <w:r w:rsidR="00C25A70" w:rsidRPr="0054108C">
        <w:rPr>
          <w:rStyle w:val="Refdenotaalpie"/>
          <w:rFonts w:ascii="Times New Roman" w:hAnsi="Times New Roman"/>
          <w:sz w:val="20"/>
          <w:szCs w:val="20"/>
          <w:lang w:val="es-ES"/>
        </w:rPr>
        <w:footnoteReference w:id="202"/>
      </w:r>
      <w:r w:rsidRPr="0054108C">
        <w:rPr>
          <w:rFonts w:ascii="Times New Roman" w:hAnsi="Times New Roman"/>
          <w:sz w:val="20"/>
          <w:szCs w:val="20"/>
          <w:lang w:val="es-ES"/>
        </w:rPr>
        <w:t xml:space="preserve"> y la fe iluminada que viene de la predicación [</w:t>
      </w:r>
      <w:r w:rsidRPr="0054108C">
        <w:rPr>
          <w:rFonts w:ascii="Times New Roman" w:hAnsi="Times New Roman"/>
          <w:i/>
          <w:sz w:val="20"/>
          <w:szCs w:val="20"/>
          <w:lang w:val="es-ES"/>
        </w:rPr>
        <w:t xml:space="preserve">ex </w:t>
      </w:r>
      <w:proofErr w:type="spellStart"/>
      <w:r w:rsidRPr="0054108C">
        <w:rPr>
          <w:rFonts w:ascii="Times New Roman" w:hAnsi="Times New Roman"/>
          <w:i/>
          <w:sz w:val="20"/>
          <w:szCs w:val="20"/>
          <w:lang w:val="es-ES"/>
        </w:rPr>
        <w:t>auditu</w:t>
      </w:r>
      <w:proofErr w:type="spellEnd"/>
      <w:r w:rsidRPr="0054108C">
        <w:rPr>
          <w:rFonts w:ascii="Times New Roman" w:hAnsi="Times New Roman"/>
          <w:sz w:val="20"/>
          <w:szCs w:val="20"/>
          <w:lang w:val="es-ES"/>
        </w:rPr>
        <w:t>].</w:t>
      </w:r>
      <w:r w:rsidR="00C25A70" w:rsidRPr="0054108C">
        <w:rPr>
          <w:rStyle w:val="Refdenotaalpie"/>
          <w:rFonts w:ascii="Times New Roman" w:hAnsi="Times New Roman"/>
          <w:sz w:val="20"/>
          <w:szCs w:val="20"/>
          <w:lang w:val="es-ES"/>
        </w:rPr>
        <w:footnoteReference w:id="203"/>
      </w:r>
    </w:p>
    <w:p w14:paraId="00C6B5D4" w14:textId="77777777" w:rsidR="002B49F5" w:rsidRPr="0054108C" w:rsidRDefault="002B49F5" w:rsidP="009E718C">
      <w:pPr>
        <w:autoSpaceDE w:val="0"/>
        <w:autoSpaceDN w:val="0"/>
        <w:adjustRightInd w:val="0"/>
        <w:ind w:firstLine="284"/>
        <w:jc w:val="both"/>
        <w:rPr>
          <w:rFonts w:ascii="Times New Roman" w:hAnsi="Times New Roman"/>
          <w:sz w:val="20"/>
          <w:szCs w:val="20"/>
          <w:lang w:val="es-ES"/>
        </w:rPr>
      </w:pPr>
    </w:p>
    <w:p w14:paraId="623A4421" w14:textId="77777777" w:rsidR="005D38DB"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64. El Apóstol habla </w:t>
      </w:r>
      <w:r w:rsidR="00C25A70" w:rsidRPr="0054108C">
        <w:rPr>
          <w:rStyle w:val="Refdenotaalpie"/>
          <w:rFonts w:ascii="Times New Roman" w:hAnsi="Times New Roman"/>
          <w:sz w:val="20"/>
          <w:szCs w:val="20"/>
          <w:lang w:val="es-ES"/>
        </w:rPr>
        <w:footnoteReference w:id="204"/>
      </w:r>
      <w:r w:rsidRPr="0054108C">
        <w:rPr>
          <w:rFonts w:ascii="Times New Roman" w:hAnsi="Times New Roman"/>
          <w:sz w:val="20"/>
          <w:szCs w:val="20"/>
          <w:lang w:val="es-ES"/>
        </w:rPr>
        <w:t xml:space="preserve"> de hombres </w:t>
      </w:r>
      <w:r w:rsidR="008E4698" w:rsidRPr="0054108C">
        <w:rPr>
          <w:rFonts w:ascii="Times New Roman" w:hAnsi="Times New Roman"/>
          <w:sz w:val="20"/>
          <w:szCs w:val="20"/>
          <w:lang w:val="es-ES"/>
        </w:rPr>
        <w:t>“</w:t>
      </w:r>
      <w:r w:rsidRPr="0054108C">
        <w:rPr>
          <w:rFonts w:ascii="Times New Roman" w:hAnsi="Times New Roman"/>
          <w:sz w:val="20"/>
          <w:szCs w:val="20"/>
          <w:lang w:val="es-ES"/>
        </w:rPr>
        <w:t>que tendrán cierta</w:t>
      </w:r>
      <w:r w:rsidR="00951950" w:rsidRPr="0054108C">
        <w:rPr>
          <w:rFonts w:ascii="Times New Roman" w:hAnsi="Times New Roman"/>
          <w:sz w:val="20"/>
          <w:szCs w:val="20"/>
          <w:lang w:val="es-ES"/>
        </w:rPr>
        <w:t xml:space="preserve"> </w:t>
      </w:r>
      <w:r w:rsidRPr="0054108C">
        <w:rPr>
          <w:rFonts w:ascii="Times New Roman" w:hAnsi="Times New Roman"/>
          <w:sz w:val="20"/>
          <w:szCs w:val="20"/>
          <w:lang w:val="es-ES"/>
        </w:rPr>
        <w:t>compostura de piedad, pero que habrán renegado de la verdad y de su eficacia</w:t>
      </w:r>
      <w:r w:rsidR="008E4698" w:rsidRPr="0054108C">
        <w:rPr>
          <w:rFonts w:ascii="Times New Roman" w:hAnsi="Times New Roman"/>
          <w:sz w:val="20"/>
          <w:szCs w:val="20"/>
          <w:lang w:val="es-ES"/>
        </w:rPr>
        <w:t>”</w:t>
      </w:r>
      <w:r w:rsidR="00951950" w:rsidRPr="0054108C">
        <w:rPr>
          <w:rFonts w:ascii="Times New Roman" w:hAnsi="Times New Roman"/>
          <w:sz w:val="20"/>
          <w:szCs w:val="20"/>
          <w:lang w:val="es-ES"/>
        </w:rPr>
        <w:t>.</w:t>
      </w:r>
      <w:r w:rsidRPr="0054108C">
        <w:rPr>
          <w:rFonts w:ascii="Times New Roman" w:hAnsi="Times New Roman"/>
          <w:sz w:val="20"/>
          <w:szCs w:val="20"/>
          <w:lang w:val="es-ES"/>
        </w:rPr>
        <w:t xml:space="preserve"> Los hombres pueden transmitir a los</w:t>
      </w:r>
      <w:r w:rsidR="00951950" w:rsidRPr="0054108C">
        <w:rPr>
          <w:rFonts w:ascii="Times New Roman" w:hAnsi="Times New Roman"/>
          <w:sz w:val="20"/>
          <w:szCs w:val="20"/>
          <w:lang w:val="es-ES"/>
        </w:rPr>
        <w:t xml:space="preserve"> </w:t>
      </w:r>
      <w:r w:rsidRPr="0054108C">
        <w:rPr>
          <w:rFonts w:ascii="Times New Roman" w:hAnsi="Times New Roman"/>
          <w:sz w:val="20"/>
          <w:szCs w:val="20"/>
          <w:lang w:val="es-ES"/>
        </w:rPr>
        <w:t>hombres la forma de la verdad según la doctrina y las instituciones disciplinarias de la Iglesia. La verdad está a las puertas de todos, en el asentimiento de la buena voluntad, aun</w:t>
      </w:r>
      <w:r w:rsidR="00951950" w:rsidRPr="0054108C">
        <w:rPr>
          <w:rFonts w:ascii="Times New Roman" w:hAnsi="Times New Roman"/>
          <w:sz w:val="20"/>
          <w:szCs w:val="20"/>
          <w:lang w:val="es-ES"/>
        </w:rPr>
        <w:t xml:space="preserve"> </w:t>
      </w:r>
      <w:r w:rsidRPr="0054108C">
        <w:rPr>
          <w:rFonts w:ascii="Times New Roman" w:hAnsi="Times New Roman"/>
          <w:sz w:val="20"/>
          <w:szCs w:val="20"/>
          <w:lang w:val="es-ES"/>
        </w:rPr>
        <w:t>cuando el hombre sólo vea ahora en enigma y como en un</w:t>
      </w:r>
      <w:r w:rsidR="00951950" w:rsidRPr="0054108C">
        <w:rPr>
          <w:rFonts w:ascii="Times New Roman" w:hAnsi="Times New Roman"/>
          <w:sz w:val="20"/>
          <w:szCs w:val="20"/>
          <w:lang w:val="es-ES"/>
        </w:rPr>
        <w:t xml:space="preserve"> </w:t>
      </w:r>
      <w:r w:rsidRPr="0054108C">
        <w:rPr>
          <w:rFonts w:ascii="Times New Roman" w:hAnsi="Times New Roman"/>
          <w:sz w:val="20"/>
          <w:szCs w:val="20"/>
          <w:lang w:val="es-ES"/>
        </w:rPr>
        <w:t>espejo, a través de la imagen</w:t>
      </w:r>
      <w:r w:rsidR="00951950" w:rsidRPr="0054108C">
        <w:rPr>
          <w:rFonts w:ascii="Times New Roman" w:hAnsi="Times New Roman"/>
          <w:sz w:val="20"/>
          <w:szCs w:val="20"/>
          <w:lang w:val="es-ES"/>
        </w:rPr>
        <w:t xml:space="preserve"> </w:t>
      </w:r>
      <w:r w:rsidR="00951950" w:rsidRPr="0054108C">
        <w:rPr>
          <w:rStyle w:val="Refdenotaalpie"/>
          <w:rFonts w:ascii="Times New Roman" w:hAnsi="Times New Roman"/>
          <w:sz w:val="20"/>
          <w:szCs w:val="20"/>
          <w:lang w:val="es-ES"/>
        </w:rPr>
        <w:footnoteReference w:id="205"/>
      </w:r>
      <w:r w:rsidRPr="0054108C">
        <w:rPr>
          <w:rFonts w:ascii="Times New Roman" w:hAnsi="Times New Roman"/>
          <w:sz w:val="20"/>
          <w:szCs w:val="20"/>
          <w:lang w:val="es-ES"/>
        </w:rPr>
        <w:t xml:space="preserve"> </w:t>
      </w:r>
      <w:r w:rsidR="00951950" w:rsidRPr="0054108C">
        <w:rPr>
          <w:rFonts w:ascii="Times New Roman" w:hAnsi="Times New Roman"/>
          <w:sz w:val="20"/>
          <w:szCs w:val="20"/>
          <w:lang w:val="es-ES"/>
        </w:rPr>
        <w:t>–</w:t>
      </w:r>
      <w:r w:rsidRPr="0054108C">
        <w:rPr>
          <w:rFonts w:ascii="Times New Roman" w:hAnsi="Times New Roman"/>
          <w:sz w:val="20"/>
          <w:szCs w:val="20"/>
          <w:lang w:val="es-ES"/>
        </w:rPr>
        <w:t>en</w:t>
      </w:r>
      <w:r w:rsidR="00951950" w:rsidRPr="0054108C">
        <w:rPr>
          <w:rFonts w:ascii="Times New Roman" w:hAnsi="Times New Roman"/>
          <w:sz w:val="20"/>
          <w:szCs w:val="20"/>
          <w:lang w:val="es-ES"/>
        </w:rPr>
        <w:t xml:space="preserve"> </w:t>
      </w:r>
      <w:r w:rsidRPr="0054108C">
        <w:rPr>
          <w:rFonts w:ascii="Times New Roman" w:hAnsi="Times New Roman"/>
          <w:sz w:val="20"/>
          <w:szCs w:val="20"/>
          <w:lang w:val="es-ES"/>
        </w:rPr>
        <w:t>ese espejo donde conocemos la similitud, en la oscuridad del enigma en que nos</w:t>
      </w:r>
      <w:r w:rsidR="00951950" w:rsidRPr="0054108C">
        <w:rPr>
          <w:rFonts w:ascii="Times New Roman" w:hAnsi="Times New Roman"/>
          <w:sz w:val="20"/>
          <w:szCs w:val="20"/>
          <w:lang w:val="es-ES"/>
        </w:rPr>
        <w:t xml:space="preserve"> </w:t>
      </w:r>
      <w:r w:rsidRPr="0054108C">
        <w:rPr>
          <w:rFonts w:ascii="Times New Roman" w:hAnsi="Times New Roman"/>
          <w:sz w:val="20"/>
          <w:szCs w:val="20"/>
          <w:lang w:val="es-ES"/>
        </w:rPr>
        <w:t>ejercitamos en creer y en la simple y límpida Imagen donde</w:t>
      </w:r>
      <w:r w:rsidR="00951950" w:rsidRPr="0054108C">
        <w:rPr>
          <w:rFonts w:ascii="Times New Roman" w:hAnsi="Times New Roman"/>
          <w:sz w:val="20"/>
          <w:szCs w:val="20"/>
          <w:lang w:val="es-ES"/>
        </w:rPr>
        <w:t xml:space="preserve"> </w:t>
      </w:r>
      <w:r w:rsidRPr="0054108C">
        <w:rPr>
          <w:rFonts w:ascii="Times New Roman" w:hAnsi="Times New Roman"/>
          <w:sz w:val="20"/>
          <w:szCs w:val="20"/>
          <w:lang w:val="es-ES"/>
        </w:rPr>
        <w:t>encontramos mayor dulzura</w:t>
      </w:r>
      <w:r w:rsidR="00951950" w:rsidRPr="0054108C">
        <w:rPr>
          <w:rFonts w:ascii="Times New Roman" w:hAnsi="Times New Roman"/>
          <w:sz w:val="20"/>
          <w:szCs w:val="20"/>
          <w:lang w:val="es-ES"/>
        </w:rPr>
        <w:t>–</w:t>
      </w:r>
      <w:r w:rsidR="00E45EEC" w:rsidRPr="0054108C">
        <w:rPr>
          <w:rFonts w:ascii="Times New Roman" w:hAnsi="Times New Roman"/>
          <w:sz w:val="20"/>
          <w:szCs w:val="20"/>
          <w:lang w:val="es-ES"/>
        </w:rPr>
        <w:t>.</w:t>
      </w:r>
      <w:r w:rsidR="00583CF2" w:rsidRPr="0054108C">
        <w:rPr>
          <w:rFonts w:ascii="Times New Roman" w:hAnsi="Times New Roman"/>
          <w:sz w:val="20"/>
          <w:szCs w:val="20"/>
          <w:lang w:val="es-ES"/>
        </w:rPr>
        <w:t xml:space="preserve"> </w:t>
      </w:r>
      <w:r w:rsidRPr="0054108C">
        <w:rPr>
          <w:rFonts w:ascii="Times New Roman" w:hAnsi="Times New Roman"/>
          <w:sz w:val="20"/>
          <w:szCs w:val="20"/>
          <w:lang w:val="es-ES"/>
        </w:rPr>
        <w:t>Pero la verdadera piedad, la verdad misma, sólo puede</w:t>
      </w:r>
      <w:r w:rsidR="00E45EEC" w:rsidRPr="0054108C">
        <w:rPr>
          <w:rFonts w:ascii="Times New Roman" w:hAnsi="Times New Roman"/>
          <w:sz w:val="20"/>
          <w:szCs w:val="20"/>
          <w:lang w:val="es-ES"/>
        </w:rPr>
        <w:t xml:space="preserve"> </w:t>
      </w:r>
      <w:r w:rsidRPr="0054108C">
        <w:rPr>
          <w:rFonts w:ascii="Times New Roman" w:hAnsi="Times New Roman"/>
          <w:sz w:val="20"/>
          <w:szCs w:val="20"/>
          <w:lang w:val="es-ES"/>
        </w:rPr>
        <w:t>ser transmitida o enseñada por el Espíritu Santo. Sólo el</w:t>
      </w:r>
      <w:r w:rsidR="00E45EEC"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dedo de Dios</w:t>
      </w:r>
      <w:r w:rsidR="008E4698" w:rsidRPr="0054108C">
        <w:rPr>
          <w:rFonts w:ascii="Times New Roman" w:hAnsi="Times New Roman"/>
          <w:sz w:val="20"/>
          <w:szCs w:val="20"/>
          <w:lang w:val="es-ES"/>
        </w:rPr>
        <w:t>”</w:t>
      </w:r>
      <w:r w:rsidR="00E45EEC" w:rsidRPr="0054108C">
        <w:rPr>
          <w:rFonts w:ascii="Times New Roman" w:hAnsi="Times New Roman"/>
          <w:sz w:val="20"/>
          <w:szCs w:val="20"/>
          <w:lang w:val="es-ES"/>
        </w:rPr>
        <w:t xml:space="preserve"> </w:t>
      </w:r>
      <w:r w:rsidR="00E45EEC" w:rsidRPr="0054108C">
        <w:rPr>
          <w:rStyle w:val="Refdenotaalpie"/>
          <w:rFonts w:ascii="Times New Roman" w:hAnsi="Times New Roman"/>
          <w:sz w:val="20"/>
          <w:szCs w:val="20"/>
          <w:lang w:val="es-ES"/>
        </w:rPr>
        <w:footnoteReference w:id="206"/>
      </w:r>
      <w:r w:rsidRPr="0054108C">
        <w:rPr>
          <w:rFonts w:ascii="Times New Roman" w:hAnsi="Times New Roman"/>
          <w:sz w:val="20"/>
          <w:szCs w:val="20"/>
          <w:lang w:val="es-ES"/>
        </w:rPr>
        <w:t xml:space="preserve"> puede escribir en el corazón del hombre. </w:t>
      </w:r>
    </w:p>
    <w:p w14:paraId="70549614" w14:textId="1F98BA8E" w:rsidR="00DD4B31" w:rsidRPr="0054108C" w:rsidRDefault="00DD4B31" w:rsidP="009E718C">
      <w:pPr>
        <w:ind w:firstLine="284"/>
        <w:rPr>
          <w:rFonts w:ascii="Times New Roman" w:hAnsi="Times New Roman"/>
          <w:sz w:val="20"/>
          <w:szCs w:val="20"/>
          <w:lang w:val="es-ES"/>
        </w:rPr>
        <w:sectPr w:rsidR="00DD4B31" w:rsidRPr="0054108C" w:rsidSect="004D7ECE">
          <w:footnotePr>
            <w:numRestart w:val="eachSect"/>
          </w:footnotePr>
          <w:type w:val="continuous"/>
          <w:pgSz w:w="7371" w:h="10490" w:code="9"/>
          <w:pgMar w:top="567" w:right="1134" w:bottom="567" w:left="964" w:header="414" w:footer="1053" w:gutter="0"/>
          <w:cols w:space="708"/>
          <w:titlePg/>
          <w:docGrid w:linePitch="360"/>
        </w:sectPr>
      </w:pPr>
    </w:p>
    <w:p w14:paraId="130BB050" w14:textId="77777777" w:rsidR="00CC66B4" w:rsidRPr="00BE6448" w:rsidRDefault="00CC66B4" w:rsidP="009E718C">
      <w:pPr>
        <w:autoSpaceDE w:val="0"/>
        <w:autoSpaceDN w:val="0"/>
        <w:adjustRightInd w:val="0"/>
        <w:spacing w:line="240" w:lineRule="exact"/>
        <w:ind w:firstLine="284"/>
        <w:jc w:val="center"/>
        <w:rPr>
          <w:rFonts w:ascii="Times New Roman" w:hAnsi="Times New Roman"/>
          <w:sz w:val="22"/>
          <w:szCs w:val="22"/>
          <w:lang w:val="es-ES"/>
        </w:rPr>
      </w:pPr>
      <w:r w:rsidRPr="00BE6448">
        <w:rPr>
          <w:rFonts w:ascii="Times New Roman" w:hAnsi="Times New Roman"/>
          <w:sz w:val="22"/>
          <w:szCs w:val="22"/>
          <w:lang w:val="es-ES"/>
        </w:rPr>
        <w:lastRenderedPageBreak/>
        <w:t>CAPITULO VII</w:t>
      </w:r>
    </w:p>
    <w:p w14:paraId="4277A243"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p>
    <w:p w14:paraId="08F215B6" w14:textId="77777777" w:rsidR="000A7240" w:rsidRPr="0054108C" w:rsidRDefault="000A7240" w:rsidP="009E718C">
      <w:pPr>
        <w:autoSpaceDE w:val="0"/>
        <w:autoSpaceDN w:val="0"/>
        <w:adjustRightInd w:val="0"/>
        <w:spacing w:line="240" w:lineRule="exact"/>
        <w:ind w:firstLine="284"/>
        <w:jc w:val="both"/>
        <w:rPr>
          <w:rFonts w:ascii="Times New Roman" w:hAnsi="Times New Roman"/>
          <w:sz w:val="20"/>
          <w:szCs w:val="20"/>
          <w:lang w:val="es-ES"/>
        </w:rPr>
      </w:pPr>
    </w:p>
    <w:p w14:paraId="4A37A648"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p>
    <w:p w14:paraId="53F2F6B7" w14:textId="77777777" w:rsidR="00CC66B4" w:rsidRPr="0054108C" w:rsidRDefault="00CC66B4" w:rsidP="009E718C">
      <w:pPr>
        <w:autoSpaceDE w:val="0"/>
        <w:autoSpaceDN w:val="0"/>
        <w:adjustRightInd w:val="0"/>
        <w:spacing w:line="240" w:lineRule="exact"/>
        <w:ind w:firstLine="284"/>
        <w:jc w:val="center"/>
        <w:rPr>
          <w:rFonts w:ascii="Times New Roman" w:hAnsi="Times New Roman"/>
          <w:b/>
          <w:sz w:val="20"/>
          <w:szCs w:val="20"/>
          <w:lang w:val="es-ES"/>
        </w:rPr>
      </w:pPr>
      <w:r w:rsidRPr="005B4790">
        <w:rPr>
          <w:rFonts w:ascii="Times New Roman" w:hAnsi="Times New Roman"/>
          <w:b/>
          <w:sz w:val="26"/>
          <w:szCs w:val="26"/>
          <w:lang w:val="es-ES"/>
        </w:rPr>
        <w:t>L</w:t>
      </w:r>
      <w:r w:rsidRPr="006A4CF6">
        <w:rPr>
          <w:rFonts w:ascii="Times New Roman" w:hAnsi="Times New Roman"/>
          <w:b/>
          <w:sz w:val="18"/>
          <w:szCs w:val="18"/>
          <w:lang w:val="es-ES"/>
        </w:rPr>
        <w:t>A CIENCIA Y LA SABIDURÍA DE LA F</w:t>
      </w:r>
      <w:r w:rsidR="002959E8" w:rsidRPr="006A4CF6">
        <w:rPr>
          <w:rFonts w:ascii="Times New Roman" w:hAnsi="Times New Roman"/>
          <w:b/>
          <w:sz w:val="18"/>
          <w:szCs w:val="18"/>
          <w:lang w:val="es-ES"/>
        </w:rPr>
        <w:t>E.</w:t>
      </w:r>
    </w:p>
    <w:p w14:paraId="2AEFAD2A" w14:textId="77777777" w:rsidR="00CC66B4" w:rsidRPr="005B4790" w:rsidRDefault="00CC66B4" w:rsidP="009E718C">
      <w:pPr>
        <w:autoSpaceDE w:val="0"/>
        <w:autoSpaceDN w:val="0"/>
        <w:adjustRightInd w:val="0"/>
        <w:ind w:firstLine="284"/>
        <w:jc w:val="both"/>
        <w:rPr>
          <w:rFonts w:ascii="Times New Roman" w:hAnsi="Times New Roman"/>
          <w:sz w:val="10"/>
          <w:szCs w:val="10"/>
          <w:lang w:val="es-ES"/>
        </w:rPr>
      </w:pPr>
    </w:p>
    <w:p w14:paraId="47D2E033" w14:textId="77777777" w:rsidR="00CC66B4" w:rsidRPr="005B4790" w:rsidRDefault="00CC66B4" w:rsidP="009E718C">
      <w:pPr>
        <w:autoSpaceDE w:val="0"/>
        <w:autoSpaceDN w:val="0"/>
        <w:adjustRightInd w:val="0"/>
        <w:ind w:firstLine="284"/>
        <w:jc w:val="both"/>
        <w:rPr>
          <w:rFonts w:ascii="Times New Roman" w:hAnsi="Times New Roman"/>
          <w:sz w:val="10"/>
          <w:szCs w:val="10"/>
          <w:lang w:val="es-ES"/>
        </w:rPr>
      </w:pPr>
    </w:p>
    <w:p w14:paraId="7FEFEA5A" w14:textId="77777777" w:rsidR="00CC66B4" w:rsidRPr="0054108C" w:rsidRDefault="00CC66B4"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65. </w:t>
      </w:r>
      <w:r w:rsidR="00E45EEC" w:rsidRPr="00BE6448">
        <w:rPr>
          <w:rFonts w:ascii="AR JULIAN" w:hAnsi="AR JULIAN"/>
          <w:sz w:val="32"/>
          <w:szCs w:val="32"/>
          <w:lang w:val="es-ES"/>
        </w:rPr>
        <w:t>C</w:t>
      </w:r>
      <w:r w:rsidRPr="0054108C">
        <w:rPr>
          <w:rFonts w:ascii="Times New Roman" w:hAnsi="Times New Roman"/>
          <w:sz w:val="20"/>
          <w:szCs w:val="20"/>
          <w:lang w:val="es-ES"/>
        </w:rPr>
        <w:t>REE sin vacilar en la Santísima Trinidad. El Padre,</w:t>
      </w:r>
      <w:r w:rsidR="002959E8" w:rsidRPr="0054108C">
        <w:rPr>
          <w:rFonts w:ascii="Times New Roman" w:hAnsi="Times New Roman"/>
          <w:sz w:val="20"/>
          <w:szCs w:val="20"/>
          <w:lang w:val="es-ES"/>
        </w:rPr>
        <w:t xml:space="preserve"> </w:t>
      </w:r>
      <w:r w:rsidRPr="0054108C">
        <w:rPr>
          <w:rFonts w:ascii="Times New Roman" w:hAnsi="Times New Roman"/>
          <w:sz w:val="20"/>
          <w:szCs w:val="20"/>
          <w:lang w:val="es-ES"/>
        </w:rPr>
        <w:t>el Hijo y el Espíritu Santo, al ser una substancia con igualdad</w:t>
      </w:r>
      <w:r w:rsidR="002959E8" w:rsidRPr="0054108C">
        <w:rPr>
          <w:rFonts w:ascii="Times New Roman" w:hAnsi="Times New Roman"/>
          <w:sz w:val="20"/>
          <w:szCs w:val="20"/>
          <w:lang w:val="es-ES"/>
        </w:rPr>
        <w:t xml:space="preserve"> </w:t>
      </w:r>
      <w:r w:rsidRPr="0054108C">
        <w:rPr>
          <w:rFonts w:ascii="Times New Roman" w:hAnsi="Times New Roman"/>
          <w:sz w:val="20"/>
          <w:szCs w:val="20"/>
          <w:lang w:val="es-ES"/>
        </w:rPr>
        <w:t>inseparable, existen en unidad divina. Luego, no hay tres</w:t>
      </w:r>
      <w:r w:rsidR="002959E8" w:rsidRPr="0054108C">
        <w:rPr>
          <w:rFonts w:ascii="Times New Roman" w:hAnsi="Times New Roman"/>
          <w:sz w:val="20"/>
          <w:szCs w:val="20"/>
          <w:lang w:val="es-ES"/>
        </w:rPr>
        <w:t xml:space="preserve"> </w:t>
      </w:r>
      <w:r w:rsidRPr="0054108C">
        <w:rPr>
          <w:rFonts w:ascii="Times New Roman" w:hAnsi="Times New Roman"/>
          <w:sz w:val="20"/>
          <w:szCs w:val="20"/>
          <w:lang w:val="es-ES"/>
        </w:rPr>
        <w:t>dioses, sino un solo Dios. Cree que Dios se hizo hombre</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por nosotros. Que para salvarnos de la enfermedad de nuestra</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soberbia se hizo nuestro remedio por antonomasia, y para</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perdón de nuestros pecados y nuestra redención se hizo</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nuestro eximio sacramento, realizó milagros y resucitó de</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entre los muertos.</w:t>
      </w:r>
    </w:p>
    <w:p w14:paraId="31FE7921"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Si tienes alguna idea de lo que es ser omnipotente, cree</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que así obra el Omnipotente; si puedes intuir lo que es ser</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el sumo Bien, la suma Bondad, cree que el infinitamente</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Bueno obró lo que quiso donde tanta era la necesidad de los</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extraviados; si puedes representarte lo que obra el Dios humillado, siente a Dios en su bondad y mira cómo tal obra se</w:t>
      </w:r>
      <w:r w:rsidR="00957F3A" w:rsidRPr="0054108C">
        <w:rPr>
          <w:rFonts w:ascii="Times New Roman" w:hAnsi="Times New Roman"/>
          <w:sz w:val="20"/>
          <w:szCs w:val="20"/>
          <w:lang w:val="es-ES"/>
        </w:rPr>
        <w:t xml:space="preserve"> </w:t>
      </w:r>
      <w:r w:rsidRPr="0054108C">
        <w:rPr>
          <w:rFonts w:ascii="Times New Roman" w:hAnsi="Times New Roman"/>
          <w:sz w:val="20"/>
          <w:szCs w:val="20"/>
          <w:lang w:val="es-ES"/>
        </w:rPr>
        <w:t>adecua a su ser.</w:t>
      </w:r>
    </w:p>
    <w:p w14:paraId="0A79B957" w14:textId="77777777" w:rsidR="00957F3A" w:rsidRPr="0054108C" w:rsidRDefault="00957F3A" w:rsidP="009E718C">
      <w:pPr>
        <w:autoSpaceDE w:val="0"/>
        <w:autoSpaceDN w:val="0"/>
        <w:adjustRightInd w:val="0"/>
        <w:spacing w:line="240" w:lineRule="exact"/>
        <w:ind w:firstLine="284"/>
        <w:jc w:val="both"/>
        <w:rPr>
          <w:rFonts w:ascii="Times New Roman" w:hAnsi="Times New Roman"/>
          <w:sz w:val="20"/>
          <w:szCs w:val="20"/>
          <w:lang w:val="es-ES"/>
        </w:rPr>
      </w:pPr>
    </w:p>
    <w:p w14:paraId="7AC7E39E"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66. Por causa de la salud del género humano, el Padre no</w:t>
      </w:r>
      <w:r w:rsidR="00F717AE" w:rsidRPr="0054108C">
        <w:rPr>
          <w:rFonts w:ascii="Times New Roman" w:hAnsi="Times New Roman"/>
          <w:sz w:val="20"/>
          <w:szCs w:val="20"/>
          <w:lang w:val="es-ES"/>
        </w:rPr>
        <w:t xml:space="preserve"> </w:t>
      </w:r>
      <w:r w:rsidRPr="0054108C">
        <w:rPr>
          <w:rFonts w:ascii="Times New Roman" w:hAnsi="Times New Roman"/>
          <w:sz w:val="20"/>
          <w:szCs w:val="20"/>
          <w:lang w:val="es-ES"/>
        </w:rPr>
        <w:t>sustrajo a su Hijo del sufrimiento, ni tampoco el Hijo a sí mismo se sustrajo.</w:t>
      </w:r>
    </w:p>
    <w:p w14:paraId="61741A42"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El que es infinito Bien se dio a conocer al mundo en su</w:t>
      </w:r>
      <w:r w:rsidR="00F717AE" w:rsidRPr="0054108C">
        <w:rPr>
          <w:rFonts w:ascii="Times New Roman" w:hAnsi="Times New Roman"/>
          <w:sz w:val="20"/>
          <w:szCs w:val="20"/>
          <w:lang w:val="es-ES"/>
        </w:rPr>
        <w:t xml:space="preserve"> </w:t>
      </w:r>
      <w:r w:rsidRPr="0054108C">
        <w:rPr>
          <w:rFonts w:ascii="Times New Roman" w:hAnsi="Times New Roman"/>
          <w:sz w:val="20"/>
          <w:szCs w:val="20"/>
          <w:lang w:val="es-ES"/>
        </w:rPr>
        <w:t>Imagen y el hombre aprendió a amarlo como él se merece.</w:t>
      </w:r>
      <w:r w:rsidR="00F717AE" w:rsidRPr="0054108C">
        <w:rPr>
          <w:rFonts w:ascii="Times New Roman" w:hAnsi="Times New Roman"/>
          <w:sz w:val="20"/>
          <w:szCs w:val="20"/>
          <w:lang w:val="es-ES"/>
        </w:rPr>
        <w:t xml:space="preserve"> </w:t>
      </w:r>
      <w:r w:rsidRPr="0054108C">
        <w:rPr>
          <w:rFonts w:ascii="Times New Roman" w:hAnsi="Times New Roman"/>
          <w:sz w:val="20"/>
          <w:szCs w:val="20"/>
          <w:lang w:val="es-ES"/>
        </w:rPr>
        <w:t>Porque al amarlo hasta olvidarse de sí mismo, éste, que en</w:t>
      </w:r>
      <w:r w:rsidR="00F717AE" w:rsidRPr="0054108C">
        <w:rPr>
          <w:rFonts w:ascii="Times New Roman" w:hAnsi="Times New Roman"/>
          <w:sz w:val="20"/>
          <w:szCs w:val="20"/>
          <w:lang w:val="es-ES"/>
        </w:rPr>
        <w:t xml:space="preserve"> </w:t>
      </w:r>
      <w:r w:rsidRPr="0054108C">
        <w:rPr>
          <w:rFonts w:ascii="Times New Roman" w:hAnsi="Times New Roman"/>
          <w:sz w:val="20"/>
          <w:szCs w:val="20"/>
          <w:lang w:val="es-ES"/>
        </w:rPr>
        <w:t>su mis</w:t>
      </w:r>
      <w:r w:rsidR="00F717AE" w:rsidRPr="0054108C">
        <w:rPr>
          <w:rFonts w:ascii="Times New Roman" w:hAnsi="Times New Roman"/>
          <w:sz w:val="20"/>
          <w:szCs w:val="20"/>
          <w:lang w:val="es-ES"/>
        </w:rPr>
        <w:t>e</w:t>
      </w:r>
      <w:r w:rsidRPr="0054108C">
        <w:rPr>
          <w:rFonts w:ascii="Times New Roman" w:hAnsi="Times New Roman"/>
          <w:sz w:val="20"/>
          <w:szCs w:val="20"/>
          <w:lang w:val="es-ES"/>
        </w:rPr>
        <w:t>ria sólo sabía amarse a sí mismo hasta despreciar a su</w:t>
      </w:r>
      <w:r w:rsidR="00F717AE" w:rsidRPr="0054108C">
        <w:rPr>
          <w:rFonts w:ascii="Times New Roman" w:hAnsi="Times New Roman"/>
          <w:sz w:val="20"/>
          <w:szCs w:val="20"/>
          <w:lang w:val="es-ES"/>
        </w:rPr>
        <w:t xml:space="preserve"> </w:t>
      </w:r>
      <w:r w:rsidRPr="0054108C">
        <w:rPr>
          <w:rFonts w:ascii="Times New Roman" w:hAnsi="Times New Roman"/>
          <w:sz w:val="20"/>
          <w:szCs w:val="20"/>
          <w:lang w:val="es-ES"/>
        </w:rPr>
        <w:t>Creador, aprendió cómo debe amarlo. Esto es piedad; este</w:t>
      </w:r>
      <w:r w:rsidR="00F717AE" w:rsidRPr="0054108C">
        <w:rPr>
          <w:rFonts w:ascii="Times New Roman" w:hAnsi="Times New Roman"/>
          <w:sz w:val="20"/>
          <w:szCs w:val="20"/>
          <w:lang w:val="es-ES"/>
        </w:rPr>
        <w:t xml:space="preserve"> </w:t>
      </w:r>
      <w:r w:rsidRPr="0054108C">
        <w:rPr>
          <w:rFonts w:ascii="Times New Roman" w:hAnsi="Times New Roman"/>
          <w:sz w:val="20"/>
          <w:szCs w:val="20"/>
          <w:lang w:val="es-ES"/>
        </w:rPr>
        <w:t>es el culto</w:t>
      </w:r>
      <w:r w:rsidR="00F717AE" w:rsidRPr="0054108C">
        <w:rPr>
          <w:rStyle w:val="Refdenotaalpie"/>
          <w:rFonts w:ascii="Times New Roman" w:hAnsi="Times New Roman"/>
          <w:sz w:val="20"/>
          <w:szCs w:val="20"/>
          <w:lang w:val="es-ES"/>
        </w:rPr>
        <w:footnoteReference w:id="207"/>
      </w:r>
      <w:r w:rsidRPr="0054108C">
        <w:rPr>
          <w:rFonts w:ascii="Times New Roman" w:hAnsi="Times New Roman"/>
          <w:sz w:val="20"/>
          <w:szCs w:val="20"/>
          <w:lang w:val="es-ES"/>
        </w:rPr>
        <w:t xml:space="preserve"> propio de Dios con que su creatura debe</w:t>
      </w:r>
      <w:r w:rsidR="00F717AE" w:rsidRPr="0054108C">
        <w:rPr>
          <w:rFonts w:ascii="Times New Roman" w:hAnsi="Times New Roman"/>
          <w:sz w:val="20"/>
          <w:szCs w:val="20"/>
          <w:lang w:val="es-ES"/>
        </w:rPr>
        <w:t xml:space="preserve"> </w:t>
      </w:r>
      <w:r w:rsidRPr="0054108C">
        <w:rPr>
          <w:rFonts w:ascii="Times New Roman" w:hAnsi="Times New Roman"/>
          <w:sz w:val="20"/>
          <w:szCs w:val="20"/>
          <w:lang w:val="es-ES"/>
        </w:rPr>
        <w:t>glorificarlo. Esta es la sabiduría que trajo a</w:t>
      </w:r>
      <w:r w:rsidR="00C944FC" w:rsidRPr="0054108C">
        <w:rPr>
          <w:rFonts w:ascii="Times New Roman" w:hAnsi="Times New Roman"/>
          <w:sz w:val="20"/>
          <w:szCs w:val="20"/>
          <w:lang w:val="es-ES"/>
        </w:rPr>
        <w:t>l m</w:t>
      </w:r>
      <w:r w:rsidRPr="0054108C">
        <w:rPr>
          <w:rFonts w:ascii="Times New Roman" w:hAnsi="Times New Roman"/>
          <w:sz w:val="20"/>
          <w:szCs w:val="20"/>
          <w:lang w:val="es-ES"/>
        </w:rPr>
        <w:t>undo la infinita</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Sabiduría y que ha suscitado tantos m</w:t>
      </w:r>
      <w:r w:rsidR="00C944FC" w:rsidRPr="0054108C">
        <w:rPr>
          <w:rFonts w:ascii="Times New Roman" w:hAnsi="Times New Roman"/>
          <w:sz w:val="20"/>
          <w:szCs w:val="20"/>
          <w:lang w:val="es-ES"/>
        </w:rPr>
        <w:t>ártires</w:t>
      </w:r>
      <w:r w:rsidRPr="0054108C">
        <w:rPr>
          <w:rFonts w:ascii="Times New Roman" w:hAnsi="Times New Roman"/>
          <w:sz w:val="20"/>
          <w:szCs w:val="20"/>
          <w:lang w:val="es-ES"/>
        </w:rPr>
        <w:t xml:space="preserve"> gloriosos y</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tantos hombres perfectamente separados de las costumbres</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del mundo y de las del hombre viejo. Esta es la sabiduría</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de Dios con la que los sabios saborean a Dios, con la que</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lastRenderedPageBreak/>
        <w:t>los que viven del Espíritu de vida</w:t>
      </w:r>
      <w:r w:rsidR="00C944FC" w:rsidRPr="0054108C">
        <w:rPr>
          <w:rStyle w:val="Refdenotaalpie"/>
          <w:rFonts w:ascii="Times New Roman" w:hAnsi="Times New Roman"/>
          <w:sz w:val="20"/>
          <w:szCs w:val="20"/>
          <w:lang w:val="es-ES"/>
        </w:rPr>
        <w:footnoteReference w:id="208"/>
      </w:r>
      <w:r w:rsidRPr="0054108C">
        <w:rPr>
          <w:rFonts w:ascii="Times New Roman" w:hAnsi="Times New Roman"/>
          <w:sz w:val="20"/>
          <w:szCs w:val="20"/>
          <w:lang w:val="es-ES"/>
        </w:rPr>
        <w:t xml:space="preserve"> adquieren el sen</w:t>
      </w:r>
      <w:r w:rsidR="00C944FC" w:rsidRPr="0054108C">
        <w:rPr>
          <w:rFonts w:ascii="Times New Roman" w:hAnsi="Times New Roman"/>
          <w:sz w:val="20"/>
          <w:szCs w:val="20"/>
          <w:lang w:val="es-ES"/>
        </w:rPr>
        <w:t>t</w:t>
      </w:r>
      <w:r w:rsidRPr="0054108C">
        <w:rPr>
          <w:rFonts w:ascii="Times New Roman" w:hAnsi="Times New Roman"/>
          <w:sz w:val="20"/>
          <w:szCs w:val="20"/>
          <w:lang w:val="es-ES"/>
        </w:rPr>
        <w:t>ido del</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amor de Dios, por la que los que aman llegan a configurarse</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a su Imagen, y es propia de los que sienten de las cosas temporales como sentía nuestro Señor Jesucristo mismo</w:t>
      </w:r>
      <w:r w:rsidR="00C944FC" w:rsidRPr="0054108C">
        <w:rPr>
          <w:rStyle w:val="Refdenotaalpie"/>
          <w:rFonts w:ascii="Times New Roman" w:hAnsi="Times New Roman"/>
          <w:sz w:val="20"/>
          <w:szCs w:val="20"/>
          <w:lang w:val="es-ES"/>
        </w:rPr>
        <w:footnoteReference w:id="209"/>
      </w:r>
      <w:r w:rsidRPr="0054108C">
        <w:rPr>
          <w:rFonts w:ascii="Times New Roman" w:hAnsi="Times New Roman"/>
          <w:sz w:val="20"/>
          <w:szCs w:val="20"/>
          <w:lang w:val="es-ES"/>
        </w:rPr>
        <w:t xml:space="preserve"> y tienen</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igualmente ese sentido de Dios y de las realidades eternas</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que hizo decir al Sabio: </w:t>
      </w:r>
      <w:r w:rsidR="008E4698" w:rsidRPr="0054108C">
        <w:rPr>
          <w:rFonts w:ascii="Times New Roman" w:hAnsi="Times New Roman"/>
          <w:sz w:val="20"/>
          <w:szCs w:val="20"/>
          <w:lang w:val="es-ES"/>
        </w:rPr>
        <w:t>“</w:t>
      </w:r>
      <w:r w:rsidRPr="0054108C">
        <w:rPr>
          <w:rFonts w:ascii="Times New Roman" w:hAnsi="Times New Roman"/>
          <w:sz w:val="20"/>
          <w:szCs w:val="20"/>
          <w:lang w:val="es-ES"/>
        </w:rPr>
        <w:t>Pensar en ti es la cumbre de la</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prudencia.</w:t>
      </w:r>
      <w:r w:rsidR="008E4698" w:rsidRPr="0054108C">
        <w:rPr>
          <w:rFonts w:ascii="Times New Roman" w:hAnsi="Times New Roman"/>
          <w:sz w:val="20"/>
          <w:szCs w:val="20"/>
          <w:lang w:val="es-ES"/>
        </w:rPr>
        <w:t>”</w:t>
      </w:r>
      <w:r w:rsidR="00C944FC" w:rsidRPr="0054108C">
        <w:rPr>
          <w:rStyle w:val="Refdenotaalpie"/>
          <w:rFonts w:ascii="Times New Roman" w:hAnsi="Times New Roman"/>
          <w:sz w:val="20"/>
          <w:szCs w:val="20"/>
          <w:lang w:val="es-ES"/>
        </w:rPr>
        <w:footnoteReference w:id="210"/>
      </w:r>
    </w:p>
    <w:p w14:paraId="3E204B8A" w14:textId="77777777" w:rsidR="00C944FC" w:rsidRPr="0054108C" w:rsidRDefault="00C944FC" w:rsidP="009E718C">
      <w:pPr>
        <w:autoSpaceDE w:val="0"/>
        <w:autoSpaceDN w:val="0"/>
        <w:adjustRightInd w:val="0"/>
        <w:ind w:firstLine="284"/>
        <w:jc w:val="both"/>
        <w:rPr>
          <w:rFonts w:ascii="Times New Roman" w:hAnsi="Times New Roman"/>
          <w:sz w:val="20"/>
          <w:szCs w:val="20"/>
          <w:lang w:val="es-ES"/>
        </w:rPr>
      </w:pPr>
    </w:p>
    <w:p w14:paraId="77FEC6BE" w14:textId="77777777" w:rsidR="00CC66B4"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67. La antigua definición de sabiduría: conocimiento de las</w:t>
      </w:r>
      <w:r w:rsidR="00C944FC" w:rsidRPr="0054108C">
        <w:rPr>
          <w:rFonts w:ascii="Times New Roman" w:hAnsi="Times New Roman"/>
          <w:sz w:val="20"/>
          <w:szCs w:val="20"/>
          <w:lang w:val="es-ES"/>
        </w:rPr>
        <w:t xml:space="preserve"> </w:t>
      </w:r>
      <w:r w:rsidRPr="0054108C">
        <w:rPr>
          <w:rFonts w:ascii="Times New Roman" w:hAnsi="Times New Roman"/>
          <w:sz w:val="20"/>
          <w:szCs w:val="20"/>
          <w:lang w:val="es-ES"/>
        </w:rPr>
        <w:t>cosas divinas y humanas</w:t>
      </w:r>
      <w:r w:rsidR="007C246C" w:rsidRPr="0054108C">
        <w:rPr>
          <w:rStyle w:val="Refdenotaalpie"/>
          <w:rFonts w:ascii="Times New Roman" w:hAnsi="Times New Roman"/>
          <w:sz w:val="20"/>
          <w:szCs w:val="20"/>
          <w:lang w:val="es-ES"/>
        </w:rPr>
        <w:footnoteReference w:id="211"/>
      </w:r>
      <w:r w:rsidRPr="0054108C">
        <w:rPr>
          <w:rFonts w:ascii="Times New Roman" w:hAnsi="Times New Roman"/>
          <w:sz w:val="20"/>
          <w:szCs w:val="20"/>
          <w:lang w:val="es-ES"/>
        </w:rPr>
        <w:t>, pone en evidencia su condición de</w:t>
      </w:r>
      <w:r w:rsidR="007C246C" w:rsidRPr="0054108C">
        <w:rPr>
          <w:rFonts w:ascii="Times New Roman" w:hAnsi="Times New Roman"/>
          <w:sz w:val="20"/>
          <w:szCs w:val="20"/>
          <w:lang w:val="es-ES"/>
        </w:rPr>
        <w:t xml:space="preserve"> </w:t>
      </w:r>
      <w:r w:rsidRPr="0054108C">
        <w:rPr>
          <w:rFonts w:ascii="Times New Roman" w:hAnsi="Times New Roman"/>
          <w:sz w:val="20"/>
          <w:szCs w:val="20"/>
          <w:lang w:val="es-ES"/>
        </w:rPr>
        <w:t>mediadora. Consiste en comprender y sentir con mayor verdad hasta tener el sentido del amor, hasta desear imitar a</w:t>
      </w:r>
      <w:r w:rsidR="007C246C"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Cri</w:t>
      </w:r>
      <w:r w:rsidR="007C246C" w:rsidRPr="0054108C">
        <w:rPr>
          <w:rFonts w:ascii="Times New Roman" w:hAnsi="Times New Roman"/>
          <w:sz w:val="20"/>
          <w:szCs w:val="20"/>
          <w:lang w:val="es-ES"/>
        </w:rPr>
        <w:t>s</w:t>
      </w:r>
      <w:r w:rsidRPr="0054108C">
        <w:rPr>
          <w:rFonts w:ascii="Times New Roman" w:hAnsi="Times New Roman"/>
          <w:sz w:val="20"/>
          <w:szCs w:val="20"/>
          <w:lang w:val="es-ES"/>
        </w:rPr>
        <w:t xml:space="preserve">to Jesús, </w:t>
      </w:r>
      <w:proofErr w:type="spellStart"/>
      <w:r w:rsidRPr="0054108C">
        <w:rPr>
          <w:rFonts w:ascii="Times New Roman" w:hAnsi="Times New Roman"/>
          <w:sz w:val="20"/>
          <w:szCs w:val="20"/>
          <w:lang w:val="es-ES"/>
        </w:rPr>
        <w:t>él</w:t>
      </w:r>
      <w:proofErr w:type="spellEnd"/>
      <w:r w:rsidRPr="0054108C">
        <w:rPr>
          <w:rFonts w:ascii="Times New Roman" w:hAnsi="Times New Roman"/>
          <w:sz w:val="20"/>
          <w:szCs w:val="20"/>
          <w:lang w:val="es-ES"/>
        </w:rPr>
        <w:t xml:space="preserve"> cual, subsistiendo en la forma de Dios, no</w:t>
      </w:r>
      <w:r w:rsidR="007C246C" w:rsidRPr="0054108C">
        <w:rPr>
          <w:rFonts w:ascii="Times New Roman" w:hAnsi="Times New Roman"/>
          <w:sz w:val="20"/>
          <w:szCs w:val="20"/>
          <w:lang w:val="es-ES"/>
        </w:rPr>
        <w:t xml:space="preserve"> </w:t>
      </w:r>
      <w:r w:rsidRPr="0054108C">
        <w:rPr>
          <w:rFonts w:ascii="Times New Roman" w:hAnsi="Times New Roman"/>
          <w:sz w:val="20"/>
          <w:szCs w:val="20"/>
          <w:lang w:val="es-ES"/>
        </w:rPr>
        <w:t>consideró su deber retener como un botín el ser igual a Dios,</w:t>
      </w:r>
      <w:r w:rsidR="007C246C" w:rsidRPr="0054108C">
        <w:rPr>
          <w:rFonts w:ascii="Times New Roman" w:hAnsi="Times New Roman"/>
          <w:sz w:val="20"/>
          <w:szCs w:val="20"/>
          <w:lang w:val="es-ES"/>
        </w:rPr>
        <w:t xml:space="preserve"> </w:t>
      </w:r>
      <w:r w:rsidRPr="0054108C">
        <w:rPr>
          <w:rFonts w:ascii="Times New Roman" w:hAnsi="Times New Roman"/>
          <w:sz w:val="20"/>
          <w:szCs w:val="20"/>
          <w:lang w:val="es-ES"/>
        </w:rPr>
        <w:t>antes se anonadó a sí mismo tomando forma de esclavo, haciéndose semejante a los hombres; y, presentándose como</w:t>
      </w:r>
      <w:r w:rsidR="007C246C" w:rsidRPr="0054108C">
        <w:rPr>
          <w:rFonts w:ascii="Times New Roman" w:hAnsi="Times New Roman"/>
          <w:sz w:val="20"/>
          <w:szCs w:val="20"/>
          <w:lang w:val="es-ES"/>
        </w:rPr>
        <w:t xml:space="preserve"> </w:t>
      </w:r>
      <w:r w:rsidRPr="0054108C">
        <w:rPr>
          <w:rFonts w:ascii="Times New Roman" w:hAnsi="Times New Roman"/>
          <w:sz w:val="20"/>
          <w:szCs w:val="20"/>
          <w:lang w:val="es-ES"/>
        </w:rPr>
        <w:t>hombre en su condición exterior, se abatió a sí mismo, obediente hasta la muerte y muerte de Cruz.</w:t>
      </w:r>
      <w:r w:rsidR="008E4698" w:rsidRPr="0054108C">
        <w:rPr>
          <w:rFonts w:ascii="Times New Roman" w:hAnsi="Times New Roman"/>
          <w:sz w:val="20"/>
          <w:szCs w:val="20"/>
          <w:lang w:val="es-ES"/>
        </w:rPr>
        <w:t>”</w:t>
      </w:r>
      <w:r w:rsidR="007C246C" w:rsidRPr="0054108C">
        <w:rPr>
          <w:rStyle w:val="Refdenotaalpie"/>
          <w:rFonts w:ascii="Times New Roman" w:hAnsi="Times New Roman"/>
          <w:sz w:val="20"/>
          <w:szCs w:val="20"/>
          <w:lang w:val="es-ES"/>
        </w:rPr>
        <w:footnoteReference w:id="212"/>
      </w:r>
      <w:r w:rsidRPr="0054108C">
        <w:rPr>
          <w:rFonts w:ascii="Times New Roman" w:hAnsi="Times New Roman"/>
          <w:sz w:val="20"/>
          <w:szCs w:val="20"/>
          <w:lang w:val="es-ES"/>
        </w:rPr>
        <w:t xml:space="preserve"> Pero la sabiduría</w:t>
      </w:r>
      <w:r w:rsidR="007C246C" w:rsidRPr="0054108C">
        <w:rPr>
          <w:rFonts w:ascii="Times New Roman" w:hAnsi="Times New Roman"/>
          <w:sz w:val="20"/>
          <w:szCs w:val="20"/>
          <w:lang w:val="es-ES"/>
        </w:rPr>
        <w:t xml:space="preserve"> </w:t>
      </w:r>
      <w:r w:rsidRPr="0054108C">
        <w:rPr>
          <w:rFonts w:ascii="Times New Roman" w:hAnsi="Times New Roman"/>
          <w:sz w:val="20"/>
          <w:szCs w:val="20"/>
          <w:lang w:val="es-ES"/>
        </w:rPr>
        <w:t>no consiste tan sólo en imitar a Jesús, sino también las cosas</w:t>
      </w:r>
      <w:r w:rsidR="007C246C" w:rsidRPr="0054108C">
        <w:rPr>
          <w:rFonts w:ascii="Times New Roman" w:hAnsi="Times New Roman"/>
          <w:sz w:val="20"/>
          <w:szCs w:val="20"/>
          <w:lang w:val="es-ES"/>
        </w:rPr>
        <w:t xml:space="preserve"> </w:t>
      </w:r>
      <w:r w:rsidRPr="0054108C">
        <w:rPr>
          <w:rFonts w:ascii="Times New Roman" w:hAnsi="Times New Roman"/>
          <w:sz w:val="20"/>
          <w:szCs w:val="20"/>
          <w:lang w:val="es-ES"/>
        </w:rPr>
        <w:t>que hizo y por quienes las hizo.</w:t>
      </w:r>
    </w:p>
    <w:p w14:paraId="041B7085" w14:textId="77777777" w:rsidR="00F12984" w:rsidRPr="0054108C" w:rsidRDefault="00F12984" w:rsidP="009E718C">
      <w:pPr>
        <w:autoSpaceDE w:val="0"/>
        <w:autoSpaceDN w:val="0"/>
        <w:adjustRightInd w:val="0"/>
        <w:ind w:firstLine="284"/>
        <w:jc w:val="both"/>
        <w:rPr>
          <w:rFonts w:ascii="Times New Roman" w:hAnsi="Times New Roman"/>
          <w:sz w:val="20"/>
          <w:szCs w:val="20"/>
          <w:lang w:val="es-ES"/>
        </w:rPr>
      </w:pPr>
    </w:p>
    <w:p w14:paraId="2BB85DC8" w14:textId="77777777" w:rsidR="00EB5743" w:rsidRPr="0054108C" w:rsidRDefault="00CC66B4"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68. Rememorando todo esto, pensándolo</w:t>
      </w:r>
      <w:r w:rsidR="00924D65" w:rsidRPr="0054108C">
        <w:rPr>
          <w:rFonts w:ascii="Times New Roman" w:hAnsi="Times New Roman"/>
          <w:sz w:val="20"/>
          <w:szCs w:val="20"/>
          <w:lang w:val="es-ES"/>
        </w:rPr>
        <w:t xml:space="preserve"> </w:t>
      </w:r>
      <w:r w:rsidRPr="0054108C">
        <w:rPr>
          <w:rFonts w:ascii="Times New Roman" w:hAnsi="Times New Roman"/>
          <w:sz w:val="20"/>
          <w:szCs w:val="20"/>
          <w:lang w:val="es-ES"/>
        </w:rPr>
        <w:t>y amá</w:t>
      </w:r>
      <w:r w:rsidR="007C246C" w:rsidRPr="0054108C">
        <w:rPr>
          <w:rFonts w:ascii="Times New Roman" w:hAnsi="Times New Roman"/>
          <w:sz w:val="20"/>
          <w:szCs w:val="20"/>
          <w:lang w:val="es-ES"/>
        </w:rPr>
        <w:t>n</w:t>
      </w:r>
      <w:r w:rsidRPr="0054108C">
        <w:rPr>
          <w:rFonts w:ascii="Times New Roman" w:hAnsi="Times New Roman"/>
          <w:sz w:val="20"/>
          <w:szCs w:val="20"/>
          <w:lang w:val="es-ES"/>
        </w:rPr>
        <w:t>dolo, el</w:t>
      </w:r>
      <w:r w:rsidR="007C246C" w:rsidRPr="0054108C">
        <w:rPr>
          <w:rFonts w:ascii="Times New Roman" w:hAnsi="Times New Roman"/>
          <w:sz w:val="20"/>
          <w:szCs w:val="20"/>
          <w:lang w:val="es-ES"/>
        </w:rPr>
        <w:t xml:space="preserve"> </w:t>
      </w:r>
      <w:r w:rsidRPr="0054108C">
        <w:rPr>
          <w:rFonts w:ascii="Times New Roman" w:hAnsi="Times New Roman"/>
          <w:sz w:val="20"/>
          <w:szCs w:val="20"/>
          <w:lang w:val="es-ES"/>
        </w:rPr>
        <w:t>sabio de Dios se torna conforme a la suma Sab</w:t>
      </w:r>
      <w:r w:rsidR="007C246C" w:rsidRPr="0054108C">
        <w:rPr>
          <w:rFonts w:ascii="Times New Roman" w:hAnsi="Times New Roman"/>
          <w:sz w:val="20"/>
          <w:szCs w:val="20"/>
          <w:lang w:val="es-ES"/>
        </w:rPr>
        <w:t xml:space="preserve">iduría en </w:t>
      </w:r>
      <w:r w:rsidRPr="0054108C">
        <w:rPr>
          <w:rFonts w:ascii="Times New Roman" w:hAnsi="Times New Roman"/>
          <w:sz w:val="20"/>
          <w:szCs w:val="20"/>
          <w:lang w:val="es-ES"/>
        </w:rPr>
        <w:t>su</w:t>
      </w:r>
      <w:r w:rsidR="00EB5743" w:rsidRPr="0054108C">
        <w:rPr>
          <w:rFonts w:ascii="Times New Roman" w:hAnsi="Times New Roman"/>
          <w:sz w:val="20"/>
          <w:szCs w:val="20"/>
          <w:lang w:val="es-ES"/>
        </w:rPr>
        <w:t xml:space="preserve"> obrar y en su sentir; de ella aprende a dar a Dios el culto</w:t>
      </w:r>
      <w:r w:rsidR="00923D80"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que le es debido en cuanto Dios, ella da un sabor divino a</w:t>
      </w:r>
      <w:r w:rsidR="00923D80"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su vida, a sus costumbres, a sus acciones y a todo lo que le</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pertenece, ungiéndolo con óleo de alegría ante los hombres</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que, viendo sus buenas obras, glorifican al Padre que está en</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los cielos.</w:t>
      </w:r>
      <w:r w:rsidR="00704405" w:rsidRPr="0054108C">
        <w:rPr>
          <w:rStyle w:val="Refdenotaalpie"/>
          <w:rFonts w:ascii="Times New Roman" w:hAnsi="Times New Roman"/>
          <w:sz w:val="20"/>
          <w:szCs w:val="20"/>
          <w:lang w:val="es-ES"/>
        </w:rPr>
        <w:footnoteReference w:id="213"/>
      </w:r>
      <w:r w:rsidR="00EB5743" w:rsidRPr="0054108C">
        <w:rPr>
          <w:rFonts w:ascii="Times New Roman" w:hAnsi="Times New Roman"/>
          <w:sz w:val="20"/>
          <w:szCs w:val="20"/>
          <w:lang w:val="es-ES"/>
        </w:rPr>
        <w:t xml:space="preserve"> Ante los amigos se vuelve patente la gracia de</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estos sabios de Dios y ante sus enemigos queda en evidencia</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su paciencia y su benignidad. Hacen todo el bien que pueden;</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a todos los hombres sin excepción testimonian su benevolencia; aplicándose a la ley natural, que consiste en no hacer a</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los otros lo que para sí mismos no quieren, hacen en cambio</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a los demás cuanto para sí querrían en la medida que les es</w:t>
      </w:r>
      <w:r w:rsidR="00704405"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posible.</w:t>
      </w:r>
    </w:p>
    <w:p w14:paraId="5AF295B9"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Pues la divina sabiduría reserva para su sabio cierta ciencia. No la que persigue las vanidades de este mundo, ya que</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está al servicio de la vida de fe que aquí llevamos, en la</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esperanza de participar de la gloria de los hijos de Dios.</w:t>
      </w:r>
      <w:r w:rsidR="00704405" w:rsidRPr="0054108C">
        <w:rPr>
          <w:rStyle w:val="Refdenotaalpie"/>
          <w:rFonts w:ascii="Times New Roman" w:hAnsi="Times New Roman"/>
          <w:sz w:val="20"/>
          <w:szCs w:val="20"/>
          <w:lang w:val="es-ES"/>
        </w:rPr>
        <w:footnoteReference w:id="214"/>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Es una disposición particular del espíritu que inclina a recibir</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todo lo concerniente a la fe; es comunicada de manera sensible por intermedio de los sentidos </w:t>
      </w:r>
      <w:r w:rsidR="00704405" w:rsidRPr="0054108C">
        <w:rPr>
          <w:rFonts w:ascii="Times New Roman" w:hAnsi="Times New Roman"/>
          <w:sz w:val="20"/>
          <w:szCs w:val="20"/>
          <w:lang w:val="es-ES"/>
        </w:rPr>
        <w:t>–</w:t>
      </w:r>
      <w:r w:rsidRPr="0054108C">
        <w:rPr>
          <w:rFonts w:ascii="Times New Roman" w:hAnsi="Times New Roman"/>
          <w:sz w:val="20"/>
          <w:szCs w:val="20"/>
          <w:lang w:val="es-ES"/>
        </w:rPr>
        <w:t>los</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propios o los ajenos</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y</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el espíritu lo percibe por sí mismo o por lo que otro habla</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o escribe. Por ejemplo, las acciones del Señor realizadas en</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el tiempo y que se destacan en la historia: su nacimiento su</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pasión, su resurrección, su ascensión y sus milagros entre los</w:t>
      </w:r>
      <w:r w:rsidR="00704405" w:rsidRPr="0054108C">
        <w:rPr>
          <w:rFonts w:ascii="Times New Roman" w:hAnsi="Times New Roman"/>
          <w:sz w:val="20"/>
          <w:szCs w:val="20"/>
          <w:lang w:val="es-ES"/>
        </w:rPr>
        <w:t xml:space="preserve"> </w:t>
      </w:r>
      <w:r w:rsidRPr="0054108C">
        <w:rPr>
          <w:rFonts w:ascii="Times New Roman" w:hAnsi="Times New Roman"/>
          <w:sz w:val="20"/>
          <w:szCs w:val="20"/>
          <w:lang w:val="es-ES"/>
        </w:rPr>
        <w:t>hombres.</w:t>
      </w:r>
    </w:p>
    <w:p w14:paraId="2766D2C5" w14:textId="77777777" w:rsidR="00F12984" w:rsidRPr="0054108C" w:rsidRDefault="00F12984" w:rsidP="009E718C">
      <w:pPr>
        <w:autoSpaceDE w:val="0"/>
        <w:autoSpaceDN w:val="0"/>
        <w:adjustRightInd w:val="0"/>
        <w:ind w:firstLine="284"/>
        <w:jc w:val="both"/>
        <w:rPr>
          <w:rFonts w:ascii="Times New Roman" w:hAnsi="Times New Roman"/>
          <w:sz w:val="20"/>
          <w:szCs w:val="20"/>
          <w:lang w:val="es-ES"/>
        </w:rPr>
      </w:pPr>
    </w:p>
    <w:p w14:paraId="2EB08D02"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69. La razón no halla en sí misma estas verdades, como</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t</w:t>
      </w:r>
      <w:r w:rsidR="00790395" w:rsidRPr="0054108C">
        <w:rPr>
          <w:rFonts w:ascii="Times New Roman" w:hAnsi="Times New Roman"/>
          <w:sz w:val="20"/>
          <w:szCs w:val="20"/>
          <w:lang w:val="es-ES"/>
        </w:rPr>
        <w:t>a</w:t>
      </w:r>
      <w:r w:rsidRPr="0054108C">
        <w:rPr>
          <w:rFonts w:ascii="Times New Roman" w:hAnsi="Times New Roman"/>
          <w:sz w:val="20"/>
          <w:szCs w:val="20"/>
          <w:lang w:val="es-ES"/>
        </w:rPr>
        <w:t>mpoco el conocimiento de otras realidades divinas y eternas,</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s</w:t>
      </w:r>
      <w:r w:rsidR="00790395" w:rsidRPr="0054108C">
        <w:rPr>
          <w:rFonts w:ascii="Times New Roman" w:hAnsi="Times New Roman"/>
          <w:sz w:val="20"/>
          <w:szCs w:val="20"/>
          <w:lang w:val="es-ES"/>
        </w:rPr>
        <w:t>in</w:t>
      </w:r>
      <w:r w:rsidRPr="0054108C">
        <w:rPr>
          <w:rFonts w:ascii="Times New Roman" w:hAnsi="Times New Roman"/>
          <w:sz w:val="20"/>
          <w:szCs w:val="20"/>
          <w:lang w:val="es-ES"/>
        </w:rPr>
        <w:t>o que las aprende por la vista y el oído y por las lecturas,</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tal como se conoce el resto de las cosas. Pero, siendo el espíritu del hombre creado para la eternidad, capaz de conocer a</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Di</w:t>
      </w:r>
      <w:r w:rsidR="00790395" w:rsidRPr="0054108C">
        <w:rPr>
          <w:rFonts w:ascii="Times New Roman" w:hAnsi="Times New Roman"/>
          <w:sz w:val="20"/>
          <w:szCs w:val="20"/>
          <w:lang w:val="es-ES"/>
        </w:rPr>
        <w:t>o</w:t>
      </w:r>
      <w:r w:rsidRPr="0054108C">
        <w:rPr>
          <w:rFonts w:ascii="Times New Roman" w:hAnsi="Times New Roman"/>
          <w:sz w:val="20"/>
          <w:szCs w:val="20"/>
          <w:lang w:val="es-ES"/>
        </w:rPr>
        <w:t>s por la inteligencia y de hacerse partícipe de él por la</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fr</w:t>
      </w:r>
      <w:r w:rsidR="00790395" w:rsidRPr="0054108C">
        <w:rPr>
          <w:rFonts w:ascii="Times New Roman" w:hAnsi="Times New Roman"/>
          <w:sz w:val="20"/>
          <w:szCs w:val="20"/>
          <w:lang w:val="es-ES"/>
        </w:rPr>
        <w:t>uición</w:t>
      </w:r>
      <w:r w:rsidRPr="0054108C">
        <w:rPr>
          <w:rFonts w:ascii="Times New Roman" w:hAnsi="Times New Roman"/>
          <w:sz w:val="20"/>
          <w:szCs w:val="20"/>
          <w:lang w:val="es-ES"/>
        </w:rPr>
        <w:t>, posee una cierta afinidad con las realidades divinas</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y eternas. Y aunque se abajara totalmente por causa de los</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vicios, no perdería sin embargo la sed de Dios. Suponiendo</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que no pudiera reflexionar en las cosas invisibles este conocimiento es no obstante de tal modo inherente a s~ razón, que no podría apartarse del amor y de la delectación en lo bueno</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y hermoso, en la felicidad y en la inmutabilidad, a no ser que</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yerre en su deseo el apetito de la verdad o su amor por el bien</w:t>
      </w:r>
      <w:r w:rsidR="00790395" w:rsidRPr="0054108C">
        <w:rPr>
          <w:rFonts w:ascii="Times New Roman" w:hAnsi="Times New Roman"/>
          <w:sz w:val="20"/>
          <w:szCs w:val="20"/>
          <w:lang w:val="es-ES"/>
        </w:rPr>
        <w:t xml:space="preserve"> </w:t>
      </w:r>
      <w:r w:rsidRPr="0054108C">
        <w:rPr>
          <w:rFonts w:ascii="Times New Roman" w:hAnsi="Times New Roman"/>
          <w:sz w:val="20"/>
          <w:szCs w:val="20"/>
          <w:lang w:val="es-ES"/>
        </w:rPr>
        <w:t>sea engañado por falsos bienes.</w:t>
      </w:r>
    </w:p>
    <w:p w14:paraId="461E5D78" w14:textId="77777777" w:rsidR="00C814B8"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Hemos de subrayar que ese apetito natural proviene de la</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gracia creadora [</w:t>
      </w:r>
      <w:r w:rsidRPr="0054108C">
        <w:rPr>
          <w:rFonts w:ascii="Times New Roman" w:hAnsi="Times New Roman"/>
          <w:i/>
          <w:sz w:val="20"/>
          <w:szCs w:val="20"/>
          <w:lang w:val="es-ES"/>
        </w:rPr>
        <w:t xml:space="preserve">ex gratia </w:t>
      </w:r>
      <w:proofErr w:type="spellStart"/>
      <w:r w:rsidRPr="0054108C">
        <w:rPr>
          <w:rFonts w:ascii="Times New Roman" w:hAnsi="Times New Roman"/>
          <w:i/>
          <w:sz w:val="20"/>
          <w:szCs w:val="20"/>
          <w:lang w:val="es-ES"/>
        </w:rPr>
        <w:t>creante</w:t>
      </w:r>
      <w:proofErr w:type="spellEnd"/>
      <w:r w:rsidRPr="0054108C">
        <w:rPr>
          <w:rFonts w:ascii="Times New Roman" w:hAnsi="Times New Roman"/>
          <w:sz w:val="20"/>
          <w:szCs w:val="20"/>
          <w:lang w:val="es-ES"/>
        </w:rPr>
        <w:t>], pero el alma no llega a</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discernir perfectamente las verdades que desea naturalmente</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sino por la acción de la gracia iluminante [</w:t>
      </w:r>
      <w:r w:rsidRPr="0054108C">
        <w:rPr>
          <w:rFonts w:ascii="Times New Roman" w:hAnsi="Times New Roman"/>
          <w:i/>
          <w:sz w:val="20"/>
          <w:szCs w:val="20"/>
          <w:lang w:val="es-ES"/>
        </w:rPr>
        <w:t xml:space="preserve">ex gratia </w:t>
      </w:r>
      <w:proofErr w:type="spellStart"/>
      <w:r w:rsidRPr="0054108C">
        <w:rPr>
          <w:rFonts w:ascii="Times New Roman" w:hAnsi="Times New Roman"/>
          <w:i/>
          <w:sz w:val="20"/>
          <w:szCs w:val="20"/>
          <w:lang w:val="es-ES"/>
        </w:rPr>
        <w:t>illuminante</w:t>
      </w:r>
      <w:proofErr w:type="spellEnd"/>
      <w:r w:rsidRPr="0054108C">
        <w:rPr>
          <w:rFonts w:ascii="Times New Roman" w:hAnsi="Times New Roman"/>
          <w:sz w:val="20"/>
          <w:szCs w:val="20"/>
          <w:lang w:val="es-ES"/>
        </w:rPr>
        <w:t>], ni llega a aprehenderlas a no ser que Dios sea el donante</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de ese bien.</w:t>
      </w:r>
    </w:p>
    <w:p w14:paraId="15F492F9" w14:textId="77777777" w:rsidR="00F12984" w:rsidRPr="0054108C" w:rsidRDefault="00F12984" w:rsidP="009E718C">
      <w:pPr>
        <w:autoSpaceDE w:val="0"/>
        <w:autoSpaceDN w:val="0"/>
        <w:adjustRightInd w:val="0"/>
        <w:ind w:firstLine="284"/>
        <w:jc w:val="both"/>
        <w:rPr>
          <w:rFonts w:ascii="Times New Roman" w:hAnsi="Times New Roman"/>
          <w:sz w:val="20"/>
          <w:szCs w:val="20"/>
          <w:lang w:val="es-ES"/>
        </w:rPr>
      </w:pPr>
    </w:p>
    <w:p w14:paraId="62B70DC8"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70. Cuando el hombre que se convierte a Dios entra en</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sí mismo, descubre fácilmente en su espíritu y en su razón</w:t>
      </w:r>
      <w:r w:rsidR="00C814B8"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00C814B8" w:rsidRPr="0054108C">
        <w:rPr>
          <w:rFonts w:ascii="Times New Roman" w:hAnsi="Times New Roman"/>
          <w:sz w:val="20"/>
          <w:szCs w:val="20"/>
          <w:lang w:val="es-ES"/>
        </w:rPr>
        <w:t>l</w:t>
      </w:r>
      <w:r w:rsidRPr="0054108C">
        <w:rPr>
          <w:rFonts w:ascii="Times New Roman" w:hAnsi="Times New Roman"/>
          <w:sz w:val="20"/>
          <w:szCs w:val="20"/>
          <w:lang w:val="es-ES"/>
        </w:rPr>
        <w:t>o que se sabe de Dios</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C814B8" w:rsidRPr="0054108C">
        <w:rPr>
          <w:rStyle w:val="Refdenotaalpie"/>
          <w:rFonts w:ascii="Times New Roman" w:hAnsi="Times New Roman"/>
          <w:sz w:val="20"/>
          <w:szCs w:val="20"/>
          <w:lang w:val="es-ES"/>
        </w:rPr>
        <w:footnoteReference w:id="215"/>
      </w:r>
      <w:r w:rsidRPr="0054108C">
        <w:rPr>
          <w:rFonts w:ascii="Times New Roman" w:hAnsi="Times New Roman"/>
          <w:sz w:val="20"/>
          <w:szCs w:val="20"/>
          <w:lang w:val="es-ES"/>
        </w:rPr>
        <w:t xml:space="preserve"> En cambio, las realidades temporales de que hemos hablado y se conocen en el tiempo, viniendo</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de afuera, entran en el alma por los sentidos externos del</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hombre, pero se fijan más difícilmente en su espíritu.</w:t>
      </w:r>
    </w:p>
    <w:p w14:paraId="23989BC2" w14:textId="77777777" w:rsidR="00CC66B4"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Por el progreso de la fe y la acción de la gracia iluminante,</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la ciencia de las cosas tempo</w:t>
      </w:r>
      <w:r w:rsidR="00C814B8" w:rsidRPr="0054108C">
        <w:rPr>
          <w:rFonts w:ascii="Times New Roman" w:hAnsi="Times New Roman"/>
          <w:sz w:val="20"/>
          <w:szCs w:val="20"/>
          <w:lang w:val="es-ES"/>
        </w:rPr>
        <w:t>r</w:t>
      </w:r>
      <w:r w:rsidRPr="0054108C">
        <w:rPr>
          <w:rFonts w:ascii="Times New Roman" w:hAnsi="Times New Roman"/>
          <w:sz w:val="20"/>
          <w:szCs w:val="20"/>
          <w:lang w:val="es-ES"/>
        </w:rPr>
        <w:t>ales se transforma en sabiduría</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de las cosas eternas y las cosas caducas se revisten de la</w:t>
      </w:r>
      <w:r w:rsidR="00C814B8" w:rsidRPr="0054108C">
        <w:rPr>
          <w:rFonts w:ascii="Times New Roman" w:hAnsi="Times New Roman"/>
          <w:sz w:val="20"/>
          <w:szCs w:val="20"/>
          <w:lang w:val="es-ES"/>
        </w:rPr>
        <w:t xml:space="preserve"> </w:t>
      </w:r>
      <w:r w:rsidRPr="0054108C">
        <w:rPr>
          <w:rFonts w:ascii="Times New Roman" w:hAnsi="Times New Roman"/>
          <w:sz w:val="20"/>
          <w:szCs w:val="20"/>
          <w:lang w:val="es-ES"/>
        </w:rPr>
        <w:t>gracia de perennidad; Cristo Jesús comienza a ser desconocido según la carne</w:t>
      </w:r>
      <w:r w:rsidR="002C4240" w:rsidRPr="0054108C">
        <w:rPr>
          <w:rStyle w:val="Refdenotaalpie"/>
          <w:rFonts w:ascii="Times New Roman" w:hAnsi="Times New Roman"/>
          <w:sz w:val="20"/>
          <w:szCs w:val="20"/>
          <w:lang w:val="es-ES"/>
        </w:rPr>
        <w:footnoteReference w:id="216"/>
      </w:r>
      <w:r w:rsidRPr="0054108C">
        <w:rPr>
          <w:rFonts w:ascii="Times New Roman" w:hAnsi="Times New Roman"/>
          <w:sz w:val="20"/>
          <w:szCs w:val="20"/>
          <w:lang w:val="es-ES"/>
        </w:rPr>
        <w:t xml:space="preserve"> y sus gestos son comprendido y sus</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acciones apreciadas en función de su Persona. Pues, según</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lo que dijo el Profeta: </w:t>
      </w:r>
      <w:r w:rsidR="008E4698" w:rsidRPr="0054108C">
        <w:rPr>
          <w:rFonts w:ascii="Times New Roman" w:hAnsi="Times New Roman"/>
          <w:sz w:val="20"/>
          <w:szCs w:val="20"/>
          <w:lang w:val="es-ES"/>
        </w:rPr>
        <w:t>“</w:t>
      </w:r>
      <w:r w:rsidRPr="0054108C">
        <w:rPr>
          <w:rFonts w:ascii="Times New Roman" w:hAnsi="Times New Roman"/>
          <w:sz w:val="20"/>
          <w:szCs w:val="20"/>
          <w:lang w:val="es-ES"/>
        </w:rPr>
        <w:t>Anunciaron las acciones de Dios y</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comprendieron sus obras</w:t>
      </w:r>
      <w:r w:rsidR="008E4698" w:rsidRPr="0054108C">
        <w:rPr>
          <w:rFonts w:ascii="Times New Roman" w:hAnsi="Times New Roman"/>
          <w:sz w:val="20"/>
          <w:szCs w:val="20"/>
          <w:lang w:val="es-ES"/>
        </w:rPr>
        <w:t>”</w:t>
      </w:r>
      <w:r w:rsidR="002C4240" w:rsidRPr="0054108C">
        <w:rPr>
          <w:rStyle w:val="Refdenotaalpie"/>
          <w:rFonts w:ascii="Times New Roman" w:hAnsi="Times New Roman"/>
          <w:sz w:val="20"/>
          <w:szCs w:val="20"/>
          <w:lang w:val="es-ES"/>
        </w:rPr>
        <w:footnoteReference w:id="217"/>
      </w:r>
      <w:r w:rsidRPr="0054108C">
        <w:rPr>
          <w:rFonts w:ascii="Times New Roman" w:hAnsi="Times New Roman"/>
          <w:sz w:val="20"/>
          <w:szCs w:val="20"/>
          <w:lang w:val="es-ES"/>
        </w:rPr>
        <w:t>, no es gran cosa anunciar las acciones de Dios si no se comprenden sus obras. Porque todas</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las acciones del Verbo son otras tantas palabras dirigidas a</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nosotros, por ese lenguaje nos habla y por esas acciones, bien</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comprendidas, se nos da a conocer. Esta comprensión no sólo</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se adquiere gracias a las interpretaciones místicas, fruto de</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la reflexión y que brotan de la ciencia, sino que mucho mejor</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y de modo más eficaz y dulce nacen del suave sentimiento</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del amor en la oración donde habla la sabiduría. P</w:t>
      </w:r>
      <w:r w:rsidR="002C4240" w:rsidRPr="0054108C">
        <w:rPr>
          <w:rFonts w:ascii="Times New Roman" w:hAnsi="Times New Roman"/>
          <w:sz w:val="20"/>
          <w:szCs w:val="20"/>
          <w:lang w:val="es-ES"/>
        </w:rPr>
        <w:t>o</w:t>
      </w:r>
      <w:r w:rsidRPr="0054108C">
        <w:rPr>
          <w:rFonts w:ascii="Times New Roman" w:hAnsi="Times New Roman"/>
          <w:sz w:val="20"/>
          <w:szCs w:val="20"/>
          <w:lang w:val="es-ES"/>
        </w:rPr>
        <w:t>r eso dijo</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el Apóstol: </w:t>
      </w:r>
      <w:r w:rsidR="008E4698" w:rsidRPr="0054108C">
        <w:rPr>
          <w:rFonts w:ascii="Times New Roman" w:hAnsi="Times New Roman"/>
          <w:sz w:val="20"/>
          <w:szCs w:val="20"/>
          <w:lang w:val="es-ES"/>
        </w:rPr>
        <w:t>“</w:t>
      </w:r>
      <w:r w:rsidRPr="0054108C">
        <w:rPr>
          <w:rFonts w:ascii="Times New Roman" w:hAnsi="Times New Roman"/>
          <w:sz w:val="20"/>
          <w:szCs w:val="20"/>
          <w:lang w:val="es-ES"/>
        </w:rPr>
        <w:t>A uno da el Espíritu palabras de sabiduría y a</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otro de ciencia.</w:t>
      </w:r>
      <w:r w:rsidR="008E4698" w:rsidRPr="0054108C">
        <w:rPr>
          <w:rFonts w:ascii="Times New Roman" w:hAnsi="Times New Roman"/>
          <w:sz w:val="20"/>
          <w:szCs w:val="20"/>
          <w:lang w:val="es-ES"/>
        </w:rPr>
        <w:t>”</w:t>
      </w:r>
      <w:r w:rsidR="002C4240" w:rsidRPr="0054108C">
        <w:rPr>
          <w:rStyle w:val="Refdenotaalpie"/>
          <w:rFonts w:ascii="Times New Roman" w:hAnsi="Times New Roman"/>
          <w:sz w:val="20"/>
          <w:szCs w:val="20"/>
          <w:lang w:val="es-ES"/>
        </w:rPr>
        <w:footnoteReference w:id="218"/>
      </w:r>
    </w:p>
    <w:p w14:paraId="309C1CBF" w14:textId="77777777" w:rsidR="00E30566" w:rsidRPr="0054108C" w:rsidRDefault="00E30566" w:rsidP="009E718C">
      <w:pPr>
        <w:autoSpaceDE w:val="0"/>
        <w:autoSpaceDN w:val="0"/>
        <w:adjustRightInd w:val="0"/>
        <w:ind w:firstLine="284"/>
        <w:jc w:val="both"/>
        <w:rPr>
          <w:rFonts w:ascii="Times New Roman" w:hAnsi="Times New Roman"/>
          <w:sz w:val="20"/>
          <w:szCs w:val="20"/>
          <w:lang w:val="es-ES"/>
        </w:rPr>
      </w:pPr>
    </w:p>
    <w:p w14:paraId="700798DC"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71. La fe es materia de ciencia. Por eso ahora y hasta el</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día en que Cristo sea formado en nosotros, ella desea poseer</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naturalmente como una ciencia todo lo que se le propone en</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orden a creer, y se turba cuando es incapaz de ello. Esta</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ciencia o, en otros términos, este modo de recibir todo lo</w:t>
      </w:r>
      <w:r w:rsidR="002C4240" w:rsidRPr="0054108C">
        <w:rPr>
          <w:rFonts w:ascii="Times New Roman" w:hAnsi="Times New Roman"/>
          <w:sz w:val="20"/>
          <w:szCs w:val="20"/>
          <w:lang w:val="es-ES"/>
        </w:rPr>
        <w:t xml:space="preserve"> </w:t>
      </w:r>
      <w:r w:rsidRPr="0054108C">
        <w:rPr>
          <w:rFonts w:ascii="Times New Roman" w:hAnsi="Times New Roman"/>
          <w:sz w:val="20"/>
          <w:szCs w:val="20"/>
          <w:lang w:val="es-ES"/>
        </w:rPr>
        <w:t>concerniente a la fe, tiene diversos grados que la infinita sabiduría ha dispuesto en el corazón del creyente.</w:t>
      </w:r>
    </w:p>
    <w:p w14:paraId="6E802914" w14:textId="77777777" w:rsidR="00EB5743" w:rsidRPr="0054108C" w:rsidRDefault="008E4698"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w:t>
      </w:r>
      <w:r w:rsidR="00EB5743" w:rsidRPr="0054108C">
        <w:rPr>
          <w:rFonts w:ascii="Times New Roman" w:hAnsi="Times New Roman"/>
          <w:sz w:val="20"/>
          <w:szCs w:val="20"/>
          <w:lang w:val="es-ES"/>
        </w:rPr>
        <w:t>El que crea se salvará</w:t>
      </w:r>
      <w:r w:rsidRPr="0054108C">
        <w:rPr>
          <w:rFonts w:ascii="Times New Roman" w:hAnsi="Times New Roman"/>
          <w:sz w:val="20"/>
          <w:szCs w:val="20"/>
          <w:lang w:val="es-ES"/>
        </w:rPr>
        <w:t>”</w:t>
      </w:r>
      <w:r w:rsidR="00EB5743" w:rsidRPr="0054108C">
        <w:rPr>
          <w:rFonts w:ascii="Times New Roman" w:hAnsi="Times New Roman"/>
          <w:sz w:val="20"/>
          <w:szCs w:val="20"/>
          <w:lang w:val="es-ES"/>
        </w:rPr>
        <w:t>, dijo el Señor.</w:t>
      </w:r>
      <w:r w:rsidR="002C4240" w:rsidRPr="0054108C">
        <w:rPr>
          <w:rStyle w:val="Refdenotaalpie"/>
          <w:rFonts w:ascii="Times New Roman" w:hAnsi="Times New Roman"/>
          <w:sz w:val="20"/>
          <w:szCs w:val="20"/>
          <w:lang w:val="es-ES"/>
        </w:rPr>
        <w:footnoteReference w:id="219"/>
      </w:r>
      <w:r w:rsidR="00EB5743" w:rsidRPr="0054108C">
        <w:rPr>
          <w:rFonts w:ascii="Times New Roman" w:hAnsi="Times New Roman"/>
          <w:sz w:val="20"/>
          <w:szCs w:val="20"/>
          <w:lang w:val="es-ES"/>
        </w:rPr>
        <w:t xml:space="preserve"> Así, el primer</w:t>
      </w:r>
      <w:r w:rsidR="002C4240"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grado con</w:t>
      </w:r>
      <w:r w:rsidR="00F12984" w:rsidRPr="0054108C">
        <w:rPr>
          <w:rFonts w:ascii="Times New Roman" w:hAnsi="Times New Roman"/>
          <w:sz w:val="20"/>
          <w:szCs w:val="20"/>
          <w:lang w:val="es-ES"/>
        </w:rPr>
        <w:t>s</w:t>
      </w:r>
      <w:r w:rsidR="00EB5743" w:rsidRPr="0054108C">
        <w:rPr>
          <w:rFonts w:ascii="Times New Roman" w:hAnsi="Times New Roman"/>
          <w:sz w:val="20"/>
          <w:szCs w:val="20"/>
          <w:lang w:val="es-ES"/>
        </w:rPr>
        <w:t>iste en no rehusar la gracia de la hospitalidad a</w:t>
      </w:r>
      <w:r w:rsidR="002C4240"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las cosas que vienen de afuera y de las que ya hablamos, en</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 xml:space="preserve">darles </w:t>
      </w:r>
      <w:r w:rsidR="00C525E3" w:rsidRPr="0054108C">
        <w:rPr>
          <w:rFonts w:ascii="Times New Roman" w:hAnsi="Times New Roman"/>
          <w:sz w:val="20"/>
          <w:szCs w:val="20"/>
          <w:lang w:val="es-ES"/>
        </w:rPr>
        <w:t>asentí-</w:t>
      </w:r>
      <w:r w:rsidR="00EB5743" w:rsidRPr="0054108C">
        <w:rPr>
          <w:rFonts w:ascii="Times New Roman" w:hAnsi="Times New Roman"/>
          <w:sz w:val="20"/>
          <w:szCs w:val="20"/>
          <w:lang w:val="es-ES"/>
        </w:rPr>
        <w:t>miento en virtud de la obediencia debida a los</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preceptos del Señor. El segundo grado consiste en ligarse por</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la amistad, por la buena voluntad, a esas mismas realidades,</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 xml:space="preserve">y, como en el </w:t>
      </w:r>
      <w:proofErr w:type="spellStart"/>
      <w:r w:rsidR="00EB5743" w:rsidRPr="0054108C">
        <w:rPr>
          <w:rFonts w:ascii="Times New Roman" w:hAnsi="Times New Roman"/>
          <w:sz w:val="20"/>
          <w:szCs w:val="20"/>
          <w:lang w:val="es-ES"/>
        </w:rPr>
        <w:t>dere</w:t>
      </w:r>
      <w:proofErr w:type="spellEnd"/>
      <w:r w:rsidR="00C525E3" w:rsidRPr="0054108C">
        <w:rPr>
          <w:rFonts w:ascii="Times New Roman" w:hAnsi="Times New Roman"/>
          <w:sz w:val="20"/>
          <w:szCs w:val="20"/>
          <w:lang w:val="es-ES"/>
        </w:rPr>
        <w:t>-</w:t>
      </w:r>
      <w:r w:rsidR="00EB5743" w:rsidRPr="0054108C">
        <w:rPr>
          <w:rFonts w:ascii="Times New Roman" w:hAnsi="Times New Roman"/>
          <w:sz w:val="20"/>
          <w:szCs w:val="20"/>
          <w:lang w:val="es-ES"/>
        </w:rPr>
        <w:t>cho civil y en la vida comunitaria de la</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sociedad, recibirlas para que participen del mismo pan y del</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 xml:space="preserve">mismo cáliz. El último </w:t>
      </w:r>
      <w:proofErr w:type="spellStart"/>
      <w:r w:rsidR="00EB5743" w:rsidRPr="0054108C">
        <w:rPr>
          <w:rFonts w:ascii="Times New Roman" w:hAnsi="Times New Roman"/>
          <w:sz w:val="20"/>
          <w:szCs w:val="20"/>
          <w:lang w:val="es-ES"/>
        </w:rPr>
        <w:t>gra</w:t>
      </w:r>
      <w:proofErr w:type="spellEnd"/>
      <w:r w:rsidR="00F12984" w:rsidRPr="0054108C">
        <w:rPr>
          <w:rFonts w:ascii="Times New Roman" w:hAnsi="Times New Roman"/>
          <w:sz w:val="20"/>
          <w:szCs w:val="20"/>
          <w:lang w:val="es-ES"/>
        </w:rPr>
        <w:t>-</w:t>
      </w:r>
      <w:r w:rsidR="00EB5743" w:rsidRPr="0054108C">
        <w:rPr>
          <w:rFonts w:ascii="Times New Roman" w:hAnsi="Times New Roman"/>
          <w:sz w:val="20"/>
          <w:szCs w:val="20"/>
          <w:lang w:val="es-ES"/>
        </w:rPr>
        <w:t>do es una especie de matrimonio</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realizado en el fondo del alma entre las verdades venidas de</w:t>
      </w:r>
      <w:r w:rsidR="002A0996" w:rsidRPr="0054108C">
        <w:rPr>
          <w:rFonts w:ascii="Times New Roman" w:hAnsi="Times New Roman"/>
          <w:sz w:val="20"/>
          <w:szCs w:val="20"/>
          <w:lang w:val="es-ES"/>
        </w:rPr>
        <w:t xml:space="preserve"> </w:t>
      </w:r>
      <w:r w:rsidR="00EB5743" w:rsidRPr="0054108C">
        <w:rPr>
          <w:rFonts w:ascii="Times New Roman" w:hAnsi="Times New Roman"/>
          <w:sz w:val="20"/>
          <w:szCs w:val="20"/>
          <w:lang w:val="es-ES"/>
        </w:rPr>
        <w:t>afuera y las verdades inmanentes.</w:t>
      </w:r>
    </w:p>
    <w:p w14:paraId="45B4D987" w14:textId="77777777" w:rsidR="00E30566" w:rsidRPr="0054108C" w:rsidRDefault="00E30566" w:rsidP="009E718C">
      <w:pPr>
        <w:autoSpaceDE w:val="0"/>
        <w:autoSpaceDN w:val="0"/>
        <w:adjustRightInd w:val="0"/>
        <w:ind w:firstLine="284"/>
        <w:jc w:val="both"/>
        <w:rPr>
          <w:rFonts w:ascii="Times New Roman" w:hAnsi="Times New Roman"/>
          <w:sz w:val="20"/>
          <w:szCs w:val="20"/>
          <w:lang w:val="es-ES"/>
        </w:rPr>
      </w:pPr>
    </w:p>
    <w:p w14:paraId="4609F439"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72. Las verdades de orden sensible tienen valor una vez</w:t>
      </w:r>
      <w:r w:rsidR="002A0996" w:rsidRPr="0054108C">
        <w:rPr>
          <w:rFonts w:ascii="Times New Roman" w:hAnsi="Times New Roman"/>
          <w:sz w:val="20"/>
          <w:szCs w:val="20"/>
          <w:lang w:val="es-ES"/>
        </w:rPr>
        <w:t xml:space="preserve"> </w:t>
      </w:r>
      <w:r w:rsidRPr="0054108C">
        <w:rPr>
          <w:rFonts w:ascii="Times New Roman" w:hAnsi="Times New Roman"/>
          <w:sz w:val="20"/>
          <w:szCs w:val="20"/>
          <w:lang w:val="es-ES"/>
        </w:rPr>
        <w:t>comprendidas las verdades inmanentes, pues son é</w:t>
      </w:r>
      <w:r w:rsidR="002C4240" w:rsidRPr="0054108C">
        <w:rPr>
          <w:rFonts w:ascii="Times New Roman" w:hAnsi="Times New Roman"/>
          <w:sz w:val="20"/>
          <w:szCs w:val="20"/>
          <w:lang w:val="es-ES"/>
        </w:rPr>
        <w:t>s</w:t>
      </w:r>
      <w:r w:rsidRPr="0054108C">
        <w:rPr>
          <w:rFonts w:ascii="Times New Roman" w:hAnsi="Times New Roman"/>
          <w:sz w:val="20"/>
          <w:szCs w:val="20"/>
          <w:lang w:val="es-ES"/>
        </w:rPr>
        <w:t>tas las</w:t>
      </w:r>
      <w:r w:rsidR="002A0996" w:rsidRPr="0054108C">
        <w:rPr>
          <w:rFonts w:ascii="Times New Roman" w:hAnsi="Times New Roman"/>
          <w:sz w:val="20"/>
          <w:szCs w:val="20"/>
          <w:lang w:val="es-ES"/>
        </w:rPr>
        <w:t xml:space="preserve"> </w:t>
      </w:r>
      <w:r w:rsidRPr="0054108C">
        <w:rPr>
          <w:rFonts w:ascii="Times New Roman" w:hAnsi="Times New Roman"/>
          <w:sz w:val="20"/>
          <w:szCs w:val="20"/>
          <w:lang w:val="es-ES"/>
        </w:rPr>
        <w:t>que dan a aquéllas su verdadera significación. Am</w:t>
      </w:r>
      <w:r w:rsidR="002A0996" w:rsidRPr="0054108C">
        <w:rPr>
          <w:rFonts w:ascii="Times New Roman" w:hAnsi="Times New Roman"/>
          <w:sz w:val="20"/>
          <w:szCs w:val="20"/>
          <w:lang w:val="es-ES"/>
        </w:rPr>
        <w:t>b</w:t>
      </w:r>
      <w:r w:rsidRPr="0054108C">
        <w:rPr>
          <w:rFonts w:ascii="Times New Roman" w:hAnsi="Times New Roman"/>
          <w:sz w:val="20"/>
          <w:szCs w:val="20"/>
          <w:lang w:val="es-ES"/>
        </w:rPr>
        <w:t>as, unidas,</w:t>
      </w:r>
      <w:r w:rsidR="002A0996" w:rsidRPr="0054108C">
        <w:rPr>
          <w:rFonts w:ascii="Times New Roman" w:hAnsi="Times New Roman"/>
          <w:sz w:val="20"/>
          <w:szCs w:val="20"/>
          <w:lang w:val="es-ES"/>
        </w:rPr>
        <w:t xml:space="preserve"> </w:t>
      </w:r>
      <w:r w:rsidRPr="0054108C">
        <w:rPr>
          <w:rFonts w:ascii="Times New Roman" w:hAnsi="Times New Roman"/>
          <w:sz w:val="20"/>
          <w:szCs w:val="20"/>
          <w:lang w:val="es-ES"/>
        </w:rPr>
        <w:t>constituyen la plenitud. Las verdades de orden temporal</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dan a conocer a Dios en toda la potencia de su bondad. La</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bondad del Señor y su poder testimonian la veracidad de las</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verdades de orden temporal; en tanto que es bueno, él</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quiso; en tanto que es poderoso, él pudo cumplir para</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salud del género humano, lo que la naturaleza humana llega</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apenas a creer.</w:t>
      </w:r>
    </w:p>
    <w:p w14:paraId="06EB02EE"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Las perfecciones invisibles de Dios son perceptibles a través</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de sus obras. Cuando creemos, como se debe, al Mediador y</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 su obra en el tiempo, la fe </w:t>
      </w:r>
      <w:r w:rsidR="00361541" w:rsidRPr="0054108C">
        <w:rPr>
          <w:rFonts w:ascii="Times New Roman" w:hAnsi="Times New Roman"/>
          <w:sz w:val="20"/>
          <w:szCs w:val="20"/>
          <w:lang w:val="es-ES"/>
        </w:rPr>
        <w:t>–</w:t>
      </w:r>
      <w:r w:rsidRPr="0054108C">
        <w:rPr>
          <w:rFonts w:ascii="Times New Roman" w:hAnsi="Times New Roman"/>
          <w:sz w:val="20"/>
          <w:szCs w:val="20"/>
          <w:lang w:val="es-ES"/>
        </w:rPr>
        <w:t>o</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esa ciencia que da la fe</w:t>
      </w:r>
      <w:r w:rsidR="00361541" w:rsidRPr="0054108C">
        <w:rPr>
          <w:rFonts w:ascii="Times New Roman" w:hAnsi="Times New Roman"/>
          <w:sz w:val="20"/>
          <w:szCs w:val="20"/>
          <w:lang w:val="es-ES"/>
        </w:rPr>
        <w:t>– i</w:t>
      </w:r>
      <w:r w:rsidRPr="0054108C">
        <w:rPr>
          <w:rFonts w:ascii="Times New Roman" w:hAnsi="Times New Roman"/>
          <w:sz w:val="20"/>
          <w:szCs w:val="20"/>
          <w:lang w:val="es-ES"/>
        </w:rPr>
        <w:t>nstruye</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nuestro corazón y lo lleva a aprehender las realidades</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eternas. Cuando pensamos en ellas, acentuamos el testimonio</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de la obra que se cumplió en el tiempo y su credibilidad. La</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grandeza de tal obra atestigua, en el corazón del que la</w:t>
      </w:r>
      <w:r w:rsidR="00361541" w:rsidRPr="0054108C">
        <w:rPr>
          <w:rFonts w:ascii="Times New Roman" w:hAnsi="Times New Roman"/>
          <w:sz w:val="20"/>
          <w:szCs w:val="20"/>
          <w:lang w:val="es-ES"/>
        </w:rPr>
        <w:t xml:space="preserve"> </w:t>
      </w:r>
      <w:r w:rsidRPr="0054108C">
        <w:rPr>
          <w:rFonts w:ascii="Times New Roman" w:hAnsi="Times New Roman"/>
          <w:sz w:val="20"/>
          <w:szCs w:val="20"/>
          <w:lang w:val="es-ES"/>
        </w:rPr>
        <w:t>considera, la munificencia de la bondad divina y por su parte</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el infinito Bien, comprendido hasta cierto punto, testimonia</w:t>
      </w:r>
      <w:r w:rsidR="006B173C" w:rsidRPr="0054108C">
        <w:rPr>
          <w:rFonts w:ascii="Times New Roman" w:hAnsi="Times New Roman"/>
          <w:sz w:val="20"/>
          <w:szCs w:val="20"/>
          <w:lang w:val="es-ES"/>
        </w:rPr>
        <w:t xml:space="preserve"> </w:t>
      </w:r>
      <w:r w:rsidRPr="0054108C">
        <w:rPr>
          <w:rFonts w:ascii="Times New Roman" w:hAnsi="Times New Roman"/>
          <w:sz w:val="20"/>
          <w:szCs w:val="20"/>
          <w:lang w:val="es-ES"/>
        </w:rPr>
        <w:t>a la inteligencia del que ama</w:t>
      </w:r>
      <w:r w:rsidR="00236DA4" w:rsidRPr="0054108C">
        <w:rPr>
          <w:rStyle w:val="Refdenotaalpie"/>
          <w:rFonts w:ascii="Times New Roman" w:hAnsi="Times New Roman"/>
          <w:sz w:val="20"/>
          <w:szCs w:val="20"/>
          <w:lang w:val="es-ES"/>
        </w:rPr>
        <w:footnoteReference w:id="220"/>
      </w:r>
      <w:r w:rsidRPr="0054108C">
        <w:rPr>
          <w:rFonts w:ascii="Times New Roman" w:hAnsi="Times New Roman"/>
          <w:sz w:val="20"/>
          <w:szCs w:val="20"/>
          <w:lang w:val="es-ES"/>
        </w:rPr>
        <w:t>, cómo la obra cumplida por</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Dios es digna de su munificencia.</w:t>
      </w:r>
    </w:p>
    <w:p w14:paraId="00DC1E3C" w14:textId="77777777" w:rsidR="00E30566" w:rsidRPr="0054108C" w:rsidRDefault="00E30566" w:rsidP="009E718C">
      <w:pPr>
        <w:autoSpaceDE w:val="0"/>
        <w:autoSpaceDN w:val="0"/>
        <w:adjustRightInd w:val="0"/>
        <w:ind w:firstLine="284"/>
        <w:jc w:val="both"/>
        <w:rPr>
          <w:rFonts w:ascii="Times New Roman" w:hAnsi="Times New Roman"/>
          <w:sz w:val="20"/>
          <w:szCs w:val="20"/>
          <w:lang w:val="es-ES"/>
        </w:rPr>
      </w:pPr>
    </w:p>
    <w:p w14:paraId="17809900"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73. La infinita Sabiduría nos ilumina este reinado del amor</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que debe colmar nuestra eternidad, en la misma medida que</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se nos da </w:t>
      </w:r>
      <w:r w:rsidR="00236DA4" w:rsidRPr="0054108C">
        <w:rPr>
          <w:rFonts w:ascii="Times New Roman" w:hAnsi="Times New Roman"/>
          <w:sz w:val="20"/>
          <w:szCs w:val="20"/>
          <w:lang w:val="es-ES"/>
        </w:rPr>
        <w:t>–</w:t>
      </w:r>
      <w:r w:rsidRPr="0054108C">
        <w:rPr>
          <w:rFonts w:ascii="Times New Roman" w:hAnsi="Times New Roman"/>
          <w:sz w:val="20"/>
          <w:szCs w:val="20"/>
          <w:lang w:val="es-ES"/>
        </w:rPr>
        <w:t>y</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que ciertamente es mayor que nuestra capacidad de recibir</w:t>
      </w:r>
      <w:r w:rsidR="00236DA4" w:rsidRPr="0054108C">
        <w:rPr>
          <w:rFonts w:ascii="Times New Roman" w:hAnsi="Times New Roman"/>
          <w:sz w:val="20"/>
          <w:szCs w:val="20"/>
          <w:lang w:val="es-ES"/>
        </w:rPr>
        <w:t>–.</w:t>
      </w:r>
      <w:r w:rsidRPr="0054108C">
        <w:rPr>
          <w:rFonts w:ascii="Times New Roman" w:hAnsi="Times New Roman"/>
          <w:sz w:val="20"/>
          <w:szCs w:val="20"/>
          <w:lang w:val="es-ES"/>
        </w:rPr>
        <w:t xml:space="preserve"> Tal</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cosa realiza el Señor cuando se nos</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muestra en forma de siervo el que estaba en Dio</w:t>
      </w:r>
      <w:r w:rsidR="00943C1A" w:rsidRPr="0054108C">
        <w:rPr>
          <w:rFonts w:ascii="Times New Roman" w:hAnsi="Times New Roman"/>
          <w:sz w:val="20"/>
          <w:szCs w:val="20"/>
          <w:lang w:val="es-ES"/>
        </w:rPr>
        <w:t>s</w:t>
      </w:r>
      <w:r w:rsidR="00943C1A" w:rsidRPr="0054108C">
        <w:rPr>
          <w:rStyle w:val="Refdenotaalpie"/>
          <w:rFonts w:ascii="Times New Roman" w:hAnsi="Times New Roman"/>
          <w:sz w:val="20"/>
          <w:szCs w:val="20"/>
          <w:lang w:val="es-ES"/>
        </w:rPr>
        <w:footnoteReference w:id="221"/>
      </w:r>
      <w:r w:rsidRPr="0054108C">
        <w:rPr>
          <w:rFonts w:ascii="Times New Roman" w:hAnsi="Times New Roman"/>
          <w:sz w:val="20"/>
          <w:szCs w:val="20"/>
          <w:lang w:val="es-ES"/>
        </w:rPr>
        <w:t>, porque</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la acción operada por el Hijo de Dios nos revela todos los</w:t>
      </w:r>
      <w:r w:rsidR="00236DA4" w:rsidRPr="0054108C">
        <w:rPr>
          <w:rFonts w:ascii="Times New Roman" w:hAnsi="Times New Roman"/>
          <w:sz w:val="20"/>
          <w:szCs w:val="20"/>
          <w:lang w:val="es-ES"/>
        </w:rPr>
        <w:t xml:space="preserve"> </w:t>
      </w:r>
      <w:r w:rsidRPr="0054108C">
        <w:rPr>
          <w:rFonts w:ascii="Times New Roman" w:hAnsi="Times New Roman"/>
          <w:sz w:val="20"/>
          <w:szCs w:val="20"/>
          <w:lang w:val="es-ES"/>
        </w:rPr>
        <w:t>bienes que nos esperan en aquella región del infinito Bien.</w:t>
      </w:r>
      <w:r w:rsidR="00943C1A" w:rsidRPr="0054108C">
        <w:rPr>
          <w:rFonts w:ascii="Times New Roman" w:hAnsi="Times New Roman"/>
          <w:sz w:val="20"/>
          <w:szCs w:val="20"/>
          <w:lang w:val="es-ES"/>
        </w:rPr>
        <w:t xml:space="preserve"> </w:t>
      </w:r>
      <w:r w:rsidRPr="0054108C">
        <w:rPr>
          <w:rFonts w:ascii="Times New Roman" w:hAnsi="Times New Roman"/>
          <w:sz w:val="20"/>
          <w:szCs w:val="20"/>
          <w:lang w:val="es-ES"/>
        </w:rPr>
        <w:t>Sin duda esta obra pertenece al tiempo, pero, en aquel que</w:t>
      </w:r>
      <w:r w:rsidR="00943C1A" w:rsidRPr="0054108C">
        <w:rPr>
          <w:rFonts w:ascii="Times New Roman" w:hAnsi="Times New Roman"/>
          <w:sz w:val="20"/>
          <w:szCs w:val="20"/>
          <w:lang w:val="es-ES"/>
        </w:rPr>
        <w:t xml:space="preserve"> </w:t>
      </w:r>
      <w:r w:rsidRPr="0054108C">
        <w:rPr>
          <w:rFonts w:ascii="Times New Roman" w:hAnsi="Times New Roman"/>
          <w:sz w:val="20"/>
          <w:szCs w:val="20"/>
          <w:lang w:val="es-ES"/>
        </w:rPr>
        <w:t>estaba e</w:t>
      </w:r>
      <w:r w:rsidR="00C33EF4" w:rsidRPr="0054108C">
        <w:rPr>
          <w:rFonts w:ascii="Times New Roman" w:hAnsi="Times New Roman"/>
          <w:sz w:val="20"/>
          <w:szCs w:val="20"/>
          <w:lang w:val="es-ES"/>
        </w:rPr>
        <w:t>n</w:t>
      </w:r>
      <w:r w:rsidRPr="0054108C">
        <w:rPr>
          <w:rFonts w:ascii="Times New Roman" w:hAnsi="Times New Roman"/>
          <w:sz w:val="20"/>
          <w:szCs w:val="20"/>
          <w:lang w:val="es-ES"/>
        </w:rPr>
        <w:t xml:space="preserve"> Dios antes que comenzara el tiempo, estaba la</w:t>
      </w:r>
      <w:r w:rsidR="00C33EF4" w:rsidRPr="0054108C">
        <w:rPr>
          <w:rFonts w:ascii="Times New Roman" w:hAnsi="Times New Roman"/>
          <w:sz w:val="20"/>
          <w:szCs w:val="20"/>
          <w:lang w:val="es-ES"/>
        </w:rPr>
        <w:t xml:space="preserve"> </w:t>
      </w:r>
      <w:r w:rsidRPr="0054108C">
        <w:rPr>
          <w:rFonts w:ascii="Times New Roman" w:hAnsi="Times New Roman"/>
          <w:sz w:val="20"/>
          <w:szCs w:val="20"/>
          <w:lang w:val="es-ES"/>
        </w:rPr>
        <w:t>vida y desde la eternidad ella estaba en Dios.</w:t>
      </w:r>
      <w:r w:rsidR="00943C1A" w:rsidRPr="0054108C">
        <w:rPr>
          <w:rStyle w:val="Refdenotaalpie"/>
          <w:rFonts w:ascii="Times New Roman" w:hAnsi="Times New Roman"/>
          <w:sz w:val="20"/>
          <w:szCs w:val="20"/>
          <w:lang w:val="es-ES"/>
        </w:rPr>
        <w:footnoteReference w:id="222"/>
      </w:r>
      <w:r w:rsidR="00C33EF4" w:rsidRPr="0054108C">
        <w:rPr>
          <w:rFonts w:ascii="Times New Roman" w:hAnsi="Times New Roman"/>
          <w:sz w:val="20"/>
          <w:szCs w:val="20"/>
          <w:lang w:val="es-ES"/>
        </w:rPr>
        <w:t xml:space="preserve"> </w:t>
      </w:r>
      <w:r w:rsidRPr="0054108C">
        <w:rPr>
          <w:rFonts w:ascii="Times New Roman" w:hAnsi="Times New Roman"/>
          <w:sz w:val="20"/>
          <w:szCs w:val="20"/>
          <w:lang w:val="es-ES"/>
        </w:rPr>
        <w:t>De allí una</w:t>
      </w:r>
      <w:r w:rsidR="00C33EF4" w:rsidRPr="0054108C">
        <w:rPr>
          <w:rFonts w:ascii="Times New Roman" w:hAnsi="Times New Roman"/>
          <w:sz w:val="20"/>
          <w:szCs w:val="20"/>
          <w:lang w:val="es-ES"/>
        </w:rPr>
        <w:t xml:space="preserve"> </w:t>
      </w:r>
      <w:r w:rsidRPr="0054108C">
        <w:rPr>
          <w:rFonts w:ascii="Times New Roman" w:hAnsi="Times New Roman"/>
          <w:sz w:val="20"/>
          <w:szCs w:val="20"/>
          <w:lang w:val="es-ES"/>
        </w:rPr>
        <w:t>nueva sabiduría se extendió por el mundo, la que en todo</w:t>
      </w:r>
      <w:r w:rsidR="00C33EF4" w:rsidRPr="0054108C">
        <w:rPr>
          <w:rFonts w:ascii="Times New Roman" w:hAnsi="Times New Roman"/>
          <w:sz w:val="20"/>
          <w:szCs w:val="20"/>
          <w:lang w:val="es-ES"/>
        </w:rPr>
        <w:t xml:space="preserve"> </w:t>
      </w:r>
      <w:r w:rsidRPr="0054108C">
        <w:rPr>
          <w:rFonts w:ascii="Times New Roman" w:hAnsi="Times New Roman"/>
          <w:sz w:val="20"/>
          <w:szCs w:val="20"/>
          <w:lang w:val="es-ES"/>
        </w:rPr>
        <w:t>sobrepasa a la terrena y la torna locura</w:t>
      </w:r>
      <w:r w:rsidR="00C33EF4" w:rsidRPr="0054108C">
        <w:rPr>
          <w:rStyle w:val="Refdenotaalpie"/>
          <w:rFonts w:ascii="Times New Roman" w:hAnsi="Times New Roman"/>
          <w:sz w:val="20"/>
          <w:szCs w:val="20"/>
          <w:lang w:val="es-ES"/>
        </w:rPr>
        <w:footnoteReference w:id="223"/>
      </w:r>
      <w:r w:rsidRPr="0054108C">
        <w:rPr>
          <w:rFonts w:ascii="Times New Roman" w:hAnsi="Times New Roman"/>
          <w:sz w:val="20"/>
          <w:szCs w:val="20"/>
          <w:lang w:val="es-ES"/>
        </w:rPr>
        <w:t>: la de los que</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comprenden y gustan que la locura de Dios es más sabia</w:t>
      </w:r>
      <w:r w:rsidR="0011787E" w:rsidRPr="0054108C">
        <w:rPr>
          <w:rFonts w:ascii="Times New Roman" w:hAnsi="Times New Roman"/>
          <w:sz w:val="20"/>
          <w:szCs w:val="20"/>
          <w:lang w:val="es-ES"/>
        </w:rPr>
        <w:t xml:space="preserve"> y</w:t>
      </w:r>
      <w:r w:rsidRPr="0054108C">
        <w:rPr>
          <w:rFonts w:ascii="Times New Roman" w:hAnsi="Times New Roman"/>
          <w:sz w:val="20"/>
          <w:szCs w:val="20"/>
          <w:lang w:val="es-ES"/>
        </w:rPr>
        <w:t xml:space="preserve"> más fuerte su debilidad que la fuerza de todos los hombres</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juntos; la de aquellos que tienen sus delicias en el Hijo de</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Dios humillado hasta la muerte, y muerte de cruz; la de</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aquellos que aprecian los sufrimientos de aquel que soportó</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por nosotros burlas, bofetadas, salivazos, flagelos, espinas,</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clavos y lo demás, cosas que el alma herida por el amor apenas puede recordar, por ser tanto su dolor, aun cuando sea</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este mismo dolor el que no le permite olvidar.</w:t>
      </w:r>
    </w:p>
    <w:p w14:paraId="3B7A4721" w14:textId="77777777" w:rsidR="00E30566" w:rsidRPr="0054108C" w:rsidRDefault="00E30566" w:rsidP="009E718C">
      <w:pPr>
        <w:autoSpaceDE w:val="0"/>
        <w:autoSpaceDN w:val="0"/>
        <w:adjustRightInd w:val="0"/>
        <w:ind w:firstLine="284"/>
        <w:jc w:val="both"/>
        <w:rPr>
          <w:rFonts w:ascii="Times New Roman" w:hAnsi="Times New Roman"/>
          <w:sz w:val="20"/>
          <w:szCs w:val="20"/>
          <w:lang w:val="es-ES"/>
        </w:rPr>
      </w:pPr>
    </w:p>
    <w:p w14:paraId="5D078FD2"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74. Así, las obras cumplidas por el Señor en el tiempo se</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vuelven, para el corazón fiel, maravillosos sacramentos de</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eternidad y asombroso estímulo para sufrir como él ha sufrido.</w:t>
      </w:r>
    </w:p>
    <w:p w14:paraId="062550BF" w14:textId="77777777" w:rsidR="005D38DB"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Es entonces cuando, amando cuanto puede, el hombre arde</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en deseos de amar más de lo que le es posible a la enfermedad</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humana y de sufrir por su amor más de lo que la humana</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enfermedad puede sufrir. Tal cosa ocurre cuando, según el</w:t>
      </w:r>
      <w:r w:rsidR="0011787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Apóstol, </w:t>
      </w:r>
      <w:r w:rsidR="008E4698" w:rsidRPr="0054108C">
        <w:rPr>
          <w:rFonts w:ascii="Times New Roman" w:hAnsi="Times New Roman"/>
          <w:sz w:val="20"/>
          <w:szCs w:val="20"/>
          <w:lang w:val="es-ES"/>
        </w:rPr>
        <w:t>“</w:t>
      </w:r>
      <w:r w:rsidRPr="0054108C">
        <w:rPr>
          <w:rFonts w:ascii="Times New Roman" w:hAnsi="Times New Roman"/>
          <w:sz w:val="20"/>
          <w:szCs w:val="20"/>
          <w:lang w:val="es-ES"/>
        </w:rPr>
        <w:t>el hombre fiel santifica a Cristo Jesús en su corazón</w:t>
      </w:r>
      <w:r w:rsidR="008E4698" w:rsidRPr="0054108C">
        <w:rPr>
          <w:rFonts w:ascii="Times New Roman" w:hAnsi="Times New Roman"/>
          <w:sz w:val="20"/>
          <w:szCs w:val="20"/>
          <w:lang w:val="es-ES"/>
        </w:rPr>
        <w:t>”</w:t>
      </w:r>
      <w:r w:rsidR="0011787E" w:rsidRPr="0054108C">
        <w:rPr>
          <w:rStyle w:val="Refdenotaalpie"/>
          <w:rFonts w:ascii="Times New Roman" w:hAnsi="Times New Roman"/>
          <w:sz w:val="20"/>
          <w:szCs w:val="20"/>
          <w:lang w:val="es-ES"/>
        </w:rPr>
        <w:footnoteReference w:id="224"/>
      </w:r>
      <w:r w:rsidRPr="0054108C">
        <w:rPr>
          <w:rFonts w:ascii="Times New Roman" w:hAnsi="Times New Roman"/>
          <w:sz w:val="20"/>
          <w:szCs w:val="20"/>
          <w:lang w:val="es-ES"/>
        </w:rPr>
        <w:t xml:space="preserve"> y el mismo Señor se santifica en él.</w:t>
      </w:r>
      <w:r w:rsidR="000F524D" w:rsidRPr="0054108C">
        <w:rPr>
          <w:rStyle w:val="Refdenotaalpie"/>
          <w:rFonts w:ascii="Times New Roman" w:hAnsi="Times New Roman"/>
          <w:sz w:val="20"/>
          <w:szCs w:val="20"/>
          <w:lang w:val="es-ES"/>
        </w:rPr>
        <w:footnoteReference w:id="225"/>
      </w:r>
      <w:r w:rsidRPr="0054108C">
        <w:rPr>
          <w:rFonts w:ascii="Times New Roman" w:hAnsi="Times New Roman"/>
          <w:sz w:val="20"/>
          <w:szCs w:val="20"/>
          <w:lang w:val="es-ES"/>
        </w:rPr>
        <w:t xml:space="preserve"> </w:t>
      </w:r>
    </w:p>
    <w:p w14:paraId="6097609D"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sectPr w:rsidR="006B173C" w:rsidRPr="0054108C" w:rsidSect="004D7ECE">
          <w:footnotePr>
            <w:numRestart w:val="eachSect"/>
          </w:footnotePr>
          <w:type w:val="continuous"/>
          <w:pgSz w:w="7371" w:h="10490" w:code="9"/>
          <w:pgMar w:top="567" w:right="1134" w:bottom="567" w:left="964" w:header="414" w:footer="1053" w:gutter="0"/>
          <w:cols w:space="708"/>
          <w:titlePg/>
          <w:docGrid w:linePitch="360"/>
        </w:sectPr>
      </w:pPr>
    </w:p>
    <w:p w14:paraId="2A624DD7" w14:textId="77777777" w:rsidR="00EB5743" w:rsidRPr="0054108C" w:rsidRDefault="00EB5743"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73946BD5" w14:textId="77777777" w:rsidR="00EB5743" w:rsidRPr="005B4790" w:rsidRDefault="00EB5743" w:rsidP="009E718C">
      <w:pPr>
        <w:autoSpaceDE w:val="0"/>
        <w:autoSpaceDN w:val="0"/>
        <w:adjustRightInd w:val="0"/>
        <w:spacing w:line="240" w:lineRule="exact"/>
        <w:ind w:firstLine="284"/>
        <w:jc w:val="center"/>
        <w:rPr>
          <w:rFonts w:ascii="Times New Roman" w:hAnsi="Times New Roman"/>
          <w:sz w:val="22"/>
          <w:szCs w:val="22"/>
          <w:lang w:val="es-ES"/>
        </w:rPr>
      </w:pPr>
      <w:r w:rsidRPr="005B4790">
        <w:rPr>
          <w:rFonts w:ascii="Times New Roman" w:hAnsi="Times New Roman"/>
          <w:sz w:val="22"/>
          <w:szCs w:val="22"/>
          <w:lang w:val="es-ES"/>
        </w:rPr>
        <w:lastRenderedPageBreak/>
        <w:t>CAPITULO VIII</w:t>
      </w:r>
    </w:p>
    <w:p w14:paraId="1FF9B30E" w14:textId="77777777" w:rsidR="000F524D" w:rsidRPr="0054108C" w:rsidRDefault="000F524D" w:rsidP="009E718C">
      <w:pPr>
        <w:autoSpaceDE w:val="0"/>
        <w:autoSpaceDN w:val="0"/>
        <w:adjustRightInd w:val="0"/>
        <w:spacing w:line="240" w:lineRule="exact"/>
        <w:ind w:firstLine="284"/>
        <w:jc w:val="both"/>
        <w:rPr>
          <w:rFonts w:ascii="Times New Roman" w:hAnsi="Times New Roman"/>
          <w:sz w:val="20"/>
          <w:szCs w:val="20"/>
          <w:lang w:val="es-ES"/>
        </w:rPr>
      </w:pPr>
    </w:p>
    <w:p w14:paraId="73CDA2BB" w14:textId="77777777" w:rsidR="000F524D" w:rsidRPr="0054108C" w:rsidRDefault="000F524D" w:rsidP="009E718C">
      <w:pPr>
        <w:autoSpaceDE w:val="0"/>
        <w:autoSpaceDN w:val="0"/>
        <w:adjustRightInd w:val="0"/>
        <w:spacing w:line="240" w:lineRule="exact"/>
        <w:ind w:firstLine="284"/>
        <w:jc w:val="both"/>
        <w:rPr>
          <w:rFonts w:ascii="Times New Roman" w:hAnsi="Times New Roman"/>
          <w:sz w:val="20"/>
          <w:szCs w:val="20"/>
          <w:lang w:val="es-ES"/>
        </w:rPr>
      </w:pPr>
    </w:p>
    <w:p w14:paraId="32E8CBAE" w14:textId="77777777" w:rsidR="000F524D" w:rsidRPr="0054108C" w:rsidRDefault="000F524D" w:rsidP="009E718C">
      <w:pPr>
        <w:autoSpaceDE w:val="0"/>
        <w:autoSpaceDN w:val="0"/>
        <w:adjustRightInd w:val="0"/>
        <w:spacing w:line="240" w:lineRule="exact"/>
        <w:ind w:firstLine="284"/>
        <w:jc w:val="both"/>
        <w:rPr>
          <w:rFonts w:ascii="Times New Roman" w:hAnsi="Times New Roman"/>
          <w:sz w:val="20"/>
          <w:szCs w:val="20"/>
          <w:lang w:val="es-ES"/>
        </w:rPr>
      </w:pPr>
    </w:p>
    <w:p w14:paraId="27DAB3D8" w14:textId="77777777" w:rsidR="000F524D" w:rsidRPr="0054108C" w:rsidRDefault="000F524D" w:rsidP="009E718C">
      <w:pPr>
        <w:autoSpaceDE w:val="0"/>
        <w:autoSpaceDN w:val="0"/>
        <w:adjustRightInd w:val="0"/>
        <w:spacing w:line="240" w:lineRule="exact"/>
        <w:ind w:firstLine="284"/>
        <w:jc w:val="both"/>
        <w:rPr>
          <w:rFonts w:ascii="Times New Roman" w:hAnsi="Times New Roman"/>
          <w:sz w:val="20"/>
          <w:szCs w:val="20"/>
          <w:lang w:val="es-ES"/>
        </w:rPr>
      </w:pPr>
    </w:p>
    <w:p w14:paraId="0C3232F3" w14:textId="1B88D8DC" w:rsidR="00EB5743" w:rsidRPr="005B4790" w:rsidRDefault="00EB5743" w:rsidP="009E718C">
      <w:pPr>
        <w:autoSpaceDE w:val="0"/>
        <w:autoSpaceDN w:val="0"/>
        <w:adjustRightInd w:val="0"/>
        <w:spacing w:line="240" w:lineRule="exact"/>
        <w:ind w:firstLine="284"/>
        <w:jc w:val="center"/>
        <w:rPr>
          <w:rFonts w:ascii="Times New Roman" w:hAnsi="Times New Roman"/>
          <w:b/>
          <w:sz w:val="16"/>
          <w:szCs w:val="16"/>
          <w:lang w:val="es-ES"/>
        </w:rPr>
      </w:pPr>
      <w:r w:rsidRPr="00B1010E">
        <w:rPr>
          <w:rFonts w:ascii="Times New Roman" w:hAnsi="Times New Roman"/>
          <w:b/>
          <w:sz w:val="22"/>
          <w:szCs w:val="22"/>
          <w:lang w:val="es-ES"/>
        </w:rPr>
        <w:t>L</w:t>
      </w:r>
      <w:r w:rsidRPr="005B4790">
        <w:rPr>
          <w:rFonts w:ascii="Times New Roman" w:hAnsi="Times New Roman"/>
          <w:b/>
          <w:sz w:val="16"/>
          <w:szCs w:val="16"/>
          <w:lang w:val="es-ES"/>
        </w:rPr>
        <w:t xml:space="preserve">A DEBILIDAD DE LA FE. </w:t>
      </w:r>
      <w:r w:rsidR="00B1010E" w:rsidRPr="00B1010E">
        <w:rPr>
          <w:rFonts w:ascii="Times New Roman" w:hAnsi="Times New Roman"/>
          <w:b/>
          <w:sz w:val="20"/>
          <w:szCs w:val="20"/>
          <w:lang w:val="es-ES"/>
        </w:rPr>
        <w:t>L</w:t>
      </w:r>
      <w:r w:rsidRPr="005B4790">
        <w:rPr>
          <w:rFonts w:ascii="Times New Roman" w:hAnsi="Times New Roman"/>
          <w:b/>
          <w:sz w:val="16"/>
          <w:szCs w:val="16"/>
          <w:lang w:val="es-ES"/>
        </w:rPr>
        <w:t>AS LUMBRERAS DE LA IGLESIA; SU</w:t>
      </w:r>
    </w:p>
    <w:p w14:paraId="7CD940B5" w14:textId="77777777" w:rsidR="00EB5743" w:rsidRPr="005B4790" w:rsidRDefault="00EB5743" w:rsidP="009E718C">
      <w:pPr>
        <w:autoSpaceDE w:val="0"/>
        <w:autoSpaceDN w:val="0"/>
        <w:adjustRightInd w:val="0"/>
        <w:spacing w:line="240" w:lineRule="exact"/>
        <w:ind w:firstLine="284"/>
        <w:jc w:val="center"/>
        <w:rPr>
          <w:rFonts w:ascii="Times New Roman" w:hAnsi="Times New Roman"/>
          <w:b/>
          <w:sz w:val="16"/>
          <w:szCs w:val="16"/>
          <w:lang w:val="es-ES"/>
        </w:rPr>
      </w:pPr>
      <w:r w:rsidRPr="005B4790">
        <w:rPr>
          <w:rFonts w:ascii="Times New Roman" w:hAnsi="Times New Roman"/>
          <w:b/>
          <w:sz w:val="16"/>
          <w:szCs w:val="16"/>
          <w:lang w:val="es-ES"/>
        </w:rPr>
        <w:t xml:space="preserve">SOCORRO. </w:t>
      </w:r>
      <w:r w:rsidR="002B2DDD" w:rsidRPr="00B1010E">
        <w:rPr>
          <w:rFonts w:ascii="Times New Roman" w:hAnsi="Times New Roman"/>
          <w:b/>
          <w:sz w:val="22"/>
          <w:szCs w:val="22"/>
          <w:lang w:val="es-ES"/>
        </w:rPr>
        <w:t>L</w:t>
      </w:r>
      <w:r w:rsidRPr="005B4790">
        <w:rPr>
          <w:rFonts w:ascii="Times New Roman" w:hAnsi="Times New Roman"/>
          <w:b/>
          <w:sz w:val="16"/>
          <w:szCs w:val="16"/>
          <w:lang w:val="es-ES"/>
        </w:rPr>
        <w:t xml:space="preserve">AS DUDAS DE LA FE. </w:t>
      </w:r>
      <w:r w:rsidR="00896315" w:rsidRPr="00B1010E">
        <w:rPr>
          <w:rFonts w:ascii="Times New Roman" w:hAnsi="Times New Roman"/>
          <w:b/>
          <w:sz w:val="22"/>
          <w:szCs w:val="22"/>
          <w:lang w:val="es-ES"/>
        </w:rPr>
        <w:t>L</w:t>
      </w:r>
      <w:r w:rsidRPr="005B4790">
        <w:rPr>
          <w:rFonts w:ascii="Times New Roman" w:hAnsi="Times New Roman"/>
          <w:b/>
          <w:sz w:val="16"/>
          <w:szCs w:val="16"/>
          <w:lang w:val="es-ES"/>
        </w:rPr>
        <w:t>AS PRUEBAS DE</w:t>
      </w:r>
      <w:r w:rsidR="00D653C0" w:rsidRPr="005B4790">
        <w:rPr>
          <w:rFonts w:ascii="Times New Roman" w:hAnsi="Times New Roman"/>
          <w:b/>
          <w:sz w:val="16"/>
          <w:szCs w:val="16"/>
          <w:lang w:val="es-ES"/>
        </w:rPr>
        <w:t xml:space="preserve"> </w:t>
      </w:r>
      <w:r w:rsidRPr="005B4790">
        <w:rPr>
          <w:rFonts w:ascii="Times New Roman" w:hAnsi="Times New Roman"/>
          <w:b/>
          <w:sz w:val="16"/>
          <w:szCs w:val="16"/>
          <w:lang w:val="es-ES"/>
        </w:rPr>
        <w:t>LA FE.</w:t>
      </w:r>
    </w:p>
    <w:p w14:paraId="359454F1" w14:textId="77777777" w:rsidR="00D653C0" w:rsidRPr="00547C3E" w:rsidRDefault="00D653C0" w:rsidP="00547C3E">
      <w:pPr>
        <w:autoSpaceDE w:val="0"/>
        <w:autoSpaceDN w:val="0"/>
        <w:adjustRightInd w:val="0"/>
        <w:ind w:firstLine="284"/>
        <w:jc w:val="both"/>
        <w:rPr>
          <w:rFonts w:ascii="Times New Roman" w:hAnsi="Times New Roman"/>
          <w:sz w:val="8"/>
          <w:szCs w:val="8"/>
          <w:lang w:val="es-ES"/>
        </w:rPr>
      </w:pPr>
    </w:p>
    <w:p w14:paraId="168B7EB1" w14:textId="77777777" w:rsidR="00D653C0" w:rsidRPr="00547C3E" w:rsidRDefault="00D653C0" w:rsidP="00547C3E">
      <w:pPr>
        <w:autoSpaceDE w:val="0"/>
        <w:autoSpaceDN w:val="0"/>
        <w:adjustRightInd w:val="0"/>
        <w:ind w:firstLine="284"/>
        <w:jc w:val="both"/>
        <w:rPr>
          <w:rFonts w:ascii="Times New Roman" w:hAnsi="Times New Roman"/>
          <w:sz w:val="8"/>
          <w:szCs w:val="8"/>
          <w:lang w:val="es-ES"/>
        </w:rPr>
      </w:pPr>
    </w:p>
    <w:p w14:paraId="0087F750" w14:textId="77777777" w:rsidR="00EB5743" w:rsidRPr="0054108C" w:rsidRDefault="00EB5743"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75. </w:t>
      </w:r>
      <w:proofErr w:type="gramStart"/>
      <w:r w:rsidRPr="00B1010E">
        <w:rPr>
          <w:rFonts w:ascii="Cambria" w:hAnsi="Cambria"/>
          <w:b/>
          <w:sz w:val="30"/>
          <w:szCs w:val="30"/>
          <w:lang w:val="es-ES"/>
        </w:rPr>
        <w:t>O</w:t>
      </w:r>
      <w:r w:rsidRPr="0054108C">
        <w:rPr>
          <w:rFonts w:ascii="Plantagenet Cherokee" w:eastAsia="Batang" w:hAnsi="Plantagenet Cherokee"/>
          <w:sz w:val="20"/>
          <w:szCs w:val="20"/>
          <w:lang w:val="es-ES"/>
        </w:rPr>
        <w:t>JALA</w:t>
      </w:r>
      <w:proofErr w:type="gramEnd"/>
      <w:r w:rsidRPr="0054108C">
        <w:rPr>
          <w:rFonts w:ascii="Times New Roman" w:hAnsi="Times New Roman"/>
          <w:sz w:val="20"/>
          <w:szCs w:val="20"/>
          <w:lang w:val="es-ES"/>
        </w:rPr>
        <w:t xml:space="preserve"> todos los que profesan la fe de que hablamos</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fueran capaces de testimoniarla! ¡Ojalá la poseyeran de veras</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los que se glorían de pertenecer al número de los creyentes!</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No hay modo de engañarse: el que da su asentimiento de fe</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al mundo, no puede dárselo también a Dios. Por eso ya decía</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el Apóstol que hay quienes, </w:t>
      </w:r>
      <w:r w:rsidR="008E4698" w:rsidRPr="0054108C">
        <w:rPr>
          <w:rFonts w:ascii="Times New Roman" w:hAnsi="Times New Roman"/>
          <w:sz w:val="20"/>
          <w:szCs w:val="20"/>
          <w:lang w:val="es-ES"/>
        </w:rPr>
        <w:t>“</w:t>
      </w:r>
      <w:r w:rsidRPr="0054108C">
        <w:rPr>
          <w:rFonts w:ascii="Times New Roman" w:hAnsi="Times New Roman"/>
          <w:sz w:val="20"/>
          <w:szCs w:val="20"/>
          <w:lang w:val="es-ES"/>
        </w:rPr>
        <w:t>desechando la fe y la recta</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conciencia, naufragan acerca de la fe</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B57767" w:rsidRPr="0054108C">
        <w:rPr>
          <w:rStyle w:val="Refdenotaalpie"/>
          <w:rFonts w:ascii="Times New Roman" w:hAnsi="Times New Roman"/>
          <w:sz w:val="20"/>
          <w:szCs w:val="20"/>
          <w:lang w:val="es-ES"/>
        </w:rPr>
        <w:footnoteReference w:id="226"/>
      </w:r>
      <w:r w:rsidRPr="0054108C">
        <w:rPr>
          <w:rFonts w:ascii="Times New Roman" w:hAnsi="Times New Roman"/>
          <w:sz w:val="20"/>
          <w:szCs w:val="20"/>
          <w:lang w:val="es-ES"/>
        </w:rPr>
        <w:t xml:space="preserve"> 1 De hecho, el que</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tiene torcida conciencia, pierde fácilmente la fe y frente a</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ella no puede comportarse ni bien ni dignamente, por causa</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de las concupiscencias de la carne o del mundo, que han</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corrompido su alma. También alude a ellos el Apóstol cuando</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dice que hay </w:t>
      </w:r>
      <w:r w:rsidR="008E4698" w:rsidRPr="0054108C">
        <w:rPr>
          <w:rFonts w:ascii="Times New Roman" w:hAnsi="Times New Roman"/>
          <w:sz w:val="20"/>
          <w:szCs w:val="20"/>
          <w:lang w:val="es-ES"/>
        </w:rPr>
        <w:t>“</w:t>
      </w:r>
      <w:r w:rsidRPr="0054108C">
        <w:rPr>
          <w:rFonts w:ascii="Times New Roman" w:hAnsi="Times New Roman"/>
          <w:sz w:val="20"/>
          <w:szCs w:val="20"/>
          <w:lang w:val="es-ES"/>
        </w:rPr>
        <w:t>hombres corrompidos en su mente, descalificados en materia de fe.</w:t>
      </w:r>
      <w:r w:rsidR="008E4698" w:rsidRPr="0054108C">
        <w:rPr>
          <w:rFonts w:ascii="Times New Roman" w:hAnsi="Times New Roman"/>
          <w:sz w:val="20"/>
          <w:szCs w:val="20"/>
          <w:lang w:val="es-ES"/>
        </w:rPr>
        <w:t>”</w:t>
      </w:r>
      <w:r w:rsidR="00B57767" w:rsidRPr="0054108C">
        <w:rPr>
          <w:rStyle w:val="Refdenotaalpie"/>
          <w:rFonts w:ascii="Times New Roman" w:hAnsi="Times New Roman"/>
          <w:sz w:val="20"/>
          <w:szCs w:val="20"/>
          <w:lang w:val="es-ES"/>
        </w:rPr>
        <w:footnoteReference w:id="227"/>
      </w:r>
    </w:p>
    <w:p w14:paraId="7B277593" w14:textId="77777777" w:rsidR="00B57767" w:rsidRPr="0054108C" w:rsidRDefault="00B57767" w:rsidP="009E718C">
      <w:pPr>
        <w:autoSpaceDE w:val="0"/>
        <w:autoSpaceDN w:val="0"/>
        <w:adjustRightInd w:val="0"/>
        <w:ind w:firstLine="284"/>
        <w:jc w:val="both"/>
        <w:rPr>
          <w:rFonts w:ascii="Times New Roman" w:hAnsi="Times New Roman"/>
          <w:sz w:val="20"/>
          <w:szCs w:val="20"/>
          <w:lang w:val="es-ES"/>
        </w:rPr>
      </w:pPr>
    </w:p>
    <w:p w14:paraId="33D68D7A"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76. Así como ante la más pequeña lesión en el cerebro, en</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el corazón o en alguna otra de las partes vitales del cuerpo,</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se conturba la propia naturaleza, así, cuando el verdadero fiel</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experimenta que vacila su fe, aunque sea levísimamente, se</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conmueve hasta lo más profundo en su buena voluntad. Y</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así como la serpiente, en su prudencia, prefiere exponer</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todo su cuerpo con tal de salvar la cabeza, sede de la vida,</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así el creyente no se ahorra ninguna acción, ningún sacrificio,</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para mantener incólume su fe.</w:t>
      </w:r>
    </w:p>
    <w:p w14:paraId="48FE571D" w14:textId="77777777" w:rsidR="00B57767" w:rsidRPr="0054108C" w:rsidRDefault="00B57767" w:rsidP="009E718C">
      <w:pPr>
        <w:autoSpaceDE w:val="0"/>
        <w:autoSpaceDN w:val="0"/>
        <w:adjustRightInd w:val="0"/>
        <w:spacing w:line="240" w:lineRule="exact"/>
        <w:ind w:firstLine="284"/>
        <w:jc w:val="both"/>
        <w:rPr>
          <w:rFonts w:ascii="Times New Roman" w:hAnsi="Times New Roman"/>
          <w:sz w:val="20"/>
          <w:szCs w:val="20"/>
          <w:lang w:val="es-ES"/>
        </w:rPr>
      </w:pPr>
    </w:p>
    <w:p w14:paraId="6060CC8C"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77. Oremos sin cesar a nuestro Padre que está en los cielos,</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para que, si él permite que nuestra fe sea conducida hasta el</w:t>
      </w:r>
      <w:r w:rsidR="00B5776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borde </w:t>
      </w:r>
      <w:r w:rsidRPr="0054108C">
        <w:rPr>
          <w:rFonts w:ascii="Times New Roman" w:hAnsi="Times New Roman"/>
          <w:sz w:val="20"/>
          <w:szCs w:val="20"/>
          <w:lang w:val="es-ES"/>
        </w:rPr>
        <w:lastRenderedPageBreak/>
        <w:t xml:space="preserve">de la tentación para ser probada, no deje que sea inducida a caer en ella </w:t>
      </w:r>
      <w:r w:rsidR="00B57767" w:rsidRPr="0054108C">
        <w:rPr>
          <w:rStyle w:val="Refdenotaalpie"/>
          <w:rFonts w:ascii="Times New Roman" w:hAnsi="Times New Roman"/>
          <w:sz w:val="20"/>
          <w:szCs w:val="20"/>
          <w:lang w:val="es-ES"/>
        </w:rPr>
        <w:footnoteReference w:id="228"/>
      </w:r>
      <w:r w:rsidRPr="0054108C">
        <w:rPr>
          <w:rFonts w:ascii="Times New Roman" w:hAnsi="Times New Roman"/>
          <w:sz w:val="20"/>
          <w:szCs w:val="20"/>
          <w:lang w:val="es-ES"/>
        </w:rPr>
        <w:t>; y para que él nos muestre su victoria</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más allá de la tentación, ayudándonos así a resistirla.</w:t>
      </w:r>
      <w:r w:rsidR="00706954" w:rsidRPr="0054108C">
        <w:rPr>
          <w:rStyle w:val="Refdenotaalpie"/>
          <w:rFonts w:ascii="Times New Roman" w:hAnsi="Times New Roman"/>
          <w:sz w:val="20"/>
          <w:szCs w:val="20"/>
          <w:lang w:val="es-ES"/>
        </w:rPr>
        <w:footnoteReference w:id="229"/>
      </w:r>
      <w:r w:rsidR="00706954" w:rsidRPr="0054108C">
        <w:rPr>
          <w:rFonts w:ascii="Times New Roman" w:hAnsi="Times New Roman"/>
          <w:sz w:val="20"/>
          <w:szCs w:val="20"/>
          <w:lang w:val="es-ES"/>
        </w:rPr>
        <w:t xml:space="preserve"> </w:t>
      </w:r>
    </w:p>
    <w:p w14:paraId="7C940EF7" w14:textId="77777777" w:rsidR="00EB5743" w:rsidRPr="0054108C" w:rsidRDefault="00EB5743" w:rsidP="009E718C">
      <w:pPr>
        <w:tabs>
          <w:tab w:val="left" w:pos="2977"/>
        </w:tabs>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Debemos aplicarnos a la piedad para oponernos al sentir</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de la carne, y buscar el auxilio de la gracia para remediar el</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ardor de la naturaleza, queriendo que nuestra fe no se canse</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ni desfallezca, sino que lleve frutos de paciencia.</w:t>
      </w:r>
      <w:r w:rsidR="00706954" w:rsidRPr="0054108C">
        <w:rPr>
          <w:rStyle w:val="Refdenotaalpie"/>
          <w:rFonts w:ascii="Times New Roman" w:hAnsi="Times New Roman"/>
          <w:sz w:val="20"/>
          <w:szCs w:val="20"/>
          <w:lang w:val="es-ES"/>
        </w:rPr>
        <w:footnoteReference w:id="230"/>
      </w:r>
      <w:r w:rsidRPr="0054108C">
        <w:rPr>
          <w:rFonts w:ascii="Times New Roman" w:hAnsi="Times New Roman"/>
          <w:sz w:val="20"/>
          <w:szCs w:val="20"/>
          <w:lang w:val="es-ES"/>
        </w:rPr>
        <w:t xml:space="preserve"> Poco a</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poco la gracia del Espíritu Santo transformará maravillosamente esta fe tambaleante en fe perfecta y se cumplirá en</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nosotros esta oración de David: </w:t>
      </w:r>
      <w:r w:rsidR="008E4698" w:rsidRPr="0054108C">
        <w:rPr>
          <w:rFonts w:ascii="Times New Roman" w:hAnsi="Times New Roman"/>
          <w:sz w:val="20"/>
          <w:szCs w:val="20"/>
          <w:lang w:val="es-ES"/>
        </w:rPr>
        <w:t>“</w:t>
      </w:r>
      <w:r w:rsidRPr="0054108C">
        <w:rPr>
          <w:rFonts w:ascii="Times New Roman" w:hAnsi="Times New Roman"/>
          <w:sz w:val="20"/>
          <w:szCs w:val="20"/>
          <w:lang w:val="es-ES"/>
        </w:rPr>
        <w:t>Aparta de mí el oprobio</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que t</w:t>
      </w:r>
      <w:r w:rsidR="00E844DD" w:rsidRPr="0054108C">
        <w:rPr>
          <w:rFonts w:ascii="Times New Roman" w:hAnsi="Times New Roman"/>
          <w:sz w:val="20"/>
          <w:szCs w:val="20"/>
          <w:lang w:val="es-ES"/>
        </w:rPr>
        <w:t>e</w:t>
      </w:r>
      <w:r w:rsidRPr="0054108C">
        <w:rPr>
          <w:rFonts w:ascii="Times New Roman" w:hAnsi="Times New Roman"/>
          <w:sz w:val="20"/>
          <w:szCs w:val="20"/>
          <w:lang w:val="es-ES"/>
        </w:rPr>
        <w:t>mo.</w:t>
      </w:r>
      <w:r w:rsidR="008E4698" w:rsidRPr="0054108C">
        <w:rPr>
          <w:rFonts w:ascii="Times New Roman" w:hAnsi="Times New Roman"/>
          <w:sz w:val="20"/>
          <w:szCs w:val="20"/>
          <w:lang w:val="es-ES"/>
        </w:rPr>
        <w:t>”</w:t>
      </w:r>
      <w:r w:rsidR="00706954" w:rsidRPr="0054108C">
        <w:rPr>
          <w:rStyle w:val="Refdenotaalpie"/>
          <w:rFonts w:ascii="Times New Roman" w:hAnsi="Times New Roman"/>
          <w:sz w:val="20"/>
          <w:szCs w:val="20"/>
          <w:lang w:val="es-ES"/>
        </w:rPr>
        <w:footnoteReference w:id="231"/>
      </w:r>
    </w:p>
    <w:p w14:paraId="570F2073" w14:textId="77777777" w:rsidR="00706954" w:rsidRPr="0054108C" w:rsidRDefault="00706954" w:rsidP="009E718C">
      <w:pPr>
        <w:tabs>
          <w:tab w:val="left" w:pos="2977"/>
        </w:tabs>
        <w:autoSpaceDE w:val="0"/>
        <w:autoSpaceDN w:val="0"/>
        <w:adjustRightInd w:val="0"/>
        <w:spacing w:line="240" w:lineRule="exact"/>
        <w:ind w:firstLine="284"/>
        <w:jc w:val="both"/>
        <w:rPr>
          <w:rFonts w:ascii="Times New Roman" w:hAnsi="Times New Roman"/>
          <w:sz w:val="20"/>
          <w:szCs w:val="20"/>
          <w:lang w:val="es-ES"/>
        </w:rPr>
      </w:pPr>
    </w:p>
    <w:p w14:paraId="7A5CCC64"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78. Para fortificar su fe, robustecer </w:t>
      </w:r>
      <w:r w:rsidR="00706954" w:rsidRPr="0054108C">
        <w:rPr>
          <w:rFonts w:ascii="Times New Roman" w:hAnsi="Times New Roman"/>
          <w:sz w:val="20"/>
          <w:szCs w:val="20"/>
          <w:lang w:val="es-ES"/>
        </w:rPr>
        <w:t>s</w:t>
      </w:r>
      <w:r w:rsidRPr="0054108C">
        <w:rPr>
          <w:rFonts w:ascii="Times New Roman" w:hAnsi="Times New Roman"/>
          <w:sz w:val="20"/>
          <w:szCs w:val="20"/>
          <w:lang w:val="es-ES"/>
        </w:rPr>
        <w:t>u corazón e iluminar</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su conciencia, el espíritu prudente debe r</w:t>
      </w:r>
      <w:r w:rsidR="00706954" w:rsidRPr="0054108C">
        <w:rPr>
          <w:rFonts w:ascii="Times New Roman" w:hAnsi="Times New Roman"/>
          <w:sz w:val="20"/>
          <w:szCs w:val="20"/>
          <w:lang w:val="es-ES"/>
        </w:rPr>
        <w:t>e</w:t>
      </w:r>
      <w:r w:rsidRPr="0054108C">
        <w:rPr>
          <w:rFonts w:ascii="Times New Roman" w:hAnsi="Times New Roman"/>
          <w:sz w:val="20"/>
          <w:szCs w:val="20"/>
          <w:lang w:val="es-ES"/>
        </w:rPr>
        <w:t>currir a las grandes</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lumbreras de la Iglesia: esos santos varones de ciencia espiritual, sabiduría probada y santidad perfecta. Interrogue sus</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doctrinas, recorra sus escritos y remítase a sus trabajos y martirios; y dígase entonces para escapar de la tentación: ¿Eres</w:t>
      </w:r>
      <w:r w:rsidR="00706954" w:rsidRPr="0054108C">
        <w:rPr>
          <w:rFonts w:ascii="Times New Roman" w:hAnsi="Times New Roman"/>
          <w:sz w:val="20"/>
          <w:szCs w:val="20"/>
          <w:lang w:val="es-ES"/>
        </w:rPr>
        <w:t xml:space="preserve"> </w:t>
      </w:r>
      <w:r w:rsidRPr="0054108C">
        <w:rPr>
          <w:rFonts w:ascii="Times New Roman" w:hAnsi="Times New Roman"/>
          <w:sz w:val="20"/>
          <w:szCs w:val="20"/>
          <w:lang w:val="es-ES"/>
        </w:rPr>
        <w:t>acaso mejor que ellos?</w:t>
      </w:r>
    </w:p>
    <w:p w14:paraId="551A18C1"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Estos hombres dieron a conocer al mundo lo que aprendieron de Dios, lo proclamaron magníficamente y nos dejaron</w:t>
      </w:r>
      <w:r w:rsidR="00E844DD" w:rsidRPr="0054108C">
        <w:rPr>
          <w:rFonts w:ascii="Times New Roman" w:hAnsi="Times New Roman"/>
          <w:sz w:val="20"/>
          <w:szCs w:val="20"/>
          <w:lang w:val="es-ES"/>
        </w:rPr>
        <w:t xml:space="preserve"> </w:t>
      </w:r>
      <w:r w:rsidRPr="0054108C">
        <w:rPr>
          <w:rFonts w:ascii="Times New Roman" w:hAnsi="Times New Roman"/>
          <w:sz w:val="20"/>
          <w:szCs w:val="20"/>
          <w:lang w:val="es-ES"/>
        </w:rPr>
        <w:t>hermosos escritos. Con su vida y méritos confirmaron sus</w:t>
      </w:r>
      <w:r w:rsidR="00E844DD" w:rsidRPr="0054108C">
        <w:rPr>
          <w:rFonts w:ascii="Times New Roman" w:hAnsi="Times New Roman"/>
          <w:sz w:val="20"/>
          <w:szCs w:val="20"/>
          <w:lang w:val="es-ES"/>
        </w:rPr>
        <w:t xml:space="preserve"> </w:t>
      </w:r>
      <w:r w:rsidRPr="0054108C">
        <w:rPr>
          <w:rFonts w:ascii="Times New Roman" w:hAnsi="Times New Roman"/>
          <w:sz w:val="20"/>
          <w:szCs w:val="20"/>
          <w:lang w:val="es-ES"/>
        </w:rPr>
        <w:t>palabras y las consagraron con su muerte y su martirio. ¿Crees</w:t>
      </w:r>
      <w:r w:rsidR="00E844DD" w:rsidRPr="0054108C">
        <w:rPr>
          <w:rFonts w:ascii="Times New Roman" w:hAnsi="Times New Roman"/>
          <w:sz w:val="20"/>
          <w:szCs w:val="20"/>
          <w:lang w:val="es-ES"/>
        </w:rPr>
        <w:t xml:space="preserve"> </w:t>
      </w:r>
      <w:r w:rsidRPr="0054108C">
        <w:rPr>
          <w:rFonts w:ascii="Times New Roman" w:hAnsi="Times New Roman"/>
          <w:sz w:val="20"/>
          <w:szCs w:val="20"/>
          <w:lang w:val="es-ES"/>
        </w:rPr>
        <w:t>que eres más sabio, más perspicaz y más santo?</w:t>
      </w:r>
    </w:p>
    <w:p w14:paraId="65348AD7" w14:textId="77777777" w:rsidR="00E844DD" w:rsidRPr="0054108C" w:rsidRDefault="00E844DD" w:rsidP="009E718C">
      <w:pPr>
        <w:autoSpaceDE w:val="0"/>
        <w:autoSpaceDN w:val="0"/>
        <w:adjustRightInd w:val="0"/>
        <w:spacing w:line="240" w:lineRule="exact"/>
        <w:ind w:firstLine="284"/>
        <w:jc w:val="both"/>
        <w:rPr>
          <w:rFonts w:ascii="Times New Roman" w:hAnsi="Times New Roman"/>
          <w:sz w:val="20"/>
          <w:szCs w:val="20"/>
          <w:lang w:val="es-ES"/>
        </w:rPr>
      </w:pPr>
    </w:p>
    <w:p w14:paraId="2BBF3512" w14:textId="77777777" w:rsidR="006B173C"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79. Las tentaciones contra la fe (duda en el espíritu, vacilación en el pensamiento) tienen por objeto, principal</w:t>
      </w:r>
      <w:r w:rsidR="00E844DD" w:rsidRPr="0054108C">
        <w:rPr>
          <w:rFonts w:ascii="Times New Roman" w:hAnsi="Times New Roman"/>
          <w:sz w:val="20"/>
          <w:szCs w:val="20"/>
          <w:lang w:val="es-ES"/>
        </w:rPr>
        <w:t>-</w:t>
      </w:r>
      <w:r w:rsidRPr="0054108C">
        <w:rPr>
          <w:rFonts w:ascii="Times New Roman" w:hAnsi="Times New Roman"/>
          <w:sz w:val="20"/>
          <w:szCs w:val="20"/>
          <w:lang w:val="es-ES"/>
        </w:rPr>
        <w:t>mente,</w:t>
      </w:r>
      <w:r w:rsidR="006B173C" w:rsidRPr="0054108C">
        <w:rPr>
          <w:rFonts w:ascii="Times New Roman" w:hAnsi="Times New Roman"/>
          <w:sz w:val="20"/>
          <w:szCs w:val="20"/>
          <w:lang w:val="es-ES"/>
        </w:rPr>
        <w:t xml:space="preserve"> la humanidad del Salvador y los misterios de fe que ella nos</w:t>
      </w:r>
      <w:r w:rsidR="00E844DD" w:rsidRPr="0054108C">
        <w:rPr>
          <w:rFonts w:ascii="Times New Roman" w:hAnsi="Times New Roman"/>
          <w:sz w:val="20"/>
          <w:szCs w:val="20"/>
          <w:lang w:val="es-ES"/>
        </w:rPr>
        <w:t xml:space="preserve"> </w:t>
      </w:r>
      <w:r w:rsidR="006B173C" w:rsidRPr="0054108C">
        <w:rPr>
          <w:rFonts w:ascii="Times New Roman" w:hAnsi="Times New Roman"/>
          <w:sz w:val="20"/>
          <w:szCs w:val="20"/>
          <w:lang w:val="es-ES"/>
        </w:rPr>
        <w:t>reveló. En cambio, la existencia de Dios, la Providencia con</w:t>
      </w:r>
      <w:r w:rsidR="00E844DD" w:rsidRPr="0054108C">
        <w:rPr>
          <w:rFonts w:ascii="Times New Roman" w:hAnsi="Times New Roman"/>
          <w:sz w:val="20"/>
          <w:szCs w:val="20"/>
          <w:lang w:val="es-ES"/>
        </w:rPr>
        <w:t xml:space="preserve"> q</w:t>
      </w:r>
      <w:r w:rsidR="006B173C" w:rsidRPr="0054108C">
        <w:rPr>
          <w:rFonts w:ascii="Times New Roman" w:hAnsi="Times New Roman"/>
          <w:sz w:val="20"/>
          <w:szCs w:val="20"/>
          <w:lang w:val="es-ES"/>
        </w:rPr>
        <w:t>ue rige el mundo, su omnipotencia, que creó y ordenó el</w:t>
      </w:r>
      <w:r w:rsidR="00E844DD" w:rsidRPr="0054108C">
        <w:rPr>
          <w:rFonts w:ascii="Times New Roman" w:hAnsi="Times New Roman"/>
          <w:sz w:val="20"/>
          <w:szCs w:val="20"/>
          <w:lang w:val="es-ES"/>
        </w:rPr>
        <w:t xml:space="preserve"> </w:t>
      </w:r>
      <w:r w:rsidR="006B173C" w:rsidRPr="0054108C">
        <w:rPr>
          <w:rFonts w:ascii="Times New Roman" w:hAnsi="Times New Roman"/>
          <w:sz w:val="20"/>
          <w:szCs w:val="20"/>
          <w:lang w:val="es-ES"/>
        </w:rPr>
        <w:t>universo, se revelan y prueban naturalmente a toda conciencia</w:t>
      </w:r>
      <w:r w:rsidR="00E844DD" w:rsidRPr="0054108C">
        <w:rPr>
          <w:rFonts w:ascii="Times New Roman" w:hAnsi="Times New Roman"/>
          <w:sz w:val="20"/>
          <w:szCs w:val="20"/>
          <w:lang w:val="es-ES"/>
        </w:rPr>
        <w:t xml:space="preserve"> </w:t>
      </w:r>
      <w:r w:rsidR="006B173C" w:rsidRPr="0054108C">
        <w:rPr>
          <w:rFonts w:ascii="Times New Roman" w:hAnsi="Times New Roman"/>
          <w:sz w:val="20"/>
          <w:szCs w:val="20"/>
          <w:lang w:val="es-ES"/>
        </w:rPr>
        <w:t>capaz de razonar como la verdad de la suma esencia que se</w:t>
      </w:r>
      <w:r w:rsidR="00E844DD" w:rsidRPr="0054108C">
        <w:rPr>
          <w:rFonts w:ascii="Times New Roman" w:hAnsi="Times New Roman"/>
          <w:sz w:val="20"/>
          <w:szCs w:val="20"/>
          <w:lang w:val="es-ES"/>
        </w:rPr>
        <w:t xml:space="preserve"> </w:t>
      </w:r>
      <w:r w:rsidR="006B173C" w:rsidRPr="0054108C">
        <w:rPr>
          <w:rFonts w:ascii="Times New Roman" w:hAnsi="Times New Roman"/>
          <w:sz w:val="20"/>
          <w:szCs w:val="20"/>
          <w:lang w:val="es-ES"/>
        </w:rPr>
        <w:t>hace patente. Pues no hay hombre que no sea creado por</w:t>
      </w:r>
      <w:r w:rsidR="00E844DD" w:rsidRPr="0054108C">
        <w:rPr>
          <w:rFonts w:ascii="Times New Roman" w:hAnsi="Times New Roman"/>
          <w:sz w:val="20"/>
          <w:szCs w:val="20"/>
          <w:lang w:val="es-ES"/>
        </w:rPr>
        <w:t xml:space="preserve"> </w:t>
      </w:r>
      <w:r w:rsidR="006B173C" w:rsidRPr="0054108C">
        <w:rPr>
          <w:rFonts w:ascii="Times New Roman" w:hAnsi="Times New Roman"/>
          <w:sz w:val="20"/>
          <w:szCs w:val="20"/>
          <w:lang w:val="es-ES"/>
        </w:rPr>
        <w:t xml:space="preserve">Dios y cuya propia conciencia no le </w:t>
      </w:r>
      <w:r w:rsidR="006B173C" w:rsidRPr="0054108C">
        <w:rPr>
          <w:rFonts w:ascii="Times New Roman" w:hAnsi="Times New Roman"/>
          <w:sz w:val="20"/>
          <w:szCs w:val="20"/>
          <w:lang w:val="es-ES"/>
        </w:rPr>
        <w:lastRenderedPageBreak/>
        <w:t>manifieste su existencia.</w:t>
      </w:r>
      <w:r w:rsidR="00E844DD" w:rsidRPr="0054108C">
        <w:rPr>
          <w:rFonts w:ascii="Times New Roman" w:hAnsi="Times New Roman"/>
          <w:sz w:val="20"/>
          <w:szCs w:val="20"/>
          <w:lang w:val="es-ES"/>
        </w:rPr>
        <w:t xml:space="preserve"> </w:t>
      </w:r>
      <w:r w:rsidR="006B173C" w:rsidRPr="0054108C">
        <w:rPr>
          <w:rFonts w:ascii="Times New Roman" w:hAnsi="Times New Roman"/>
          <w:sz w:val="20"/>
          <w:szCs w:val="20"/>
          <w:lang w:val="es-ES"/>
        </w:rPr>
        <w:t>Aun el insensato sólo en el secreto de su corazón insensato y</w:t>
      </w:r>
      <w:r w:rsidR="00E844DD" w:rsidRPr="0054108C">
        <w:rPr>
          <w:rFonts w:ascii="Times New Roman" w:hAnsi="Times New Roman"/>
          <w:sz w:val="20"/>
          <w:szCs w:val="20"/>
          <w:lang w:val="es-ES"/>
        </w:rPr>
        <w:t xml:space="preserve"> </w:t>
      </w:r>
      <w:r w:rsidR="006B173C" w:rsidRPr="0054108C">
        <w:rPr>
          <w:rFonts w:ascii="Times New Roman" w:hAnsi="Times New Roman"/>
          <w:sz w:val="20"/>
          <w:szCs w:val="20"/>
          <w:lang w:val="es-ES"/>
        </w:rPr>
        <w:t xml:space="preserve">fatuo osa decir: </w:t>
      </w:r>
      <w:r w:rsidR="008E4698" w:rsidRPr="0054108C">
        <w:rPr>
          <w:rFonts w:ascii="Times New Roman" w:hAnsi="Times New Roman"/>
          <w:sz w:val="20"/>
          <w:szCs w:val="20"/>
          <w:lang w:val="es-ES"/>
        </w:rPr>
        <w:t>“</w:t>
      </w:r>
      <w:r w:rsidR="006B173C" w:rsidRPr="0054108C">
        <w:rPr>
          <w:rFonts w:ascii="Times New Roman" w:hAnsi="Times New Roman"/>
          <w:sz w:val="20"/>
          <w:szCs w:val="20"/>
          <w:lang w:val="es-ES"/>
        </w:rPr>
        <w:t>No hay Dios.</w:t>
      </w:r>
      <w:r w:rsidR="008E4698" w:rsidRPr="0054108C">
        <w:rPr>
          <w:rFonts w:ascii="Times New Roman" w:hAnsi="Times New Roman"/>
          <w:sz w:val="20"/>
          <w:szCs w:val="20"/>
          <w:lang w:val="es-ES"/>
        </w:rPr>
        <w:t>”</w:t>
      </w:r>
      <w:r w:rsidR="00E844DD" w:rsidRPr="0054108C">
        <w:rPr>
          <w:rStyle w:val="Refdenotaalpie"/>
          <w:rFonts w:ascii="Times New Roman" w:hAnsi="Times New Roman"/>
          <w:sz w:val="20"/>
          <w:szCs w:val="20"/>
          <w:lang w:val="es-ES"/>
        </w:rPr>
        <w:footnoteReference w:id="232"/>
      </w:r>
      <w:r w:rsidR="006B173C" w:rsidRPr="0054108C">
        <w:rPr>
          <w:rFonts w:ascii="Times New Roman" w:hAnsi="Times New Roman"/>
          <w:sz w:val="20"/>
          <w:szCs w:val="20"/>
          <w:lang w:val="es-ES"/>
        </w:rPr>
        <w:t xml:space="preserve"> </w:t>
      </w:r>
    </w:p>
    <w:p w14:paraId="6163BAA5"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Ningún hombre, estando en su sano juicio, puede poseer</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una naturaleza tan depravada como para no percibir que</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Dios es el autor de todas las cosas, que está más allá de toda</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creatura, ya que todas salieron de sus manos, y que está</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fuera del tiempo y del espacio, ya que él no existe en ellos.</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Él es el Inmutable que cambia todas las cosas, el Inconmovible que mueve todas las creaturas. Él es el autor de todo:</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del movimiento y de los seres que se mueven, es el principio</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que no se mueve, la razón causal de todas las cosas en el</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orden del ser y del existir. Desde toda la eternidad ha dispuesto las causas inmutables y ciertas de todo lo que un día</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será, pues, como dijo el Profeta: </w:t>
      </w:r>
      <w:r w:rsidR="008E4698" w:rsidRPr="0054108C">
        <w:rPr>
          <w:rFonts w:ascii="Times New Roman" w:hAnsi="Times New Roman"/>
          <w:sz w:val="20"/>
          <w:szCs w:val="20"/>
          <w:lang w:val="es-ES"/>
        </w:rPr>
        <w:t>“</w:t>
      </w:r>
      <w:r w:rsidRPr="0054108C">
        <w:rPr>
          <w:rFonts w:ascii="Times New Roman" w:hAnsi="Times New Roman"/>
          <w:sz w:val="20"/>
          <w:szCs w:val="20"/>
          <w:lang w:val="es-ES"/>
        </w:rPr>
        <w:t>Ya ha hecho lo que será.</w:t>
      </w:r>
      <w:r w:rsidR="008E4698" w:rsidRPr="0054108C">
        <w:rPr>
          <w:rFonts w:ascii="Times New Roman" w:hAnsi="Times New Roman"/>
          <w:sz w:val="20"/>
          <w:szCs w:val="20"/>
          <w:lang w:val="es-ES"/>
        </w:rPr>
        <w:t>”</w:t>
      </w:r>
      <w:r w:rsidR="00A279BF" w:rsidRPr="0054108C">
        <w:rPr>
          <w:rStyle w:val="Refdenotaalpie"/>
          <w:rFonts w:ascii="Times New Roman" w:hAnsi="Times New Roman"/>
          <w:sz w:val="20"/>
          <w:szCs w:val="20"/>
          <w:lang w:val="es-ES"/>
        </w:rPr>
        <w:footnoteReference w:id="233"/>
      </w:r>
    </w:p>
    <w:p w14:paraId="49FC343E" w14:textId="77777777" w:rsidR="00A279BF" w:rsidRPr="0054108C" w:rsidRDefault="00A279BF" w:rsidP="009E718C">
      <w:pPr>
        <w:autoSpaceDE w:val="0"/>
        <w:autoSpaceDN w:val="0"/>
        <w:adjustRightInd w:val="0"/>
        <w:spacing w:line="240" w:lineRule="exact"/>
        <w:ind w:firstLine="284"/>
        <w:jc w:val="both"/>
        <w:rPr>
          <w:rFonts w:ascii="Times New Roman" w:hAnsi="Times New Roman"/>
          <w:sz w:val="20"/>
          <w:szCs w:val="20"/>
          <w:lang w:val="es-ES"/>
        </w:rPr>
      </w:pPr>
    </w:p>
    <w:p w14:paraId="6B6D025E" w14:textId="77777777" w:rsidR="00A279BF"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80. Es patrimonio de pocos pensar con rectitud en estas</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cosas de Dios, aunque los hombres tienen potestad para</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hacerlo por su naturaleza racional.</w:t>
      </w:r>
      <w:r w:rsidR="00A279BF" w:rsidRPr="0054108C">
        <w:rPr>
          <w:rFonts w:ascii="Times New Roman" w:hAnsi="Times New Roman"/>
          <w:sz w:val="20"/>
          <w:szCs w:val="20"/>
          <w:lang w:val="es-ES"/>
        </w:rPr>
        <w:t xml:space="preserve"> </w:t>
      </w:r>
    </w:p>
    <w:p w14:paraId="5000B3CD"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Por causa de la imagen de la suma Verdad y del sumo</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Bien impresa en los hombres, aman ellos la verdad que aún</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desconocen, por el solo hecho de creer o de pensar en el</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bien, de apetecer la eternidad y amar la incorruptibilidad.</w:t>
      </w:r>
    </w:p>
    <w:p w14:paraId="45FEAFCA"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Si alguno se plantea un interrogante respecto a Dios, en</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sí mismo encuentra la respuesta a los argumentos de su pensamiento agitado o a sí mismo se acusa de su torpeza, y de</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este modo es venerada la verdad que permanece oculta.</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Sobre la humanidad del Salvador no se puede enseñar otra</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cosa, ni aprender de otro hombre, sino que </w:t>
      </w:r>
      <w:r w:rsidR="008E4698" w:rsidRPr="0054108C">
        <w:rPr>
          <w:rFonts w:ascii="Times New Roman" w:hAnsi="Times New Roman"/>
          <w:sz w:val="20"/>
          <w:szCs w:val="20"/>
          <w:lang w:val="es-ES"/>
        </w:rPr>
        <w:t>“</w:t>
      </w:r>
      <w:r w:rsidRPr="0054108C">
        <w:rPr>
          <w:rFonts w:ascii="Times New Roman" w:hAnsi="Times New Roman"/>
          <w:sz w:val="20"/>
          <w:szCs w:val="20"/>
          <w:lang w:val="es-ES"/>
        </w:rPr>
        <w:t>el que crea se</w:t>
      </w:r>
      <w:r w:rsidR="00A279BF" w:rsidRPr="0054108C">
        <w:rPr>
          <w:rFonts w:ascii="Times New Roman" w:hAnsi="Times New Roman"/>
          <w:sz w:val="20"/>
          <w:szCs w:val="20"/>
          <w:lang w:val="es-ES"/>
        </w:rPr>
        <w:t xml:space="preserve"> </w:t>
      </w:r>
      <w:r w:rsidRPr="0054108C">
        <w:rPr>
          <w:rFonts w:ascii="Times New Roman" w:hAnsi="Times New Roman"/>
          <w:sz w:val="20"/>
          <w:szCs w:val="20"/>
          <w:lang w:val="es-ES"/>
        </w:rPr>
        <w:t>salvará y el que no crea se condenará.</w:t>
      </w:r>
      <w:r w:rsidR="008E4698" w:rsidRPr="0054108C">
        <w:rPr>
          <w:rFonts w:ascii="Times New Roman" w:hAnsi="Times New Roman"/>
          <w:sz w:val="20"/>
          <w:szCs w:val="20"/>
          <w:lang w:val="es-ES"/>
        </w:rPr>
        <w:t>”</w:t>
      </w:r>
      <w:r w:rsidR="00A279BF" w:rsidRPr="0054108C">
        <w:rPr>
          <w:rStyle w:val="Refdenotaalpie"/>
          <w:rFonts w:ascii="Times New Roman" w:hAnsi="Times New Roman"/>
          <w:sz w:val="20"/>
          <w:szCs w:val="20"/>
          <w:lang w:val="es-ES"/>
        </w:rPr>
        <w:footnoteReference w:id="234"/>
      </w:r>
    </w:p>
    <w:p w14:paraId="56AABCEF" w14:textId="77777777" w:rsidR="00431F42"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p>
    <w:p w14:paraId="6F1F13E2"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87. Podemos demostrar por una multitud de razones, y</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todas perentorias</w:t>
      </w:r>
      <w:r w:rsidR="00AC032A" w:rsidRPr="0054108C">
        <w:rPr>
          <w:rFonts w:ascii="Times New Roman" w:hAnsi="Times New Roman"/>
          <w:sz w:val="20"/>
          <w:szCs w:val="20"/>
          <w:lang w:val="es-ES"/>
        </w:rPr>
        <w:t>,</w:t>
      </w:r>
      <w:r w:rsidRPr="0054108C">
        <w:rPr>
          <w:rFonts w:ascii="Times New Roman" w:hAnsi="Times New Roman"/>
          <w:sz w:val="20"/>
          <w:szCs w:val="20"/>
          <w:lang w:val="es-ES"/>
        </w:rPr>
        <w:t xml:space="preserve"> que Dios pudo o debió hacer lo que la</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predicación </w:t>
      </w:r>
      <w:r w:rsidRPr="0054108C">
        <w:rPr>
          <w:rFonts w:ascii="Times New Roman" w:hAnsi="Times New Roman"/>
          <w:sz w:val="20"/>
          <w:szCs w:val="20"/>
          <w:lang w:val="es-ES"/>
        </w:rPr>
        <w:lastRenderedPageBreak/>
        <w:t>evangélica afirma que él obró. Pero las pruebas</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que demos, fuera de la autoridad evangélica, de peso y ciertas</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para los oídos piadosos y las almas que las veneran, ¿lo serán</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también para los infieles y los que dudan? ¿Acaso sus voces</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no dirán con fuerza o, al menos, no murmurarán sus corazones</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que ni ellos ni otros han visto ni las obras ni a aquel que</w:t>
      </w:r>
      <w:r w:rsidR="00AC032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dijo: </w:t>
      </w:r>
      <w:r w:rsidR="008E4698" w:rsidRPr="0054108C">
        <w:rPr>
          <w:rFonts w:ascii="Times New Roman" w:hAnsi="Times New Roman"/>
          <w:sz w:val="20"/>
          <w:szCs w:val="20"/>
          <w:lang w:val="es-ES"/>
        </w:rPr>
        <w:t>“</w:t>
      </w:r>
      <w:r w:rsidRPr="0054108C">
        <w:rPr>
          <w:rFonts w:ascii="Times New Roman" w:hAnsi="Times New Roman"/>
          <w:sz w:val="20"/>
          <w:szCs w:val="20"/>
          <w:lang w:val="es-ES"/>
        </w:rPr>
        <w:t>Si no creéis en mí, creed al menos en mis obras</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AC032A" w:rsidRPr="0054108C">
        <w:rPr>
          <w:rStyle w:val="Refdenotaalpie"/>
          <w:rFonts w:ascii="Times New Roman" w:hAnsi="Times New Roman"/>
          <w:sz w:val="20"/>
          <w:szCs w:val="20"/>
          <w:lang w:val="es-ES"/>
        </w:rPr>
        <w:footnoteReference w:id="235"/>
      </w:r>
      <w:r w:rsidRPr="0054108C">
        <w:rPr>
          <w:rFonts w:ascii="Times New Roman" w:hAnsi="Times New Roman"/>
          <w:sz w:val="20"/>
          <w:szCs w:val="20"/>
          <w:lang w:val="es-ES"/>
        </w:rPr>
        <w:t xml:space="preserve"> No han visto a los Apóstoles haciendo milagros en su nombre, no han sido testigos de los prodigios que acompañaron</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a los que creyeron en su palabra y que ya había profetizado</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Cristo al decir: </w:t>
      </w:r>
      <w:r w:rsidR="008E4698" w:rsidRPr="0054108C">
        <w:rPr>
          <w:rFonts w:ascii="Times New Roman" w:hAnsi="Times New Roman"/>
          <w:sz w:val="20"/>
          <w:szCs w:val="20"/>
          <w:lang w:val="es-ES"/>
        </w:rPr>
        <w:t>“</w:t>
      </w:r>
      <w:r w:rsidRPr="0054108C">
        <w:rPr>
          <w:rFonts w:ascii="Times New Roman" w:hAnsi="Times New Roman"/>
          <w:sz w:val="20"/>
          <w:szCs w:val="20"/>
          <w:lang w:val="es-ES"/>
        </w:rPr>
        <w:t>A los que crean, los acompañarán estas</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señales.</w:t>
      </w:r>
      <w:r w:rsidR="008E4698" w:rsidRPr="0054108C">
        <w:rPr>
          <w:rFonts w:ascii="Times New Roman" w:hAnsi="Times New Roman"/>
          <w:sz w:val="20"/>
          <w:szCs w:val="20"/>
          <w:lang w:val="es-ES"/>
        </w:rPr>
        <w:t>”</w:t>
      </w:r>
      <w:r w:rsidR="005C2472" w:rsidRPr="0054108C">
        <w:rPr>
          <w:rStyle w:val="Refdenotaalpie"/>
          <w:rFonts w:ascii="Times New Roman" w:hAnsi="Times New Roman"/>
          <w:sz w:val="20"/>
          <w:szCs w:val="20"/>
          <w:lang w:val="es-ES"/>
        </w:rPr>
        <w:footnoteReference w:id="236"/>
      </w:r>
    </w:p>
    <w:p w14:paraId="164AB6FF"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Sin duda, tampoco faltan hoy en la Iglesia de Dios los</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prodigios y los milagros, ya sean públicos o privados. Pero,</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si se dan en un tiempo y en un espacio determinado, no es</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para responder al deseo de los vacilantes o a las preguntas de</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los incrédulos, sino para ayudar a los fieles y para consolar</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a los que sufren por la fe o en la fe. Y si se realizan por sus</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manos o en su favor, no es así para que crean, sino porque creen.</w:t>
      </w:r>
    </w:p>
    <w:p w14:paraId="4B5B0BB5" w14:textId="77777777" w:rsidR="005C2472" w:rsidRPr="0054108C" w:rsidRDefault="005C2472" w:rsidP="009E718C">
      <w:pPr>
        <w:autoSpaceDE w:val="0"/>
        <w:autoSpaceDN w:val="0"/>
        <w:adjustRightInd w:val="0"/>
        <w:spacing w:line="240" w:lineRule="exact"/>
        <w:ind w:firstLine="284"/>
        <w:jc w:val="both"/>
        <w:rPr>
          <w:rFonts w:ascii="Times New Roman" w:hAnsi="Times New Roman"/>
          <w:sz w:val="20"/>
          <w:szCs w:val="20"/>
          <w:lang w:val="es-ES"/>
        </w:rPr>
      </w:pPr>
    </w:p>
    <w:p w14:paraId="7EDD0BFF" w14:textId="77777777" w:rsidR="006B173C" w:rsidRPr="0054108C" w:rsidRDefault="006B173C" w:rsidP="009E718C">
      <w:pPr>
        <w:tabs>
          <w:tab w:val="left" w:pos="4820"/>
        </w:tabs>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82. Los incrédulos se complacen en el error y, no queriendo</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vencer esta complacencia, inducen al error a quienes no saben</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qué responderles. Por estar cautivos de los sentidos carnales,</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ya n</w:t>
      </w:r>
      <w:r w:rsidR="0033599D" w:rsidRPr="0054108C">
        <w:rPr>
          <w:rFonts w:ascii="Times New Roman" w:hAnsi="Times New Roman"/>
          <w:sz w:val="20"/>
          <w:szCs w:val="20"/>
          <w:lang w:val="es-ES"/>
        </w:rPr>
        <w:t>o</w:t>
      </w:r>
      <w:r w:rsidRPr="0054108C">
        <w:rPr>
          <w:rFonts w:ascii="Times New Roman" w:hAnsi="Times New Roman"/>
          <w:sz w:val="20"/>
          <w:szCs w:val="20"/>
          <w:lang w:val="es-ES"/>
        </w:rPr>
        <w:t xml:space="preserve"> pueden pensar en las cosas espirituales si no </w:t>
      </w:r>
      <w:r w:rsidR="005C2472" w:rsidRPr="0054108C">
        <w:rPr>
          <w:rFonts w:ascii="Times New Roman" w:hAnsi="Times New Roman"/>
          <w:sz w:val="20"/>
          <w:szCs w:val="20"/>
          <w:lang w:val="es-ES"/>
        </w:rPr>
        <w:t>e</w:t>
      </w:r>
      <w:r w:rsidRPr="0054108C">
        <w:rPr>
          <w:rFonts w:ascii="Times New Roman" w:hAnsi="Times New Roman"/>
          <w:sz w:val="20"/>
          <w:szCs w:val="20"/>
          <w:lang w:val="es-ES"/>
        </w:rPr>
        <w:t>s carnalmente; con cuánta mayor razón entonces se mostrarán incapaces de concebir la dispensación del misterio de la santísima</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humanidad de nuestro Señor Jesucristo.</w:t>
      </w:r>
    </w:p>
    <w:p w14:paraId="01222F66" w14:textId="77777777" w:rsidR="00EB5743"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Aun para los mismos fieles que buscan con piedad, piden</w:t>
      </w:r>
      <w:r w:rsidR="005C2472" w:rsidRPr="0054108C">
        <w:rPr>
          <w:rFonts w:ascii="Times New Roman" w:hAnsi="Times New Roman"/>
          <w:sz w:val="20"/>
          <w:szCs w:val="20"/>
          <w:lang w:val="es-ES"/>
        </w:rPr>
        <w:t xml:space="preserve"> </w:t>
      </w:r>
      <w:r w:rsidRPr="0054108C">
        <w:rPr>
          <w:rFonts w:ascii="Times New Roman" w:hAnsi="Times New Roman"/>
          <w:sz w:val="20"/>
          <w:szCs w:val="20"/>
          <w:lang w:val="es-ES"/>
        </w:rPr>
        <w:t>con humildad y llaman con sa</w:t>
      </w:r>
      <w:r w:rsidR="0033599D" w:rsidRPr="0054108C">
        <w:rPr>
          <w:rFonts w:ascii="Times New Roman" w:hAnsi="Times New Roman"/>
          <w:sz w:val="20"/>
          <w:szCs w:val="20"/>
          <w:lang w:val="es-ES"/>
        </w:rPr>
        <w:t>nto</w:t>
      </w:r>
      <w:r w:rsidRPr="0054108C">
        <w:rPr>
          <w:rFonts w:ascii="Times New Roman" w:hAnsi="Times New Roman"/>
          <w:sz w:val="20"/>
          <w:szCs w:val="20"/>
          <w:lang w:val="es-ES"/>
        </w:rPr>
        <w:t xml:space="preserve"> temor, si no son ayudados</w:t>
      </w:r>
      <w:r w:rsidR="0033599D" w:rsidRPr="0054108C">
        <w:rPr>
          <w:rFonts w:ascii="Times New Roman" w:hAnsi="Times New Roman"/>
          <w:sz w:val="20"/>
          <w:szCs w:val="20"/>
          <w:lang w:val="es-ES"/>
        </w:rPr>
        <w:t xml:space="preserve"> </w:t>
      </w:r>
      <w:r w:rsidRPr="0054108C">
        <w:rPr>
          <w:rFonts w:ascii="Times New Roman" w:hAnsi="Times New Roman"/>
          <w:sz w:val="20"/>
          <w:szCs w:val="20"/>
          <w:lang w:val="es-ES"/>
        </w:rPr>
        <w:t>por el Espíritu Santo, es mucho más fácil tener el sentido de</w:t>
      </w:r>
      <w:r w:rsidR="0033599D" w:rsidRPr="0054108C">
        <w:rPr>
          <w:rFonts w:ascii="Times New Roman" w:hAnsi="Times New Roman"/>
          <w:sz w:val="20"/>
          <w:szCs w:val="20"/>
          <w:lang w:val="es-ES"/>
        </w:rPr>
        <w:t xml:space="preserve"> </w:t>
      </w:r>
      <w:r w:rsidRPr="0054108C">
        <w:rPr>
          <w:rFonts w:ascii="Times New Roman" w:hAnsi="Times New Roman"/>
          <w:sz w:val="20"/>
          <w:szCs w:val="20"/>
          <w:lang w:val="es-ES"/>
        </w:rPr>
        <w:t>las cosas que se refieren a Dios, que pensar a Dios en un</w:t>
      </w:r>
      <w:r w:rsidR="0033599D" w:rsidRPr="0054108C">
        <w:rPr>
          <w:rFonts w:ascii="Times New Roman" w:hAnsi="Times New Roman"/>
          <w:sz w:val="20"/>
          <w:szCs w:val="20"/>
          <w:lang w:val="es-ES"/>
        </w:rPr>
        <w:t xml:space="preserve"> </w:t>
      </w:r>
      <w:r w:rsidRPr="0054108C">
        <w:rPr>
          <w:rFonts w:ascii="Times New Roman" w:hAnsi="Times New Roman"/>
          <w:sz w:val="20"/>
          <w:szCs w:val="20"/>
          <w:lang w:val="es-ES"/>
        </w:rPr>
        <w:t>hombre o a un hombre en Dios.</w:t>
      </w:r>
    </w:p>
    <w:p w14:paraId="178115FA"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p>
    <w:p w14:paraId="4E34DAF5"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83. Sin embargo, cuando el Espíritu Santo viene en ayuda</w:t>
      </w:r>
      <w:r w:rsidR="0033599D" w:rsidRPr="0054108C">
        <w:rPr>
          <w:rFonts w:ascii="Times New Roman" w:hAnsi="Times New Roman"/>
          <w:sz w:val="20"/>
          <w:szCs w:val="20"/>
          <w:lang w:val="es-ES"/>
        </w:rPr>
        <w:t xml:space="preserve"> </w:t>
      </w:r>
      <w:r w:rsidRPr="0054108C">
        <w:rPr>
          <w:rFonts w:ascii="Times New Roman" w:hAnsi="Times New Roman"/>
          <w:sz w:val="20"/>
          <w:szCs w:val="20"/>
          <w:lang w:val="es-ES"/>
        </w:rPr>
        <w:t>de su debilidad</w:t>
      </w:r>
      <w:r w:rsidR="00A03545" w:rsidRPr="0054108C">
        <w:rPr>
          <w:rStyle w:val="Refdenotaalpie"/>
          <w:rFonts w:ascii="Times New Roman" w:hAnsi="Times New Roman"/>
          <w:sz w:val="20"/>
          <w:szCs w:val="20"/>
          <w:lang w:val="es-ES"/>
        </w:rPr>
        <w:footnoteReference w:id="237"/>
      </w:r>
      <w:r w:rsidRPr="0054108C">
        <w:rPr>
          <w:rFonts w:ascii="Times New Roman" w:hAnsi="Times New Roman"/>
          <w:sz w:val="20"/>
          <w:szCs w:val="20"/>
          <w:lang w:val="es-ES"/>
        </w:rPr>
        <w:t xml:space="preserve"> y nuestro Señor Jesucristo se santifica a sí</w:t>
      </w:r>
      <w:r w:rsidR="0033599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mismo en </w:t>
      </w:r>
      <w:r w:rsidRPr="0054108C">
        <w:rPr>
          <w:rFonts w:ascii="Times New Roman" w:hAnsi="Times New Roman"/>
          <w:sz w:val="20"/>
          <w:szCs w:val="20"/>
          <w:lang w:val="es-ES"/>
        </w:rPr>
        <w:lastRenderedPageBreak/>
        <w:t>el corazón de los creyentes</w:t>
      </w:r>
      <w:r w:rsidR="00A03545" w:rsidRPr="0054108C">
        <w:rPr>
          <w:rStyle w:val="Refdenotaalpie"/>
          <w:rFonts w:ascii="Times New Roman" w:hAnsi="Times New Roman"/>
          <w:sz w:val="20"/>
          <w:szCs w:val="20"/>
          <w:lang w:val="es-ES"/>
        </w:rPr>
        <w:footnoteReference w:id="238"/>
      </w:r>
      <w:r w:rsidRPr="0054108C">
        <w:rPr>
          <w:rFonts w:ascii="Times New Roman" w:hAnsi="Times New Roman"/>
          <w:sz w:val="20"/>
          <w:szCs w:val="20"/>
          <w:lang w:val="es-ES"/>
        </w:rPr>
        <w:t>, iluminada la mirada</w:t>
      </w:r>
      <w:r w:rsidR="0033599D" w:rsidRPr="0054108C">
        <w:rPr>
          <w:rFonts w:ascii="Times New Roman" w:hAnsi="Times New Roman"/>
          <w:sz w:val="20"/>
          <w:szCs w:val="20"/>
          <w:lang w:val="es-ES"/>
        </w:rPr>
        <w:t xml:space="preserve"> </w:t>
      </w:r>
      <w:r w:rsidRPr="0054108C">
        <w:rPr>
          <w:rFonts w:ascii="Times New Roman" w:hAnsi="Times New Roman"/>
          <w:sz w:val="20"/>
          <w:szCs w:val="20"/>
          <w:lang w:val="es-ES"/>
        </w:rPr>
        <w:t>de la fe, comienzan a aprehender en la misma y única Persona</w:t>
      </w:r>
      <w:r w:rsidR="0033599D" w:rsidRPr="0054108C">
        <w:rPr>
          <w:rFonts w:ascii="Times New Roman" w:hAnsi="Times New Roman"/>
          <w:sz w:val="20"/>
          <w:szCs w:val="20"/>
          <w:lang w:val="es-ES"/>
        </w:rPr>
        <w:t xml:space="preserve"> </w:t>
      </w:r>
      <w:r w:rsidRPr="0054108C">
        <w:rPr>
          <w:rFonts w:ascii="Times New Roman" w:hAnsi="Times New Roman"/>
          <w:sz w:val="20"/>
          <w:szCs w:val="20"/>
          <w:lang w:val="es-ES"/>
        </w:rPr>
        <w:t>del Mediador, tanto su divinidad, que con su majestad glorifica a su humanidad, cuanto su humanidad, que con su humildad glorifica a su divinidad. Entonces se cumple en esos</w:t>
      </w:r>
      <w:r w:rsidR="00A03545" w:rsidRPr="0054108C">
        <w:rPr>
          <w:rFonts w:ascii="Times New Roman" w:hAnsi="Times New Roman"/>
          <w:sz w:val="20"/>
          <w:szCs w:val="20"/>
          <w:lang w:val="es-ES"/>
        </w:rPr>
        <w:t xml:space="preserve"> </w:t>
      </w:r>
      <w:r w:rsidRPr="0054108C">
        <w:rPr>
          <w:rFonts w:ascii="Times New Roman" w:hAnsi="Times New Roman"/>
          <w:sz w:val="20"/>
          <w:szCs w:val="20"/>
          <w:lang w:val="es-ES"/>
        </w:rPr>
        <w:t>hombres lo que dijo una vez el Señor orando por sus discípulos:</w:t>
      </w:r>
      <w:r w:rsidR="00A03545"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Ahora el Hijo del hombre ha sido glorificado y Dios ha sido</w:t>
      </w:r>
      <w:r w:rsidR="00A03545" w:rsidRPr="0054108C">
        <w:rPr>
          <w:rFonts w:ascii="Times New Roman" w:hAnsi="Times New Roman"/>
          <w:sz w:val="20"/>
          <w:szCs w:val="20"/>
          <w:lang w:val="es-ES"/>
        </w:rPr>
        <w:t xml:space="preserve"> </w:t>
      </w:r>
      <w:r w:rsidRPr="0054108C">
        <w:rPr>
          <w:rFonts w:ascii="Times New Roman" w:hAnsi="Times New Roman"/>
          <w:sz w:val="20"/>
          <w:szCs w:val="20"/>
          <w:lang w:val="es-ES"/>
        </w:rPr>
        <w:t>glorificado en él. Si Dios ha encontrado su gloria en él, Dios</w:t>
      </w:r>
      <w:r w:rsidR="00A03545" w:rsidRPr="0054108C">
        <w:rPr>
          <w:rFonts w:ascii="Times New Roman" w:hAnsi="Times New Roman"/>
          <w:sz w:val="20"/>
          <w:szCs w:val="20"/>
          <w:lang w:val="es-ES"/>
        </w:rPr>
        <w:t xml:space="preserve"> </w:t>
      </w:r>
      <w:r w:rsidRPr="0054108C">
        <w:rPr>
          <w:rFonts w:ascii="Times New Roman" w:hAnsi="Times New Roman"/>
          <w:sz w:val="20"/>
          <w:szCs w:val="20"/>
          <w:lang w:val="es-ES"/>
        </w:rPr>
        <w:t>también lo glorificará en sí mismo.</w:t>
      </w:r>
      <w:r w:rsidR="008E4698" w:rsidRPr="0054108C">
        <w:rPr>
          <w:rFonts w:ascii="Times New Roman" w:hAnsi="Times New Roman"/>
          <w:sz w:val="20"/>
          <w:szCs w:val="20"/>
          <w:lang w:val="es-ES"/>
        </w:rPr>
        <w:t>”</w:t>
      </w:r>
      <w:r w:rsidR="0059751A" w:rsidRPr="0054108C">
        <w:rPr>
          <w:rStyle w:val="Refdenotaalpie"/>
          <w:rFonts w:ascii="Times New Roman" w:hAnsi="Times New Roman"/>
          <w:sz w:val="20"/>
          <w:szCs w:val="20"/>
          <w:lang w:val="es-ES"/>
        </w:rPr>
        <w:footnoteReference w:id="239"/>
      </w:r>
    </w:p>
    <w:p w14:paraId="5CC0C4C1"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 medida que el alma del creyente se purifica, Cristo es</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glorificado en la belleza de su humanidad transfigurada. El</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Señor se muestra en la gloria de su divinidad al corazón de</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los fieles, a las miradas de la fe amante.</w:t>
      </w:r>
    </w:p>
    <w:p w14:paraId="6A48F6E1"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p>
    <w:p w14:paraId="0C33FC9E"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84. Nadie tiene derecho, ni a todos es acordado en esta</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vida, el ser del número de aquellos privilegiados de los que</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dice el Señor en su Evangelio: </w:t>
      </w:r>
      <w:r w:rsidR="008E4698" w:rsidRPr="0054108C">
        <w:rPr>
          <w:rFonts w:ascii="Times New Roman" w:hAnsi="Times New Roman"/>
          <w:sz w:val="20"/>
          <w:szCs w:val="20"/>
          <w:lang w:val="es-ES"/>
        </w:rPr>
        <w:t>“</w:t>
      </w:r>
      <w:r w:rsidRPr="0054108C">
        <w:rPr>
          <w:rFonts w:ascii="Times New Roman" w:hAnsi="Times New Roman"/>
          <w:sz w:val="20"/>
          <w:szCs w:val="20"/>
          <w:lang w:val="es-ES"/>
        </w:rPr>
        <w:t>En verdad os digo que hay</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algunos de los aquí presentes que no gustarán la muerte sin</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que antes vean al Hijo del hombre viniendo en su reino.</w:t>
      </w:r>
      <w:r w:rsidR="008E4698" w:rsidRPr="0054108C">
        <w:rPr>
          <w:rFonts w:ascii="Times New Roman" w:hAnsi="Times New Roman"/>
          <w:sz w:val="20"/>
          <w:szCs w:val="20"/>
          <w:lang w:val="es-ES"/>
        </w:rPr>
        <w:t>”</w:t>
      </w:r>
      <w:r w:rsidR="0059751A" w:rsidRPr="0054108C">
        <w:rPr>
          <w:rStyle w:val="Refdenotaalpie"/>
          <w:rFonts w:ascii="Times New Roman" w:hAnsi="Times New Roman"/>
          <w:sz w:val="20"/>
          <w:szCs w:val="20"/>
          <w:lang w:val="es-ES"/>
        </w:rPr>
        <w:t xml:space="preserve"> </w:t>
      </w:r>
      <w:r w:rsidR="0059751A" w:rsidRPr="0054108C">
        <w:rPr>
          <w:rStyle w:val="Refdenotaalpie"/>
          <w:rFonts w:ascii="Times New Roman" w:hAnsi="Times New Roman"/>
          <w:sz w:val="20"/>
          <w:szCs w:val="20"/>
          <w:lang w:val="es-ES"/>
        </w:rPr>
        <w:footnoteReference w:id="240"/>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Esteban lo vio a su manera en el momento de su martirio,</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cuando, levantando los ojos al cielo, contempló los cielos</w:t>
      </w:r>
      <w:r w:rsidR="0059751A" w:rsidRPr="0054108C">
        <w:rPr>
          <w:rFonts w:ascii="Times New Roman" w:hAnsi="Times New Roman"/>
          <w:sz w:val="20"/>
          <w:szCs w:val="20"/>
          <w:lang w:val="es-ES"/>
        </w:rPr>
        <w:t xml:space="preserve"> </w:t>
      </w:r>
      <w:r w:rsidRPr="0054108C">
        <w:rPr>
          <w:rFonts w:ascii="Times New Roman" w:hAnsi="Times New Roman"/>
          <w:sz w:val="20"/>
          <w:szCs w:val="20"/>
          <w:lang w:val="es-ES"/>
        </w:rPr>
        <w:t>abiertos y a Jesús de pie a la derecha de Dios.</w:t>
      </w:r>
      <w:r w:rsidR="005A514D" w:rsidRPr="0054108C">
        <w:rPr>
          <w:rStyle w:val="Refdenotaalpie"/>
          <w:rFonts w:ascii="Times New Roman" w:hAnsi="Times New Roman"/>
          <w:sz w:val="20"/>
          <w:szCs w:val="20"/>
          <w:lang w:val="es-ES"/>
        </w:rPr>
        <w:footnoteReference w:id="241"/>
      </w:r>
      <w:r w:rsidR="005A514D" w:rsidRPr="0054108C">
        <w:rPr>
          <w:rFonts w:ascii="Times New Roman" w:hAnsi="Times New Roman"/>
          <w:sz w:val="20"/>
          <w:szCs w:val="20"/>
          <w:lang w:val="es-ES"/>
        </w:rPr>
        <w:t xml:space="preserve"> </w:t>
      </w:r>
      <w:r w:rsidRPr="0054108C">
        <w:rPr>
          <w:rFonts w:ascii="Times New Roman" w:hAnsi="Times New Roman"/>
          <w:sz w:val="20"/>
          <w:szCs w:val="20"/>
          <w:lang w:val="es-ES"/>
        </w:rPr>
        <w:t>De otro</w:t>
      </w:r>
      <w:r w:rsidR="005A514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modo lo vio aquella a quien Jesús dijo después de la resurrección: </w:t>
      </w:r>
      <w:r w:rsidR="008E4698" w:rsidRPr="0054108C">
        <w:rPr>
          <w:rFonts w:ascii="Times New Roman" w:hAnsi="Times New Roman"/>
          <w:sz w:val="20"/>
          <w:szCs w:val="20"/>
          <w:lang w:val="es-ES"/>
        </w:rPr>
        <w:t>“</w:t>
      </w:r>
      <w:r w:rsidRPr="0054108C">
        <w:rPr>
          <w:rFonts w:ascii="Times New Roman" w:hAnsi="Times New Roman"/>
          <w:sz w:val="20"/>
          <w:szCs w:val="20"/>
          <w:lang w:val="es-ES"/>
        </w:rPr>
        <w:t>No me toques, porque todavía no subí a mi Padre.</w:t>
      </w:r>
      <w:r w:rsidR="008E4698" w:rsidRPr="0054108C">
        <w:rPr>
          <w:rFonts w:ascii="Times New Roman" w:hAnsi="Times New Roman"/>
          <w:sz w:val="20"/>
          <w:szCs w:val="20"/>
          <w:lang w:val="es-ES"/>
        </w:rPr>
        <w:t>”</w:t>
      </w:r>
      <w:r w:rsidR="005A514D" w:rsidRPr="0054108C">
        <w:rPr>
          <w:rStyle w:val="Refdenotaalpie"/>
          <w:rFonts w:ascii="Times New Roman" w:hAnsi="Times New Roman"/>
          <w:sz w:val="20"/>
          <w:szCs w:val="20"/>
          <w:lang w:val="es-ES"/>
        </w:rPr>
        <w:footnoteReference w:id="242"/>
      </w:r>
      <w:r w:rsidRPr="0054108C">
        <w:rPr>
          <w:rFonts w:ascii="Times New Roman" w:hAnsi="Times New Roman"/>
          <w:sz w:val="20"/>
          <w:szCs w:val="20"/>
          <w:lang w:val="es-ES"/>
        </w:rPr>
        <w:t xml:space="preserve"> De manera diferente lo contemplan los que, estando solos</w:t>
      </w:r>
      <w:r w:rsidR="005A514D" w:rsidRPr="0054108C">
        <w:rPr>
          <w:rFonts w:ascii="Times New Roman" w:hAnsi="Times New Roman"/>
          <w:sz w:val="20"/>
          <w:szCs w:val="20"/>
          <w:lang w:val="es-ES"/>
        </w:rPr>
        <w:t xml:space="preserve"> </w:t>
      </w:r>
      <w:r w:rsidRPr="0054108C">
        <w:rPr>
          <w:rFonts w:ascii="Times New Roman" w:hAnsi="Times New Roman"/>
          <w:sz w:val="20"/>
          <w:szCs w:val="20"/>
          <w:lang w:val="es-ES"/>
        </w:rPr>
        <w:t>consigo mismos, merecen verlo en el espejo de la fe con el</w:t>
      </w:r>
      <w:r w:rsidR="005A514D" w:rsidRPr="0054108C">
        <w:rPr>
          <w:rFonts w:ascii="Times New Roman" w:hAnsi="Times New Roman"/>
          <w:sz w:val="20"/>
          <w:szCs w:val="20"/>
          <w:lang w:val="es-ES"/>
        </w:rPr>
        <w:t xml:space="preserve"> </w:t>
      </w:r>
      <w:r w:rsidRPr="0054108C">
        <w:rPr>
          <w:rFonts w:ascii="Times New Roman" w:hAnsi="Times New Roman"/>
          <w:sz w:val="20"/>
          <w:szCs w:val="20"/>
          <w:lang w:val="es-ES"/>
        </w:rPr>
        <w:t>pensamiento, y los que, unidos a él por la gracia, están en</w:t>
      </w:r>
      <w:r w:rsidR="005A514D" w:rsidRPr="0054108C">
        <w:rPr>
          <w:rFonts w:ascii="Times New Roman" w:hAnsi="Times New Roman"/>
          <w:sz w:val="20"/>
          <w:szCs w:val="20"/>
          <w:lang w:val="es-ES"/>
        </w:rPr>
        <w:t xml:space="preserve"> </w:t>
      </w:r>
      <w:r w:rsidRPr="0054108C">
        <w:rPr>
          <w:rFonts w:ascii="Times New Roman" w:hAnsi="Times New Roman"/>
          <w:sz w:val="20"/>
          <w:szCs w:val="20"/>
          <w:lang w:val="es-ES"/>
        </w:rPr>
        <w:t>él y él en ellos y lo contemplan por el amor.</w:t>
      </w:r>
    </w:p>
    <w:p w14:paraId="19F1D4BC" w14:textId="77777777" w:rsidR="00431F42" w:rsidRPr="0054108C" w:rsidRDefault="00431F42"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1F8C4894" w14:textId="77777777" w:rsidR="006B173C" w:rsidRPr="005B0183" w:rsidRDefault="006B173C" w:rsidP="009E718C">
      <w:pPr>
        <w:autoSpaceDE w:val="0"/>
        <w:autoSpaceDN w:val="0"/>
        <w:adjustRightInd w:val="0"/>
        <w:spacing w:line="240" w:lineRule="exact"/>
        <w:ind w:firstLine="284"/>
        <w:jc w:val="center"/>
        <w:rPr>
          <w:rFonts w:ascii="Times New Roman" w:hAnsi="Times New Roman"/>
          <w:sz w:val="22"/>
          <w:szCs w:val="22"/>
          <w:lang w:val="es-ES"/>
        </w:rPr>
      </w:pPr>
      <w:r w:rsidRPr="005B0183">
        <w:rPr>
          <w:rFonts w:ascii="Times New Roman" w:hAnsi="Times New Roman"/>
          <w:sz w:val="22"/>
          <w:szCs w:val="22"/>
          <w:lang w:val="es-ES"/>
        </w:rPr>
        <w:lastRenderedPageBreak/>
        <w:t>CAPITULO IX</w:t>
      </w:r>
    </w:p>
    <w:p w14:paraId="63C9093D" w14:textId="77777777" w:rsidR="00431F42"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p>
    <w:p w14:paraId="66EEA7F2" w14:textId="77777777" w:rsidR="00E81AFC" w:rsidRPr="0054108C" w:rsidRDefault="00E81AFC" w:rsidP="009E718C">
      <w:pPr>
        <w:autoSpaceDE w:val="0"/>
        <w:autoSpaceDN w:val="0"/>
        <w:adjustRightInd w:val="0"/>
        <w:spacing w:line="240" w:lineRule="exact"/>
        <w:ind w:firstLine="284"/>
        <w:jc w:val="both"/>
        <w:rPr>
          <w:rFonts w:ascii="Times New Roman" w:hAnsi="Times New Roman"/>
          <w:sz w:val="20"/>
          <w:szCs w:val="20"/>
          <w:lang w:val="es-ES"/>
        </w:rPr>
      </w:pPr>
    </w:p>
    <w:p w14:paraId="67C0E34F" w14:textId="77777777" w:rsidR="00E81AFC" w:rsidRPr="0054108C" w:rsidRDefault="00E81AFC" w:rsidP="009E718C">
      <w:pPr>
        <w:autoSpaceDE w:val="0"/>
        <w:autoSpaceDN w:val="0"/>
        <w:adjustRightInd w:val="0"/>
        <w:spacing w:line="240" w:lineRule="exact"/>
        <w:ind w:firstLine="284"/>
        <w:jc w:val="both"/>
        <w:rPr>
          <w:rFonts w:ascii="Times New Roman" w:hAnsi="Times New Roman"/>
          <w:sz w:val="20"/>
          <w:szCs w:val="20"/>
          <w:lang w:val="es-ES"/>
        </w:rPr>
      </w:pPr>
    </w:p>
    <w:p w14:paraId="6DDD4535" w14:textId="77777777" w:rsidR="00431F42"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p>
    <w:p w14:paraId="5CB4F797" w14:textId="77777777" w:rsidR="00431F42"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p>
    <w:p w14:paraId="1C0A4BE6" w14:textId="77777777" w:rsidR="00613C1D" w:rsidRDefault="006B173C" w:rsidP="00423C89">
      <w:pPr>
        <w:autoSpaceDE w:val="0"/>
        <w:autoSpaceDN w:val="0"/>
        <w:adjustRightInd w:val="0"/>
        <w:ind w:right="-114"/>
        <w:jc w:val="both"/>
        <w:rPr>
          <w:rFonts w:ascii="Times New Roman" w:hAnsi="Times New Roman"/>
          <w:b/>
          <w:sz w:val="16"/>
          <w:szCs w:val="16"/>
          <w:lang w:val="es-ES"/>
        </w:rPr>
      </w:pPr>
      <w:r w:rsidRPr="00423C89">
        <w:rPr>
          <w:rFonts w:ascii="Times New Roman" w:hAnsi="Times New Roman"/>
          <w:b/>
          <w:sz w:val="22"/>
          <w:szCs w:val="22"/>
          <w:lang w:val="es-ES"/>
        </w:rPr>
        <w:t>D</w:t>
      </w:r>
      <w:r w:rsidRPr="00423C89">
        <w:rPr>
          <w:rFonts w:ascii="Times New Roman" w:hAnsi="Times New Roman"/>
          <w:b/>
          <w:sz w:val="16"/>
          <w:szCs w:val="16"/>
          <w:lang w:val="es-ES"/>
        </w:rPr>
        <w:t>IOS,</w:t>
      </w:r>
      <w:r w:rsidR="00BC1887" w:rsidRPr="00423C89">
        <w:rPr>
          <w:rFonts w:ascii="Times New Roman" w:hAnsi="Times New Roman"/>
          <w:b/>
          <w:sz w:val="16"/>
          <w:szCs w:val="16"/>
          <w:lang w:val="es-ES"/>
        </w:rPr>
        <w:t xml:space="preserve"> </w:t>
      </w:r>
      <w:r w:rsidRPr="00423C89">
        <w:rPr>
          <w:rFonts w:ascii="Times New Roman" w:hAnsi="Times New Roman"/>
          <w:b/>
          <w:sz w:val="16"/>
          <w:szCs w:val="16"/>
          <w:lang w:val="es-ES"/>
        </w:rPr>
        <w:t>PERCIBIDO</w:t>
      </w:r>
      <w:r w:rsidR="00402E3B" w:rsidRPr="00423C89">
        <w:rPr>
          <w:rFonts w:ascii="Times New Roman" w:hAnsi="Times New Roman"/>
          <w:b/>
          <w:sz w:val="16"/>
          <w:szCs w:val="16"/>
          <w:lang w:val="es-ES"/>
        </w:rPr>
        <w:t xml:space="preserve"> </w:t>
      </w:r>
      <w:r w:rsidRPr="00423C89">
        <w:rPr>
          <w:rFonts w:ascii="Times New Roman" w:hAnsi="Times New Roman"/>
          <w:b/>
          <w:sz w:val="16"/>
          <w:szCs w:val="16"/>
          <w:lang w:val="es-ES"/>
        </w:rPr>
        <w:t>POR</w:t>
      </w:r>
      <w:r w:rsidR="00BC1887" w:rsidRPr="00423C89">
        <w:rPr>
          <w:rFonts w:ascii="Times New Roman" w:hAnsi="Times New Roman"/>
          <w:b/>
          <w:sz w:val="16"/>
          <w:szCs w:val="16"/>
          <w:lang w:val="es-ES"/>
        </w:rPr>
        <w:t xml:space="preserve"> </w:t>
      </w:r>
      <w:r w:rsidRPr="00423C89">
        <w:rPr>
          <w:rFonts w:ascii="Times New Roman" w:hAnsi="Times New Roman"/>
          <w:b/>
          <w:sz w:val="16"/>
          <w:szCs w:val="16"/>
          <w:lang w:val="es-ES"/>
        </w:rPr>
        <w:t>EL</w:t>
      </w:r>
      <w:r w:rsidR="00402E3B" w:rsidRPr="00423C89">
        <w:rPr>
          <w:rFonts w:ascii="Times New Roman" w:hAnsi="Times New Roman"/>
          <w:b/>
          <w:sz w:val="16"/>
          <w:szCs w:val="16"/>
          <w:lang w:val="es-ES"/>
        </w:rPr>
        <w:t xml:space="preserve"> </w:t>
      </w:r>
      <w:r w:rsidRPr="00423C89">
        <w:rPr>
          <w:rFonts w:ascii="Times New Roman" w:hAnsi="Times New Roman"/>
          <w:b/>
          <w:sz w:val="16"/>
          <w:szCs w:val="16"/>
          <w:lang w:val="es-ES"/>
        </w:rPr>
        <w:t>AMOR</w:t>
      </w:r>
      <w:r w:rsidR="00BC1887" w:rsidRPr="00423C89">
        <w:rPr>
          <w:rFonts w:ascii="Times New Roman" w:hAnsi="Times New Roman"/>
          <w:b/>
          <w:sz w:val="16"/>
          <w:szCs w:val="16"/>
          <w:lang w:val="es-ES"/>
        </w:rPr>
        <w:t xml:space="preserve"> </w:t>
      </w:r>
      <w:r w:rsidRPr="00423C89">
        <w:rPr>
          <w:rFonts w:ascii="Times New Roman" w:hAnsi="Times New Roman"/>
          <w:b/>
          <w:sz w:val="16"/>
          <w:szCs w:val="16"/>
          <w:lang w:val="es-ES"/>
        </w:rPr>
        <w:t>PURO,</w:t>
      </w:r>
      <w:r w:rsidR="00BC1887" w:rsidRPr="00423C89">
        <w:rPr>
          <w:rFonts w:ascii="Times New Roman" w:hAnsi="Times New Roman"/>
          <w:b/>
          <w:sz w:val="16"/>
          <w:szCs w:val="16"/>
          <w:lang w:val="es-ES"/>
        </w:rPr>
        <w:t xml:space="preserve"> </w:t>
      </w:r>
      <w:r w:rsidRPr="00423C89">
        <w:rPr>
          <w:rFonts w:ascii="Times New Roman" w:hAnsi="Times New Roman"/>
          <w:b/>
          <w:sz w:val="16"/>
          <w:szCs w:val="16"/>
          <w:lang w:val="es-ES"/>
        </w:rPr>
        <w:t>PERMITE</w:t>
      </w:r>
      <w:r w:rsidR="00BC1887" w:rsidRPr="00423C89">
        <w:rPr>
          <w:rFonts w:ascii="Times New Roman" w:hAnsi="Times New Roman"/>
          <w:b/>
          <w:sz w:val="16"/>
          <w:szCs w:val="16"/>
          <w:lang w:val="es-ES"/>
        </w:rPr>
        <w:t xml:space="preserve"> </w:t>
      </w:r>
      <w:r w:rsidRPr="00423C89">
        <w:rPr>
          <w:rFonts w:ascii="Times New Roman" w:hAnsi="Times New Roman"/>
          <w:b/>
          <w:sz w:val="16"/>
          <w:szCs w:val="16"/>
          <w:lang w:val="es-ES"/>
        </w:rPr>
        <w:t>LA</w:t>
      </w:r>
      <w:r w:rsidR="00402E3B" w:rsidRPr="00423C89">
        <w:rPr>
          <w:rFonts w:ascii="Times New Roman" w:hAnsi="Times New Roman"/>
          <w:b/>
          <w:sz w:val="16"/>
          <w:szCs w:val="16"/>
          <w:lang w:val="es-ES"/>
        </w:rPr>
        <w:t xml:space="preserve"> </w:t>
      </w:r>
      <w:r w:rsidRPr="00423C89">
        <w:rPr>
          <w:rFonts w:ascii="Times New Roman" w:hAnsi="Times New Roman"/>
          <w:b/>
          <w:sz w:val="16"/>
          <w:szCs w:val="16"/>
          <w:lang w:val="es-ES"/>
        </w:rPr>
        <w:t>D</w:t>
      </w:r>
      <w:r w:rsidR="005A514D" w:rsidRPr="00423C89">
        <w:rPr>
          <w:rFonts w:ascii="Times New Roman" w:hAnsi="Times New Roman"/>
          <w:b/>
          <w:sz w:val="16"/>
          <w:szCs w:val="16"/>
          <w:lang w:val="es-ES"/>
        </w:rPr>
        <w:t>IV</w:t>
      </w:r>
      <w:r w:rsidR="0087366E" w:rsidRPr="00423C89">
        <w:rPr>
          <w:rFonts w:ascii="Times New Roman" w:hAnsi="Times New Roman"/>
          <w:b/>
          <w:sz w:val="16"/>
          <w:szCs w:val="16"/>
          <w:lang w:val="es-ES"/>
        </w:rPr>
        <w:t>I</w:t>
      </w:r>
      <w:r w:rsidRPr="00423C89">
        <w:rPr>
          <w:rFonts w:ascii="Times New Roman" w:hAnsi="Times New Roman"/>
          <w:b/>
          <w:sz w:val="16"/>
          <w:szCs w:val="16"/>
          <w:lang w:val="es-ES"/>
        </w:rPr>
        <w:t>NIZACIÓ</w:t>
      </w:r>
      <w:r w:rsidR="005C74BD" w:rsidRPr="00423C89">
        <w:rPr>
          <w:rFonts w:ascii="Times New Roman" w:hAnsi="Times New Roman"/>
          <w:b/>
          <w:sz w:val="16"/>
          <w:szCs w:val="16"/>
          <w:lang w:val="es-ES"/>
        </w:rPr>
        <w:t xml:space="preserve">N </w:t>
      </w:r>
      <w:r w:rsidRPr="00423C89">
        <w:rPr>
          <w:rFonts w:ascii="Times New Roman" w:hAnsi="Times New Roman"/>
          <w:b/>
          <w:sz w:val="16"/>
          <w:szCs w:val="16"/>
          <w:lang w:val="es-ES"/>
        </w:rPr>
        <w:t xml:space="preserve">DEL HOMBRE. </w:t>
      </w:r>
      <w:r w:rsidRPr="00423C89">
        <w:rPr>
          <w:rFonts w:ascii="Times New Roman" w:hAnsi="Times New Roman"/>
          <w:b/>
          <w:sz w:val="22"/>
          <w:szCs w:val="22"/>
          <w:lang w:val="es-ES"/>
        </w:rPr>
        <w:t>C</w:t>
      </w:r>
      <w:r w:rsidRPr="00423C89">
        <w:rPr>
          <w:rFonts w:ascii="Times New Roman" w:hAnsi="Times New Roman"/>
          <w:b/>
          <w:sz w:val="16"/>
          <w:szCs w:val="16"/>
          <w:lang w:val="es-ES"/>
        </w:rPr>
        <w:t>ONOCIMIENTO DE LA FE Y CONOCIMIENTO DEL</w:t>
      </w:r>
      <w:r w:rsidR="00654D60" w:rsidRPr="00423C89">
        <w:rPr>
          <w:rFonts w:ascii="Times New Roman" w:hAnsi="Times New Roman"/>
          <w:b/>
          <w:sz w:val="16"/>
          <w:szCs w:val="16"/>
          <w:lang w:val="es-ES"/>
        </w:rPr>
        <w:t xml:space="preserve"> </w:t>
      </w:r>
      <w:r w:rsidRPr="00423C89">
        <w:rPr>
          <w:rFonts w:ascii="Times New Roman" w:hAnsi="Times New Roman"/>
          <w:b/>
          <w:sz w:val="16"/>
          <w:szCs w:val="16"/>
          <w:lang w:val="es-ES"/>
        </w:rPr>
        <w:t xml:space="preserve">AMOR. </w:t>
      </w:r>
      <w:r w:rsidRPr="00423C89">
        <w:rPr>
          <w:rFonts w:ascii="Times New Roman" w:hAnsi="Times New Roman"/>
          <w:b/>
          <w:sz w:val="22"/>
          <w:szCs w:val="22"/>
          <w:lang w:val="es-ES"/>
        </w:rPr>
        <w:t>L</w:t>
      </w:r>
      <w:r w:rsidRPr="00423C89">
        <w:rPr>
          <w:rFonts w:ascii="Times New Roman" w:hAnsi="Times New Roman"/>
          <w:b/>
          <w:sz w:val="16"/>
          <w:szCs w:val="16"/>
          <w:lang w:val="es-ES"/>
        </w:rPr>
        <w:t xml:space="preserve">A CARIDAD ES EL CONOCIMIENTO MUTUO DEL </w:t>
      </w:r>
      <w:r w:rsidR="00654D60" w:rsidRPr="00423C89">
        <w:rPr>
          <w:rFonts w:ascii="Times New Roman" w:hAnsi="Times New Roman"/>
          <w:b/>
          <w:sz w:val="20"/>
          <w:szCs w:val="20"/>
          <w:lang w:val="es-ES"/>
        </w:rPr>
        <w:t>P</w:t>
      </w:r>
      <w:r w:rsidRPr="00423C89">
        <w:rPr>
          <w:rFonts w:ascii="Times New Roman" w:hAnsi="Times New Roman"/>
          <w:b/>
          <w:sz w:val="16"/>
          <w:szCs w:val="16"/>
          <w:lang w:val="es-ES"/>
        </w:rPr>
        <w:t>ADRE Y</w:t>
      </w:r>
      <w:r w:rsidR="00654D60" w:rsidRPr="00423C89">
        <w:rPr>
          <w:rFonts w:ascii="Times New Roman" w:hAnsi="Times New Roman"/>
          <w:b/>
          <w:sz w:val="16"/>
          <w:szCs w:val="16"/>
          <w:lang w:val="es-ES"/>
        </w:rPr>
        <w:t xml:space="preserve"> </w:t>
      </w:r>
      <w:r w:rsidRPr="00423C89">
        <w:rPr>
          <w:rFonts w:ascii="Times New Roman" w:hAnsi="Times New Roman"/>
          <w:b/>
          <w:sz w:val="16"/>
          <w:szCs w:val="16"/>
          <w:lang w:val="es-ES"/>
        </w:rPr>
        <w:t xml:space="preserve">EL </w:t>
      </w:r>
      <w:r w:rsidRPr="00423C89">
        <w:rPr>
          <w:rFonts w:ascii="Times New Roman" w:hAnsi="Times New Roman"/>
          <w:b/>
          <w:sz w:val="20"/>
          <w:szCs w:val="20"/>
          <w:lang w:val="es-ES"/>
        </w:rPr>
        <w:t>H</w:t>
      </w:r>
      <w:r w:rsidRPr="00423C89">
        <w:rPr>
          <w:rFonts w:ascii="Times New Roman" w:hAnsi="Times New Roman"/>
          <w:b/>
          <w:sz w:val="16"/>
          <w:szCs w:val="16"/>
          <w:lang w:val="es-ES"/>
        </w:rPr>
        <w:t xml:space="preserve">IJO: EL </w:t>
      </w:r>
      <w:r w:rsidRPr="00613C1D">
        <w:rPr>
          <w:rFonts w:ascii="Times New Roman" w:hAnsi="Times New Roman"/>
          <w:b/>
          <w:sz w:val="20"/>
          <w:szCs w:val="20"/>
          <w:lang w:val="es-ES"/>
        </w:rPr>
        <w:t>E</w:t>
      </w:r>
      <w:r w:rsidR="0087366E" w:rsidRPr="00423C89">
        <w:rPr>
          <w:rFonts w:ascii="Times New Roman" w:hAnsi="Times New Roman"/>
          <w:b/>
          <w:sz w:val="16"/>
          <w:szCs w:val="16"/>
          <w:lang w:val="es-ES"/>
        </w:rPr>
        <w:t>SPÍRIT</w:t>
      </w:r>
      <w:r w:rsidR="00654D60" w:rsidRPr="00423C89">
        <w:rPr>
          <w:rFonts w:ascii="Times New Roman" w:hAnsi="Times New Roman"/>
          <w:b/>
          <w:sz w:val="16"/>
          <w:szCs w:val="16"/>
          <w:lang w:val="es-ES"/>
        </w:rPr>
        <w:t xml:space="preserve">U </w:t>
      </w:r>
      <w:r w:rsidRPr="00613C1D">
        <w:rPr>
          <w:rFonts w:ascii="Times New Roman" w:hAnsi="Times New Roman"/>
          <w:b/>
          <w:sz w:val="20"/>
          <w:szCs w:val="20"/>
          <w:lang w:val="es-ES"/>
        </w:rPr>
        <w:t>S</w:t>
      </w:r>
      <w:r w:rsidRPr="00423C89">
        <w:rPr>
          <w:rFonts w:ascii="Times New Roman" w:hAnsi="Times New Roman"/>
          <w:b/>
          <w:sz w:val="16"/>
          <w:szCs w:val="16"/>
          <w:lang w:val="es-ES"/>
        </w:rPr>
        <w:t>ANTO. AVI</w:t>
      </w:r>
      <w:r w:rsidR="0087366E" w:rsidRPr="00423C89">
        <w:rPr>
          <w:rFonts w:ascii="Times New Roman" w:hAnsi="Times New Roman"/>
          <w:b/>
          <w:sz w:val="16"/>
          <w:szCs w:val="16"/>
          <w:lang w:val="es-ES"/>
        </w:rPr>
        <w:t>SOS</w:t>
      </w:r>
      <w:r w:rsidRPr="00423C89">
        <w:rPr>
          <w:rFonts w:ascii="Times New Roman" w:hAnsi="Times New Roman"/>
          <w:b/>
          <w:sz w:val="16"/>
          <w:szCs w:val="16"/>
          <w:lang w:val="es-ES"/>
        </w:rPr>
        <w:t xml:space="preserve"> DE PRUDENCIA. PENSAR </w:t>
      </w:r>
      <w:r w:rsidR="001D5C69" w:rsidRPr="00423C89">
        <w:rPr>
          <w:rFonts w:ascii="Times New Roman" w:hAnsi="Times New Roman"/>
          <w:b/>
          <w:sz w:val="16"/>
          <w:szCs w:val="16"/>
          <w:lang w:val="es-ES"/>
        </w:rPr>
        <w:t>Y</w:t>
      </w:r>
    </w:p>
    <w:p w14:paraId="48ABDAD5" w14:textId="77777777" w:rsidR="00613C1D" w:rsidRDefault="00613C1D" w:rsidP="005B1E30">
      <w:pPr>
        <w:autoSpaceDE w:val="0"/>
        <w:autoSpaceDN w:val="0"/>
        <w:adjustRightInd w:val="0"/>
        <w:spacing w:after="40"/>
        <w:ind w:right="-113"/>
        <w:jc w:val="both"/>
        <w:rPr>
          <w:rFonts w:ascii="Times New Roman" w:hAnsi="Times New Roman"/>
          <w:b/>
          <w:sz w:val="16"/>
          <w:szCs w:val="16"/>
          <w:lang w:val="es-ES"/>
        </w:rPr>
      </w:pPr>
      <w:r>
        <w:rPr>
          <w:rFonts w:ascii="Times New Roman" w:hAnsi="Times New Roman"/>
          <w:b/>
          <w:sz w:val="16"/>
          <w:szCs w:val="16"/>
          <w:lang w:val="es-ES"/>
        </w:rPr>
        <w:t xml:space="preserve">  </w:t>
      </w:r>
      <w:r w:rsidR="001D5C69" w:rsidRPr="00423C89">
        <w:rPr>
          <w:rFonts w:ascii="Times New Roman" w:hAnsi="Times New Roman"/>
          <w:b/>
          <w:sz w:val="16"/>
          <w:szCs w:val="16"/>
          <w:lang w:val="es-ES"/>
        </w:rPr>
        <w:t xml:space="preserve"> AMAR. </w:t>
      </w:r>
      <w:r w:rsidR="001D5C69" w:rsidRPr="00613C1D">
        <w:rPr>
          <w:rFonts w:ascii="Times New Roman" w:hAnsi="Times New Roman"/>
          <w:b/>
          <w:sz w:val="22"/>
          <w:szCs w:val="22"/>
          <w:lang w:val="es-ES"/>
        </w:rPr>
        <w:t>L</w:t>
      </w:r>
      <w:r w:rsidR="001D5C69" w:rsidRPr="00423C89">
        <w:rPr>
          <w:rFonts w:ascii="Times New Roman" w:hAnsi="Times New Roman"/>
          <w:b/>
          <w:sz w:val="16"/>
          <w:szCs w:val="16"/>
          <w:lang w:val="es-ES"/>
        </w:rPr>
        <w:t xml:space="preserve">AS PALABRAS: SU DEBILIDAD FRENTE AL MISTERIO </w:t>
      </w:r>
    </w:p>
    <w:p w14:paraId="258B4714" w14:textId="480D466E" w:rsidR="006B173C" w:rsidRPr="00423C89" w:rsidRDefault="00613C1D" w:rsidP="00423C89">
      <w:pPr>
        <w:autoSpaceDE w:val="0"/>
        <w:autoSpaceDN w:val="0"/>
        <w:adjustRightInd w:val="0"/>
        <w:ind w:right="-114"/>
        <w:jc w:val="both"/>
        <w:rPr>
          <w:rFonts w:ascii="Times New Roman" w:hAnsi="Times New Roman"/>
          <w:b/>
          <w:sz w:val="16"/>
          <w:szCs w:val="16"/>
          <w:lang w:val="es-ES"/>
        </w:rPr>
      </w:pPr>
      <w:r>
        <w:rPr>
          <w:rFonts w:ascii="Times New Roman" w:hAnsi="Times New Roman"/>
          <w:b/>
          <w:sz w:val="16"/>
          <w:szCs w:val="16"/>
          <w:lang w:val="es-ES"/>
        </w:rPr>
        <w:t xml:space="preserve">   </w:t>
      </w:r>
      <w:r w:rsidR="006B173C" w:rsidRPr="00423C89">
        <w:rPr>
          <w:rFonts w:ascii="Times New Roman" w:hAnsi="Times New Roman"/>
          <w:b/>
          <w:sz w:val="16"/>
          <w:szCs w:val="16"/>
          <w:lang w:val="es-ES"/>
        </w:rPr>
        <w:t>INEXPRESABLE ES SUBSANADA POR LA ENCARNACIÓN DE LA</w:t>
      </w:r>
      <w:r w:rsidR="00654D60" w:rsidRPr="00423C89">
        <w:rPr>
          <w:rFonts w:ascii="Times New Roman" w:hAnsi="Times New Roman"/>
          <w:b/>
          <w:sz w:val="16"/>
          <w:szCs w:val="16"/>
          <w:lang w:val="es-ES"/>
        </w:rPr>
        <w:t xml:space="preserve"> </w:t>
      </w:r>
      <w:r w:rsidR="006B173C" w:rsidRPr="00613C1D">
        <w:rPr>
          <w:rFonts w:ascii="Times New Roman" w:hAnsi="Times New Roman"/>
          <w:b/>
          <w:sz w:val="20"/>
          <w:szCs w:val="20"/>
          <w:lang w:val="es-ES"/>
        </w:rPr>
        <w:t>P</w:t>
      </w:r>
      <w:r w:rsidR="006B173C" w:rsidRPr="00423C89">
        <w:rPr>
          <w:rFonts w:ascii="Times New Roman" w:hAnsi="Times New Roman"/>
          <w:b/>
          <w:sz w:val="16"/>
          <w:szCs w:val="16"/>
          <w:lang w:val="es-ES"/>
        </w:rPr>
        <w:t xml:space="preserve">ALABRA. </w:t>
      </w:r>
      <w:r w:rsidR="006B173C" w:rsidRPr="00880760">
        <w:rPr>
          <w:rFonts w:ascii="Times New Roman" w:hAnsi="Times New Roman"/>
          <w:b/>
          <w:sz w:val="22"/>
          <w:szCs w:val="22"/>
          <w:lang w:val="es-ES"/>
        </w:rPr>
        <w:t>L</w:t>
      </w:r>
      <w:r w:rsidR="006B173C" w:rsidRPr="00423C89">
        <w:rPr>
          <w:rFonts w:ascii="Times New Roman" w:hAnsi="Times New Roman"/>
          <w:b/>
          <w:sz w:val="16"/>
          <w:szCs w:val="16"/>
          <w:lang w:val="es-ES"/>
        </w:rPr>
        <w:t xml:space="preserve">AS PALABRAS: NAVÍO QUE VA DE LA FE </w:t>
      </w:r>
      <w:r w:rsidR="0087366E" w:rsidRPr="00423C89">
        <w:rPr>
          <w:rFonts w:ascii="Times New Roman" w:hAnsi="Times New Roman"/>
          <w:b/>
          <w:sz w:val="16"/>
          <w:szCs w:val="16"/>
          <w:lang w:val="es-ES"/>
        </w:rPr>
        <w:t>A</w:t>
      </w:r>
      <w:r w:rsidR="006B173C" w:rsidRPr="00423C89">
        <w:rPr>
          <w:rFonts w:ascii="Times New Roman" w:hAnsi="Times New Roman"/>
          <w:b/>
          <w:sz w:val="16"/>
          <w:szCs w:val="16"/>
          <w:lang w:val="es-ES"/>
        </w:rPr>
        <w:t xml:space="preserve"> L</w:t>
      </w:r>
      <w:r w:rsidR="0087366E" w:rsidRPr="00423C89">
        <w:rPr>
          <w:rFonts w:ascii="Times New Roman" w:hAnsi="Times New Roman"/>
          <w:b/>
          <w:sz w:val="16"/>
          <w:szCs w:val="16"/>
          <w:lang w:val="es-ES"/>
        </w:rPr>
        <w:t>A</w:t>
      </w:r>
      <w:r w:rsidR="006B173C" w:rsidRPr="00423C89">
        <w:rPr>
          <w:rFonts w:ascii="Times New Roman" w:hAnsi="Times New Roman"/>
          <w:b/>
          <w:sz w:val="16"/>
          <w:szCs w:val="16"/>
          <w:lang w:val="es-ES"/>
        </w:rPr>
        <w:t xml:space="preserve"> VISIÓN</w:t>
      </w:r>
      <w:r w:rsidR="00545872" w:rsidRPr="00423C89">
        <w:rPr>
          <w:rFonts w:ascii="Times New Roman" w:hAnsi="Times New Roman"/>
          <w:b/>
          <w:sz w:val="16"/>
          <w:szCs w:val="16"/>
          <w:lang w:val="es-ES"/>
        </w:rPr>
        <w:t>.</w:t>
      </w:r>
      <w:r w:rsidR="00654D60" w:rsidRPr="00423C89">
        <w:rPr>
          <w:rFonts w:ascii="Times New Roman" w:hAnsi="Times New Roman"/>
          <w:b/>
          <w:sz w:val="16"/>
          <w:szCs w:val="16"/>
          <w:lang w:val="es-ES"/>
        </w:rPr>
        <w:t xml:space="preserve"> </w:t>
      </w:r>
      <w:r w:rsidR="00507C6C" w:rsidRPr="00880760">
        <w:rPr>
          <w:rFonts w:ascii="Times New Roman" w:hAnsi="Times New Roman"/>
          <w:b/>
          <w:sz w:val="20"/>
          <w:szCs w:val="20"/>
          <w:lang w:val="es-ES"/>
        </w:rPr>
        <w:t>L</w:t>
      </w:r>
      <w:r w:rsidR="006B173C" w:rsidRPr="00423C89">
        <w:rPr>
          <w:rFonts w:ascii="Times New Roman" w:hAnsi="Times New Roman"/>
          <w:b/>
          <w:sz w:val="16"/>
          <w:szCs w:val="16"/>
          <w:lang w:val="es-ES"/>
        </w:rPr>
        <w:t>A</w:t>
      </w:r>
      <w:r w:rsidR="00D826C6" w:rsidRPr="00880760">
        <w:rPr>
          <w:rFonts w:ascii="Times New Roman" w:hAnsi="Times New Roman"/>
          <w:b/>
          <w:sz w:val="8"/>
          <w:szCs w:val="8"/>
          <w:lang w:val="es-ES"/>
        </w:rPr>
        <w:t xml:space="preserve"> </w:t>
      </w:r>
      <w:r w:rsidR="006B173C" w:rsidRPr="00423C89">
        <w:rPr>
          <w:rFonts w:ascii="Times New Roman" w:hAnsi="Times New Roman"/>
          <w:b/>
          <w:sz w:val="16"/>
          <w:szCs w:val="16"/>
          <w:lang w:val="es-ES"/>
        </w:rPr>
        <w:t>EXPERIENCIA</w:t>
      </w:r>
      <w:r w:rsidR="00880760" w:rsidRPr="00880760">
        <w:rPr>
          <w:rFonts w:ascii="Times New Roman" w:hAnsi="Times New Roman"/>
          <w:b/>
          <w:sz w:val="8"/>
          <w:szCs w:val="8"/>
          <w:lang w:val="es-ES"/>
        </w:rPr>
        <w:t xml:space="preserve"> </w:t>
      </w:r>
      <w:r w:rsidR="006B173C" w:rsidRPr="00423C89">
        <w:rPr>
          <w:rFonts w:ascii="Times New Roman" w:hAnsi="Times New Roman"/>
          <w:b/>
          <w:sz w:val="16"/>
          <w:szCs w:val="16"/>
          <w:lang w:val="es-ES"/>
        </w:rPr>
        <w:t>DEL</w:t>
      </w:r>
      <w:r w:rsidR="00880760" w:rsidRPr="00880760">
        <w:rPr>
          <w:rFonts w:ascii="Times New Roman" w:hAnsi="Times New Roman"/>
          <w:b/>
          <w:sz w:val="8"/>
          <w:szCs w:val="8"/>
          <w:lang w:val="es-ES"/>
        </w:rPr>
        <w:t xml:space="preserve"> </w:t>
      </w:r>
      <w:r w:rsidR="006B173C" w:rsidRPr="00423C89">
        <w:rPr>
          <w:rFonts w:ascii="Times New Roman" w:hAnsi="Times New Roman"/>
          <w:b/>
          <w:sz w:val="16"/>
          <w:szCs w:val="16"/>
          <w:lang w:val="es-ES"/>
        </w:rPr>
        <w:t>AMOR</w:t>
      </w:r>
      <w:r w:rsidR="0081491A" w:rsidRPr="00423C89">
        <w:rPr>
          <w:rFonts w:ascii="Times New Roman" w:hAnsi="Times New Roman"/>
          <w:b/>
          <w:sz w:val="16"/>
          <w:szCs w:val="16"/>
          <w:lang w:val="es-ES"/>
        </w:rPr>
        <w:t>,</w:t>
      </w:r>
      <w:r w:rsidR="00E16F49" w:rsidRPr="00423C89">
        <w:rPr>
          <w:rFonts w:ascii="Times New Roman" w:hAnsi="Times New Roman"/>
          <w:b/>
          <w:sz w:val="16"/>
          <w:szCs w:val="16"/>
          <w:lang w:val="es-ES"/>
        </w:rPr>
        <w:t xml:space="preserve"> </w:t>
      </w:r>
      <w:r w:rsidR="006B173C" w:rsidRPr="00423C89">
        <w:rPr>
          <w:rFonts w:ascii="Times New Roman" w:hAnsi="Times New Roman"/>
          <w:b/>
          <w:sz w:val="16"/>
          <w:szCs w:val="16"/>
          <w:lang w:val="es-ES"/>
        </w:rPr>
        <w:t>OBRA</w:t>
      </w:r>
      <w:r w:rsidR="00E16F49" w:rsidRPr="00423C89">
        <w:rPr>
          <w:rFonts w:ascii="Times New Roman" w:hAnsi="Times New Roman"/>
          <w:b/>
          <w:sz w:val="16"/>
          <w:szCs w:val="16"/>
          <w:lang w:val="es-ES"/>
        </w:rPr>
        <w:t xml:space="preserve"> </w:t>
      </w:r>
      <w:r w:rsidR="006B173C" w:rsidRPr="00423C89">
        <w:rPr>
          <w:rFonts w:ascii="Times New Roman" w:hAnsi="Times New Roman"/>
          <w:b/>
          <w:sz w:val="16"/>
          <w:szCs w:val="16"/>
          <w:lang w:val="es-ES"/>
        </w:rPr>
        <w:t>DEL</w:t>
      </w:r>
      <w:r w:rsidR="00E16F49" w:rsidRPr="00423C89">
        <w:rPr>
          <w:rFonts w:ascii="Times New Roman" w:hAnsi="Times New Roman"/>
          <w:b/>
          <w:sz w:val="16"/>
          <w:szCs w:val="16"/>
          <w:lang w:val="es-ES"/>
        </w:rPr>
        <w:t xml:space="preserve"> </w:t>
      </w:r>
      <w:r w:rsidR="006B173C" w:rsidRPr="00423C89">
        <w:rPr>
          <w:rFonts w:ascii="Times New Roman" w:hAnsi="Times New Roman"/>
          <w:b/>
          <w:sz w:val="16"/>
          <w:szCs w:val="16"/>
          <w:lang w:val="es-ES"/>
        </w:rPr>
        <w:t>AMOR</w:t>
      </w:r>
      <w:r w:rsidR="006B173C" w:rsidRPr="00622CD6">
        <w:rPr>
          <w:rFonts w:ascii="Times New Roman" w:hAnsi="Times New Roman"/>
          <w:b/>
          <w:sz w:val="8"/>
          <w:szCs w:val="8"/>
          <w:lang w:val="es-ES"/>
        </w:rPr>
        <w:t>.</w:t>
      </w:r>
      <w:r w:rsidR="00880760" w:rsidRPr="00880760">
        <w:rPr>
          <w:rFonts w:ascii="Times New Roman" w:hAnsi="Times New Roman"/>
          <w:b/>
          <w:sz w:val="8"/>
          <w:szCs w:val="8"/>
          <w:lang w:val="es-ES"/>
        </w:rPr>
        <w:t xml:space="preserve"> </w:t>
      </w:r>
      <w:r w:rsidR="006B173C" w:rsidRPr="00880760">
        <w:rPr>
          <w:rFonts w:ascii="Times New Roman" w:hAnsi="Times New Roman"/>
          <w:b/>
          <w:sz w:val="20"/>
          <w:szCs w:val="20"/>
          <w:lang w:val="es-ES"/>
        </w:rPr>
        <w:t>I</w:t>
      </w:r>
      <w:r w:rsidR="006B173C" w:rsidRPr="00423C89">
        <w:rPr>
          <w:rFonts w:ascii="Times New Roman" w:hAnsi="Times New Roman"/>
          <w:b/>
          <w:sz w:val="16"/>
          <w:szCs w:val="16"/>
          <w:lang w:val="es-ES"/>
        </w:rPr>
        <w:t>NVOCACIÓN</w:t>
      </w:r>
      <w:r w:rsidR="00E16F49" w:rsidRPr="00423C89">
        <w:rPr>
          <w:rFonts w:ascii="Times New Roman" w:hAnsi="Times New Roman"/>
          <w:b/>
          <w:sz w:val="16"/>
          <w:szCs w:val="16"/>
          <w:lang w:val="es-ES"/>
        </w:rPr>
        <w:t xml:space="preserve"> </w:t>
      </w:r>
      <w:r w:rsidR="006B173C" w:rsidRPr="00423C89">
        <w:rPr>
          <w:rFonts w:ascii="Times New Roman" w:hAnsi="Times New Roman"/>
          <w:b/>
          <w:sz w:val="16"/>
          <w:szCs w:val="16"/>
          <w:lang w:val="es-ES"/>
        </w:rPr>
        <w:t>FINAL.</w:t>
      </w:r>
    </w:p>
    <w:p w14:paraId="10641645" w14:textId="77777777" w:rsidR="005A514D" w:rsidRPr="00423C89" w:rsidRDefault="005A514D" w:rsidP="009E718C">
      <w:pPr>
        <w:autoSpaceDE w:val="0"/>
        <w:autoSpaceDN w:val="0"/>
        <w:adjustRightInd w:val="0"/>
        <w:spacing w:line="240" w:lineRule="exact"/>
        <w:ind w:firstLine="284"/>
        <w:jc w:val="both"/>
        <w:rPr>
          <w:rFonts w:ascii="Times New Roman" w:hAnsi="Times New Roman"/>
          <w:sz w:val="16"/>
          <w:szCs w:val="16"/>
          <w:lang w:val="es-ES"/>
        </w:rPr>
      </w:pPr>
    </w:p>
    <w:p w14:paraId="6AB70731" w14:textId="77777777" w:rsidR="00431F42" w:rsidRPr="0054108C" w:rsidRDefault="006B173C"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85. </w:t>
      </w:r>
      <w:r w:rsidRPr="00622CD6">
        <w:rPr>
          <w:rFonts w:ascii="Cambria" w:hAnsi="Cambria"/>
          <w:sz w:val="28"/>
          <w:szCs w:val="28"/>
          <w:lang w:val="es-ES"/>
        </w:rPr>
        <w:t>E</w:t>
      </w:r>
      <w:r w:rsidRPr="0054108C">
        <w:rPr>
          <w:rFonts w:ascii="Times New Roman" w:hAnsi="Times New Roman"/>
          <w:sz w:val="20"/>
          <w:szCs w:val="20"/>
          <w:lang w:val="es-ES"/>
        </w:rPr>
        <w:t>SPOLEADA por la sed del Dios vivo</w:t>
      </w:r>
      <w:r w:rsidR="000630D9" w:rsidRPr="0054108C">
        <w:rPr>
          <w:rStyle w:val="Refdenotaalpie"/>
          <w:rFonts w:ascii="Times New Roman" w:hAnsi="Times New Roman"/>
          <w:sz w:val="20"/>
          <w:szCs w:val="20"/>
          <w:lang w:val="es-ES"/>
        </w:rPr>
        <w:footnoteReference w:id="243"/>
      </w:r>
      <w:r w:rsidRPr="0054108C">
        <w:rPr>
          <w:rFonts w:ascii="Times New Roman" w:hAnsi="Times New Roman"/>
          <w:sz w:val="20"/>
          <w:szCs w:val="20"/>
          <w:lang w:val="es-ES"/>
        </w:rPr>
        <w:t>, el alma</w:t>
      </w:r>
      <w:r w:rsidR="00E06D79" w:rsidRPr="0054108C">
        <w:rPr>
          <w:rFonts w:ascii="Times New Roman" w:hAnsi="Times New Roman"/>
          <w:sz w:val="20"/>
          <w:szCs w:val="20"/>
          <w:lang w:val="es-ES"/>
        </w:rPr>
        <w:t xml:space="preserve"> </w:t>
      </w:r>
      <w:r w:rsidRPr="0054108C">
        <w:rPr>
          <w:rFonts w:ascii="Times New Roman" w:hAnsi="Times New Roman"/>
          <w:sz w:val="20"/>
          <w:szCs w:val="20"/>
          <w:lang w:val="es-ES"/>
        </w:rPr>
        <w:t>busca contemplar la gloria de Dios; conducida por la gracia,</w:t>
      </w:r>
      <w:r w:rsidR="00E06D79" w:rsidRPr="0054108C">
        <w:rPr>
          <w:rFonts w:ascii="Times New Roman" w:hAnsi="Times New Roman"/>
          <w:sz w:val="20"/>
          <w:szCs w:val="20"/>
          <w:lang w:val="es-ES"/>
        </w:rPr>
        <w:t xml:space="preserve"> </w:t>
      </w:r>
      <w:r w:rsidRPr="0054108C">
        <w:rPr>
          <w:rFonts w:ascii="Times New Roman" w:hAnsi="Times New Roman"/>
          <w:sz w:val="20"/>
          <w:szCs w:val="20"/>
          <w:lang w:val="es-ES"/>
        </w:rPr>
        <w:t>tropieza</w:t>
      </w:r>
      <w:r w:rsidR="002C027E" w:rsidRPr="0054108C">
        <w:rPr>
          <w:rStyle w:val="Refdenotaalpie"/>
          <w:rFonts w:ascii="Times New Roman" w:hAnsi="Times New Roman"/>
          <w:sz w:val="20"/>
          <w:szCs w:val="20"/>
          <w:lang w:val="es-ES"/>
        </w:rPr>
        <w:footnoteReference w:id="244"/>
      </w:r>
      <w:r w:rsidRPr="0054108C">
        <w:rPr>
          <w:rFonts w:ascii="Times New Roman" w:hAnsi="Times New Roman"/>
          <w:sz w:val="20"/>
          <w:szCs w:val="20"/>
          <w:lang w:val="es-ES"/>
        </w:rPr>
        <w:t xml:space="preserve"> con el Mediador de Dios y de los hombres, el</w:t>
      </w:r>
      <w:r w:rsidR="00E06D79" w:rsidRPr="0054108C">
        <w:rPr>
          <w:rFonts w:ascii="Times New Roman" w:hAnsi="Times New Roman"/>
          <w:sz w:val="20"/>
          <w:szCs w:val="20"/>
          <w:lang w:val="es-ES"/>
        </w:rPr>
        <w:t xml:space="preserve"> </w:t>
      </w:r>
      <w:r w:rsidRPr="0054108C">
        <w:rPr>
          <w:rFonts w:ascii="Times New Roman" w:hAnsi="Times New Roman"/>
          <w:sz w:val="20"/>
          <w:szCs w:val="20"/>
          <w:lang w:val="es-ES"/>
        </w:rPr>
        <w:t>hombre-Dios, imagen del Dios invisible</w:t>
      </w:r>
      <w:r w:rsidR="000630D9" w:rsidRPr="0054108C">
        <w:rPr>
          <w:rStyle w:val="Refdenotaalpie"/>
          <w:rFonts w:ascii="Times New Roman" w:hAnsi="Times New Roman"/>
          <w:sz w:val="20"/>
          <w:szCs w:val="20"/>
          <w:lang w:val="es-ES"/>
        </w:rPr>
        <w:footnoteReference w:id="245"/>
      </w:r>
      <w:r w:rsidRPr="0054108C">
        <w:rPr>
          <w:rFonts w:ascii="Times New Roman" w:hAnsi="Times New Roman"/>
          <w:sz w:val="20"/>
          <w:szCs w:val="20"/>
          <w:lang w:val="es-ES"/>
        </w:rPr>
        <w:t>, nuestro Señor Jesucristo. Cautivada por la grandeza de esa bondad que lo ha</w:t>
      </w:r>
      <w:r w:rsidR="000630D9" w:rsidRPr="0054108C">
        <w:rPr>
          <w:rFonts w:ascii="Times New Roman" w:hAnsi="Times New Roman"/>
          <w:sz w:val="20"/>
          <w:szCs w:val="20"/>
          <w:lang w:val="es-ES"/>
        </w:rPr>
        <w:t xml:space="preserve"> </w:t>
      </w:r>
      <w:r w:rsidRPr="0054108C">
        <w:rPr>
          <w:rFonts w:ascii="Times New Roman" w:hAnsi="Times New Roman"/>
          <w:sz w:val="20"/>
          <w:szCs w:val="20"/>
          <w:lang w:val="es-ES"/>
        </w:rPr>
        <w:t>impulsado a hacerse hombre para salvarnos, y por la belleza</w:t>
      </w:r>
      <w:r w:rsidR="000630D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la majestad de Dios, ella experimenta en sí misma </w:t>
      </w:r>
      <w:r w:rsidR="008E4698" w:rsidRPr="0054108C">
        <w:rPr>
          <w:rFonts w:ascii="Times New Roman" w:hAnsi="Times New Roman"/>
          <w:sz w:val="20"/>
          <w:szCs w:val="20"/>
          <w:lang w:val="es-ES"/>
        </w:rPr>
        <w:t>“</w:t>
      </w:r>
      <w:r w:rsidRPr="0054108C">
        <w:rPr>
          <w:rFonts w:ascii="Times New Roman" w:hAnsi="Times New Roman"/>
          <w:sz w:val="20"/>
          <w:szCs w:val="20"/>
          <w:lang w:val="es-ES"/>
        </w:rPr>
        <w:t>el</w:t>
      </w:r>
      <w:r w:rsidR="000630D9" w:rsidRPr="0054108C">
        <w:rPr>
          <w:rFonts w:ascii="Times New Roman" w:hAnsi="Times New Roman"/>
          <w:sz w:val="20"/>
          <w:szCs w:val="20"/>
          <w:lang w:val="es-ES"/>
        </w:rPr>
        <w:t xml:space="preserve"> </w:t>
      </w:r>
      <w:r w:rsidRPr="0054108C">
        <w:rPr>
          <w:rFonts w:ascii="Times New Roman" w:hAnsi="Times New Roman"/>
          <w:sz w:val="20"/>
          <w:szCs w:val="20"/>
          <w:lang w:val="es-ES"/>
        </w:rPr>
        <w:t>destello esplendoroso de su gloria y la impronta de su subs</w:t>
      </w:r>
      <w:r w:rsidR="00431F42" w:rsidRPr="0054108C">
        <w:rPr>
          <w:rFonts w:ascii="Times New Roman" w:hAnsi="Times New Roman"/>
          <w:sz w:val="20"/>
          <w:szCs w:val="20"/>
          <w:lang w:val="es-ES"/>
        </w:rPr>
        <w:t>tan</w:t>
      </w:r>
      <w:r w:rsidR="005361A1" w:rsidRPr="0054108C">
        <w:rPr>
          <w:rFonts w:ascii="Times New Roman" w:hAnsi="Times New Roman"/>
          <w:sz w:val="20"/>
          <w:szCs w:val="20"/>
          <w:lang w:val="es-ES"/>
        </w:rPr>
        <w:t>ci</w:t>
      </w:r>
      <w:r w:rsidR="00431F42" w:rsidRPr="0054108C">
        <w:rPr>
          <w:rFonts w:ascii="Times New Roman" w:hAnsi="Times New Roman"/>
          <w:sz w:val="20"/>
          <w:szCs w:val="20"/>
          <w:lang w:val="es-ES"/>
        </w:rPr>
        <w:t>a</w:t>
      </w:r>
      <w:r w:rsidR="008E4698" w:rsidRPr="0054108C">
        <w:rPr>
          <w:rFonts w:ascii="Times New Roman" w:hAnsi="Times New Roman"/>
          <w:sz w:val="20"/>
          <w:szCs w:val="20"/>
          <w:lang w:val="es-ES"/>
        </w:rPr>
        <w:t>”</w:t>
      </w:r>
      <w:r w:rsidR="005361A1" w:rsidRPr="0054108C">
        <w:rPr>
          <w:rStyle w:val="Refdenotaalpie"/>
          <w:rFonts w:ascii="Times New Roman" w:hAnsi="Times New Roman"/>
          <w:sz w:val="20"/>
          <w:szCs w:val="20"/>
          <w:lang w:val="es-ES"/>
        </w:rPr>
        <w:footnoteReference w:id="246"/>
      </w:r>
      <w:r w:rsidR="00431F42" w:rsidRPr="0054108C">
        <w:rPr>
          <w:rFonts w:ascii="Times New Roman" w:hAnsi="Times New Roman"/>
          <w:sz w:val="20"/>
          <w:szCs w:val="20"/>
          <w:lang w:val="es-ES"/>
        </w:rPr>
        <w:t xml:space="preserve"> Entonces ocurre lo que dijo el Apóstol: </w:t>
      </w:r>
      <w:r w:rsidR="008E4698" w:rsidRPr="0054108C">
        <w:rPr>
          <w:rFonts w:ascii="Times New Roman" w:hAnsi="Times New Roman"/>
          <w:sz w:val="20"/>
          <w:szCs w:val="20"/>
          <w:lang w:val="es-ES"/>
        </w:rPr>
        <w:t>“</w:t>
      </w:r>
      <w:r w:rsidR="00431F42" w:rsidRPr="0054108C">
        <w:rPr>
          <w:rFonts w:ascii="Times New Roman" w:hAnsi="Times New Roman"/>
          <w:sz w:val="20"/>
          <w:szCs w:val="20"/>
          <w:lang w:val="es-ES"/>
        </w:rPr>
        <w:t>To</w:t>
      </w:r>
      <w:r w:rsidR="005361A1" w:rsidRPr="0054108C">
        <w:rPr>
          <w:rFonts w:ascii="Times New Roman" w:hAnsi="Times New Roman"/>
          <w:sz w:val="20"/>
          <w:szCs w:val="20"/>
          <w:lang w:val="es-ES"/>
        </w:rPr>
        <w:t>d</w:t>
      </w:r>
      <w:r w:rsidR="00431F42" w:rsidRPr="0054108C">
        <w:rPr>
          <w:rFonts w:ascii="Times New Roman" w:hAnsi="Times New Roman"/>
          <w:sz w:val="20"/>
          <w:szCs w:val="20"/>
          <w:lang w:val="es-ES"/>
        </w:rPr>
        <w:t>os</w:t>
      </w:r>
      <w:r w:rsidR="005361A1" w:rsidRPr="0054108C">
        <w:rPr>
          <w:rFonts w:ascii="Times New Roman" w:hAnsi="Times New Roman"/>
          <w:sz w:val="20"/>
          <w:szCs w:val="20"/>
          <w:lang w:val="es-ES"/>
        </w:rPr>
        <w:t xml:space="preserve"> </w:t>
      </w:r>
      <w:r w:rsidR="00431F42" w:rsidRPr="0054108C">
        <w:rPr>
          <w:rFonts w:ascii="Times New Roman" w:hAnsi="Times New Roman"/>
          <w:sz w:val="20"/>
          <w:szCs w:val="20"/>
          <w:lang w:val="es-ES"/>
        </w:rPr>
        <w:t>nosotros, con el rostro descubierto, reverberando como es</w:t>
      </w:r>
      <w:r w:rsidR="005361A1" w:rsidRPr="0054108C">
        <w:rPr>
          <w:rFonts w:ascii="Times New Roman" w:hAnsi="Times New Roman"/>
          <w:sz w:val="20"/>
          <w:szCs w:val="20"/>
          <w:lang w:val="es-ES"/>
        </w:rPr>
        <w:t>p</w:t>
      </w:r>
      <w:r w:rsidR="00431F42" w:rsidRPr="0054108C">
        <w:rPr>
          <w:rFonts w:ascii="Times New Roman" w:hAnsi="Times New Roman"/>
          <w:sz w:val="20"/>
          <w:szCs w:val="20"/>
          <w:lang w:val="es-ES"/>
        </w:rPr>
        <w:t>e</w:t>
      </w:r>
      <w:r w:rsidR="005361A1" w:rsidRPr="0054108C">
        <w:rPr>
          <w:rFonts w:ascii="Times New Roman" w:hAnsi="Times New Roman"/>
          <w:sz w:val="20"/>
          <w:szCs w:val="20"/>
          <w:lang w:val="es-ES"/>
        </w:rPr>
        <w:t>j</w:t>
      </w:r>
      <w:r w:rsidR="00431F42" w:rsidRPr="0054108C">
        <w:rPr>
          <w:rFonts w:ascii="Times New Roman" w:hAnsi="Times New Roman"/>
          <w:sz w:val="20"/>
          <w:szCs w:val="20"/>
          <w:lang w:val="es-ES"/>
        </w:rPr>
        <w:t>os</w:t>
      </w:r>
      <w:r w:rsidR="005361A1" w:rsidRPr="0054108C">
        <w:rPr>
          <w:rFonts w:ascii="Times New Roman" w:hAnsi="Times New Roman"/>
          <w:sz w:val="20"/>
          <w:szCs w:val="20"/>
          <w:lang w:val="es-ES"/>
        </w:rPr>
        <w:t xml:space="preserve"> </w:t>
      </w:r>
      <w:r w:rsidR="00431F42" w:rsidRPr="0054108C">
        <w:rPr>
          <w:rFonts w:ascii="Times New Roman" w:hAnsi="Times New Roman"/>
          <w:sz w:val="20"/>
          <w:szCs w:val="20"/>
          <w:lang w:val="es-ES"/>
        </w:rPr>
        <w:t>la gloria del Señor, nos vamos transfigurando en la mis</w:t>
      </w:r>
      <w:r w:rsidR="005361A1" w:rsidRPr="0054108C">
        <w:rPr>
          <w:rFonts w:ascii="Times New Roman" w:hAnsi="Times New Roman"/>
          <w:sz w:val="20"/>
          <w:szCs w:val="20"/>
          <w:lang w:val="es-ES"/>
        </w:rPr>
        <w:t>m</w:t>
      </w:r>
      <w:r w:rsidR="00431F42" w:rsidRPr="0054108C">
        <w:rPr>
          <w:rFonts w:ascii="Times New Roman" w:hAnsi="Times New Roman"/>
          <w:sz w:val="20"/>
          <w:szCs w:val="20"/>
          <w:lang w:val="es-ES"/>
        </w:rPr>
        <w:t>a</w:t>
      </w:r>
      <w:r w:rsidR="005361A1" w:rsidRPr="0054108C">
        <w:rPr>
          <w:rFonts w:ascii="Times New Roman" w:hAnsi="Times New Roman"/>
          <w:sz w:val="20"/>
          <w:szCs w:val="20"/>
          <w:lang w:val="es-ES"/>
        </w:rPr>
        <w:t xml:space="preserve"> </w:t>
      </w:r>
      <w:r w:rsidR="00431F42" w:rsidRPr="0054108C">
        <w:rPr>
          <w:rFonts w:ascii="Times New Roman" w:hAnsi="Times New Roman"/>
          <w:sz w:val="20"/>
          <w:szCs w:val="20"/>
          <w:lang w:val="es-ES"/>
        </w:rPr>
        <w:t>imagen, de gloria en gloria, conforme a como obra el Esp</w:t>
      </w:r>
      <w:r w:rsidR="005361A1" w:rsidRPr="0054108C">
        <w:rPr>
          <w:rFonts w:ascii="Times New Roman" w:hAnsi="Times New Roman"/>
          <w:sz w:val="20"/>
          <w:szCs w:val="20"/>
          <w:lang w:val="es-ES"/>
        </w:rPr>
        <w:t>íri</w:t>
      </w:r>
      <w:r w:rsidR="00431F42" w:rsidRPr="0054108C">
        <w:rPr>
          <w:rFonts w:ascii="Times New Roman" w:hAnsi="Times New Roman"/>
          <w:sz w:val="20"/>
          <w:szCs w:val="20"/>
          <w:lang w:val="es-ES"/>
        </w:rPr>
        <w:t>tu</w:t>
      </w:r>
      <w:r w:rsidR="005361A1" w:rsidRPr="0054108C">
        <w:rPr>
          <w:rFonts w:ascii="Times New Roman" w:hAnsi="Times New Roman"/>
          <w:sz w:val="20"/>
          <w:szCs w:val="20"/>
          <w:lang w:val="es-ES"/>
        </w:rPr>
        <w:t xml:space="preserve"> </w:t>
      </w:r>
      <w:r w:rsidR="00431F42" w:rsidRPr="0054108C">
        <w:rPr>
          <w:rFonts w:ascii="Times New Roman" w:hAnsi="Times New Roman"/>
          <w:sz w:val="20"/>
          <w:szCs w:val="20"/>
          <w:lang w:val="es-ES"/>
        </w:rPr>
        <w:t>del Señor.</w:t>
      </w:r>
      <w:r w:rsidR="008E4698" w:rsidRPr="0054108C">
        <w:rPr>
          <w:rFonts w:ascii="Times New Roman" w:hAnsi="Times New Roman"/>
          <w:sz w:val="20"/>
          <w:szCs w:val="20"/>
          <w:lang w:val="es-ES"/>
        </w:rPr>
        <w:t>”</w:t>
      </w:r>
      <w:r w:rsidR="002C027E" w:rsidRPr="0054108C">
        <w:rPr>
          <w:rStyle w:val="Refdenotaalpie"/>
          <w:rFonts w:ascii="Times New Roman" w:hAnsi="Times New Roman"/>
          <w:sz w:val="20"/>
          <w:szCs w:val="20"/>
          <w:lang w:val="es-ES"/>
        </w:rPr>
        <w:footnoteReference w:id="247"/>
      </w:r>
      <w:r w:rsidR="002C027E" w:rsidRPr="0054108C">
        <w:rPr>
          <w:rFonts w:ascii="Times New Roman" w:hAnsi="Times New Roman"/>
          <w:sz w:val="20"/>
          <w:szCs w:val="20"/>
          <w:lang w:val="es-ES"/>
        </w:rPr>
        <w:t xml:space="preserve"> </w:t>
      </w:r>
    </w:p>
    <w:p w14:paraId="0A9BD080" w14:textId="77777777" w:rsidR="00333E4B"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Sí, esta alma ama y su amor es para ella un sentido que</w:t>
      </w:r>
      <w:r w:rsidR="002C027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le hace percibir a aquel que siente. </w:t>
      </w:r>
      <w:r w:rsidR="002C027E" w:rsidRPr="0054108C">
        <w:rPr>
          <w:rFonts w:ascii="Times New Roman" w:hAnsi="Times New Roman"/>
          <w:sz w:val="20"/>
          <w:szCs w:val="20"/>
          <w:lang w:val="es-ES"/>
        </w:rPr>
        <w:t>D</w:t>
      </w:r>
      <w:r w:rsidRPr="0054108C">
        <w:rPr>
          <w:rFonts w:ascii="Times New Roman" w:hAnsi="Times New Roman"/>
          <w:sz w:val="20"/>
          <w:szCs w:val="20"/>
          <w:lang w:val="es-ES"/>
        </w:rPr>
        <w:t>e t</w:t>
      </w:r>
      <w:r w:rsidR="002C027E" w:rsidRPr="0054108C">
        <w:rPr>
          <w:rFonts w:ascii="Times New Roman" w:hAnsi="Times New Roman"/>
          <w:sz w:val="20"/>
          <w:szCs w:val="20"/>
          <w:lang w:val="es-ES"/>
        </w:rPr>
        <w:t>a</w:t>
      </w:r>
      <w:r w:rsidRPr="0054108C">
        <w:rPr>
          <w:rFonts w:ascii="Times New Roman" w:hAnsi="Times New Roman"/>
          <w:sz w:val="20"/>
          <w:szCs w:val="20"/>
          <w:lang w:val="es-ES"/>
        </w:rPr>
        <w:t>l modo, s</w:t>
      </w:r>
      <w:r w:rsidR="002C027E" w:rsidRPr="0054108C">
        <w:rPr>
          <w:rFonts w:ascii="Times New Roman" w:hAnsi="Times New Roman"/>
          <w:sz w:val="20"/>
          <w:szCs w:val="20"/>
          <w:lang w:val="es-ES"/>
        </w:rPr>
        <w:t>e</w:t>
      </w:r>
      <w:r w:rsidRPr="0054108C">
        <w:rPr>
          <w:rFonts w:ascii="Times New Roman" w:hAnsi="Times New Roman"/>
          <w:sz w:val="20"/>
          <w:szCs w:val="20"/>
          <w:lang w:val="es-ES"/>
        </w:rPr>
        <w:t xml:space="preserve"> transforma en él, </w:t>
      </w:r>
      <w:r w:rsidRPr="0054108C">
        <w:rPr>
          <w:rFonts w:ascii="Times New Roman" w:hAnsi="Times New Roman"/>
          <w:sz w:val="20"/>
          <w:szCs w:val="20"/>
          <w:lang w:val="es-ES"/>
        </w:rPr>
        <w:lastRenderedPageBreak/>
        <w:t>porque no lo pod</w:t>
      </w:r>
      <w:r w:rsidR="002C027E" w:rsidRPr="0054108C">
        <w:rPr>
          <w:rFonts w:ascii="Times New Roman" w:hAnsi="Times New Roman"/>
          <w:sz w:val="20"/>
          <w:szCs w:val="20"/>
          <w:lang w:val="es-ES"/>
        </w:rPr>
        <w:t>rí</w:t>
      </w:r>
      <w:r w:rsidRPr="0054108C">
        <w:rPr>
          <w:rFonts w:ascii="Times New Roman" w:hAnsi="Times New Roman"/>
          <w:sz w:val="20"/>
          <w:szCs w:val="20"/>
          <w:lang w:val="es-ES"/>
        </w:rPr>
        <w:t xml:space="preserve">a sentir si no estuviera </w:t>
      </w:r>
      <w:r w:rsidR="002C027E" w:rsidRPr="0054108C">
        <w:rPr>
          <w:rFonts w:ascii="Times New Roman" w:hAnsi="Times New Roman"/>
          <w:sz w:val="20"/>
          <w:szCs w:val="20"/>
          <w:lang w:val="es-ES"/>
        </w:rPr>
        <w:t>tra</w:t>
      </w:r>
      <w:r w:rsidRPr="0054108C">
        <w:rPr>
          <w:rFonts w:ascii="Times New Roman" w:hAnsi="Times New Roman"/>
          <w:sz w:val="20"/>
          <w:szCs w:val="20"/>
          <w:lang w:val="es-ES"/>
        </w:rPr>
        <w:t>nsformada en él, inhabitada por él, y si ella misma no residiera</w:t>
      </w:r>
      <w:r w:rsidR="002C027E" w:rsidRPr="0054108C">
        <w:rPr>
          <w:rFonts w:ascii="Times New Roman" w:hAnsi="Times New Roman"/>
          <w:sz w:val="20"/>
          <w:szCs w:val="20"/>
          <w:lang w:val="es-ES"/>
        </w:rPr>
        <w:t xml:space="preserve"> </w:t>
      </w:r>
      <w:r w:rsidRPr="0054108C">
        <w:rPr>
          <w:rFonts w:ascii="Times New Roman" w:hAnsi="Times New Roman"/>
          <w:sz w:val="20"/>
          <w:szCs w:val="20"/>
          <w:lang w:val="es-ES"/>
        </w:rPr>
        <w:t>en él.</w:t>
      </w:r>
      <w:r w:rsidR="00333E4B" w:rsidRPr="0054108C">
        <w:rPr>
          <w:rStyle w:val="Refdenotaalpie"/>
          <w:rFonts w:ascii="Times New Roman" w:hAnsi="Times New Roman"/>
          <w:sz w:val="20"/>
          <w:szCs w:val="20"/>
          <w:lang w:val="es-ES"/>
        </w:rPr>
        <w:footnoteReference w:id="248"/>
      </w:r>
      <w:r w:rsidRPr="0054108C">
        <w:rPr>
          <w:rFonts w:ascii="Times New Roman" w:hAnsi="Times New Roman"/>
          <w:sz w:val="20"/>
          <w:szCs w:val="20"/>
          <w:lang w:val="es-ES"/>
        </w:rPr>
        <w:t xml:space="preserve"> </w:t>
      </w:r>
    </w:p>
    <w:p w14:paraId="169A6EFB" w14:textId="77777777" w:rsidR="00333E4B" w:rsidRPr="0054108C" w:rsidRDefault="00333E4B" w:rsidP="009E718C">
      <w:pPr>
        <w:autoSpaceDE w:val="0"/>
        <w:autoSpaceDN w:val="0"/>
        <w:adjustRightInd w:val="0"/>
        <w:spacing w:line="240" w:lineRule="exact"/>
        <w:ind w:firstLine="284"/>
        <w:jc w:val="both"/>
        <w:rPr>
          <w:rFonts w:ascii="Times New Roman" w:hAnsi="Times New Roman"/>
          <w:sz w:val="20"/>
          <w:szCs w:val="20"/>
          <w:lang w:val="es-ES"/>
        </w:rPr>
      </w:pPr>
    </w:p>
    <w:p w14:paraId="3DA05AAA" w14:textId="77777777" w:rsidR="00461106"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86. Así como existe un se</w:t>
      </w:r>
      <w:r w:rsidR="00333E4B" w:rsidRPr="0054108C">
        <w:rPr>
          <w:rFonts w:ascii="Times New Roman" w:hAnsi="Times New Roman"/>
          <w:sz w:val="20"/>
          <w:szCs w:val="20"/>
          <w:lang w:val="es-ES"/>
        </w:rPr>
        <w:t>n</w:t>
      </w:r>
      <w:r w:rsidRPr="0054108C">
        <w:rPr>
          <w:rFonts w:ascii="Times New Roman" w:hAnsi="Times New Roman"/>
          <w:sz w:val="20"/>
          <w:szCs w:val="20"/>
          <w:lang w:val="es-ES"/>
        </w:rPr>
        <w:t>tido exterior del cuerpo para</w:t>
      </w:r>
      <w:r w:rsidR="00333E4B" w:rsidRPr="0054108C">
        <w:rPr>
          <w:rFonts w:ascii="Times New Roman" w:hAnsi="Times New Roman"/>
          <w:sz w:val="20"/>
          <w:szCs w:val="20"/>
          <w:lang w:val="es-ES"/>
        </w:rPr>
        <w:t xml:space="preserve"> la</w:t>
      </w:r>
      <w:r w:rsidRPr="0054108C">
        <w:rPr>
          <w:rFonts w:ascii="Times New Roman" w:hAnsi="Times New Roman"/>
          <w:sz w:val="20"/>
          <w:szCs w:val="20"/>
          <w:lang w:val="es-ES"/>
        </w:rPr>
        <w:t xml:space="preserve"> percepción de los cuerpos y sustancias </w:t>
      </w:r>
      <w:r w:rsidR="00333E4B" w:rsidRPr="0054108C">
        <w:rPr>
          <w:rFonts w:ascii="Times New Roman" w:hAnsi="Times New Roman"/>
          <w:sz w:val="20"/>
          <w:szCs w:val="20"/>
          <w:lang w:val="es-ES"/>
        </w:rPr>
        <w:t>c</w:t>
      </w:r>
      <w:r w:rsidRPr="0054108C">
        <w:rPr>
          <w:rFonts w:ascii="Times New Roman" w:hAnsi="Times New Roman"/>
          <w:sz w:val="20"/>
          <w:szCs w:val="20"/>
          <w:lang w:val="es-ES"/>
        </w:rPr>
        <w:t xml:space="preserve">orporales, </w:t>
      </w:r>
      <w:r w:rsidR="00664EF1" w:rsidRPr="0054108C">
        <w:rPr>
          <w:rFonts w:ascii="Times New Roman" w:hAnsi="Times New Roman"/>
          <w:sz w:val="20"/>
          <w:szCs w:val="20"/>
          <w:lang w:val="es-ES"/>
        </w:rPr>
        <w:t xml:space="preserve">también </w:t>
      </w:r>
      <w:r w:rsidRPr="0054108C">
        <w:rPr>
          <w:rFonts w:ascii="Times New Roman" w:hAnsi="Times New Roman"/>
          <w:sz w:val="20"/>
          <w:szCs w:val="20"/>
          <w:lang w:val="es-ES"/>
        </w:rPr>
        <w:t>existe un sentido interior para la percepc</w:t>
      </w:r>
      <w:r w:rsidR="00664EF1" w:rsidRPr="0054108C">
        <w:rPr>
          <w:rFonts w:ascii="Times New Roman" w:hAnsi="Times New Roman"/>
          <w:sz w:val="20"/>
          <w:szCs w:val="20"/>
          <w:lang w:val="es-ES"/>
        </w:rPr>
        <w:t>ió</w:t>
      </w:r>
      <w:r w:rsidRPr="0054108C">
        <w:rPr>
          <w:rFonts w:ascii="Times New Roman" w:hAnsi="Times New Roman"/>
          <w:sz w:val="20"/>
          <w:szCs w:val="20"/>
          <w:lang w:val="es-ES"/>
        </w:rPr>
        <w:t>n de las sustancias</w:t>
      </w:r>
      <w:r w:rsidR="00664EF1" w:rsidRPr="0054108C">
        <w:rPr>
          <w:rFonts w:ascii="Times New Roman" w:hAnsi="Times New Roman"/>
          <w:sz w:val="20"/>
          <w:szCs w:val="20"/>
          <w:lang w:val="es-ES"/>
        </w:rPr>
        <w:t xml:space="preserve"> </w:t>
      </w:r>
      <w:r w:rsidRPr="0054108C">
        <w:rPr>
          <w:rFonts w:ascii="Times New Roman" w:hAnsi="Times New Roman"/>
          <w:sz w:val="20"/>
          <w:szCs w:val="20"/>
          <w:lang w:val="es-ES"/>
        </w:rPr>
        <w:t>semejantes al alma: racionales, d</w:t>
      </w:r>
      <w:r w:rsidR="00664EF1" w:rsidRPr="0054108C">
        <w:rPr>
          <w:rFonts w:ascii="Times New Roman" w:hAnsi="Times New Roman"/>
          <w:sz w:val="20"/>
          <w:szCs w:val="20"/>
          <w:lang w:val="es-ES"/>
        </w:rPr>
        <w:t>i</w:t>
      </w:r>
      <w:r w:rsidRPr="0054108C">
        <w:rPr>
          <w:rFonts w:ascii="Times New Roman" w:hAnsi="Times New Roman"/>
          <w:sz w:val="20"/>
          <w:szCs w:val="20"/>
          <w:lang w:val="es-ES"/>
        </w:rPr>
        <w:t>vinas y espiritua</w:t>
      </w:r>
      <w:r w:rsidR="00664EF1" w:rsidRPr="0054108C">
        <w:rPr>
          <w:rFonts w:ascii="Times New Roman" w:hAnsi="Times New Roman"/>
          <w:sz w:val="20"/>
          <w:szCs w:val="20"/>
          <w:lang w:val="es-ES"/>
        </w:rPr>
        <w:t>l</w:t>
      </w:r>
      <w:r w:rsidRPr="0054108C">
        <w:rPr>
          <w:rFonts w:ascii="Times New Roman" w:hAnsi="Times New Roman"/>
          <w:sz w:val="20"/>
          <w:szCs w:val="20"/>
          <w:lang w:val="es-ES"/>
        </w:rPr>
        <w:t>es. Este</w:t>
      </w:r>
      <w:r w:rsidR="00664EF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sentido interior del alma es el </w:t>
      </w:r>
      <w:r w:rsidR="00664EF1" w:rsidRPr="0054108C">
        <w:rPr>
          <w:rFonts w:ascii="Times New Roman" w:hAnsi="Times New Roman"/>
          <w:sz w:val="20"/>
          <w:szCs w:val="20"/>
          <w:lang w:val="es-ES"/>
        </w:rPr>
        <w:t>in</w:t>
      </w:r>
      <w:r w:rsidRPr="0054108C">
        <w:rPr>
          <w:rFonts w:ascii="Times New Roman" w:hAnsi="Times New Roman"/>
          <w:sz w:val="20"/>
          <w:szCs w:val="20"/>
          <w:lang w:val="es-ES"/>
        </w:rPr>
        <w:t>telecto. Pero m</w:t>
      </w:r>
      <w:r w:rsidR="00664EF1" w:rsidRPr="0054108C">
        <w:rPr>
          <w:rFonts w:ascii="Times New Roman" w:hAnsi="Times New Roman"/>
          <w:sz w:val="20"/>
          <w:szCs w:val="20"/>
          <w:lang w:val="es-ES"/>
        </w:rPr>
        <w:t>á</w:t>
      </w:r>
      <w:r w:rsidRPr="0054108C">
        <w:rPr>
          <w:rFonts w:ascii="Times New Roman" w:hAnsi="Times New Roman"/>
          <w:sz w:val="20"/>
          <w:szCs w:val="20"/>
          <w:lang w:val="es-ES"/>
        </w:rPr>
        <w:t>s noble,</w:t>
      </w:r>
      <w:r w:rsidR="00664EF1" w:rsidRPr="0054108C">
        <w:rPr>
          <w:rFonts w:ascii="Times New Roman" w:hAnsi="Times New Roman"/>
          <w:sz w:val="20"/>
          <w:szCs w:val="20"/>
          <w:lang w:val="es-ES"/>
        </w:rPr>
        <w:t xml:space="preserve"> </w:t>
      </w:r>
      <w:r w:rsidRPr="0054108C">
        <w:rPr>
          <w:rFonts w:ascii="Times New Roman" w:hAnsi="Times New Roman"/>
          <w:sz w:val="20"/>
          <w:szCs w:val="20"/>
          <w:lang w:val="es-ES"/>
        </w:rPr>
        <w:t>poderoso y puro que él, es el amor (a condición de que</w:t>
      </w:r>
      <w:r w:rsidR="00664EF1" w:rsidRPr="0054108C">
        <w:rPr>
          <w:rFonts w:ascii="Times New Roman" w:hAnsi="Times New Roman"/>
          <w:sz w:val="20"/>
          <w:szCs w:val="20"/>
          <w:lang w:val="es-ES"/>
        </w:rPr>
        <w:t xml:space="preserve"> </w:t>
      </w:r>
      <w:r w:rsidRPr="0054108C">
        <w:rPr>
          <w:rFonts w:ascii="Times New Roman" w:hAnsi="Times New Roman"/>
          <w:sz w:val="20"/>
          <w:szCs w:val="20"/>
          <w:lang w:val="es-ES"/>
        </w:rPr>
        <w:t>de</w:t>
      </w:r>
      <w:r w:rsidR="00664EF1" w:rsidRPr="0054108C">
        <w:rPr>
          <w:rFonts w:ascii="Times New Roman" w:hAnsi="Times New Roman"/>
          <w:sz w:val="20"/>
          <w:szCs w:val="20"/>
          <w:lang w:val="es-ES"/>
        </w:rPr>
        <w:t xml:space="preserve"> </w:t>
      </w:r>
      <w:r w:rsidRPr="0054108C">
        <w:rPr>
          <w:rFonts w:ascii="Times New Roman" w:hAnsi="Times New Roman"/>
          <w:sz w:val="20"/>
          <w:szCs w:val="20"/>
          <w:lang w:val="es-ES"/>
        </w:rPr>
        <w:t>veras sea puro).</w:t>
      </w:r>
      <w:r w:rsidR="00664EF1" w:rsidRPr="0054108C">
        <w:rPr>
          <w:rStyle w:val="Refdenotaalpie"/>
          <w:rFonts w:ascii="Times New Roman" w:hAnsi="Times New Roman"/>
          <w:sz w:val="20"/>
          <w:szCs w:val="20"/>
          <w:lang w:val="es-ES"/>
        </w:rPr>
        <w:footnoteReference w:id="249"/>
      </w:r>
      <w:r w:rsidR="00FD7367" w:rsidRPr="0054108C">
        <w:rPr>
          <w:rFonts w:ascii="Times New Roman" w:hAnsi="Times New Roman"/>
          <w:sz w:val="20"/>
          <w:szCs w:val="20"/>
          <w:lang w:val="es-ES"/>
        </w:rPr>
        <w:t xml:space="preserve"> </w:t>
      </w:r>
      <w:r w:rsidRPr="0054108C">
        <w:rPr>
          <w:rFonts w:ascii="Times New Roman" w:hAnsi="Times New Roman"/>
          <w:sz w:val="20"/>
          <w:szCs w:val="20"/>
          <w:lang w:val="es-ES"/>
        </w:rPr>
        <w:t>Por él, como por un sentido, es per</w:t>
      </w:r>
      <w:r w:rsidR="00664EF1" w:rsidRPr="0054108C">
        <w:rPr>
          <w:rFonts w:ascii="Times New Roman" w:hAnsi="Times New Roman"/>
          <w:sz w:val="20"/>
          <w:szCs w:val="20"/>
          <w:lang w:val="es-ES"/>
        </w:rPr>
        <w:t>c</w:t>
      </w:r>
      <w:r w:rsidRPr="0054108C">
        <w:rPr>
          <w:rFonts w:ascii="Times New Roman" w:hAnsi="Times New Roman"/>
          <w:sz w:val="20"/>
          <w:szCs w:val="20"/>
          <w:lang w:val="es-ES"/>
        </w:rPr>
        <w:t>ibid</w:t>
      </w:r>
      <w:r w:rsidR="00664EF1" w:rsidRPr="0054108C">
        <w:rPr>
          <w:rFonts w:ascii="Times New Roman" w:hAnsi="Times New Roman"/>
          <w:sz w:val="20"/>
          <w:szCs w:val="20"/>
          <w:lang w:val="es-ES"/>
        </w:rPr>
        <w:t xml:space="preserve">o </w:t>
      </w:r>
      <w:r w:rsidRPr="0054108C">
        <w:rPr>
          <w:rFonts w:ascii="Times New Roman" w:hAnsi="Times New Roman"/>
          <w:sz w:val="20"/>
          <w:szCs w:val="20"/>
          <w:lang w:val="es-ES"/>
        </w:rPr>
        <w:t>el Creador por su creatura; a modo de intelecto, da la</w:t>
      </w:r>
      <w:r w:rsidR="00FD7367" w:rsidRPr="0054108C">
        <w:rPr>
          <w:rFonts w:ascii="Times New Roman" w:hAnsi="Times New Roman"/>
          <w:sz w:val="20"/>
          <w:szCs w:val="20"/>
          <w:lang w:val="es-ES"/>
        </w:rPr>
        <w:t xml:space="preserve"> int</w:t>
      </w:r>
      <w:r w:rsidRPr="0054108C">
        <w:rPr>
          <w:rFonts w:ascii="Times New Roman" w:hAnsi="Times New Roman"/>
          <w:sz w:val="20"/>
          <w:szCs w:val="20"/>
          <w:lang w:val="es-ES"/>
        </w:rPr>
        <w:t>e</w:t>
      </w:r>
      <w:r w:rsidR="00FD7367" w:rsidRPr="0054108C">
        <w:rPr>
          <w:rFonts w:ascii="Times New Roman" w:hAnsi="Times New Roman"/>
          <w:sz w:val="20"/>
          <w:szCs w:val="20"/>
          <w:lang w:val="es-ES"/>
        </w:rPr>
        <w:t>li</w:t>
      </w:r>
      <w:r w:rsidRPr="0054108C">
        <w:rPr>
          <w:rFonts w:ascii="Times New Roman" w:hAnsi="Times New Roman"/>
          <w:sz w:val="20"/>
          <w:szCs w:val="20"/>
          <w:lang w:val="es-ES"/>
        </w:rPr>
        <w:t>gencia de Dios (en la medida en que puede ser ob</w:t>
      </w:r>
      <w:r w:rsidR="00FD7367" w:rsidRPr="0054108C">
        <w:rPr>
          <w:rFonts w:ascii="Times New Roman" w:hAnsi="Times New Roman"/>
          <w:sz w:val="20"/>
          <w:szCs w:val="20"/>
          <w:lang w:val="es-ES"/>
        </w:rPr>
        <w:t>j</w:t>
      </w:r>
      <w:r w:rsidRPr="0054108C">
        <w:rPr>
          <w:rFonts w:ascii="Times New Roman" w:hAnsi="Times New Roman"/>
          <w:sz w:val="20"/>
          <w:szCs w:val="20"/>
          <w:lang w:val="es-ES"/>
        </w:rPr>
        <w:t>eto de</w:t>
      </w:r>
      <w:r w:rsidR="00FD736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percepción o de intelección por parte de sus creaturas). </w:t>
      </w:r>
      <w:r w:rsidR="00FD7367" w:rsidRPr="0054108C">
        <w:rPr>
          <w:rFonts w:ascii="Times New Roman" w:hAnsi="Times New Roman"/>
          <w:sz w:val="20"/>
          <w:szCs w:val="20"/>
          <w:lang w:val="es-ES"/>
        </w:rPr>
        <w:t>C</w:t>
      </w:r>
      <w:r w:rsidRPr="0054108C">
        <w:rPr>
          <w:rFonts w:ascii="Times New Roman" w:hAnsi="Times New Roman"/>
          <w:sz w:val="20"/>
          <w:szCs w:val="20"/>
          <w:lang w:val="es-ES"/>
        </w:rPr>
        <w:t>uando el sentido del hombre, o bien su alma</w:t>
      </w:r>
      <w:r w:rsidR="00FD7367" w:rsidRPr="0054108C">
        <w:rPr>
          <w:rStyle w:val="Refdenotaalpie"/>
          <w:rFonts w:ascii="Times New Roman" w:hAnsi="Times New Roman"/>
          <w:sz w:val="20"/>
          <w:szCs w:val="20"/>
          <w:lang w:val="es-ES"/>
        </w:rPr>
        <w:footnoteReference w:id="250"/>
      </w:r>
      <w:r w:rsidRPr="0054108C">
        <w:rPr>
          <w:rFonts w:ascii="Times New Roman" w:hAnsi="Times New Roman"/>
          <w:sz w:val="20"/>
          <w:szCs w:val="20"/>
          <w:lang w:val="es-ES"/>
        </w:rPr>
        <w:t>, es movido a</w:t>
      </w:r>
      <w:r w:rsidR="00FD7367" w:rsidRPr="0054108C">
        <w:rPr>
          <w:rFonts w:ascii="Times New Roman" w:hAnsi="Times New Roman"/>
          <w:sz w:val="20"/>
          <w:szCs w:val="20"/>
          <w:lang w:val="es-ES"/>
        </w:rPr>
        <w:t xml:space="preserve"> </w:t>
      </w:r>
      <w:r w:rsidRPr="0054108C">
        <w:rPr>
          <w:rFonts w:ascii="Times New Roman" w:hAnsi="Times New Roman"/>
          <w:sz w:val="20"/>
          <w:szCs w:val="20"/>
          <w:lang w:val="es-ES"/>
        </w:rPr>
        <w:t>percibir a Dios, se cambia en aquello que siente. (De otro</w:t>
      </w:r>
      <w:r w:rsidR="00461106" w:rsidRPr="0054108C">
        <w:rPr>
          <w:rFonts w:ascii="Times New Roman" w:hAnsi="Times New Roman"/>
          <w:sz w:val="20"/>
          <w:szCs w:val="20"/>
          <w:lang w:val="es-ES"/>
        </w:rPr>
        <w:t xml:space="preserve"> </w:t>
      </w:r>
      <w:r w:rsidRPr="0054108C">
        <w:rPr>
          <w:rFonts w:ascii="Times New Roman" w:hAnsi="Times New Roman"/>
          <w:sz w:val="20"/>
          <w:szCs w:val="20"/>
          <w:lang w:val="es-ES"/>
        </w:rPr>
        <w:t>modo no habría sensación.)</w:t>
      </w:r>
    </w:p>
    <w:p w14:paraId="4BC31089" w14:textId="77777777" w:rsidR="00431F42"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Por ejemplo, respecto al acto de ver, dicen los naturalistas</w:t>
      </w:r>
      <w:r w:rsidR="00461106"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que la fuerza visual, al salir por los rayos de los </w:t>
      </w:r>
      <w:r w:rsidR="00461106" w:rsidRPr="0054108C">
        <w:rPr>
          <w:rFonts w:ascii="Times New Roman" w:hAnsi="Times New Roman"/>
          <w:sz w:val="20"/>
          <w:szCs w:val="20"/>
          <w:lang w:val="es-ES"/>
        </w:rPr>
        <w:t>ojos</w:t>
      </w:r>
      <w:r w:rsidRPr="0054108C">
        <w:rPr>
          <w:rFonts w:ascii="Times New Roman" w:hAnsi="Times New Roman"/>
          <w:sz w:val="20"/>
          <w:szCs w:val="20"/>
          <w:lang w:val="es-ES"/>
        </w:rPr>
        <w:t>, partiendo del cerebro</w:t>
      </w:r>
      <w:r w:rsidR="00461106" w:rsidRPr="0054108C">
        <w:rPr>
          <w:rFonts w:ascii="Times New Roman" w:hAnsi="Times New Roman"/>
          <w:sz w:val="20"/>
          <w:szCs w:val="20"/>
          <w:lang w:val="es-ES"/>
        </w:rPr>
        <w:t>,</w:t>
      </w:r>
      <w:r w:rsidRPr="0054108C">
        <w:rPr>
          <w:rFonts w:ascii="Times New Roman" w:hAnsi="Times New Roman"/>
          <w:sz w:val="20"/>
          <w:szCs w:val="20"/>
          <w:lang w:val="es-ES"/>
        </w:rPr>
        <w:t xml:space="preserve"> tropieza con las formas o con los colores</w:t>
      </w:r>
      <w:r w:rsidR="00461106" w:rsidRPr="0054108C">
        <w:rPr>
          <w:rFonts w:ascii="Times New Roman" w:hAnsi="Times New Roman"/>
          <w:sz w:val="20"/>
          <w:szCs w:val="20"/>
          <w:lang w:val="es-ES"/>
        </w:rPr>
        <w:t xml:space="preserve"> </w:t>
      </w:r>
      <w:r w:rsidRPr="0054108C">
        <w:rPr>
          <w:rFonts w:ascii="Times New Roman" w:hAnsi="Times New Roman"/>
          <w:sz w:val="20"/>
          <w:szCs w:val="20"/>
          <w:lang w:val="es-ES"/>
        </w:rPr>
        <w:t>de los objetos visibles y, al hacerlo saber al e</w:t>
      </w:r>
      <w:r w:rsidR="00461106" w:rsidRPr="0054108C">
        <w:rPr>
          <w:rFonts w:ascii="Times New Roman" w:hAnsi="Times New Roman"/>
          <w:sz w:val="20"/>
          <w:szCs w:val="20"/>
          <w:lang w:val="es-ES"/>
        </w:rPr>
        <w:t>spí</w:t>
      </w:r>
      <w:r w:rsidRPr="0054108C">
        <w:rPr>
          <w:rFonts w:ascii="Times New Roman" w:hAnsi="Times New Roman"/>
          <w:sz w:val="20"/>
          <w:szCs w:val="20"/>
          <w:lang w:val="es-ES"/>
        </w:rPr>
        <w:t>ritu, éste se</w:t>
      </w:r>
      <w:r w:rsidR="00461106" w:rsidRPr="0054108C">
        <w:rPr>
          <w:rFonts w:ascii="Times New Roman" w:hAnsi="Times New Roman"/>
          <w:sz w:val="20"/>
          <w:szCs w:val="20"/>
          <w:lang w:val="es-ES"/>
        </w:rPr>
        <w:t xml:space="preserve"> </w:t>
      </w:r>
      <w:r w:rsidRPr="0054108C">
        <w:rPr>
          <w:rFonts w:ascii="Times New Roman" w:hAnsi="Times New Roman"/>
          <w:sz w:val="20"/>
          <w:szCs w:val="20"/>
          <w:lang w:val="es-ES"/>
        </w:rPr>
        <w:t>conforma a lo percibido y se produce la vis</w:t>
      </w:r>
      <w:r w:rsidR="00461106" w:rsidRPr="0054108C">
        <w:rPr>
          <w:rFonts w:ascii="Times New Roman" w:hAnsi="Times New Roman"/>
          <w:sz w:val="20"/>
          <w:szCs w:val="20"/>
          <w:lang w:val="es-ES"/>
        </w:rPr>
        <w:t>ión</w:t>
      </w:r>
      <w:r w:rsidRPr="0054108C">
        <w:rPr>
          <w:rFonts w:ascii="Times New Roman" w:hAnsi="Times New Roman"/>
          <w:sz w:val="20"/>
          <w:szCs w:val="20"/>
          <w:lang w:val="es-ES"/>
        </w:rPr>
        <w:t>. Sin esta conformación al objeto, nadie podría ver. El mismo fenómeno</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ocurre en los otros sentidos.</w:t>
      </w:r>
      <w:r w:rsidR="001D56EE" w:rsidRPr="0054108C">
        <w:rPr>
          <w:rStyle w:val="Refdenotaalpie"/>
          <w:rFonts w:ascii="Times New Roman" w:hAnsi="Times New Roman"/>
          <w:sz w:val="20"/>
          <w:szCs w:val="20"/>
          <w:lang w:val="es-ES"/>
        </w:rPr>
        <w:footnoteReference w:id="251"/>
      </w:r>
    </w:p>
    <w:p w14:paraId="155E3D60"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p>
    <w:p w14:paraId="5B654B0A" w14:textId="77777777" w:rsidR="001D56EE"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lastRenderedPageBreak/>
        <w:t>87. Así el espíritu [</w:t>
      </w:r>
      <w:proofErr w:type="spellStart"/>
      <w:r w:rsidRPr="0054108C">
        <w:rPr>
          <w:rFonts w:ascii="Times New Roman" w:hAnsi="Times New Roman"/>
          <w:i/>
          <w:sz w:val="20"/>
          <w:szCs w:val="20"/>
          <w:lang w:val="es-ES"/>
        </w:rPr>
        <w:t>mens</w:t>
      </w:r>
      <w:proofErr w:type="spellEnd"/>
      <w:r w:rsidRPr="0054108C">
        <w:rPr>
          <w:rFonts w:ascii="Times New Roman" w:hAnsi="Times New Roman"/>
          <w:sz w:val="20"/>
          <w:szCs w:val="20"/>
          <w:lang w:val="es-ES"/>
        </w:rPr>
        <w:t>] tiene por sentido al intelecto y</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gracias a él registra sus diversas percepciones. Cuando se</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trata de percibir verdades de orden racional, tiende a ellas;</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lo comunica al espíritu y éste se transforma en ellas.</w:t>
      </w:r>
      <w:r w:rsidR="001D56EE" w:rsidRPr="0054108C">
        <w:rPr>
          <w:rFonts w:ascii="Times New Roman" w:hAnsi="Times New Roman"/>
          <w:sz w:val="20"/>
          <w:szCs w:val="20"/>
          <w:lang w:val="es-ES"/>
        </w:rPr>
        <w:t xml:space="preserve"> </w:t>
      </w:r>
    </w:p>
    <w:p w14:paraId="57FC9D31" w14:textId="77777777" w:rsidR="00431F42"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Pero en todo lo que concierne a Dios, el sentido del espíritu</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es el amor, por él el espíritu siente todo lo de Dios como lo</w:t>
      </w:r>
      <w:r w:rsidR="001D56EE" w:rsidRPr="0054108C">
        <w:rPr>
          <w:rFonts w:ascii="Times New Roman" w:hAnsi="Times New Roman"/>
          <w:sz w:val="20"/>
          <w:szCs w:val="20"/>
          <w:lang w:val="es-ES"/>
        </w:rPr>
        <w:t xml:space="preserve"> s</w:t>
      </w:r>
      <w:r w:rsidRPr="0054108C">
        <w:rPr>
          <w:rFonts w:ascii="Times New Roman" w:hAnsi="Times New Roman"/>
          <w:sz w:val="20"/>
          <w:szCs w:val="20"/>
          <w:lang w:val="es-ES"/>
        </w:rPr>
        <w:t>iente el Espíritu de Vida</w:t>
      </w:r>
      <w:r w:rsidR="001D56EE" w:rsidRPr="0054108C">
        <w:rPr>
          <w:rStyle w:val="Refdenotaalpie"/>
          <w:rFonts w:ascii="Times New Roman" w:hAnsi="Times New Roman"/>
          <w:sz w:val="20"/>
          <w:szCs w:val="20"/>
          <w:lang w:val="es-ES"/>
        </w:rPr>
        <w:footnoteReference w:id="252"/>
      </w:r>
      <w:r w:rsidRPr="0054108C">
        <w:rPr>
          <w:rFonts w:ascii="Times New Roman" w:hAnsi="Times New Roman"/>
          <w:sz w:val="20"/>
          <w:szCs w:val="20"/>
          <w:lang w:val="es-ES"/>
        </w:rPr>
        <w:t>, el Espíritu Santo, por quien ama</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todo el que ama lo que verdaderamente debe ser amado.</w:t>
      </w:r>
    </w:p>
    <w:p w14:paraId="1127437C" w14:textId="77777777" w:rsidR="00B1058B"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El espíritu comprende que todo amor, y todo el amor, sólo</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es debido al soberano Bien, ya que sólo se ama lo que es</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bueno o lo que se juzga como tal, y a Dios tiende siempre, a</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no ser que lo cautive o lo encadene un falso bien.</w:t>
      </w:r>
      <w:r w:rsidR="001D56EE" w:rsidRPr="0054108C">
        <w:rPr>
          <w:rFonts w:ascii="Times New Roman" w:hAnsi="Times New Roman"/>
          <w:sz w:val="20"/>
          <w:szCs w:val="20"/>
          <w:lang w:val="es-ES"/>
        </w:rPr>
        <w:t xml:space="preserve"> </w:t>
      </w:r>
    </w:p>
    <w:p w14:paraId="2A54A7FE" w14:textId="77777777" w:rsidR="00431F42"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Lo que el alma es al cuerpo, es el amor de Dios a nuestro</w:t>
      </w:r>
      <w:r w:rsidR="001D56EE" w:rsidRPr="0054108C">
        <w:rPr>
          <w:rFonts w:ascii="Times New Roman" w:hAnsi="Times New Roman"/>
          <w:sz w:val="20"/>
          <w:szCs w:val="20"/>
          <w:lang w:val="es-ES"/>
        </w:rPr>
        <w:t xml:space="preserve"> </w:t>
      </w:r>
      <w:r w:rsidRPr="0054108C">
        <w:rPr>
          <w:rFonts w:ascii="Times New Roman" w:hAnsi="Times New Roman"/>
          <w:sz w:val="20"/>
          <w:szCs w:val="20"/>
          <w:lang w:val="es-ES"/>
        </w:rPr>
        <w:t>amor, a nuestra inclinación natural. Si la caridad de Dios</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informa nuestro propio amor, entonces vive. Si ella no lo</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informa, es un cadáver, incapaz de sentir lo que conviene</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sentir. Cuando un hombre vivo percibe por el amor lo que</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tiene real importancia, entonces se transforma en aquello que</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siente; el deseo amoroso actúa más eficazmente que el sentido</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externo a propósito de las realidades corporales o que el</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intelecto respecto a las racionales y, unido a Dios por el</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amor, el hombre se hace un solo espíritu con él.</w:t>
      </w:r>
      <w:r w:rsidR="00B1058B" w:rsidRPr="0054108C">
        <w:rPr>
          <w:rStyle w:val="Refdenotaalpie"/>
          <w:rFonts w:ascii="Times New Roman" w:hAnsi="Times New Roman"/>
          <w:sz w:val="20"/>
          <w:szCs w:val="20"/>
          <w:lang w:val="es-ES"/>
        </w:rPr>
        <w:footnoteReference w:id="253"/>
      </w:r>
    </w:p>
    <w:p w14:paraId="0CBD7ABE" w14:textId="77777777" w:rsidR="00B1058B" w:rsidRPr="0054108C" w:rsidRDefault="00B1058B" w:rsidP="009E718C">
      <w:pPr>
        <w:autoSpaceDE w:val="0"/>
        <w:autoSpaceDN w:val="0"/>
        <w:adjustRightInd w:val="0"/>
        <w:spacing w:line="240" w:lineRule="exact"/>
        <w:ind w:firstLine="284"/>
        <w:jc w:val="both"/>
        <w:rPr>
          <w:rFonts w:ascii="Times New Roman" w:hAnsi="Times New Roman"/>
          <w:sz w:val="20"/>
          <w:szCs w:val="20"/>
          <w:lang w:val="es-ES"/>
        </w:rPr>
      </w:pPr>
    </w:p>
    <w:p w14:paraId="5C1A78BA" w14:textId="77777777" w:rsidR="00BE056C" w:rsidRPr="0054108C" w:rsidRDefault="00431F42"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88. La voluntad posee</w:t>
      </w:r>
      <w:r w:rsidR="00B1058B" w:rsidRPr="0054108C">
        <w:rPr>
          <w:rStyle w:val="Refdenotaalpie"/>
          <w:rFonts w:ascii="Times New Roman" w:hAnsi="Times New Roman"/>
          <w:sz w:val="20"/>
          <w:szCs w:val="20"/>
          <w:lang w:val="es-ES"/>
        </w:rPr>
        <w:footnoteReference w:id="254"/>
      </w:r>
      <w:r w:rsidRPr="0054108C">
        <w:rPr>
          <w:rFonts w:ascii="Times New Roman" w:hAnsi="Times New Roman"/>
          <w:sz w:val="20"/>
          <w:szCs w:val="20"/>
          <w:lang w:val="es-ES"/>
        </w:rPr>
        <w:t xml:space="preserve"> una fuerza poco común para unir</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todas las cosas y aun los cuerpos. Los atrae a sí por el ministerio de los sentidos y, cuando éstos han sido modelados por</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las cosas, las mantiene bajo su encanto con tal poder que</w:t>
      </w:r>
      <w:r w:rsidR="00B1058B" w:rsidRPr="0054108C">
        <w:rPr>
          <w:rFonts w:ascii="Times New Roman" w:hAnsi="Times New Roman"/>
          <w:sz w:val="20"/>
          <w:szCs w:val="20"/>
          <w:lang w:val="es-ES"/>
        </w:rPr>
        <w:t xml:space="preserve"> </w:t>
      </w:r>
      <w:r w:rsidRPr="0054108C">
        <w:rPr>
          <w:rFonts w:ascii="Times New Roman" w:hAnsi="Times New Roman"/>
          <w:sz w:val="20"/>
          <w:szCs w:val="20"/>
          <w:lang w:val="es-ES"/>
        </w:rPr>
        <w:t>ella misma se torna amor, concupiscencia o pasió</w:t>
      </w:r>
      <w:r w:rsidR="00B1058B" w:rsidRPr="0054108C">
        <w:rPr>
          <w:rFonts w:ascii="Times New Roman" w:hAnsi="Times New Roman"/>
          <w:sz w:val="20"/>
          <w:szCs w:val="20"/>
          <w:lang w:val="es-ES"/>
        </w:rPr>
        <w:t>n</w:t>
      </w:r>
      <w:r w:rsidRPr="0054108C">
        <w:rPr>
          <w:rFonts w:ascii="Times New Roman" w:hAnsi="Times New Roman"/>
          <w:sz w:val="20"/>
          <w:szCs w:val="20"/>
          <w:lang w:val="es-ES"/>
        </w:rPr>
        <w:t xml:space="preserve">. Tal es la </w:t>
      </w:r>
      <w:r w:rsidR="00BE056C" w:rsidRPr="0054108C">
        <w:rPr>
          <w:rFonts w:ascii="Times New Roman" w:hAnsi="Times New Roman"/>
          <w:sz w:val="20"/>
          <w:szCs w:val="20"/>
          <w:lang w:val="es-ES"/>
        </w:rPr>
        <w:t>vehemencia y el ardor de su deseo por estas realidades sentidas, que comprometen al cuerpo m</w:t>
      </w:r>
      <w:r w:rsidR="00B1058B" w:rsidRPr="0054108C">
        <w:rPr>
          <w:rFonts w:ascii="Times New Roman" w:hAnsi="Times New Roman"/>
          <w:sz w:val="20"/>
          <w:szCs w:val="20"/>
          <w:lang w:val="es-ES"/>
        </w:rPr>
        <w:t>i</w:t>
      </w:r>
      <w:r w:rsidR="00BE056C" w:rsidRPr="0054108C">
        <w:rPr>
          <w:rFonts w:ascii="Times New Roman" w:hAnsi="Times New Roman"/>
          <w:sz w:val="20"/>
          <w:szCs w:val="20"/>
          <w:lang w:val="es-ES"/>
        </w:rPr>
        <w:t>smo en su codicia y en</w:t>
      </w:r>
      <w:r w:rsidR="00B1058B" w:rsidRPr="0054108C">
        <w:rPr>
          <w:rFonts w:ascii="Times New Roman" w:hAnsi="Times New Roman"/>
          <w:sz w:val="20"/>
          <w:szCs w:val="20"/>
          <w:lang w:val="es-ES"/>
        </w:rPr>
        <w:t xml:space="preserve"> </w:t>
      </w:r>
      <w:r w:rsidR="00BE056C" w:rsidRPr="0054108C">
        <w:rPr>
          <w:rFonts w:ascii="Times New Roman" w:hAnsi="Times New Roman"/>
          <w:sz w:val="20"/>
          <w:szCs w:val="20"/>
          <w:lang w:val="es-ES"/>
        </w:rPr>
        <w:t>su amor hasta asimilarlo a las formas o a los colores. Esto</w:t>
      </w:r>
      <w:r w:rsidR="00B1058B" w:rsidRPr="0054108C">
        <w:rPr>
          <w:rFonts w:ascii="Times New Roman" w:hAnsi="Times New Roman"/>
          <w:sz w:val="20"/>
          <w:szCs w:val="20"/>
          <w:lang w:val="es-ES"/>
        </w:rPr>
        <w:t xml:space="preserve"> </w:t>
      </w:r>
      <w:r w:rsidR="00BE056C" w:rsidRPr="0054108C">
        <w:rPr>
          <w:rFonts w:ascii="Times New Roman" w:hAnsi="Times New Roman"/>
          <w:sz w:val="20"/>
          <w:szCs w:val="20"/>
          <w:lang w:val="es-ES"/>
        </w:rPr>
        <w:t xml:space="preserve">no había </w:t>
      </w:r>
      <w:r w:rsidR="0090420E" w:rsidRPr="0054108C">
        <w:rPr>
          <w:rFonts w:ascii="Times New Roman" w:hAnsi="Times New Roman"/>
          <w:sz w:val="20"/>
          <w:szCs w:val="20"/>
          <w:lang w:val="es-ES"/>
        </w:rPr>
        <w:t>p</w:t>
      </w:r>
      <w:r w:rsidR="00BE056C" w:rsidRPr="0054108C">
        <w:rPr>
          <w:rFonts w:ascii="Times New Roman" w:hAnsi="Times New Roman"/>
          <w:sz w:val="20"/>
          <w:szCs w:val="20"/>
          <w:lang w:val="es-ES"/>
        </w:rPr>
        <w:t>asado desapercibido al patriarca Jacob quien,</w:t>
      </w:r>
      <w:r w:rsidR="00B1058B" w:rsidRPr="0054108C">
        <w:rPr>
          <w:rFonts w:ascii="Times New Roman" w:hAnsi="Times New Roman"/>
          <w:sz w:val="20"/>
          <w:szCs w:val="20"/>
          <w:lang w:val="es-ES"/>
        </w:rPr>
        <w:t xml:space="preserve"> </w:t>
      </w:r>
      <w:r w:rsidR="00BE056C" w:rsidRPr="0054108C">
        <w:rPr>
          <w:rFonts w:ascii="Times New Roman" w:hAnsi="Times New Roman"/>
          <w:sz w:val="20"/>
          <w:szCs w:val="20"/>
          <w:lang w:val="es-ES"/>
        </w:rPr>
        <w:t>contra la injusticia del extranjero que lo defraudaba en el</w:t>
      </w:r>
      <w:r w:rsidR="00B1058B" w:rsidRPr="0054108C">
        <w:rPr>
          <w:rFonts w:ascii="Times New Roman" w:hAnsi="Times New Roman"/>
          <w:sz w:val="20"/>
          <w:szCs w:val="20"/>
          <w:lang w:val="es-ES"/>
        </w:rPr>
        <w:t xml:space="preserve"> </w:t>
      </w:r>
      <w:r w:rsidR="00BE056C" w:rsidRPr="0054108C">
        <w:rPr>
          <w:rFonts w:ascii="Times New Roman" w:hAnsi="Times New Roman"/>
          <w:sz w:val="20"/>
          <w:szCs w:val="20"/>
          <w:lang w:val="es-ES"/>
        </w:rPr>
        <w:t>salario de su trabajo, usó una estratagema tan natural como</w:t>
      </w:r>
      <w:r w:rsidR="00B1058B" w:rsidRPr="0054108C">
        <w:rPr>
          <w:rFonts w:ascii="Times New Roman" w:hAnsi="Times New Roman"/>
          <w:sz w:val="20"/>
          <w:szCs w:val="20"/>
          <w:lang w:val="es-ES"/>
        </w:rPr>
        <w:t xml:space="preserve"> </w:t>
      </w:r>
      <w:r w:rsidR="00BE056C" w:rsidRPr="0054108C">
        <w:rPr>
          <w:rFonts w:ascii="Times New Roman" w:hAnsi="Times New Roman"/>
          <w:sz w:val="20"/>
          <w:szCs w:val="20"/>
          <w:lang w:val="es-ES"/>
        </w:rPr>
        <w:lastRenderedPageBreak/>
        <w:t>artificiosa para que el ganado naciera tomando el color que</w:t>
      </w:r>
      <w:r w:rsidR="0090420E" w:rsidRPr="0054108C">
        <w:rPr>
          <w:rFonts w:ascii="Times New Roman" w:hAnsi="Times New Roman"/>
          <w:sz w:val="20"/>
          <w:szCs w:val="20"/>
          <w:lang w:val="es-ES"/>
        </w:rPr>
        <w:t xml:space="preserve"> </w:t>
      </w:r>
      <w:r w:rsidR="00BE056C" w:rsidRPr="0054108C">
        <w:rPr>
          <w:rFonts w:ascii="Times New Roman" w:hAnsi="Times New Roman"/>
          <w:sz w:val="20"/>
          <w:szCs w:val="20"/>
          <w:lang w:val="es-ES"/>
        </w:rPr>
        <w:t>él deseaba.</w:t>
      </w:r>
      <w:r w:rsidR="0090420E" w:rsidRPr="0054108C">
        <w:rPr>
          <w:rStyle w:val="Refdenotaalpie"/>
          <w:rFonts w:ascii="Times New Roman" w:hAnsi="Times New Roman"/>
          <w:sz w:val="20"/>
          <w:szCs w:val="20"/>
          <w:lang w:val="es-ES"/>
        </w:rPr>
        <w:footnoteReference w:id="255"/>
      </w:r>
      <w:r w:rsidR="008E4698" w:rsidRPr="0054108C">
        <w:rPr>
          <w:rFonts w:ascii="Times New Roman" w:hAnsi="Times New Roman"/>
          <w:sz w:val="20"/>
          <w:szCs w:val="20"/>
          <w:lang w:val="es-ES"/>
        </w:rPr>
        <w:t>“</w:t>
      </w:r>
    </w:p>
    <w:p w14:paraId="7E967020" w14:textId="77777777" w:rsidR="0090420E" w:rsidRPr="0054108C" w:rsidRDefault="0090420E" w:rsidP="009E718C">
      <w:pPr>
        <w:autoSpaceDE w:val="0"/>
        <w:autoSpaceDN w:val="0"/>
        <w:adjustRightInd w:val="0"/>
        <w:ind w:firstLine="284"/>
        <w:jc w:val="both"/>
        <w:rPr>
          <w:rFonts w:ascii="Times New Roman" w:hAnsi="Times New Roman"/>
          <w:sz w:val="20"/>
          <w:szCs w:val="20"/>
          <w:lang w:val="es-ES"/>
        </w:rPr>
      </w:pPr>
    </w:p>
    <w:p w14:paraId="6C5885CA"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89. Todo esto se realiza de una manera mucho más imperiosa y más noble cuando el Espíritu Santo, que es la sustancial voluntad del Padre y del Hijo, de tal modo atrae hacia</w:t>
      </w:r>
      <w:r w:rsidR="0090420E" w:rsidRPr="0054108C">
        <w:rPr>
          <w:rFonts w:ascii="Times New Roman" w:hAnsi="Times New Roman"/>
          <w:sz w:val="20"/>
          <w:szCs w:val="20"/>
          <w:lang w:val="es-ES"/>
        </w:rPr>
        <w:t xml:space="preserve"> </w:t>
      </w:r>
      <w:r w:rsidRPr="0054108C">
        <w:rPr>
          <w:rFonts w:ascii="Times New Roman" w:hAnsi="Times New Roman"/>
          <w:sz w:val="20"/>
          <w:szCs w:val="20"/>
          <w:lang w:val="es-ES"/>
        </w:rPr>
        <w:t>sí la voluntad del hombre, que el alma ama a Dios y, amando,</w:t>
      </w:r>
      <w:r w:rsidR="0090420E" w:rsidRPr="0054108C">
        <w:rPr>
          <w:rFonts w:ascii="Times New Roman" w:hAnsi="Times New Roman"/>
          <w:sz w:val="20"/>
          <w:szCs w:val="20"/>
          <w:lang w:val="es-ES"/>
        </w:rPr>
        <w:t xml:space="preserve"> </w:t>
      </w:r>
      <w:r w:rsidRPr="0054108C">
        <w:rPr>
          <w:rFonts w:ascii="Times New Roman" w:hAnsi="Times New Roman"/>
          <w:sz w:val="20"/>
          <w:szCs w:val="20"/>
          <w:lang w:val="es-ES"/>
        </w:rPr>
        <w:t>siente que súbitamente se ha trasmutado, no en la naturaleza</w:t>
      </w:r>
      <w:r w:rsidR="0090420E" w:rsidRPr="0054108C">
        <w:rPr>
          <w:rFonts w:ascii="Times New Roman" w:hAnsi="Times New Roman"/>
          <w:sz w:val="20"/>
          <w:szCs w:val="20"/>
          <w:lang w:val="es-ES"/>
        </w:rPr>
        <w:t xml:space="preserve"> </w:t>
      </w:r>
      <w:r w:rsidRPr="0054108C">
        <w:rPr>
          <w:rFonts w:ascii="Times New Roman" w:hAnsi="Times New Roman"/>
          <w:sz w:val="20"/>
          <w:szCs w:val="20"/>
          <w:lang w:val="es-ES"/>
        </w:rPr>
        <w:t>divina, sino en una forma de beatitud que, si bien no es</w:t>
      </w:r>
      <w:r w:rsidR="0090420E" w:rsidRPr="0054108C">
        <w:rPr>
          <w:rFonts w:ascii="Times New Roman" w:hAnsi="Times New Roman"/>
          <w:sz w:val="20"/>
          <w:szCs w:val="20"/>
          <w:lang w:val="es-ES"/>
        </w:rPr>
        <w:t xml:space="preserve"> </w:t>
      </w:r>
      <w:r w:rsidRPr="0054108C">
        <w:rPr>
          <w:rFonts w:ascii="Times New Roman" w:hAnsi="Times New Roman"/>
          <w:sz w:val="20"/>
          <w:szCs w:val="20"/>
          <w:lang w:val="es-ES"/>
        </w:rPr>
        <w:t>propia de Dios, es sin embargo sobrehumana. Se ve convertida</w:t>
      </w:r>
      <w:r w:rsidR="0090420E" w:rsidRPr="0054108C">
        <w:rPr>
          <w:rFonts w:ascii="Times New Roman" w:hAnsi="Times New Roman"/>
          <w:sz w:val="20"/>
          <w:szCs w:val="20"/>
          <w:lang w:val="es-ES"/>
        </w:rPr>
        <w:t xml:space="preserve"> </w:t>
      </w:r>
      <w:r w:rsidRPr="0054108C">
        <w:rPr>
          <w:rFonts w:ascii="Times New Roman" w:hAnsi="Times New Roman"/>
          <w:sz w:val="20"/>
          <w:szCs w:val="20"/>
          <w:lang w:val="es-ES"/>
        </w:rPr>
        <w:t>en júbilo bajo el efecto de la gracia iluminante y dotada de</w:t>
      </w:r>
      <w:r w:rsidR="0090420E" w:rsidRPr="0054108C">
        <w:rPr>
          <w:rFonts w:ascii="Times New Roman" w:hAnsi="Times New Roman"/>
          <w:sz w:val="20"/>
          <w:szCs w:val="20"/>
          <w:lang w:val="es-ES"/>
        </w:rPr>
        <w:t xml:space="preserve"> </w:t>
      </w:r>
      <w:r w:rsidRPr="0054108C">
        <w:rPr>
          <w:rFonts w:ascii="Times New Roman" w:hAnsi="Times New Roman"/>
          <w:sz w:val="20"/>
          <w:szCs w:val="20"/>
          <w:lang w:val="es-ES"/>
        </w:rPr>
        <w:t>ese sentido de Dios inherente a la conciencia iluminada el</w:t>
      </w:r>
      <w:r w:rsidR="0090420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espíritu del hombre, que poco antes apenas podía decir, gracias al Espíritu, </w:t>
      </w:r>
      <w:r w:rsidR="008E4698" w:rsidRPr="0054108C">
        <w:rPr>
          <w:rFonts w:ascii="Times New Roman" w:hAnsi="Times New Roman"/>
          <w:sz w:val="20"/>
          <w:szCs w:val="20"/>
          <w:lang w:val="es-ES"/>
        </w:rPr>
        <w:t>“</w:t>
      </w:r>
      <w:r w:rsidRPr="0054108C">
        <w:rPr>
          <w:rFonts w:ascii="Times New Roman" w:hAnsi="Times New Roman"/>
          <w:sz w:val="20"/>
          <w:szCs w:val="20"/>
          <w:lang w:val="es-ES"/>
        </w:rPr>
        <w:t>Señor Jesús</w:t>
      </w:r>
      <w:r w:rsidR="008E4698" w:rsidRPr="0054108C">
        <w:rPr>
          <w:rFonts w:ascii="Times New Roman" w:hAnsi="Times New Roman"/>
          <w:sz w:val="20"/>
          <w:szCs w:val="20"/>
          <w:lang w:val="es-ES"/>
        </w:rPr>
        <w:t>”</w:t>
      </w:r>
      <w:r w:rsidR="00534295" w:rsidRPr="0054108C">
        <w:rPr>
          <w:rStyle w:val="Refdenotaalpie"/>
          <w:rFonts w:ascii="Times New Roman" w:hAnsi="Times New Roman"/>
          <w:sz w:val="20"/>
          <w:szCs w:val="20"/>
          <w:lang w:val="es-ES"/>
        </w:rPr>
        <w:footnoteReference w:id="256"/>
      </w:r>
      <w:r w:rsidRPr="0054108C">
        <w:rPr>
          <w:rFonts w:ascii="Times New Roman" w:hAnsi="Times New Roman"/>
          <w:sz w:val="20"/>
          <w:szCs w:val="20"/>
          <w:lang w:val="es-ES"/>
        </w:rPr>
        <w:t>, ahora, como hijo adoptivo,</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confiadamente clama: </w:t>
      </w:r>
      <w:r w:rsidR="008E4698" w:rsidRPr="0054108C">
        <w:rPr>
          <w:rFonts w:ascii="Times New Roman" w:hAnsi="Times New Roman"/>
          <w:sz w:val="20"/>
          <w:szCs w:val="20"/>
          <w:lang w:val="es-ES"/>
        </w:rPr>
        <w:t>“</w:t>
      </w:r>
      <w:r w:rsidRPr="0054108C">
        <w:rPr>
          <w:rFonts w:ascii="Times New Roman" w:hAnsi="Times New Roman"/>
          <w:sz w:val="20"/>
          <w:szCs w:val="20"/>
          <w:lang w:val="es-ES"/>
        </w:rPr>
        <w:t>Abba, Padre.</w:t>
      </w:r>
      <w:r w:rsidR="008E4698" w:rsidRPr="0054108C">
        <w:rPr>
          <w:rFonts w:ascii="Times New Roman" w:hAnsi="Times New Roman"/>
          <w:sz w:val="20"/>
          <w:szCs w:val="20"/>
          <w:lang w:val="es-ES"/>
        </w:rPr>
        <w:t>”</w:t>
      </w:r>
      <w:r w:rsidR="00534295" w:rsidRPr="0054108C">
        <w:rPr>
          <w:rStyle w:val="Refdenotaalpie"/>
          <w:rFonts w:ascii="Times New Roman" w:hAnsi="Times New Roman"/>
          <w:sz w:val="20"/>
          <w:szCs w:val="20"/>
          <w:lang w:val="es-ES"/>
        </w:rPr>
        <w:footnoteReference w:id="257"/>
      </w:r>
      <w:r w:rsidRPr="0054108C">
        <w:rPr>
          <w:rFonts w:ascii="Times New Roman" w:hAnsi="Times New Roman"/>
          <w:sz w:val="20"/>
          <w:szCs w:val="20"/>
          <w:lang w:val="es-ES"/>
        </w:rPr>
        <w:t xml:space="preserve">  Y no es sólo su espíritu,</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sino también su carne la que, sintiendo desde ya las primicias</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de la incorruptibilidad y de la gloria que tendrá mañana,</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desbordante de gratitud renuncia a sí misma y corre con</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entusiasmo tras el espíritu, como éste lo hace en pos de Dios.</w:t>
      </w:r>
    </w:p>
    <w:p w14:paraId="1B11947D" w14:textId="77777777" w:rsidR="00297164" w:rsidRPr="0054108C" w:rsidRDefault="00297164" w:rsidP="009E718C">
      <w:pPr>
        <w:autoSpaceDE w:val="0"/>
        <w:autoSpaceDN w:val="0"/>
        <w:adjustRightInd w:val="0"/>
        <w:ind w:firstLine="284"/>
        <w:jc w:val="both"/>
        <w:rPr>
          <w:rFonts w:ascii="Times New Roman" w:hAnsi="Times New Roman"/>
          <w:sz w:val="20"/>
          <w:szCs w:val="20"/>
          <w:lang w:val="es-ES"/>
        </w:rPr>
      </w:pPr>
    </w:p>
    <w:p w14:paraId="0C7A4DDD" w14:textId="77777777" w:rsidR="00B536AD"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90. Esta es </w:t>
      </w:r>
      <w:r w:rsidR="008E4698" w:rsidRPr="0054108C">
        <w:rPr>
          <w:rFonts w:ascii="Times New Roman" w:hAnsi="Times New Roman"/>
          <w:sz w:val="20"/>
          <w:szCs w:val="20"/>
          <w:lang w:val="es-ES"/>
        </w:rPr>
        <w:t>“</w:t>
      </w:r>
      <w:r w:rsidRPr="0054108C">
        <w:rPr>
          <w:rFonts w:ascii="Times New Roman" w:hAnsi="Times New Roman"/>
          <w:sz w:val="20"/>
          <w:szCs w:val="20"/>
          <w:lang w:val="es-ES"/>
        </w:rPr>
        <w:t>la dich</w:t>
      </w:r>
      <w:r w:rsidR="00534295" w:rsidRPr="0054108C">
        <w:rPr>
          <w:rFonts w:ascii="Times New Roman" w:hAnsi="Times New Roman"/>
          <w:sz w:val="20"/>
          <w:szCs w:val="20"/>
          <w:lang w:val="es-ES"/>
        </w:rPr>
        <w:t>o</w:t>
      </w:r>
      <w:r w:rsidRPr="0054108C">
        <w:rPr>
          <w:rFonts w:ascii="Times New Roman" w:hAnsi="Times New Roman"/>
          <w:sz w:val="20"/>
          <w:szCs w:val="20"/>
          <w:lang w:val="es-ES"/>
        </w:rPr>
        <w:t xml:space="preserve"> del pueblo bienaventurado que conoce</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el júbilo y que marcha a la luz de su rostro, cuyo nombre es su</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gozo cada día y para quien él es</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su justicia y su orgullo,</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su gloria y su fuerza</w:t>
      </w:r>
      <w:r w:rsidR="008E4698" w:rsidRPr="0054108C">
        <w:rPr>
          <w:rFonts w:ascii="Times New Roman" w:hAnsi="Times New Roman"/>
          <w:sz w:val="20"/>
          <w:szCs w:val="20"/>
          <w:lang w:val="es-ES"/>
        </w:rPr>
        <w:t>”</w:t>
      </w:r>
      <w:r w:rsidR="00534295" w:rsidRPr="0054108C">
        <w:rPr>
          <w:rStyle w:val="Refdenotaalpie"/>
          <w:rFonts w:ascii="Times New Roman" w:hAnsi="Times New Roman"/>
          <w:sz w:val="20"/>
          <w:szCs w:val="20"/>
          <w:lang w:val="es-ES"/>
        </w:rPr>
        <w:footnoteReference w:id="258"/>
      </w:r>
      <w:r w:rsidRPr="0054108C">
        <w:rPr>
          <w:rFonts w:ascii="Times New Roman" w:hAnsi="Times New Roman"/>
          <w:sz w:val="20"/>
          <w:szCs w:val="20"/>
          <w:lang w:val="es-ES"/>
        </w:rPr>
        <w:t>; esta es la ascensión del hombre</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hacia el Señor, hacia el Santo de Israel, nuestro Rey</w:t>
      </w:r>
      <w:r w:rsidR="00534295" w:rsidRPr="0054108C">
        <w:rPr>
          <w:rStyle w:val="Refdenotaalpie"/>
          <w:rFonts w:ascii="Times New Roman" w:hAnsi="Times New Roman"/>
          <w:sz w:val="20"/>
          <w:szCs w:val="20"/>
          <w:lang w:val="es-ES"/>
        </w:rPr>
        <w:footnoteReference w:id="259"/>
      </w:r>
      <w:r w:rsidRPr="0054108C">
        <w:rPr>
          <w:rFonts w:ascii="Times New Roman" w:hAnsi="Times New Roman"/>
          <w:sz w:val="20"/>
          <w:szCs w:val="20"/>
          <w:lang w:val="es-ES"/>
        </w:rPr>
        <w:t>: tener,</w:t>
      </w:r>
      <w:r w:rsidR="00534295" w:rsidRPr="0054108C">
        <w:rPr>
          <w:rFonts w:ascii="Times New Roman" w:hAnsi="Times New Roman"/>
          <w:sz w:val="20"/>
          <w:szCs w:val="20"/>
          <w:lang w:val="es-ES"/>
        </w:rPr>
        <w:t xml:space="preserve"> </w:t>
      </w:r>
      <w:r w:rsidRPr="0054108C">
        <w:rPr>
          <w:rFonts w:ascii="Times New Roman" w:hAnsi="Times New Roman"/>
          <w:sz w:val="20"/>
          <w:szCs w:val="20"/>
          <w:lang w:val="es-ES"/>
        </w:rPr>
        <w:t>en el amor, el sentido de aquel que se hizo semejante a nosotros, experimentar en nuestro interior los mismos sentimientos de nuestro Señor Jesucristo</w:t>
      </w:r>
      <w:r w:rsidR="00E52A35" w:rsidRPr="0054108C">
        <w:rPr>
          <w:rStyle w:val="Refdenotaalpie"/>
          <w:rFonts w:ascii="Times New Roman" w:hAnsi="Times New Roman"/>
          <w:sz w:val="20"/>
          <w:szCs w:val="20"/>
          <w:lang w:val="es-ES"/>
        </w:rPr>
        <w:footnoteReference w:id="260"/>
      </w:r>
      <w:r w:rsidRPr="0054108C">
        <w:rPr>
          <w:rFonts w:ascii="Times New Roman" w:hAnsi="Times New Roman"/>
          <w:sz w:val="20"/>
          <w:szCs w:val="20"/>
          <w:lang w:val="es-ES"/>
        </w:rPr>
        <w:t xml:space="preserve"> y ser hechos semejantes a él, tomando parte con gozo ahora en sus sufrimientos, y</w:t>
      </w:r>
      <w:r w:rsidR="00E52A35" w:rsidRPr="0054108C">
        <w:rPr>
          <w:rFonts w:ascii="Times New Roman" w:hAnsi="Times New Roman"/>
          <w:sz w:val="20"/>
          <w:szCs w:val="20"/>
          <w:lang w:val="es-ES"/>
        </w:rPr>
        <w:t xml:space="preserve"> </w:t>
      </w:r>
      <w:r w:rsidRPr="0054108C">
        <w:rPr>
          <w:rFonts w:ascii="Times New Roman" w:hAnsi="Times New Roman"/>
          <w:sz w:val="20"/>
          <w:szCs w:val="20"/>
          <w:lang w:val="es-ES"/>
        </w:rPr>
        <w:t>vueltos semejantes a él, con él rei</w:t>
      </w:r>
      <w:r w:rsidR="00E52A35" w:rsidRPr="0054108C">
        <w:rPr>
          <w:rFonts w:ascii="Times New Roman" w:hAnsi="Times New Roman"/>
          <w:sz w:val="20"/>
          <w:szCs w:val="20"/>
          <w:lang w:val="es-ES"/>
        </w:rPr>
        <w:t>n</w:t>
      </w:r>
      <w:r w:rsidRPr="0054108C">
        <w:rPr>
          <w:rFonts w:ascii="Times New Roman" w:hAnsi="Times New Roman"/>
          <w:sz w:val="20"/>
          <w:szCs w:val="20"/>
          <w:lang w:val="es-ES"/>
        </w:rPr>
        <w:t>ar en la vida futura.</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¿Puede </w:t>
      </w:r>
      <w:r w:rsidRPr="0054108C">
        <w:rPr>
          <w:rFonts w:ascii="Times New Roman" w:hAnsi="Times New Roman"/>
          <w:sz w:val="20"/>
          <w:szCs w:val="20"/>
          <w:lang w:val="es-ES"/>
        </w:rPr>
        <w:lastRenderedPageBreak/>
        <w:t>haber mayor dulzura para el hombre, en esta vida,</w:t>
      </w:r>
      <w:r w:rsidR="00E52A35" w:rsidRPr="0054108C">
        <w:rPr>
          <w:rFonts w:ascii="Times New Roman" w:hAnsi="Times New Roman"/>
          <w:sz w:val="20"/>
          <w:szCs w:val="20"/>
          <w:lang w:val="es-ES"/>
        </w:rPr>
        <w:t xml:space="preserve"> </w:t>
      </w:r>
      <w:r w:rsidRPr="0054108C">
        <w:rPr>
          <w:rFonts w:ascii="Times New Roman" w:hAnsi="Times New Roman"/>
          <w:sz w:val="20"/>
          <w:szCs w:val="20"/>
          <w:lang w:val="es-ES"/>
        </w:rPr>
        <w:t>que encontrar su conciencia, a semejanza de su Creador,</w:t>
      </w:r>
      <w:r w:rsidR="00E52A35" w:rsidRPr="0054108C">
        <w:rPr>
          <w:rFonts w:ascii="Times New Roman" w:hAnsi="Times New Roman"/>
          <w:sz w:val="20"/>
          <w:szCs w:val="20"/>
          <w:lang w:val="es-ES"/>
        </w:rPr>
        <w:t xml:space="preserve"> </w:t>
      </w:r>
      <w:r w:rsidRPr="0054108C">
        <w:rPr>
          <w:rFonts w:ascii="Times New Roman" w:hAnsi="Times New Roman"/>
          <w:sz w:val="20"/>
          <w:szCs w:val="20"/>
          <w:lang w:val="es-ES"/>
        </w:rPr>
        <w:t>unida y transformada en la imagen de su bondad?</w:t>
      </w:r>
      <w:r w:rsidR="00E52A35" w:rsidRPr="0054108C">
        <w:rPr>
          <w:rStyle w:val="Refdenotaalpie"/>
          <w:rFonts w:ascii="Times New Roman" w:hAnsi="Times New Roman"/>
          <w:sz w:val="20"/>
          <w:szCs w:val="20"/>
          <w:lang w:val="es-ES"/>
        </w:rPr>
        <w:footnoteReference w:id="261"/>
      </w:r>
      <w:r w:rsidRPr="0054108C">
        <w:rPr>
          <w:rFonts w:ascii="Times New Roman" w:hAnsi="Times New Roman"/>
          <w:sz w:val="20"/>
          <w:szCs w:val="20"/>
          <w:lang w:val="es-ES"/>
        </w:rPr>
        <w:t xml:space="preserve"> El que</w:t>
      </w:r>
      <w:r w:rsidR="00E52A3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suspira por esta suavidad, que no tenga por pesada la necesidad de penar en el ejercicio de la fe, porque </w:t>
      </w:r>
      <w:r w:rsidR="008E4698" w:rsidRPr="0054108C">
        <w:rPr>
          <w:rFonts w:ascii="Times New Roman" w:hAnsi="Times New Roman"/>
          <w:sz w:val="20"/>
          <w:szCs w:val="20"/>
          <w:lang w:val="es-ES"/>
        </w:rPr>
        <w:t>“</w:t>
      </w:r>
      <w:r w:rsidRPr="0054108C">
        <w:rPr>
          <w:rFonts w:ascii="Times New Roman" w:hAnsi="Times New Roman"/>
          <w:sz w:val="20"/>
          <w:szCs w:val="20"/>
          <w:lang w:val="es-ES"/>
        </w:rPr>
        <w:t>la tribulación</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obra la paciencia; la paciencia, una virtud probada; la virtud</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probada, la esperanza y la esperanza no defrauda a nadie</w:t>
      </w:r>
      <w:r w:rsidR="008E4698" w:rsidRPr="0054108C">
        <w:rPr>
          <w:rFonts w:ascii="Times New Roman" w:hAnsi="Times New Roman"/>
          <w:sz w:val="20"/>
          <w:szCs w:val="20"/>
          <w:lang w:val="es-ES"/>
        </w:rPr>
        <w:t>”</w:t>
      </w:r>
      <w:r w:rsidR="00B25B14" w:rsidRPr="0054108C">
        <w:rPr>
          <w:rStyle w:val="Refdenotaalpie"/>
          <w:rFonts w:ascii="Times New Roman" w:hAnsi="Times New Roman"/>
          <w:sz w:val="20"/>
          <w:szCs w:val="20"/>
          <w:lang w:val="es-ES"/>
        </w:rPr>
        <w:footnoteReference w:id="262"/>
      </w:r>
      <w:r w:rsidRPr="0054108C">
        <w:rPr>
          <w:rFonts w:ascii="Times New Roman" w:hAnsi="Times New Roman"/>
          <w:sz w:val="20"/>
          <w:szCs w:val="20"/>
          <w:lang w:val="es-ES"/>
        </w:rPr>
        <w:t>,</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ya que por la prueba se derrama la caridad en el corazón</w:t>
      </w:r>
      <w:r w:rsidR="00B25B14" w:rsidRPr="0054108C">
        <w:rPr>
          <w:rStyle w:val="Refdenotaalpie"/>
          <w:rFonts w:ascii="Times New Roman" w:hAnsi="Times New Roman"/>
          <w:sz w:val="20"/>
          <w:szCs w:val="20"/>
          <w:lang w:val="es-ES"/>
        </w:rPr>
        <w:footnoteReference w:id="263"/>
      </w:r>
      <w:r w:rsidRPr="0054108C">
        <w:rPr>
          <w:rFonts w:ascii="Times New Roman" w:hAnsi="Times New Roman"/>
          <w:sz w:val="20"/>
          <w:szCs w:val="20"/>
          <w:lang w:val="es-ES"/>
        </w:rPr>
        <w:t xml:space="preserve"> y</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pronto, por el Espíritu Santo, se experimenta esta suavidad</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y estas frecuentes visitas de Dios por las que, como dice Job,</w:t>
      </w:r>
      <w:r w:rsidR="00B25B14"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él guarda el alma de su servidor.</w:t>
      </w:r>
      <w:r w:rsidR="008E4698" w:rsidRPr="0054108C">
        <w:rPr>
          <w:rFonts w:ascii="Times New Roman" w:hAnsi="Times New Roman"/>
          <w:sz w:val="20"/>
          <w:szCs w:val="20"/>
          <w:lang w:val="es-ES"/>
        </w:rPr>
        <w:t>”</w:t>
      </w:r>
      <w:r w:rsidR="00B536AD" w:rsidRPr="0054108C">
        <w:rPr>
          <w:rStyle w:val="Refdenotaalpie"/>
          <w:rFonts w:ascii="Times New Roman" w:hAnsi="Times New Roman"/>
          <w:sz w:val="20"/>
          <w:szCs w:val="20"/>
          <w:lang w:val="es-ES"/>
        </w:rPr>
        <w:footnoteReference w:id="264"/>
      </w:r>
      <w:r w:rsidR="00E52A35" w:rsidRPr="0054108C">
        <w:rPr>
          <w:rFonts w:ascii="Times New Roman" w:hAnsi="Times New Roman"/>
          <w:sz w:val="20"/>
          <w:szCs w:val="20"/>
          <w:lang w:val="es-ES"/>
        </w:rPr>
        <w:t xml:space="preserve"> </w:t>
      </w:r>
    </w:p>
    <w:p w14:paraId="4B09D194"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¿Qué visita más dulce y de mayor consuelo puede haber</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para los que esperan la luz divina, para los hijos de la luz</w:t>
      </w:r>
      <w:r w:rsidR="00B25B14" w:rsidRPr="0054108C">
        <w:rPr>
          <w:rStyle w:val="Refdenotaalpie"/>
          <w:rFonts w:ascii="Times New Roman" w:hAnsi="Times New Roman"/>
          <w:sz w:val="20"/>
          <w:szCs w:val="20"/>
          <w:lang w:val="es-ES"/>
        </w:rPr>
        <w:footnoteReference w:id="265"/>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que penan en las tinieblas de esta vida, que ver de tanto en</w:t>
      </w:r>
      <w:r w:rsidR="00B25B14" w:rsidRPr="0054108C">
        <w:rPr>
          <w:rFonts w:ascii="Times New Roman" w:hAnsi="Times New Roman"/>
          <w:sz w:val="20"/>
          <w:szCs w:val="20"/>
          <w:lang w:val="es-ES"/>
        </w:rPr>
        <w:t xml:space="preserve"> </w:t>
      </w:r>
      <w:r w:rsidRPr="0054108C">
        <w:rPr>
          <w:rFonts w:ascii="Times New Roman" w:hAnsi="Times New Roman"/>
          <w:sz w:val="20"/>
          <w:szCs w:val="20"/>
          <w:lang w:val="es-ES"/>
        </w:rPr>
        <w:t>tanto, con los ojos del corazón iluminados</w:t>
      </w:r>
      <w:r w:rsidR="00B25B14" w:rsidRPr="0054108C">
        <w:rPr>
          <w:rStyle w:val="Refdenotaalpie"/>
          <w:rFonts w:ascii="Times New Roman" w:hAnsi="Times New Roman"/>
          <w:sz w:val="20"/>
          <w:szCs w:val="20"/>
          <w:lang w:val="es-ES"/>
        </w:rPr>
        <w:footnoteReference w:id="266"/>
      </w:r>
      <w:r w:rsidRPr="0054108C">
        <w:rPr>
          <w:rFonts w:ascii="Times New Roman" w:hAnsi="Times New Roman"/>
          <w:sz w:val="20"/>
          <w:szCs w:val="20"/>
          <w:lang w:val="es-ES"/>
        </w:rPr>
        <w:t xml:space="preserve"> aunque sea por</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un momento, al fulgor de la gracia iluminante, a aquel que</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se digna darse a conocer, y sentir al Autor de las promesas</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y comprender toda la riqueza de misericordia y de abundante</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redención</w:t>
      </w:r>
      <w:r w:rsidR="00B536AD" w:rsidRPr="0054108C">
        <w:rPr>
          <w:rStyle w:val="Refdenotaalpie"/>
          <w:rFonts w:ascii="Times New Roman" w:hAnsi="Times New Roman"/>
          <w:sz w:val="20"/>
          <w:szCs w:val="20"/>
          <w:lang w:val="es-ES"/>
        </w:rPr>
        <w:footnoteReference w:id="267"/>
      </w:r>
      <w:r w:rsidRPr="0054108C">
        <w:rPr>
          <w:rFonts w:ascii="Times New Roman" w:hAnsi="Times New Roman"/>
          <w:sz w:val="20"/>
          <w:szCs w:val="20"/>
          <w:lang w:val="es-ES"/>
        </w:rPr>
        <w:t xml:space="preserve"> y propiciación</w:t>
      </w:r>
      <w:r w:rsidR="00B536AD" w:rsidRPr="0054108C">
        <w:rPr>
          <w:rStyle w:val="Refdenotaalpie"/>
          <w:rFonts w:ascii="Times New Roman" w:hAnsi="Times New Roman"/>
          <w:sz w:val="20"/>
          <w:szCs w:val="20"/>
          <w:lang w:val="es-ES"/>
        </w:rPr>
        <w:footnoteReference w:id="268"/>
      </w:r>
      <w:r w:rsidRPr="0054108C">
        <w:rPr>
          <w:rFonts w:ascii="Times New Roman" w:hAnsi="Times New Roman"/>
          <w:sz w:val="20"/>
          <w:szCs w:val="20"/>
          <w:lang w:val="es-ES"/>
        </w:rPr>
        <w:t xml:space="preserve"> que hay en Dios? ¿Qué consuelo</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más grande puede haber para los que penan y luchan en la</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región del mal que ver de lejos lo que les aguarda en la región de los bienes eternos y ofrecer, ante la faz sin velo</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de la gracia, el rostro sin velo de la limpia conciencia?</w:t>
      </w:r>
    </w:p>
    <w:p w14:paraId="52BA00BE" w14:textId="77777777" w:rsidR="00B536AD" w:rsidRPr="0054108C" w:rsidRDefault="00B536AD" w:rsidP="009E718C">
      <w:pPr>
        <w:autoSpaceDE w:val="0"/>
        <w:autoSpaceDN w:val="0"/>
        <w:adjustRightInd w:val="0"/>
        <w:spacing w:line="240" w:lineRule="exact"/>
        <w:ind w:firstLine="284"/>
        <w:jc w:val="both"/>
        <w:rPr>
          <w:rFonts w:ascii="Times New Roman" w:hAnsi="Times New Roman"/>
          <w:sz w:val="20"/>
          <w:szCs w:val="20"/>
          <w:lang w:val="es-ES"/>
        </w:rPr>
      </w:pPr>
    </w:p>
    <w:p w14:paraId="44BB5B08"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91. Tú, que deseas conocer, que te esfuerzas por poseer en</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la fe, durante esta vida, por un instante, esta alegría de tu</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Señor: no dudes, no vaciles, domina con firmeza tu corazón.</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Busca esta alegría cierta en una fe absolutamente segura,</w:t>
      </w:r>
      <w:r w:rsidR="00B536A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porque allí tiene su raíz y también en tu limpia conciencia. La </w:t>
      </w:r>
      <w:r w:rsidR="005C2B7B" w:rsidRPr="0054108C">
        <w:rPr>
          <w:rFonts w:ascii="Times New Roman" w:hAnsi="Times New Roman"/>
          <w:sz w:val="20"/>
          <w:szCs w:val="20"/>
          <w:lang w:val="es-ES"/>
        </w:rPr>
        <w:t>e</w:t>
      </w:r>
      <w:r w:rsidRPr="0054108C">
        <w:rPr>
          <w:rFonts w:ascii="Times New Roman" w:hAnsi="Times New Roman"/>
          <w:sz w:val="20"/>
          <w:szCs w:val="20"/>
          <w:lang w:val="es-ES"/>
        </w:rPr>
        <w:t xml:space="preserve">ncontrarás </w:t>
      </w:r>
      <w:r w:rsidR="005C2B7B" w:rsidRPr="0054108C">
        <w:rPr>
          <w:rFonts w:ascii="Times New Roman" w:hAnsi="Times New Roman"/>
          <w:sz w:val="20"/>
          <w:szCs w:val="20"/>
          <w:lang w:val="es-ES"/>
        </w:rPr>
        <w:t xml:space="preserve">y </w:t>
      </w:r>
      <w:r w:rsidR="008E4698" w:rsidRPr="0054108C">
        <w:rPr>
          <w:rFonts w:ascii="Times New Roman" w:hAnsi="Times New Roman"/>
          <w:sz w:val="20"/>
          <w:szCs w:val="20"/>
          <w:lang w:val="es-ES"/>
        </w:rPr>
        <w:t>“</w:t>
      </w:r>
      <w:r w:rsidRPr="0054108C">
        <w:rPr>
          <w:rFonts w:ascii="Times New Roman" w:hAnsi="Times New Roman"/>
          <w:sz w:val="20"/>
          <w:szCs w:val="20"/>
          <w:lang w:val="es-ES"/>
        </w:rPr>
        <w:t>n</w:t>
      </w:r>
      <w:r w:rsidR="005C2B7B" w:rsidRPr="0054108C">
        <w:rPr>
          <w:rFonts w:ascii="Times New Roman" w:hAnsi="Times New Roman"/>
          <w:sz w:val="20"/>
          <w:szCs w:val="20"/>
          <w:lang w:val="es-ES"/>
        </w:rPr>
        <w:t>a</w:t>
      </w:r>
      <w:r w:rsidRPr="0054108C">
        <w:rPr>
          <w:rFonts w:ascii="Times New Roman" w:hAnsi="Times New Roman"/>
          <w:sz w:val="20"/>
          <w:szCs w:val="20"/>
          <w:lang w:val="es-ES"/>
        </w:rPr>
        <w:t>die podrá arrebatártela</w:t>
      </w:r>
      <w:r w:rsidR="008E4698" w:rsidRPr="0054108C">
        <w:rPr>
          <w:rFonts w:ascii="Times New Roman" w:hAnsi="Times New Roman"/>
          <w:sz w:val="20"/>
          <w:szCs w:val="20"/>
          <w:lang w:val="es-ES"/>
        </w:rPr>
        <w:t>”</w:t>
      </w:r>
      <w:r w:rsidR="005C2B7B" w:rsidRPr="0054108C">
        <w:rPr>
          <w:rStyle w:val="Refdenotaalpie"/>
          <w:rFonts w:ascii="Times New Roman" w:hAnsi="Times New Roman"/>
          <w:sz w:val="20"/>
          <w:szCs w:val="20"/>
          <w:lang w:val="es-ES"/>
        </w:rPr>
        <w:footnoteReference w:id="269"/>
      </w:r>
      <w:r w:rsidRPr="0054108C">
        <w:rPr>
          <w:rFonts w:ascii="Times New Roman" w:hAnsi="Times New Roman"/>
          <w:sz w:val="20"/>
          <w:szCs w:val="20"/>
          <w:lang w:val="es-ES"/>
        </w:rPr>
        <w:t>; y, cuando</w:t>
      </w:r>
      <w:r w:rsidR="005C2B7B" w:rsidRPr="0054108C">
        <w:rPr>
          <w:rFonts w:ascii="Times New Roman" w:hAnsi="Times New Roman"/>
          <w:sz w:val="20"/>
          <w:szCs w:val="20"/>
          <w:lang w:val="es-ES"/>
        </w:rPr>
        <w:t xml:space="preserve"> </w:t>
      </w:r>
      <w:r w:rsidRPr="0054108C">
        <w:rPr>
          <w:rFonts w:ascii="Times New Roman" w:hAnsi="Times New Roman"/>
          <w:sz w:val="20"/>
          <w:szCs w:val="20"/>
          <w:lang w:val="es-ES"/>
        </w:rPr>
        <w:t>comiences a ver, esfu</w:t>
      </w:r>
      <w:r w:rsidR="005C2B7B" w:rsidRPr="0054108C">
        <w:rPr>
          <w:rFonts w:ascii="Times New Roman" w:hAnsi="Times New Roman"/>
          <w:sz w:val="20"/>
          <w:szCs w:val="20"/>
          <w:lang w:val="es-ES"/>
        </w:rPr>
        <w:t>é</w:t>
      </w:r>
      <w:r w:rsidRPr="0054108C">
        <w:rPr>
          <w:rFonts w:ascii="Times New Roman" w:hAnsi="Times New Roman"/>
          <w:sz w:val="20"/>
          <w:szCs w:val="20"/>
          <w:lang w:val="es-ES"/>
        </w:rPr>
        <w:t xml:space="preserve">rzate por </w:t>
      </w:r>
      <w:r w:rsidRPr="0054108C">
        <w:rPr>
          <w:rFonts w:ascii="Times New Roman" w:hAnsi="Times New Roman"/>
          <w:sz w:val="20"/>
          <w:szCs w:val="20"/>
          <w:lang w:val="es-ES"/>
        </w:rPr>
        <w:lastRenderedPageBreak/>
        <w:t>ver a</w:t>
      </w:r>
      <w:r w:rsidR="005C2B7B" w:rsidRPr="0054108C">
        <w:rPr>
          <w:rFonts w:ascii="Times New Roman" w:hAnsi="Times New Roman"/>
          <w:sz w:val="20"/>
          <w:szCs w:val="20"/>
          <w:lang w:val="es-ES"/>
        </w:rPr>
        <w:t>ú</w:t>
      </w:r>
      <w:r w:rsidRPr="0054108C">
        <w:rPr>
          <w:rFonts w:ascii="Times New Roman" w:hAnsi="Times New Roman"/>
          <w:sz w:val="20"/>
          <w:szCs w:val="20"/>
          <w:lang w:val="es-ES"/>
        </w:rPr>
        <w:t>n más y por sentir más</w:t>
      </w:r>
      <w:r w:rsidR="005C2B7B" w:rsidRPr="0054108C">
        <w:rPr>
          <w:rFonts w:ascii="Times New Roman" w:hAnsi="Times New Roman"/>
          <w:sz w:val="20"/>
          <w:szCs w:val="20"/>
          <w:lang w:val="es-ES"/>
        </w:rPr>
        <w:t xml:space="preserve"> </w:t>
      </w:r>
      <w:r w:rsidRPr="0054108C">
        <w:rPr>
          <w:rFonts w:ascii="Times New Roman" w:hAnsi="Times New Roman"/>
          <w:sz w:val="20"/>
          <w:szCs w:val="20"/>
          <w:lang w:val="es-ES"/>
        </w:rPr>
        <w:t>eficazmente, para que comiences a conocer</w:t>
      </w:r>
      <w:r w:rsidR="005C2B7B" w:rsidRPr="0054108C">
        <w:rPr>
          <w:rFonts w:ascii="Times New Roman" w:hAnsi="Times New Roman"/>
          <w:sz w:val="20"/>
          <w:szCs w:val="20"/>
          <w:lang w:val="es-ES"/>
        </w:rPr>
        <w:t xml:space="preserve">. </w:t>
      </w:r>
    </w:p>
    <w:p w14:paraId="62A00BDC"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Empieza entonces una nueva etapa para </w:t>
      </w:r>
      <w:r w:rsidR="005C2B7B" w:rsidRPr="0054108C">
        <w:rPr>
          <w:rFonts w:ascii="Times New Roman" w:hAnsi="Times New Roman"/>
          <w:sz w:val="20"/>
          <w:szCs w:val="20"/>
          <w:lang w:val="es-ES"/>
        </w:rPr>
        <w:t>l</w:t>
      </w:r>
      <w:r w:rsidRPr="0054108C">
        <w:rPr>
          <w:rFonts w:ascii="Times New Roman" w:hAnsi="Times New Roman"/>
          <w:sz w:val="20"/>
          <w:szCs w:val="20"/>
          <w:lang w:val="es-ES"/>
        </w:rPr>
        <w:t>a fe del creyente</w:t>
      </w:r>
      <w:r w:rsidR="005C2B7B" w:rsidRPr="0054108C">
        <w:rPr>
          <w:rFonts w:ascii="Times New Roman" w:hAnsi="Times New Roman"/>
          <w:sz w:val="20"/>
          <w:szCs w:val="20"/>
          <w:lang w:val="es-ES"/>
        </w:rPr>
        <w:t xml:space="preserve"> </w:t>
      </w:r>
      <w:r w:rsidRPr="0054108C">
        <w:rPr>
          <w:rFonts w:ascii="Times New Roman" w:hAnsi="Times New Roman"/>
          <w:sz w:val="20"/>
          <w:szCs w:val="20"/>
          <w:lang w:val="es-ES"/>
        </w:rPr>
        <w:t>(qu</w:t>
      </w:r>
      <w:r w:rsidR="005C2B7B" w:rsidRPr="0054108C">
        <w:rPr>
          <w:rFonts w:ascii="Times New Roman" w:hAnsi="Times New Roman"/>
          <w:sz w:val="20"/>
          <w:szCs w:val="20"/>
          <w:lang w:val="es-ES"/>
        </w:rPr>
        <w:t>e</w:t>
      </w:r>
      <w:r w:rsidRPr="0054108C">
        <w:rPr>
          <w:rFonts w:ascii="Times New Roman" w:hAnsi="Times New Roman"/>
          <w:sz w:val="20"/>
          <w:szCs w:val="20"/>
          <w:lang w:val="es-ES"/>
        </w:rPr>
        <w:t xml:space="preserve"> en esta vida es sólo promesa, pero que se dará en</w:t>
      </w:r>
      <w:r w:rsidR="005C2B7B" w:rsidRPr="0054108C">
        <w:rPr>
          <w:rFonts w:ascii="Times New Roman" w:hAnsi="Times New Roman"/>
          <w:sz w:val="20"/>
          <w:szCs w:val="20"/>
          <w:lang w:val="es-ES"/>
        </w:rPr>
        <w:t xml:space="preserve"> </w:t>
      </w:r>
      <w:r w:rsidRPr="0054108C">
        <w:rPr>
          <w:rFonts w:ascii="Times New Roman" w:hAnsi="Times New Roman"/>
          <w:sz w:val="20"/>
          <w:szCs w:val="20"/>
          <w:lang w:val="es-ES"/>
        </w:rPr>
        <w:t>pl</w:t>
      </w:r>
      <w:r w:rsidR="00164309" w:rsidRPr="0054108C">
        <w:rPr>
          <w:rFonts w:ascii="Times New Roman" w:hAnsi="Times New Roman"/>
          <w:sz w:val="20"/>
          <w:szCs w:val="20"/>
          <w:lang w:val="es-ES"/>
        </w:rPr>
        <w:t>eni</w:t>
      </w:r>
      <w:r w:rsidRPr="0054108C">
        <w:rPr>
          <w:rFonts w:ascii="Times New Roman" w:hAnsi="Times New Roman"/>
          <w:sz w:val="20"/>
          <w:szCs w:val="20"/>
          <w:lang w:val="es-ES"/>
        </w:rPr>
        <w:t xml:space="preserve">tud </w:t>
      </w:r>
      <w:r w:rsidR="00164309" w:rsidRPr="0054108C">
        <w:rPr>
          <w:rFonts w:ascii="Times New Roman" w:hAnsi="Times New Roman"/>
          <w:sz w:val="20"/>
          <w:szCs w:val="20"/>
          <w:lang w:val="es-ES"/>
        </w:rPr>
        <w:t>e</w:t>
      </w:r>
      <w:r w:rsidRPr="0054108C">
        <w:rPr>
          <w:rFonts w:ascii="Times New Roman" w:hAnsi="Times New Roman"/>
          <w:sz w:val="20"/>
          <w:szCs w:val="20"/>
          <w:lang w:val="es-ES"/>
        </w:rPr>
        <w:t>n la futura), empieza a alborear aquello que el</w:t>
      </w:r>
      <w:r w:rsidR="00164309" w:rsidRPr="0054108C">
        <w:rPr>
          <w:rFonts w:ascii="Times New Roman" w:hAnsi="Times New Roman"/>
          <w:sz w:val="20"/>
          <w:szCs w:val="20"/>
          <w:lang w:val="es-ES"/>
        </w:rPr>
        <w:t xml:space="preserve"> </w:t>
      </w:r>
      <w:r w:rsidRPr="0054108C">
        <w:rPr>
          <w:rFonts w:ascii="Times New Roman" w:hAnsi="Times New Roman"/>
          <w:sz w:val="20"/>
          <w:szCs w:val="20"/>
          <w:lang w:val="es-ES"/>
        </w:rPr>
        <w:t>S</w:t>
      </w:r>
      <w:r w:rsidR="00164309" w:rsidRPr="0054108C">
        <w:rPr>
          <w:rFonts w:ascii="Times New Roman" w:hAnsi="Times New Roman"/>
          <w:sz w:val="20"/>
          <w:szCs w:val="20"/>
          <w:lang w:val="es-ES"/>
        </w:rPr>
        <w:t>eñ</w:t>
      </w:r>
      <w:r w:rsidRPr="0054108C">
        <w:rPr>
          <w:rFonts w:ascii="Times New Roman" w:hAnsi="Times New Roman"/>
          <w:sz w:val="20"/>
          <w:szCs w:val="20"/>
          <w:lang w:val="es-ES"/>
        </w:rPr>
        <w:t>or dec</w:t>
      </w:r>
      <w:r w:rsidR="00164309" w:rsidRPr="0054108C">
        <w:rPr>
          <w:rFonts w:ascii="Times New Roman" w:hAnsi="Times New Roman"/>
          <w:sz w:val="20"/>
          <w:szCs w:val="20"/>
          <w:lang w:val="es-ES"/>
        </w:rPr>
        <w:t>í</w:t>
      </w:r>
      <w:r w:rsidRPr="0054108C">
        <w:rPr>
          <w:rFonts w:ascii="Times New Roman" w:hAnsi="Times New Roman"/>
          <w:sz w:val="20"/>
          <w:szCs w:val="20"/>
          <w:lang w:val="es-ES"/>
        </w:rPr>
        <w:t xml:space="preserve">a a su Padre en su oración por los discípulos: </w:t>
      </w:r>
      <w:r w:rsidR="008E4698" w:rsidRPr="0054108C">
        <w:rPr>
          <w:rFonts w:ascii="Times New Roman" w:hAnsi="Times New Roman"/>
          <w:sz w:val="20"/>
          <w:szCs w:val="20"/>
          <w:lang w:val="es-ES"/>
        </w:rPr>
        <w:t>“</w:t>
      </w:r>
      <w:r w:rsidRPr="0054108C">
        <w:rPr>
          <w:rFonts w:ascii="Times New Roman" w:hAnsi="Times New Roman"/>
          <w:sz w:val="20"/>
          <w:szCs w:val="20"/>
          <w:lang w:val="es-ES"/>
        </w:rPr>
        <w:t>La</w:t>
      </w:r>
      <w:r w:rsidR="00164309" w:rsidRPr="0054108C">
        <w:rPr>
          <w:rFonts w:ascii="Times New Roman" w:hAnsi="Times New Roman"/>
          <w:sz w:val="20"/>
          <w:szCs w:val="20"/>
          <w:lang w:val="es-ES"/>
        </w:rPr>
        <w:t xml:space="preserve"> </w:t>
      </w:r>
      <w:r w:rsidRPr="0054108C">
        <w:rPr>
          <w:rFonts w:ascii="Times New Roman" w:hAnsi="Times New Roman"/>
          <w:sz w:val="20"/>
          <w:szCs w:val="20"/>
          <w:lang w:val="es-ES"/>
        </w:rPr>
        <w:t>vida eterna consiste en conocerte a ti verdadero Dios y a tu</w:t>
      </w:r>
      <w:r w:rsidR="00164309" w:rsidRPr="0054108C">
        <w:rPr>
          <w:rFonts w:ascii="Times New Roman" w:hAnsi="Times New Roman"/>
          <w:sz w:val="20"/>
          <w:szCs w:val="20"/>
          <w:lang w:val="es-ES"/>
        </w:rPr>
        <w:t xml:space="preserve"> </w:t>
      </w:r>
      <w:r w:rsidRPr="0054108C">
        <w:rPr>
          <w:rFonts w:ascii="Times New Roman" w:hAnsi="Times New Roman"/>
          <w:sz w:val="20"/>
          <w:szCs w:val="20"/>
          <w:lang w:val="es-ES"/>
        </w:rPr>
        <w:t>enviado, Jesucristo.</w:t>
      </w:r>
      <w:r w:rsidR="008E4698" w:rsidRPr="0054108C">
        <w:rPr>
          <w:rFonts w:ascii="Times New Roman" w:hAnsi="Times New Roman"/>
          <w:sz w:val="20"/>
          <w:szCs w:val="20"/>
          <w:lang w:val="es-ES"/>
        </w:rPr>
        <w:t>”</w:t>
      </w:r>
      <w:r w:rsidR="00164309" w:rsidRPr="0054108C">
        <w:rPr>
          <w:rStyle w:val="Refdenotaalpie"/>
          <w:rFonts w:ascii="Times New Roman" w:hAnsi="Times New Roman"/>
          <w:sz w:val="20"/>
          <w:szCs w:val="20"/>
          <w:lang w:val="es-ES"/>
        </w:rPr>
        <w:footnoteReference w:id="270"/>
      </w:r>
    </w:p>
    <w:p w14:paraId="30F3DB7A" w14:textId="77777777" w:rsidR="00164309" w:rsidRPr="0054108C" w:rsidRDefault="00164309" w:rsidP="009E718C">
      <w:pPr>
        <w:autoSpaceDE w:val="0"/>
        <w:autoSpaceDN w:val="0"/>
        <w:adjustRightInd w:val="0"/>
        <w:spacing w:line="240" w:lineRule="exact"/>
        <w:ind w:firstLine="284"/>
        <w:jc w:val="both"/>
        <w:rPr>
          <w:rFonts w:ascii="Times New Roman" w:hAnsi="Times New Roman"/>
          <w:sz w:val="20"/>
          <w:szCs w:val="20"/>
          <w:lang w:val="es-ES"/>
        </w:rPr>
      </w:pPr>
    </w:p>
    <w:p w14:paraId="1637A805"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92. Uno es el conocimiento que tenemos de Dios por la fe</w:t>
      </w:r>
      <w:r w:rsidR="00164309" w:rsidRPr="0054108C">
        <w:rPr>
          <w:rFonts w:ascii="Times New Roman" w:hAnsi="Times New Roman"/>
          <w:sz w:val="20"/>
          <w:szCs w:val="20"/>
          <w:lang w:val="es-ES"/>
        </w:rPr>
        <w:t xml:space="preserve"> y</w:t>
      </w:r>
      <w:r w:rsidRPr="0054108C">
        <w:rPr>
          <w:rFonts w:ascii="Times New Roman" w:hAnsi="Times New Roman"/>
          <w:sz w:val="20"/>
          <w:szCs w:val="20"/>
          <w:lang w:val="es-ES"/>
        </w:rPr>
        <w:t xml:space="preserve"> otro el </w:t>
      </w:r>
      <w:r w:rsidR="00164309" w:rsidRPr="0054108C">
        <w:rPr>
          <w:rFonts w:ascii="Times New Roman" w:hAnsi="Times New Roman"/>
          <w:sz w:val="20"/>
          <w:szCs w:val="20"/>
          <w:lang w:val="es-ES"/>
        </w:rPr>
        <w:t>q</w:t>
      </w:r>
      <w:r w:rsidRPr="0054108C">
        <w:rPr>
          <w:rFonts w:ascii="Times New Roman" w:hAnsi="Times New Roman"/>
          <w:sz w:val="20"/>
          <w:szCs w:val="20"/>
          <w:lang w:val="es-ES"/>
        </w:rPr>
        <w:t>ue alcanzamos por el amor de caridad. El de la</w:t>
      </w:r>
      <w:r w:rsidR="00164309" w:rsidRPr="0054108C">
        <w:rPr>
          <w:rFonts w:ascii="Times New Roman" w:hAnsi="Times New Roman"/>
          <w:sz w:val="20"/>
          <w:szCs w:val="20"/>
          <w:lang w:val="es-ES"/>
        </w:rPr>
        <w:t xml:space="preserve"> </w:t>
      </w:r>
      <w:r w:rsidRPr="0054108C">
        <w:rPr>
          <w:rFonts w:ascii="Times New Roman" w:hAnsi="Times New Roman"/>
          <w:sz w:val="20"/>
          <w:szCs w:val="20"/>
          <w:lang w:val="es-ES"/>
        </w:rPr>
        <w:t>fe es prop</w:t>
      </w:r>
      <w:r w:rsidR="00164309" w:rsidRPr="0054108C">
        <w:rPr>
          <w:rFonts w:ascii="Times New Roman" w:hAnsi="Times New Roman"/>
          <w:sz w:val="20"/>
          <w:szCs w:val="20"/>
          <w:lang w:val="es-ES"/>
        </w:rPr>
        <w:t>io</w:t>
      </w:r>
      <w:r w:rsidRPr="0054108C">
        <w:rPr>
          <w:rFonts w:ascii="Times New Roman" w:hAnsi="Times New Roman"/>
          <w:sz w:val="20"/>
          <w:szCs w:val="20"/>
          <w:lang w:val="es-ES"/>
        </w:rPr>
        <w:t xml:space="preserve"> de esta vida, el de la caridad lo es de la vida</w:t>
      </w:r>
      <w:r w:rsidR="00164309"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eterna o, como dice el Señor: </w:t>
      </w:r>
      <w:r w:rsidR="008E4698" w:rsidRPr="0054108C">
        <w:rPr>
          <w:rFonts w:ascii="Times New Roman" w:hAnsi="Times New Roman"/>
          <w:sz w:val="20"/>
          <w:szCs w:val="20"/>
          <w:lang w:val="es-ES"/>
        </w:rPr>
        <w:t>“</w:t>
      </w:r>
      <w:r w:rsidRPr="0054108C">
        <w:rPr>
          <w:rFonts w:ascii="Times New Roman" w:hAnsi="Times New Roman"/>
          <w:sz w:val="20"/>
          <w:szCs w:val="20"/>
          <w:lang w:val="es-ES"/>
        </w:rPr>
        <w:t>En esto consiste la vida eterna.</w:t>
      </w:r>
      <w:r w:rsidR="008E4698" w:rsidRPr="0054108C">
        <w:rPr>
          <w:rFonts w:ascii="Times New Roman" w:hAnsi="Times New Roman"/>
          <w:sz w:val="20"/>
          <w:szCs w:val="20"/>
          <w:lang w:val="es-ES"/>
        </w:rPr>
        <w:t>”</w:t>
      </w:r>
      <w:r w:rsidR="00164309" w:rsidRPr="0054108C">
        <w:rPr>
          <w:rFonts w:ascii="Times New Roman" w:hAnsi="Times New Roman"/>
          <w:sz w:val="20"/>
          <w:szCs w:val="20"/>
          <w:lang w:val="es-ES"/>
        </w:rPr>
        <w:t xml:space="preserve"> </w:t>
      </w:r>
      <w:r w:rsidRPr="0054108C">
        <w:rPr>
          <w:rFonts w:ascii="Times New Roman" w:hAnsi="Times New Roman"/>
          <w:sz w:val="20"/>
          <w:szCs w:val="20"/>
          <w:lang w:val="es-ES"/>
        </w:rPr>
        <w:t>Un</w:t>
      </w:r>
      <w:r w:rsidR="00164309" w:rsidRPr="0054108C">
        <w:rPr>
          <w:rFonts w:ascii="Times New Roman" w:hAnsi="Times New Roman"/>
          <w:sz w:val="20"/>
          <w:szCs w:val="20"/>
          <w:lang w:val="es-ES"/>
        </w:rPr>
        <w:t>a</w:t>
      </w:r>
      <w:r w:rsidRPr="0054108C">
        <w:rPr>
          <w:rFonts w:ascii="Times New Roman" w:hAnsi="Times New Roman"/>
          <w:sz w:val="20"/>
          <w:szCs w:val="20"/>
          <w:lang w:val="es-ES"/>
        </w:rPr>
        <w:t xml:space="preserve"> cosa es conocer a Dios como un hombre conoce a su</w:t>
      </w:r>
      <w:r w:rsidR="00164309" w:rsidRPr="0054108C">
        <w:rPr>
          <w:rFonts w:ascii="Times New Roman" w:hAnsi="Times New Roman"/>
          <w:sz w:val="20"/>
          <w:szCs w:val="20"/>
          <w:lang w:val="es-ES"/>
        </w:rPr>
        <w:t xml:space="preserve"> </w:t>
      </w:r>
      <w:r w:rsidRPr="0054108C">
        <w:rPr>
          <w:rFonts w:ascii="Times New Roman" w:hAnsi="Times New Roman"/>
          <w:sz w:val="20"/>
          <w:szCs w:val="20"/>
          <w:lang w:val="es-ES"/>
        </w:rPr>
        <w:t>ami</w:t>
      </w:r>
      <w:r w:rsidR="00824654" w:rsidRPr="0054108C">
        <w:rPr>
          <w:rFonts w:ascii="Times New Roman" w:hAnsi="Times New Roman"/>
          <w:sz w:val="20"/>
          <w:szCs w:val="20"/>
          <w:lang w:val="es-ES"/>
        </w:rPr>
        <w:t>g</w:t>
      </w:r>
      <w:r w:rsidRPr="0054108C">
        <w:rPr>
          <w:rFonts w:ascii="Times New Roman" w:hAnsi="Times New Roman"/>
          <w:sz w:val="20"/>
          <w:szCs w:val="20"/>
          <w:lang w:val="es-ES"/>
        </w:rPr>
        <w:t xml:space="preserve">o </w:t>
      </w:r>
      <w:r w:rsidR="00824654" w:rsidRPr="0054108C">
        <w:rPr>
          <w:rFonts w:ascii="Times New Roman" w:hAnsi="Times New Roman"/>
          <w:sz w:val="20"/>
          <w:szCs w:val="20"/>
          <w:lang w:val="es-ES"/>
        </w:rPr>
        <w:t>y</w:t>
      </w:r>
      <w:r w:rsidRPr="0054108C">
        <w:rPr>
          <w:rFonts w:ascii="Times New Roman" w:hAnsi="Times New Roman"/>
          <w:sz w:val="20"/>
          <w:szCs w:val="20"/>
          <w:lang w:val="es-ES"/>
        </w:rPr>
        <w:t xml:space="preserve"> otr</w:t>
      </w:r>
      <w:r w:rsidR="00824654" w:rsidRPr="0054108C">
        <w:rPr>
          <w:rFonts w:ascii="Times New Roman" w:hAnsi="Times New Roman"/>
          <w:sz w:val="20"/>
          <w:szCs w:val="20"/>
          <w:lang w:val="es-ES"/>
        </w:rPr>
        <w:t>a</w:t>
      </w:r>
      <w:r w:rsidRPr="0054108C">
        <w:rPr>
          <w:rFonts w:ascii="Times New Roman" w:hAnsi="Times New Roman"/>
          <w:sz w:val="20"/>
          <w:szCs w:val="20"/>
          <w:lang w:val="es-ES"/>
        </w:rPr>
        <w:t xml:space="preserve"> conocer</w:t>
      </w:r>
      <w:r w:rsidR="00824654" w:rsidRPr="0054108C">
        <w:rPr>
          <w:rFonts w:ascii="Times New Roman" w:hAnsi="Times New Roman"/>
          <w:sz w:val="20"/>
          <w:szCs w:val="20"/>
          <w:lang w:val="es-ES"/>
        </w:rPr>
        <w:t>lo</w:t>
      </w:r>
      <w:r w:rsidRPr="0054108C">
        <w:rPr>
          <w:rFonts w:ascii="Times New Roman" w:hAnsi="Times New Roman"/>
          <w:sz w:val="20"/>
          <w:szCs w:val="20"/>
          <w:lang w:val="es-ES"/>
        </w:rPr>
        <w:t xml:space="preserve"> como él se conoce a sí mismo. En el</w:t>
      </w:r>
      <w:r w:rsidR="00824654" w:rsidRPr="0054108C">
        <w:rPr>
          <w:rFonts w:ascii="Times New Roman" w:hAnsi="Times New Roman"/>
          <w:sz w:val="20"/>
          <w:szCs w:val="20"/>
          <w:lang w:val="es-ES"/>
        </w:rPr>
        <w:t xml:space="preserve"> </w:t>
      </w:r>
      <w:r w:rsidRPr="0054108C">
        <w:rPr>
          <w:rFonts w:ascii="Times New Roman" w:hAnsi="Times New Roman"/>
          <w:sz w:val="20"/>
          <w:szCs w:val="20"/>
          <w:lang w:val="es-ES"/>
        </w:rPr>
        <w:t>sentid</w:t>
      </w:r>
      <w:r w:rsidR="00824654" w:rsidRPr="0054108C">
        <w:rPr>
          <w:rFonts w:ascii="Times New Roman" w:hAnsi="Times New Roman"/>
          <w:sz w:val="20"/>
          <w:szCs w:val="20"/>
          <w:lang w:val="es-ES"/>
        </w:rPr>
        <w:t>o</w:t>
      </w:r>
      <w:r w:rsidRPr="0054108C">
        <w:rPr>
          <w:rFonts w:ascii="Times New Roman" w:hAnsi="Times New Roman"/>
          <w:sz w:val="20"/>
          <w:szCs w:val="20"/>
          <w:lang w:val="es-ES"/>
        </w:rPr>
        <w:t xml:space="preserve"> c</w:t>
      </w:r>
      <w:r w:rsidR="00824654" w:rsidRPr="0054108C">
        <w:rPr>
          <w:rFonts w:ascii="Times New Roman" w:hAnsi="Times New Roman"/>
          <w:sz w:val="20"/>
          <w:szCs w:val="20"/>
          <w:lang w:val="es-ES"/>
        </w:rPr>
        <w:t>o</w:t>
      </w:r>
      <w:r w:rsidRPr="0054108C">
        <w:rPr>
          <w:rFonts w:ascii="Times New Roman" w:hAnsi="Times New Roman"/>
          <w:sz w:val="20"/>
          <w:szCs w:val="20"/>
          <w:lang w:val="es-ES"/>
        </w:rPr>
        <w:t>r</w:t>
      </w:r>
      <w:r w:rsidR="00824654" w:rsidRPr="0054108C">
        <w:rPr>
          <w:rFonts w:ascii="Times New Roman" w:hAnsi="Times New Roman"/>
          <w:sz w:val="20"/>
          <w:szCs w:val="20"/>
          <w:lang w:val="es-ES"/>
        </w:rPr>
        <w:t>r</w:t>
      </w:r>
      <w:r w:rsidRPr="0054108C">
        <w:rPr>
          <w:rFonts w:ascii="Times New Roman" w:hAnsi="Times New Roman"/>
          <w:sz w:val="20"/>
          <w:szCs w:val="20"/>
          <w:lang w:val="es-ES"/>
        </w:rPr>
        <w:t>i</w:t>
      </w:r>
      <w:r w:rsidR="00824654" w:rsidRPr="0054108C">
        <w:rPr>
          <w:rFonts w:ascii="Times New Roman" w:hAnsi="Times New Roman"/>
          <w:sz w:val="20"/>
          <w:szCs w:val="20"/>
          <w:lang w:val="es-ES"/>
        </w:rPr>
        <w:t>e</w:t>
      </w:r>
      <w:r w:rsidRPr="0054108C">
        <w:rPr>
          <w:rFonts w:ascii="Times New Roman" w:hAnsi="Times New Roman"/>
          <w:sz w:val="20"/>
          <w:szCs w:val="20"/>
          <w:lang w:val="es-ES"/>
        </w:rPr>
        <w:t>nte del t</w:t>
      </w:r>
      <w:r w:rsidR="00824654" w:rsidRPr="0054108C">
        <w:rPr>
          <w:rFonts w:ascii="Times New Roman" w:hAnsi="Times New Roman"/>
          <w:sz w:val="20"/>
          <w:szCs w:val="20"/>
          <w:lang w:val="es-ES"/>
        </w:rPr>
        <w:t>é</w:t>
      </w:r>
      <w:r w:rsidRPr="0054108C">
        <w:rPr>
          <w:rFonts w:ascii="Times New Roman" w:hAnsi="Times New Roman"/>
          <w:sz w:val="20"/>
          <w:szCs w:val="20"/>
          <w:lang w:val="es-ES"/>
        </w:rPr>
        <w:t>rmino, conocer a un hombre o alguna</w:t>
      </w:r>
      <w:r w:rsidR="00824654" w:rsidRPr="0054108C">
        <w:rPr>
          <w:rFonts w:ascii="Times New Roman" w:hAnsi="Times New Roman"/>
          <w:sz w:val="20"/>
          <w:szCs w:val="20"/>
          <w:lang w:val="es-ES"/>
        </w:rPr>
        <w:t xml:space="preserve"> </w:t>
      </w:r>
      <w:r w:rsidRPr="0054108C">
        <w:rPr>
          <w:rFonts w:ascii="Times New Roman" w:hAnsi="Times New Roman"/>
          <w:sz w:val="20"/>
          <w:szCs w:val="20"/>
          <w:lang w:val="es-ES"/>
        </w:rPr>
        <w:t>cosa sig</w:t>
      </w:r>
      <w:r w:rsidR="00824654" w:rsidRPr="0054108C">
        <w:rPr>
          <w:rFonts w:ascii="Times New Roman" w:hAnsi="Times New Roman"/>
          <w:sz w:val="20"/>
          <w:szCs w:val="20"/>
          <w:lang w:val="es-ES"/>
        </w:rPr>
        <w:t>ni</w:t>
      </w:r>
      <w:r w:rsidRPr="0054108C">
        <w:rPr>
          <w:rFonts w:ascii="Times New Roman" w:hAnsi="Times New Roman"/>
          <w:sz w:val="20"/>
          <w:szCs w:val="20"/>
          <w:lang w:val="es-ES"/>
        </w:rPr>
        <w:t>fica ll</w:t>
      </w:r>
      <w:r w:rsidR="00824654" w:rsidRPr="0054108C">
        <w:rPr>
          <w:rFonts w:ascii="Times New Roman" w:hAnsi="Times New Roman"/>
          <w:sz w:val="20"/>
          <w:szCs w:val="20"/>
          <w:lang w:val="es-ES"/>
        </w:rPr>
        <w:t>e</w:t>
      </w:r>
      <w:r w:rsidRPr="0054108C">
        <w:rPr>
          <w:rFonts w:ascii="Times New Roman" w:hAnsi="Times New Roman"/>
          <w:sz w:val="20"/>
          <w:szCs w:val="20"/>
          <w:lang w:val="es-ES"/>
        </w:rPr>
        <w:t>var en la memoria la imagen que se ha</w:t>
      </w:r>
      <w:r w:rsidR="00824654" w:rsidRPr="0054108C">
        <w:rPr>
          <w:rFonts w:ascii="Times New Roman" w:hAnsi="Times New Roman"/>
          <w:sz w:val="20"/>
          <w:szCs w:val="20"/>
          <w:lang w:val="es-ES"/>
        </w:rPr>
        <w:t xml:space="preserve"> </w:t>
      </w:r>
      <w:r w:rsidRPr="0054108C">
        <w:rPr>
          <w:rFonts w:ascii="Times New Roman" w:hAnsi="Times New Roman"/>
          <w:sz w:val="20"/>
          <w:szCs w:val="20"/>
          <w:lang w:val="es-ES"/>
        </w:rPr>
        <w:t>conc</w:t>
      </w:r>
      <w:r w:rsidR="00824654" w:rsidRPr="0054108C">
        <w:rPr>
          <w:rFonts w:ascii="Times New Roman" w:hAnsi="Times New Roman"/>
          <w:sz w:val="20"/>
          <w:szCs w:val="20"/>
          <w:lang w:val="es-ES"/>
        </w:rPr>
        <w:t>e</w:t>
      </w:r>
      <w:r w:rsidRPr="0054108C">
        <w:rPr>
          <w:rFonts w:ascii="Times New Roman" w:hAnsi="Times New Roman"/>
          <w:sz w:val="20"/>
          <w:szCs w:val="20"/>
          <w:lang w:val="es-ES"/>
        </w:rPr>
        <w:t>bido desp</w:t>
      </w:r>
      <w:r w:rsidR="00824654" w:rsidRPr="0054108C">
        <w:rPr>
          <w:rFonts w:ascii="Times New Roman" w:hAnsi="Times New Roman"/>
          <w:sz w:val="20"/>
          <w:szCs w:val="20"/>
          <w:lang w:val="es-ES"/>
        </w:rPr>
        <w:t>ué</w:t>
      </w:r>
      <w:r w:rsidRPr="0054108C">
        <w:rPr>
          <w:rFonts w:ascii="Times New Roman" w:hAnsi="Times New Roman"/>
          <w:sz w:val="20"/>
          <w:szCs w:val="20"/>
          <w:lang w:val="es-ES"/>
        </w:rPr>
        <w:t>s de haber mirado el objeto suficientemente.</w:t>
      </w:r>
      <w:r w:rsidR="0082465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Gracias a esta imagen podemos representarnos la cosa </w:t>
      </w:r>
      <w:r w:rsidR="00824654" w:rsidRPr="0054108C">
        <w:rPr>
          <w:rFonts w:ascii="Times New Roman" w:hAnsi="Times New Roman"/>
          <w:sz w:val="20"/>
          <w:szCs w:val="20"/>
          <w:lang w:val="es-ES"/>
        </w:rPr>
        <w:t>o</w:t>
      </w:r>
      <w:r w:rsidRPr="0054108C">
        <w:rPr>
          <w:rFonts w:ascii="Times New Roman" w:hAnsi="Times New Roman"/>
          <w:sz w:val="20"/>
          <w:szCs w:val="20"/>
          <w:lang w:val="es-ES"/>
        </w:rPr>
        <w:t xml:space="preserve"> a la</w:t>
      </w:r>
      <w:r w:rsidR="00824654" w:rsidRPr="0054108C">
        <w:rPr>
          <w:rFonts w:ascii="Times New Roman" w:hAnsi="Times New Roman"/>
          <w:sz w:val="20"/>
          <w:szCs w:val="20"/>
          <w:lang w:val="es-ES"/>
        </w:rPr>
        <w:t xml:space="preserve"> </w:t>
      </w:r>
      <w:r w:rsidRPr="0054108C">
        <w:rPr>
          <w:rFonts w:ascii="Times New Roman" w:hAnsi="Times New Roman"/>
          <w:sz w:val="20"/>
          <w:szCs w:val="20"/>
          <w:lang w:val="es-ES"/>
        </w:rPr>
        <w:t>persona conocidas cuando están ausentes o reconocerlas cuando se presentan. Este modo ordinario de conocer a Dios es</w:t>
      </w:r>
      <w:r w:rsidR="00824654" w:rsidRPr="0054108C">
        <w:rPr>
          <w:rFonts w:ascii="Times New Roman" w:hAnsi="Times New Roman"/>
          <w:sz w:val="20"/>
          <w:szCs w:val="20"/>
          <w:lang w:val="es-ES"/>
        </w:rPr>
        <w:t xml:space="preserve"> </w:t>
      </w:r>
      <w:r w:rsidRPr="0054108C">
        <w:rPr>
          <w:rFonts w:ascii="Times New Roman" w:hAnsi="Times New Roman"/>
          <w:sz w:val="20"/>
          <w:szCs w:val="20"/>
          <w:lang w:val="es-ES"/>
        </w:rPr>
        <w:t>la fe. C</w:t>
      </w:r>
      <w:r w:rsidR="00952184" w:rsidRPr="0054108C">
        <w:rPr>
          <w:rFonts w:ascii="Times New Roman" w:hAnsi="Times New Roman"/>
          <w:sz w:val="20"/>
          <w:szCs w:val="20"/>
          <w:lang w:val="es-ES"/>
        </w:rPr>
        <w:t>on</w:t>
      </w:r>
      <w:r w:rsidRPr="0054108C">
        <w:rPr>
          <w:rFonts w:ascii="Times New Roman" w:hAnsi="Times New Roman"/>
          <w:sz w:val="20"/>
          <w:szCs w:val="20"/>
          <w:lang w:val="es-ES"/>
        </w:rPr>
        <w:t xml:space="preserve"> lo cual no afirmamos que este conocimiento sea</w:t>
      </w:r>
      <w:r w:rsidR="00952184" w:rsidRPr="0054108C">
        <w:rPr>
          <w:rFonts w:ascii="Times New Roman" w:hAnsi="Times New Roman"/>
          <w:sz w:val="20"/>
          <w:szCs w:val="20"/>
          <w:lang w:val="es-ES"/>
        </w:rPr>
        <w:t xml:space="preserve"> </w:t>
      </w:r>
      <w:r w:rsidRPr="0054108C">
        <w:rPr>
          <w:rFonts w:ascii="Times New Roman" w:hAnsi="Times New Roman"/>
          <w:sz w:val="20"/>
          <w:szCs w:val="20"/>
          <w:lang w:val="es-ES"/>
        </w:rPr>
        <w:t>una especi</w:t>
      </w:r>
      <w:r w:rsidR="00952184" w:rsidRPr="0054108C">
        <w:rPr>
          <w:rFonts w:ascii="Times New Roman" w:hAnsi="Times New Roman"/>
          <w:sz w:val="20"/>
          <w:szCs w:val="20"/>
          <w:lang w:val="es-ES"/>
        </w:rPr>
        <w:t>e</w:t>
      </w:r>
      <w:r w:rsidRPr="0054108C">
        <w:rPr>
          <w:rFonts w:ascii="Times New Roman" w:hAnsi="Times New Roman"/>
          <w:sz w:val="20"/>
          <w:szCs w:val="20"/>
          <w:lang w:val="es-ES"/>
        </w:rPr>
        <w:t xml:space="preserve"> </w:t>
      </w:r>
      <w:r w:rsidR="00952184" w:rsidRPr="0054108C">
        <w:rPr>
          <w:rFonts w:ascii="Times New Roman" w:hAnsi="Times New Roman"/>
          <w:sz w:val="20"/>
          <w:szCs w:val="20"/>
          <w:lang w:val="es-ES"/>
        </w:rPr>
        <w:t>d</w:t>
      </w:r>
      <w:r w:rsidRPr="0054108C">
        <w:rPr>
          <w:rFonts w:ascii="Times New Roman" w:hAnsi="Times New Roman"/>
          <w:sz w:val="20"/>
          <w:szCs w:val="20"/>
          <w:lang w:val="es-ES"/>
        </w:rPr>
        <w:t xml:space="preserve">e </w:t>
      </w:r>
      <w:proofErr w:type="spellStart"/>
      <w:r w:rsidRPr="0054108C">
        <w:rPr>
          <w:rFonts w:ascii="Times New Roman" w:hAnsi="Times New Roman"/>
          <w:sz w:val="20"/>
          <w:szCs w:val="20"/>
          <w:lang w:val="es-ES"/>
        </w:rPr>
        <w:t>repre</w:t>
      </w:r>
      <w:r w:rsidR="00952184" w:rsidRPr="0054108C">
        <w:rPr>
          <w:rFonts w:ascii="Times New Roman" w:hAnsi="Times New Roman"/>
          <w:sz w:val="20"/>
          <w:szCs w:val="20"/>
          <w:lang w:val="es-ES"/>
        </w:rPr>
        <w:t>-</w:t>
      </w:r>
      <w:r w:rsidRPr="0054108C">
        <w:rPr>
          <w:rFonts w:ascii="Times New Roman" w:hAnsi="Times New Roman"/>
          <w:sz w:val="20"/>
          <w:szCs w:val="20"/>
          <w:lang w:val="es-ES"/>
        </w:rPr>
        <w:t>sentación</w:t>
      </w:r>
      <w:proofErr w:type="spellEnd"/>
      <w:r w:rsidRPr="0054108C">
        <w:rPr>
          <w:rFonts w:ascii="Times New Roman" w:hAnsi="Times New Roman"/>
          <w:sz w:val="20"/>
          <w:szCs w:val="20"/>
          <w:lang w:val="es-ES"/>
        </w:rPr>
        <w:t xml:space="preserve"> imaginaria; no, por el contrario,</w:t>
      </w:r>
      <w:r w:rsidR="00952184" w:rsidRPr="0054108C">
        <w:rPr>
          <w:rFonts w:ascii="Times New Roman" w:hAnsi="Times New Roman"/>
          <w:sz w:val="20"/>
          <w:szCs w:val="20"/>
          <w:lang w:val="es-ES"/>
        </w:rPr>
        <w:t xml:space="preserve"> </w:t>
      </w:r>
      <w:r w:rsidRPr="0054108C">
        <w:rPr>
          <w:rFonts w:ascii="Times New Roman" w:hAnsi="Times New Roman"/>
          <w:sz w:val="20"/>
          <w:szCs w:val="20"/>
          <w:lang w:val="es-ES"/>
        </w:rPr>
        <w:t>es un sen</w:t>
      </w:r>
      <w:r w:rsidR="00952184" w:rsidRPr="0054108C">
        <w:rPr>
          <w:rFonts w:ascii="Times New Roman" w:hAnsi="Times New Roman"/>
          <w:sz w:val="20"/>
          <w:szCs w:val="20"/>
          <w:lang w:val="es-ES"/>
        </w:rPr>
        <w:t>timi</w:t>
      </w:r>
      <w:r w:rsidRPr="0054108C">
        <w:rPr>
          <w:rFonts w:ascii="Times New Roman" w:hAnsi="Times New Roman"/>
          <w:sz w:val="20"/>
          <w:szCs w:val="20"/>
          <w:lang w:val="es-ES"/>
        </w:rPr>
        <w:t>ento de amor concebido por la fe y confiado a</w:t>
      </w:r>
      <w:r w:rsidR="00952184" w:rsidRPr="0054108C">
        <w:rPr>
          <w:rFonts w:ascii="Times New Roman" w:hAnsi="Times New Roman"/>
          <w:sz w:val="20"/>
          <w:szCs w:val="20"/>
          <w:lang w:val="es-ES"/>
        </w:rPr>
        <w:t xml:space="preserve"> </w:t>
      </w:r>
      <w:r w:rsidRPr="0054108C">
        <w:rPr>
          <w:rFonts w:ascii="Times New Roman" w:hAnsi="Times New Roman"/>
          <w:sz w:val="20"/>
          <w:szCs w:val="20"/>
          <w:lang w:val="es-ES"/>
        </w:rPr>
        <w:t>la memo</w:t>
      </w:r>
      <w:r w:rsidR="00952184" w:rsidRPr="0054108C">
        <w:rPr>
          <w:rFonts w:ascii="Times New Roman" w:hAnsi="Times New Roman"/>
          <w:sz w:val="20"/>
          <w:szCs w:val="20"/>
          <w:lang w:val="es-ES"/>
        </w:rPr>
        <w:t>ri</w:t>
      </w:r>
      <w:r w:rsidRPr="0054108C">
        <w:rPr>
          <w:rFonts w:ascii="Times New Roman" w:hAnsi="Times New Roman"/>
          <w:sz w:val="20"/>
          <w:szCs w:val="20"/>
          <w:lang w:val="es-ES"/>
        </w:rPr>
        <w:t>a en orden a conmover suavemente la conciencia</w:t>
      </w:r>
      <w:r w:rsidR="00952184" w:rsidRPr="0054108C">
        <w:rPr>
          <w:rFonts w:ascii="Times New Roman" w:hAnsi="Times New Roman"/>
          <w:sz w:val="20"/>
          <w:szCs w:val="20"/>
          <w:lang w:val="es-ES"/>
        </w:rPr>
        <w:t xml:space="preserve"> </w:t>
      </w:r>
      <w:r w:rsidRPr="0054108C">
        <w:rPr>
          <w:rFonts w:ascii="Times New Roman" w:hAnsi="Times New Roman"/>
          <w:sz w:val="20"/>
          <w:szCs w:val="20"/>
          <w:lang w:val="es-ES"/>
        </w:rPr>
        <w:t>del hombre tantas veces cuantas vuelva a él por el recuerdo.</w:t>
      </w:r>
      <w:r w:rsidR="00A7732E" w:rsidRPr="0054108C">
        <w:rPr>
          <w:rStyle w:val="Refdenotaalpie"/>
          <w:rFonts w:ascii="Times New Roman" w:hAnsi="Times New Roman"/>
          <w:sz w:val="20"/>
          <w:szCs w:val="20"/>
          <w:lang w:val="es-ES"/>
        </w:rPr>
        <w:footnoteReference w:id="271"/>
      </w:r>
    </w:p>
    <w:p w14:paraId="70359357"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La otra manera de conocer, que depara la caridad, no es</w:t>
      </w:r>
      <w:r w:rsidR="00A7732E" w:rsidRPr="0054108C">
        <w:rPr>
          <w:rFonts w:ascii="Times New Roman" w:hAnsi="Times New Roman"/>
          <w:sz w:val="20"/>
          <w:szCs w:val="20"/>
          <w:lang w:val="es-ES"/>
        </w:rPr>
        <w:t xml:space="preserve"> </w:t>
      </w:r>
      <w:r w:rsidRPr="0054108C">
        <w:rPr>
          <w:rFonts w:ascii="Times New Roman" w:hAnsi="Times New Roman"/>
          <w:sz w:val="20"/>
          <w:szCs w:val="20"/>
          <w:lang w:val="es-ES"/>
        </w:rPr>
        <w:t>s</w:t>
      </w:r>
      <w:r w:rsidR="00A7732E" w:rsidRPr="0054108C">
        <w:rPr>
          <w:rFonts w:ascii="Times New Roman" w:hAnsi="Times New Roman"/>
          <w:sz w:val="20"/>
          <w:szCs w:val="20"/>
          <w:lang w:val="es-ES"/>
        </w:rPr>
        <w:t>in</w:t>
      </w:r>
      <w:r w:rsidRPr="0054108C">
        <w:rPr>
          <w:rFonts w:ascii="Times New Roman" w:hAnsi="Times New Roman"/>
          <w:sz w:val="20"/>
          <w:szCs w:val="20"/>
          <w:lang w:val="es-ES"/>
        </w:rPr>
        <w:t>o el mismo conocimiento que mutuamente se tienen el</w:t>
      </w:r>
      <w:r w:rsidR="00A7732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Padre </w:t>
      </w:r>
      <w:r w:rsidR="00A7732E" w:rsidRPr="0054108C">
        <w:rPr>
          <w:rFonts w:ascii="Times New Roman" w:hAnsi="Times New Roman"/>
          <w:sz w:val="20"/>
          <w:szCs w:val="20"/>
          <w:lang w:val="es-ES"/>
        </w:rPr>
        <w:t>y</w:t>
      </w:r>
      <w:r w:rsidRPr="0054108C">
        <w:rPr>
          <w:rFonts w:ascii="Times New Roman" w:hAnsi="Times New Roman"/>
          <w:sz w:val="20"/>
          <w:szCs w:val="20"/>
          <w:lang w:val="es-ES"/>
        </w:rPr>
        <w:t xml:space="preserve"> el </w:t>
      </w:r>
      <w:r w:rsidR="00A7732E" w:rsidRPr="0054108C">
        <w:rPr>
          <w:rFonts w:ascii="Times New Roman" w:hAnsi="Times New Roman"/>
          <w:sz w:val="20"/>
          <w:szCs w:val="20"/>
          <w:lang w:val="es-ES"/>
        </w:rPr>
        <w:t>H</w:t>
      </w:r>
      <w:r w:rsidRPr="0054108C">
        <w:rPr>
          <w:rFonts w:ascii="Times New Roman" w:hAnsi="Times New Roman"/>
          <w:sz w:val="20"/>
          <w:szCs w:val="20"/>
          <w:lang w:val="es-ES"/>
        </w:rPr>
        <w:t>ijo, su entrañable unidad, el Espíritu Santo.</w:t>
      </w:r>
      <w:r w:rsidR="00A7732E" w:rsidRPr="0054108C">
        <w:rPr>
          <w:rFonts w:ascii="Times New Roman" w:hAnsi="Times New Roman"/>
          <w:sz w:val="20"/>
          <w:szCs w:val="20"/>
          <w:lang w:val="es-ES"/>
        </w:rPr>
        <w:t xml:space="preserve"> </w:t>
      </w:r>
      <w:r w:rsidRPr="0054108C">
        <w:rPr>
          <w:rFonts w:ascii="Times New Roman" w:hAnsi="Times New Roman"/>
          <w:sz w:val="20"/>
          <w:szCs w:val="20"/>
          <w:lang w:val="es-ES"/>
        </w:rPr>
        <w:t>Porque en ellos no se da por un lado el conocimiento mutuo</w:t>
      </w:r>
      <w:r w:rsidR="00824654" w:rsidRPr="0054108C">
        <w:rPr>
          <w:rFonts w:ascii="Times New Roman" w:hAnsi="Times New Roman"/>
          <w:sz w:val="20"/>
          <w:szCs w:val="20"/>
          <w:lang w:val="es-ES"/>
        </w:rPr>
        <w:t xml:space="preserve"> </w:t>
      </w:r>
      <w:r w:rsidRPr="0054108C">
        <w:rPr>
          <w:rFonts w:ascii="Times New Roman" w:hAnsi="Times New Roman"/>
          <w:sz w:val="20"/>
          <w:szCs w:val="20"/>
          <w:lang w:val="es-ES"/>
        </w:rPr>
        <w:t>Y por otro la sustancia por la que son lo que son. Pero con</w:t>
      </w:r>
      <w:r w:rsidR="00A7732E"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este modo de conocimiento nadie </w:t>
      </w:r>
      <w:r w:rsidRPr="0054108C">
        <w:rPr>
          <w:rFonts w:ascii="Times New Roman" w:hAnsi="Times New Roman"/>
          <w:sz w:val="20"/>
          <w:szCs w:val="20"/>
          <w:lang w:val="es-ES"/>
        </w:rPr>
        <w:lastRenderedPageBreak/>
        <w:t>conoce al Padre sino el Hijo, ni nadie conoce al Hijo sino el Padre, y aquel a quienes</w:t>
      </w:r>
      <w:r w:rsidR="00A7732E" w:rsidRPr="0054108C">
        <w:rPr>
          <w:rFonts w:ascii="Times New Roman" w:hAnsi="Times New Roman"/>
          <w:sz w:val="20"/>
          <w:szCs w:val="20"/>
          <w:lang w:val="es-ES"/>
        </w:rPr>
        <w:t xml:space="preserve"> </w:t>
      </w:r>
      <w:r w:rsidRPr="0054108C">
        <w:rPr>
          <w:rFonts w:ascii="Times New Roman" w:hAnsi="Times New Roman"/>
          <w:sz w:val="20"/>
          <w:szCs w:val="20"/>
          <w:lang w:val="es-ES"/>
        </w:rPr>
        <w:t>ellos se lo quieran revelar.</w:t>
      </w:r>
      <w:r w:rsidR="00A7732E" w:rsidRPr="0054108C">
        <w:rPr>
          <w:rStyle w:val="Refdenotaalpie"/>
          <w:rFonts w:ascii="Times New Roman" w:hAnsi="Times New Roman"/>
          <w:sz w:val="20"/>
          <w:szCs w:val="20"/>
          <w:lang w:val="es-ES"/>
        </w:rPr>
        <w:footnoteReference w:id="272"/>
      </w:r>
    </w:p>
    <w:p w14:paraId="52627467"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Estas son las palabras del Señor que a muchos se revelan,</w:t>
      </w:r>
      <w:r w:rsidR="00A7732E" w:rsidRPr="0054108C">
        <w:rPr>
          <w:rFonts w:ascii="Times New Roman" w:hAnsi="Times New Roman"/>
          <w:sz w:val="20"/>
          <w:szCs w:val="20"/>
          <w:lang w:val="es-ES"/>
        </w:rPr>
        <w:t xml:space="preserve"> </w:t>
      </w:r>
      <w:r w:rsidRPr="0054108C">
        <w:rPr>
          <w:rFonts w:ascii="Times New Roman" w:hAnsi="Times New Roman"/>
          <w:sz w:val="20"/>
          <w:szCs w:val="20"/>
          <w:lang w:val="es-ES"/>
        </w:rPr>
        <w:t>a los que Dios quiere, a los que él se da a conocer, a los que</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da el Espíritu Santo con magnanimidad, y en ambos [en el</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Padre y el Hijo] se torna mutuo conocimiento y mutua voluntad. Así los que son objeto de la revelación del Padre y del</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Hijo, conocen como el Padre y el Hijo se conocen, porque</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tienen en sí mismos su mutuo conocimiento, la unidad de</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ambos, su voluntad y su amor; ya que todo esto es el Espíritu</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Santo.</w:t>
      </w:r>
    </w:p>
    <w:p w14:paraId="261880BE" w14:textId="77777777" w:rsidR="00725782" w:rsidRPr="0054108C" w:rsidRDefault="00725782" w:rsidP="009E718C">
      <w:pPr>
        <w:autoSpaceDE w:val="0"/>
        <w:autoSpaceDN w:val="0"/>
        <w:adjustRightInd w:val="0"/>
        <w:spacing w:line="240" w:lineRule="exact"/>
        <w:ind w:firstLine="284"/>
        <w:jc w:val="both"/>
        <w:rPr>
          <w:rFonts w:ascii="Times New Roman" w:hAnsi="Times New Roman"/>
          <w:sz w:val="20"/>
          <w:szCs w:val="20"/>
          <w:lang w:val="es-ES"/>
        </w:rPr>
      </w:pPr>
    </w:p>
    <w:p w14:paraId="150FAD07" w14:textId="77777777" w:rsidR="00BE056C"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93. Lo que acabamos de decir se da de un modo en la</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sustancia divina, donde el Espíritu es </w:t>
      </w:r>
      <w:r w:rsidR="00725782" w:rsidRPr="0054108C">
        <w:rPr>
          <w:rFonts w:ascii="Times New Roman" w:hAnsi="Times New Roman"/>
          <w:sz w:val="20"/>
          <w:szCs w:val="20"/>
          <w:lang w:val="es-ES"/>
        </w:rPr>
        <w:t>c</w:t>
      </w:r>
      <w:r w:rsidRPr="0054108C">
        <w:rPr>
          <w:rFonts w:ascii="Times New Roman" w:hAnsi="Times New Roman"/>
          <w:sz w:val="20"/>
          <w:szCs w:val="20"/>
          <w:lang w:val="es-ES"/>
        </w:rPr>
        <w:t>onsustancialmente uno</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con el Padre y el Hijo, y de otro modo en la naturaleza</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inferior. De un modo en el Creador y de otro modo en la</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creatura. De un modo en la propia naturaleza y de otro en</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la gracia. De un modo en el que da y de otro en el que</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recibe. De un modo en la inmutable eternidad y de otro en</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el vaivén del tiempo. Allá el Espíritu Santo es, consustancial</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y naturalmente, la mutua Caridad, la Unidad, la Semejanza,</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el Conocimiento del Padre y del Hijo, todo lo cual es común</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a ambos. Aquí él obra, por su presencia, todo eso en el fiel;</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lo obra por su gracia al permanecer tanto en sí mismo como</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en aquel en quien mora, o bien el que </w:t>
      </w:r>
      <w:r w:rsidR="00725782" w:rsidRPr="0054108C">
        <w:rPr>
          <w:rFonts w:ascii="Times New Roman" w:hAnsi="Times New Roman"/>
          <w:sz w:val="20"/>
          <w:szCs w:val="20"/>
          <w:lang w:val="es-ES"/>
        </w:rPr>
        <w:t>e</w:t>
      </w:r>
      <w:r w:rsidRPr="0054108C">
        <w:rPr>
          <w:rFonts w:ascii="Times New Roman" w:hAnsi="Times New Roman"/>
          <w:sz w:val="20"/>
          <w:szCs w:val="20"/>
          <w:lang w:val="es-ES"/>
        </w:rPr>
        <w:t>s objeto de su gracia</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es llevado por ella hacia él. Allá, el mutuo conocimiento del</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Padre y del Hijo constituye su Unidad. Aquí, el conocimiento</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que el hombre tiene de Dios es la semejanza de la que habla</w:t>
      </w:r>
      <w:r w:rsidR="00725782"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el Apóstol Juan en su epístola: </w:t>
      </w:r>
      <w:r w:rsidR="008E4698" w:rsidRPr="0054108C">
        <w:rPr>
          <w:rFonts w:ascii="Times New Roman" w:hAnsi="Times New Roman"/>
          <w:sz w:val="20"/>
          <w:szCs w:val="20"/>
          <w:lang w:val="es-ES"/>
        </w:rPr>
        <w:t>“</w:t>
      </w:r>
      <w:r w:rsidRPr="0054108C">
        <w:rPr>
          <w:rFonts w:ascii="Times New Roman" w:hAnsi="Times New Roman"/>
          <w:sz w:val="20"/>
          <w:szCs w:val="20"/>
          <w:lang w:val="es-ES"/>
        </w:rPr>
        <w:t>Seremos semejantes a él porque lo veremos tal como es.</w:t>
      </w:r>
      <w:r w:rsidR="008E4698" w:rsidRPr="0054108C">
        <w:rPr>
          <w:rFonts w:ascii="Times New Roman" w:hAnsi="Times New Roman"/>
          <w:sz w:val="20"/>
          <w:szCs w:val="20"/>
          <w:lang w:val="es-ES"/>
        </w:rPr>
        <w:t>”</w:t>
      </w:r>
      <w:r w:rsidR="00FB267F" w:rsidRPr="0054108C">
        <w:rPr>
          <w:rStyle w:val="Refdenotaalpie"/>
          <w:rFonts w:ascii="Times New Roman" w:hAnsi="Times New Roman"/>
          <w:sz w:val="20"/>
          <w:szCs w:val="20"/>
          <w:lang w:val="es-ES"/>
        </w:rPr>
        <w:footnoteReference w:id="273"/>
      </w:r>
      <w:r w:rsidRPr="0054108C">
        <w:rPr>
          <w:rFonts w:ascii="Times New Roman" w:hAnsi="Times New Roman"/>
          <w:sz w:val="20"/>
          <w:szCs w:val="20"/>
          <w:lang w:val="es-ES"/>
        </w:rPr>
        <w:t xml:space="preserve"> Porque en el cielo, ser semejante a Dios es verlo o conocerlo. El que lo vea lo conocerá.</w:t>
      </w:r>
      <w:r w:rsidR="00FB267F" w:rsidRPr="0054108C">
        <w:rPr>
          <w:rFonts w:ascii="Times New Roman" w:hAnsi="Times New Roman"/>
          <w:sz w:val="20"/>
          <w:szCs w:val="20"/>
          <w:lang w:val="es-ES"/>
        </w:rPr>
        <w:t xml:space="preserve"> </w:t>
      </w:r>
      <w:r w:rsidRPr="0054108C">
        <w:rPr>
          <w:rFonts w:ascii="Times New Roman" w:hAnsi="Times New Roman"/>
          <w:sz w:val="20"/>
          <w:szCs w:val="20"/>
          <w:lang w:val="es-ES"/>
        </w:rPr>
        <w:t>Lo verá</w:t>
      </w:r>
      <w:r w:rsidR="00FB267F" w:rsidRPr="0054108C">
        <w:rPr>
          <w:rFonts w:ascii="Times New Roman" w:hAnsi="Times New Roman"/>
          <w:sz w:val="20"/>
          <w:szCs w:val="20"/>
          <w:lang w:val="es-ES"/>
        </w:rPr>
        <w:t xml:space="preserve"> </w:t>
      </w:r>
      <w:r w:rsidRPr="0054108C">
        <w:rPr>
          <w:rFonts w:ascii="Times New Roman" w:hAnsi="Times New Roman"/>
          <w:sz w:val="20"/>
          <w:szCs w:val="20"/>
          <w:lang w:val="es-ES"/>
        </w:rPr>
        <w:t>o lo conocerá en la medida de su semejanza con él,</w:t>
      </w:r>
      <w:r w:rsidR="00FB267F" w:rsidRPr="0054108C">
        <w:rPr>
          <w:rFonts w:ascii="Times New Roman" w:hAnsi="Times New Roman"/>
          <w:sz w:val="20"/>
          <w:szCs w:val="20"/>
          <w:lang w:val="es-ES"/>
        </w:rPr>
        <w:t xml:space="preserve"> </w:t>
      </w:r>
      <w:r w:rsidRPr="0054108C">
        <w:rPr>
          <w:rFonts w:ascii="Times New Roman" w:hAnsi="Times New Roman"/>
          <w:sz w:val="20"/>
          <w:szCs w:val="20"/>
          <w:lang w:val="es-ES"/>
        </w:rPr>
        <w:t>y en la medida en que lo vea o lo conozca será semejante a</w:t>
      </w:r>
      <w:r w:rsidR="00FB267F" w:rsidRPr="0054108C">
        <w:rPr>
          <w:rFonts w:ascii="Times New Roman" w:hAnsi="Times New Roman"/>
          <w:sz w:val="20"/>
          <w:szCs w:val="20"/>
          <w:lang w:val="es-ES"/>
        </w:rPr>
        <w:t xml:space="preserve"> </w:t>
      </w:r>
      <w:r w:rsidRPr="0054108C">
        <w:rPr>
          <w:rFonts w:ascii="Times New Roman" w:hAnsi="Times New Roman"/>
          <w:sz w:val="20"/>
          <w:szCs w:val="20"/>
          <w:lang w:val="es-ES"/>
        </w:rPr>
        <w:t>él, y ser semejante a él es verlo o conocerlo.</w:t>
      </w:r>
    </w:p>
    <w:p w14:paraId="156D9B45" w14:textId="77777777" w:rsidR="009F34D3" w:rsidRPr="0054108C" w:rsidRDefault="00BE056C"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Cuando este conocimiento es perfecto, constituye la vida</w:t>
      </w:r>
      <w:r w:rsidR="00FB267F" w:rsidRPr="0054108C">
        <w:rPr>
          <w:rFonts w:ascii="Times New Roman" w:hAnsi="Times New Roman"/>
          <w:sz w:val="20"/>
          <w:szCs w:val="20"/>
          <w:lang w:val="es-ES"/>
        </w:rPr>
        <w:t xml:space="preserve"> </w:t>
      </w:r>
      <w:r w:rsidRPr="0054108C">
        <w:rPr>
          <w:rFonts w:ascii="Times New Roman" w:hAnsi="Times New Roman"/>
          <w:sz w:val="20"/>
          <w:szCs w:val="20"/>
          <w:lang w:val="es-ES"/>
        </w:rPr>
        <w:t>eterna, el gozo que nadie puede arrebatar al que lo posee.</w:t>
      </w:r>
      <w:r w:rsidR="00FB267F" w:rsidRPr="0054108C">
        <w:rPr>
          <w:rStyle w:val="Refdenotaalpie"/>
          <w:rFonts w:ascii="Times New Roman" w:hAnsi="Times New Roman"/>
          <w:sz w:val="20"/>
          <w:szCs w:val="20"/>
          <w:lang w:val="es-ES"/>
        </w:rPr>
        <w:footnoteReference w:id="274"/>
      </w:r>
      <w:r w:rsidR="009F34D3" w:rsidRPr="0054108C">
        <w:rPr>
          <w:rFonts w:ascii="Times New Roman" w:hAnsi="Times New Roman"/>
          <w:sz w:val="20"/>
          <w:szCs w:val="20"/>
          <w:lang w:val="es-ES"/>
        </w:rPr>
        <w:t xml:space="preserve"> En cambio, aquí abajo, la alegría del hombre nunca es plena,</w:t>
      </w:r>
      <w:r w:rsidR="00FB267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 xml:space="preserve">porque </w:t>
      </w:r>
      <w:r w:rsidR="009F34D3" w:rsidRPr="0054108C">
        <w:rPr>
          <w:rFonts w:ascii="Times New Roman" w:hAnsi="Times New Roman"/>
          <w:sz w:val="20"/>
          <w:szCs w:val="20"/>
          <w:lang w:val="es-ES"/>
        </w:rPr>
        <w:lastRenderedPageBreak/>
        <w:t>no puede ser colmada sino por el perfecto conocimiento de</w:t>
      </w:r>
      <w:r w:rsidR="0056005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Dios. Todo lo que uno pueda saber o conocer de Dios</w:t>
      </w:r>
      <w:r w:rsidR="0056005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aquí, no alcanzará jamás la ciencia o el conocimiento de</w:t>
      </w:r>
      <w:r w:rsidR="0056005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aquella vida en que veremos a Dios cara a cara</w:t>
      </w:r>
      <w:r w:rsidR="0056005F" w:rsidRPr="0054108C">
        <w:rPr>
          <w:rStyle w:val="Refdenotaalpie"/>
          <w:rFonts w:ascii="Times New Roman" w:hAnsi="Times New Roman"/>
          <w:sz w:val="20"/>
          <w:szCs w:val="20"/>
          <w:lang w:val="es-ES"/>
        </w:rPr>
        <w:footnoteReference w:id="275"/>
      </w:r>
      <w:r w:rsidR="009F34D3" w:rsidRPr="0054108C">
        <w:rPr>
          <w:rFonts w:ascii="Times New Roman" w:hAnsi="Times New Roman"/>
          <w:sz w:val="20"/>
          <w:szCs w:val="20"/>
          <w:lang w:val="es-ES"/>
        </w:rPr>
        <w:t>, tal como</w:t>
      </w:r>
      <w:r w:rsidR="0056005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es.</w:t>
      </w:r>
      <w:r w:rsidR="0056005F" w:rsidRPr="0054108C">
        <w:rPr>
          <w:rStyle w:val="Refdenotaalpie"/>
          <w:rFonts w:ascii="Times New Roman" w:hAnsi="Times New Roman"/>
          <w:sz w:val="20"/>
          <w:szCs w:val="20"/>
          <w:lang w:val="es-ES"/>
        </w:rPr>
        <w:footnoteReference w:id="276"/>
      </w:r>
      <w:r w:rsidR="009F34D3" w:rsidRPr="0054108C">
        <w:rPr>
          <w:rFonts w:ascii="Times New Roman" w:hAnsi="Times New Roman"/>
          <w:sz w:val="20"/>
          <w:szCs w:val="20"/>
          <w:lang w:val="es-ES"/>
        </w:rPr>
        <w:t xml:space="preserve"> Este conocimiento no se puede esperar obtener</w:t>
      </w:r>
      <w:r w:rsidR="0056005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aquí de</w:t>
      </w:r>
      <w:r w:rsidR="0056005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la boca de un hombre, cuando no se lo pudo recibir ni</w:t>
      </w:r>
      <w:r w:rsidR="0056005F"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siquiera de labios de la Verdad misma</w:t>
      </w:r>
      <w:r w:rsidR="008E05DE" w:rsidRPr="0054108C">
        <w:rPr>
          <w:rStyle w:val="Refdenotaalpie"/>
          <w:rFonts w:ascii="Times New Roman" w:hAnsi="Times New Roman"/>
          <w:sz w:val="20"/>
          <w:szCs w:val="20"/>
          <w:lang w:val="es-ES"/>
        </w:rPr>
        <w:footnoteReference w:id="277"/>
      </w:r>
      <w:r w:rsidR="009F34D3" w:rsidRPr="0054108C">
        <w:rPr>
          <w:rFonts w:ascii="Times New Roman" w:hAnsi="Times New Roman"/>
          <w:sz w:val="20"/>
          <w:szCs w:val="20"/>
          <w:lang w:val="es-ES"/>
        </w:rPr>
        <w:t>, no porque el Señor</w:t>
      </w:r>
      <w:r w:rsidR="008E05DE"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no pudiera enseñarlo, sino porque la debilidad humana no</w:t>
      </w:r>
      <w:r w:rsidR="008E05DE"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es capaz de soportarlo. Pero el Señor no priva completamente</w:t>
      </w:r>
      <w:r w:rsidR="008E05DE"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de este conocimiento a los hijos que lo aman, para que comprendan lo que todavía les falta.</w:t>
      </w:r>
      <w:r w:rsidR="008E05DE" w:rsidRPr="0054108C">
        <w:rPr>
          <w:rStyle w:val="Refdenotaalpie"/>
          <w:rFonts w:ascii="Times New Roman" w:hAnsi="Times New Roman"/>
          <w:sz w:val="20"/>
          <w:szCs w:val="20"/>
          <w:lang w:val="es-ES"/>
        </w:rPr>
        <w:footnoteReference w:id="278"/>
      </w:r>
      <w:r w:rsidR="009F34D3" w:rsidRPr="0054108C">
        <w:rPr>
          <w:rFonts w:ascii="Times New Roman" w:hAnsi="Times New Roman"/>
          <w:sz w:val="20"/>
          <w:szCs w:val="20"/>
          <w:lang w:val="es-ES"/>
        </w:rPr>
        <w:t xml:space="preserve"> El Espíritu Santo planea</w:t>
      </w:r>
      <w:r w:rsidR="008E05DE"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 xml:space="preserve">sobre el </w:t>
      </w:r>
      <w:r w:rsidR="008E05DE" w:rsidRPr="0054108C">
        <w:rPr>
          <w:rFonts w:ascii="Times New Roman" w:hAnsi="Times New Roman"/>
          <w:sz w:val="20"/>
          <w:szCs w:val="20"/>
          <w:lang w:val="es-ES"/>
        </w:rPr>
        <w:t>e</w:t>
      </w:r>
      <w:r w:rsidR="009F34D3" w:rsidRPr="0054108C">
        <w:rPr>
          <w:rFonts w:ascii="Times New Roman" w:hAnsi="Times New Roman"/>
          <w:sz w:val="20"/>
          <w:szCs w:val="20"/>
          <w:lang w:val="es-ES"/>
        </w:rPr>
        <w:t>spíritu del pobre, indigente y necesitado de amor,</w:t>
      </w:r>
      <w:r w:rsidR="008E05DE"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obra en el todo lo que hemos dicho, y no constreñido por</w:t>
      </w:r>
      <w:r w:rsidR="003956EE"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alguna necesidad, sino por la abundancia de su gracia y</w:t>
      </w:r>
      <w:r w:rsidR="003956EE" w:rsidRPr="0054108C">
        <w:rPr>
          <w:rFonts w:ascii="Times New Roman" w:hAnsi="Times New Roman"/>
          <w:sz w:val="20"/>
          <w:szCs w:val="20"/>
          <w:lang w:val="es-ES"/>
        </w:rPr>
        <w:t xml:space="preserve"> g</w:t>
      </w:r>
      <w:r w:rsidR="009F34D3" w:rsidRPr="0054108C">
        <w:rPr>
          <w:rFonts w:ascii="Times New Roman" w:hAnsi="Times New Roman"/>
          <w:sz w:val="20"/>
          <w:szCs w:val="20"/>
          <w:lang w:val="es-ES"/>
        </w:rPr>
        <w:t>enerosidad. Esta realidad es lo que prefiguraba aquel planear</w:t>
      </w:r>
      <w:r w:rsidR="003956EE" w:rsidRPr="0054108C">
        <w:rPr>
          <w:rFonts w:ascii="Times New Roman" w:hAnsi="Times New Roman"/>
          <w:sz w:val="20"/>
          <w:szCs w:val="20"/>
          <w:lang w:val="es-ES"/>
        </w:rPr>
        <w:t xml:space="preserve"> </w:t>
      </w:r>
      <w:r w:rsidR="009F34D3" w:rsidRPr="0054108C">
        <w:rPr>
          <w:rFonts w:ascii="Times New Roman" w:hAnsi="Times New Roman"/>
          <w:sz w:val="20"/>
          <w:szCs w:val="20"/>
          <w:lang w:val="es-ES"/>
        </w:rPr>
        <w:t>suyo sobre las aguas</w:t>
      </w:r>
      <w:r w:rsidR="000E1364" w:rsidRPr="0054108C">
        <w:rPr>
          <w:rStyle w:val="Refdenotaalpie"/>
          <w:rFonts w:ascii="Times New Roman" w:hAnsi="Times New Roman"/>
          <w:sz w:val="20"/>
          <w:szCs w:val="20"/>
          <w:lang w:val="es-ES"/>
        </w:rPr>
        <w:footnoteReference w:id="279"/>
      </w:r>
      <w:r w:rsidR="009F34D3" w:rsidRPr="0054108C">
        <w:rPr>
          <w:rFonts w:ascii="Times New Roman" w:hAnsi="Times New Roman"/>
          <w:sz w:val="20"/>
          <w:szCs w:val="20"/>
          <w:lang w:val="es-ES"/>
        </w:rPr>
        <w:t>, poco importa de qué aguas se tratase.</w:t>
      </w:r>
    </w:p>
    <w:p w14:paraId="28EA629C"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Como el sol, estando sobre las aguas, las entibia, las ilumina</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y por efecto de su calor las atrae así como por una fuerza</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natural, para devolverlas en seguida a la tierra sedienta en</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forma de lluvia en los tiempos y lugares determinados por</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la misericordia divina, así el Amor de Dios se cierne sobre el</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amor de sus fieles, lo penetra con su soplo y, colmándolo de</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sus beneficios, lo atrae a sí de modo que va tras él movido</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como por un apetito natural que naturalmente tiende a ascender como el fuego. Entonces Dios lo une a sí y, fiado en</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Dios, el espíritu del hombre fiel se hace un solo espíritu</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con él.</w:t>
      </w:r>
      <w:r w:rsidR="000E1364" w:rsidRPr="0054108C">
        <w:rPr>
          <w:rStyle w:val="Refdenotaalpie"/>
          <w:rFonts w:ascii="Times New Roman" w:hAnsi="Times New Roman"/>
          <w:sz w:val="20"/>
          <w:szCs w:val="20"/>
          <w:lang w:val="es-ES"/>
        </w:rPr>
        <w:footnoteReference w:id="280"/>
      </w:r>
    </w:p>
    <w:p w14:paraId="42D5CB85" w14:textId="77777777" w:rsidR="000E1364" w:rsidRPr="0054108C" w:rsidRDefault="000E1364" w:rsidP="009E718C">
      <w:pPr>
        <w:autoSpaceDE w:val="0"/>
        <w:autoSpaceDN w:val="0"/>
        <w:adjustRightInd w:val="0"/>
        <w:spacing w:line="240" w:lineRule="exact"/>
        <w:ind w:firstLine="284"/>
        <w:jc w:val="both"/>
        <w:rPr>
          <w:rFonts w:ascii="Times New Roman" w:hAnsi="Times New Roman"/>
          <w:sz w:val="20"/>
          <w:szCs w:val="20"/>
          <w:lang w:val="es-ES"/>
        </w:rPr>
      </w:pPr>
    </w:p>
    <w:p w14:paraId="1EED86C8" w14:textId="77777777" w:rsidR="004919BF"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94. Al hablar del Padre o del Hijo, decimos que </w:t>
      </w:r>
      <w:r w:rsidR="008E4698" w:rsidRPr="0054108C">
        <w:rPr>
          <w:rFonts w:ascii="Times New Roman" w:hAnsi="Times New Roman"/>
          <w:sz w:val="20"/>
          <w:szCs w:val="20"/>
          <w:lang w:val="es-ES"/>
        </w:rPr>
        <w:t>“</w:t>
      </w:r>
      <w:r w:rsidRPr="0054108C">
        <w:rPr>
          <w:rFonts w:ascii="Times New Roman" w:hAnsi="Times New Roman"/>
          <w:sz w:val="20"/>
          <w:szCs w:val="20"/>
          <w:lang w:val="es-ES"/>
        </w:rPr>
        <w:t>Dios es</w:t>
      </w:r>
      <w:r w:rsidR="000E1364" w:rsidRPr="0054108C">
        <w:rPr>
          <w:rFonts w:ascii="Times New Roman" w:hAnsi="Times New Roman"/>
          <w:sz w:val="20"/>
          <w:szCs w:val="20"/>
          <w:lang w:val="es-ES"/>
        </w:rPr>
        <w:t xml:space="preserve"> </w:t>
      </w:r>
      <w:r w:rsidRPr="0054108C">
        <w:rPr>
          <w:rFonts w:ascii="Times New Roman" w:hAnsi="Times New Roman"/>
          <w:sz w:val="20"/>
          <w:szCs w:val="20"/>
          <w:lang w:val="es-ES"/>
        </w:rPr>
        <w:t>Espíritu</w:t>
      </w:r>
      <w:r w:rsidR="008E4698" w:rsidRPr="0054108C">
        <w:rPr>
          <w:rFonts w:ascii="Times New Roman" w:hAnsi="Times New Roman"/>
          <w:sz w:val="20"/>
          <w:szCs w:val="20"/>
          <w:lang w:val="es-ES"/>
        </w:rPr>
        <w:t>”</w:t>
      </w:r>
      <w:r w:rsidR="000E1364" w:rsidRPr="0054108C">
        <w:rPr>
          <w:rStyle w:val="Refdenotaalpie"/>
          <w:rFonts w:ascii="Times New Roman" w:hAnsi="Times New Roman"/>
          <w:sz w:val="20"/>
          <w:szCs w:val="20"/>
          <w:lang w:val="es-ES"/>
        </w:rPr>
        <w:footnoteReference w:id="281"/>
      </w:r>
      <w:r w:rsidRPr="0054108C">
        <w:rPr>
          <w:rFonts w:ascii="Times New Roman" w:hAnsi="Times New Roman"/>
          <w:sz w:val="20"/>
          <w:szCs w:val="20"/>
          <w:lang w:val="es-ES"/>
        </w:rPr>
        <w:t xml:space="preserve">; en sentido propio, conviene decirlo del Espíritu Santo, </w:t>
      </w:r>
      <w:r w:rsidRPr="0054108C">
        <w:rPr>
          <w:rFonts w:ascii="Times New Roman" w:hAnsi="Times New Roman"/>
          <w:sz w:val="20"/>
          <w:szCs w:val="20"/>
          <w:lang w:val="es-ES"/>
        </w:rPr>
        <w:lastRenderedPageBreak/>
        <w:t>el cual no es tanto el Espíritu del Padre y del Hijo,</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cuanto aquel en quien se revela la unidad de ambos.</w:t>
      </w:r>
      <w:r w:rsidR="004919BF" w:rsidRPr="0054108C">
        <w:rPr>
          <w:rStyle w:val="Refdenotaalpie"/>
          <w:rFonts w:ascii="Times New Roman" w:hAnsi="Times New Roman"/>
          <w:sz w:val="20"/>
          <w:szCs w:val="20"/>
          <w:lang w:val="es-ES"/>
        </w:rPr>
        <w:footnoteReference w:id="282"/>
      </w:r>
      <w:r w:rsidR="004919BF" w:rsidRPr="0054108C">
        <w:rPr>
          <w:rFonts w:ascii="Times New Roman" w:hAnsi="Times New Roman"/>
          <w:sz w:val="20"/>
          <w:szCs w:val="20"/>
          <w:lang w:val="es-ES"/>
        </w:rPr>
        <w:t xml:space="preserve"> </w:t>
      </w:r>
    </w:p>
    <w:p w14:paraId="19587BDA"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El Espíritu Santo descubre a la creatura su realidad espiritual y el hombre de Dios se hace, según el Apóstol, un solo</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espíritu con Dios.</w:t>
      </w:r>
      <w:r w:rsidR="008948F7" w:rsidRPr="0054108C">
        <w:rPr>
          <w:rStyle w:val="Refdenotaalpie"/>
          <w:rFonts w:ascii="Times New Roman" w:hAnsi="Times New Roman"/>
          <w:sz w:val="20"/>
          <w:szCs w:val="20"/>
          <w:lang w:val="es-ES"/>
        </w:rPr>
        <w:footnoteReference w:id="283"/>
      </w:r>
      <w:r w:rsidRPr="0054108C">
        <w:rPr>
          <w:rFonts w:ascii="Times New Roman" w:hAnsi="Times New Roman"/>
          <w:sz w:val="20"/>
          <w:szCs w:val="20"/>
          <w:lang w:val="es-ES"/>
        </w:rPr>
        <w:t xml:space="preserve"> No es esta una gracia que sólo algunos</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alcanzan; muchos tienen parte en ella, todos los que en Dios</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tienen un solo corazón y una sola alma</w:t>
      </w:r>
      <w:r w:rsidR="008E4698" w:rsidRPr="0054108C">
        <w:rPr>
          <w:rFonts w:ascii="Times New Roman" w:hAnsi="Times New Roman"/>
          <w:sz w:val="20"/>
          <w:szCs w:val="20"/>
          <w:lang w:val="es-ES"/>
        </w:rPr>
        <w:t>”</w:t>
      </w:r>
      <w:r w:rsidR="00F8255C" w:rsidRPr="0054108C">
        <w:rPr>
          <w:rStyle w:val="Refdenotaalpie"/>
          <w:rFonts w:ascii="Times New Roman" w:hAnsi="Times New Roman"/>
          <w:sz w:val="20"/>
          <w:szCs w:val="20"/>
          <w:lang w:val="es-ES"/>
        </w:rPr>
        <w:t xml:space="preserve"> </w:t>
      </w:r>
      <w:r w:rsidR="00F8255C" w:rsidRPr="0054108C">
        <w:rPr>
          <w:rStyle w:val="Refdenotaalpie"/>
          <w:rFonts w:ascii="Times New Roman" w:hAnsi="Times New Roman"/>
          <w:sz w:val="20"/>
          <w:szCs w:val="20"/>
          <w:lang w:val="es-ES"/>
        </w:rPr>
        <w:footnoteReference w:id="284"/>
      </w:r>
      <w:r w:rsidRPr="0054108C">
        <w:rPr>
          <w:rFonts w:ascii="Times New Roman" w:hAnsi="Times New Roman"/>
          <w:sz w:val="20"/>
          <w:szCs w:val="20"/>
          <w:lang w:val="es-ES"/>
        </w:rPr>
        <w:t>, por una especie de</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derivación de la soberana caridad que es la fuente de la</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unidad de la Trinidad.</w:t>
      </w:r>
    </w:p>
    <w:p w14:paraId="729421D3"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¡Qué maravillosa estima del Creador por su creatura, qué</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gracia grande, qué insospechada bondad, qué piadosa confianza de la creatura para con su Creador, qué dulce acercamiento, qué dulzura para la recta conciencia</w:t>
      </w:r>
      <w:proofErr w:type="gramStart"/>
      <w:r w:rsidR="004919BF" w:rsidRPr="0054108C">
        <w:rPr>
          <w:rFonts w:ascii="Times New Roman" w:hAnsi="Times New Roman"/>
          <w:sz w:val="20"/>
          <w:szCs w:val="20"/>
          <w:lang w:val="es-ES"/>
        </w:rPr>
        <w:t>. . .</w:t>
      </w:r>
      <w:r w:rsidR="00F8255C" w:rsidRPr="0054108C">
        <w:rPr>
          <w:rFonts w:ascii="Times New Roman" w:hAnsi="Times New Roman"/>
          <w:sz w:val="20"/>
          <w:szCs w:val="20"/>
          <w:lang w:val="es-ES"/>
        </w:rPr>
        <w:t xml:space="preserve"> !</w:t>
      </w:r>
      <w:proofErr w:type="gramEnd"/>
      <w:r w:rsidR="00F8255C" w:rsidRPr="0054108C">
        <w:rPr>
          <w:rFonts w:ascii="Times New Roman" w:hAnsi="Times New Roman"/>
          <w:sz w:val="20"/>
          <w:szCs w:val="20"/>
          <w:lang w:val="es-ES"/>
        </w:rPr>
        <w:t xml:space="preserve"> º </w:t>
      </w:r>
      <w:r w:rsidRPr="0054108C">
        <w:rPr>
          <w:rFonts w:ascii="Times New Roman" w:hAnsi="Times New Roman"/>
          <w:sz w:val="20"/>
          <w:szCs w:val="20"/>
          <w:lang w:val="es-ES"/>
        </w:rPr>
        <w:t xml:space="preserve"> El hombre se</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encuentra ceñido por este abrazo y, en este beso del Padre</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y del Hijo que es el Espíritu Santo, se ve unido a Dios por</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la misma Caridad de Dios que constituye la unidad del Padre</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y del Hijo, y se ve santificado por la misma santidad de</w:t>
      </w:r>
      <w:r w:rsidR="004919BF" w:rsidRPr="0054108C">
        <w:rPr>
          <w:rFonts w:ascii="Times New Roman" w:hAnsi="Times New Roman"/>
          <w:sz w:val="20"/>
          <w:szCs w:val="20"/>
          <w:lang w:val="es-ES"/>
        </w:rPr>
        <w:t xml:space="preserve"> </w:t>
      </w:r>
      <w:r w:rsidRPr="0054108C">
        <w:rPr>
          <w:rFonts w:ascii="Times New Roman" w:hAnsi="Times New Roman"/>
          <w:sz w:val="20"/>
          <w:szCs w:val="20"/>
          <w:lang w:val="es-ES"/>
        </w:rPr>
        <w:t>ambos.</w:t>
      </w:r>
    </w:p>
    <w:p w14:paraId="37E28E5E" w14:textId="77777777" w:rsidR="006B173C"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Gozar de tal bien, tener esa dulce experiencia </w:t>
      </w:r>
      <w:r w:rsidR="00E93C78" w:rsidRPr="0054108C">
        <w:rPr>
          <w:rFonts w:ascii="Times New Roman" w:hAnsi="Times New Roman"/>
          <w:sz w:val="20"/>
          <w:szCs w:val="20"/>
          <w:lang w:val="es-ES"/>
        </w:rPr>
        <w:t>–</w:t>
      </w:r>
      <w:r w:rsidRPr="0054108C">
        <w:rPr>
          <w:rFonts w:ascii="Times New Roman" w:hAnsi="Times New Roman"/>
          <w:sz w:val="20"/>
          <w:szCs w:val="20"/>
          <w:lang w:val="es-ES"/>
        </w:rPr>
        <w:t>en</w:t>
      </w:r>
      <w:r w:rsidR="00E93C78" w:rsidRPr="0054108C">
        <w:rPr>
          <w:rFonts w:ascii="Times New Roman" w:hAnsi="Times New Roman"/>
          <w:sz w:val="20"/>
          <w:szCs w:val="20"/>
          <w:lang w:val="es-ES"/>
        </w:rPr>
        <w:t xml:space="preserve"> </w:t>
      </w:r>
      <w:r w:rsidRPr="0054108C">
        <w:rPr>
          <w:rFonts w:ascii="Times New Roman" w:hAnsi="Times New Roman"/>
          <w:sz w:val="20"/>
          <w:szCs w:val="20"/>
          <w:lang w:val="es-ES"/>
        </w:rPr>
        <w:t>la medida que es posible en esta vida miserable y falsa</w:t>
      </w:r>
      <w:r w:rsidR="006F41E9" w:rsidRPr="0054108C">
        <w:rPr>
          <w:rFonts w:ascii="Times New Roman" w:hAnsi="Times New Roman"/>
          <w:sz w:val="20"/>
          <w:szCs w:val="20"/>
          <w:lang w:val="es-ES"/>
        </w:rPr>
        <w:t>–,</w:t>
      </w:r>
      <w:r w:rsidRPr="0054108C">
        <w:rPr>
          <w:rFonts w:ascii="Times New Roman" w:hAnsi="Times New Roman"/>
          <w:sz w:val="20"/>
          <w:szCs w:val="20"/>
          <w:lang w:val="es-ES"/>
        </w:rPr>
        <w:t xml:space="preserve"> es</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conocer</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la vida verdadera y verdaderamente feliz, aun cuando sólo</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en el futuro será plena, plenamente feliz e incapaz de mutaciones. Pablo conocerá como él es conocido</w:t>
      </w:r>
      <w:r w:rsidR="006F41E9" w:rsidRPr="0054108C">
        <w:rPr>
          <w:rStyle w:val="Refdenotaalpie"/>
          <w:rFonts w:ascii="Times New Roman" w:hAnsi="Times New Roman"/>
          <w:sz w:val="20"/>
          <w:szCs w:val="20"/>
          <w:lang w:val="es-ES"/>
        </w:rPr>
        <w:footnoteReference w:id="285"/>
      </w:r>
      <w:r w:rsidRPr="0054108C">
        <w:rPr>
          <w:rFonts w:ascii="Times New Roman" w:hAnsi="Times New Roman"/>
          <w:sz w:val="20"/>
          <w:szCs w:val="20"/>
          <w:lang w:val="es-ES"/>
        </w:rPr>
        <w:t>, lo parcial acabará y vendrá lo que es perfecto</w:t>
      </w:r>
      <w:r w:rsidR="006F41E9" w:rsidRPr="0054108C">
        <w:rPr>
          <w:rStyle w:val="Refdenotaalpie"/>
          <w:rFonts w:ascii="Times New Roman" w:hAnsi="Times New Roman"/>
          <w:sz w:val="20"/>
          <w:szCs w:val="20"/>
          <w:lang w:val="es-ES"/>
        </w:rPr>
        <w:footnoteReference w:id="286"/>
      </w:r>
      <w:r w:rsidRPr="0054108C">
        <w:rPr>
          <w:rFonts w:ascii="Times New Roman" w:hAnsi="Times New Roman"/>
          <w:sz w:val="20"/>
          <w:szCs w:val="20"/>
          <w:lang w:val="es-ES"/>
        </w:rPr>
        <w:t>, porque Dios será conocido</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tal como es.</w:t>
      </w:r>
      <w:r w:rsidR="006F41E9" w:rsidRPr="0054108C">
        <w:rPr>
          <w:rStyle w:val="Refdenotaalpie"/>
          <w:rFonts w:ascii="Times New Roman" w:hAnsi="Times New Roman"/>
          <w:sz w:val="20"/>
          <w:szCs w:val="20"/>
          <w:lang w:val="es-ES"/>
        </w:rPr>
        <w:footnoteReference w:id="287"/>
      </w:r>
      <w:r w:rsidRPr="0054108C">
        <w:rPr>
          <w:rFonts w:ascii="Times New Roman" w:hAnsi="Times New Roman"/>
          <w:sz w:val="20"/>
          <w:szCs w:val="20"/>
          <w:lang w:val="es-ES"/>
        </w:rPr>
        <w:t xml:space="preserve"> Pero es peligrosa presunción el prometer para</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esta vida la plenitud de ese conocimiento. En esta materia,</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evitemos la temeridad en nuestros pensamientos tanto como</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la incredulidad; que la autoridad dirija nuestra fe y la verdad</w:t>
      </w:r>
      <w:r w:rsidR="006F41E9" w:rsidRPr="0054108C">
        <w:rPr>
          <w:rFonts w:ascii="Times New Roman" w:hAnsi="Times New Roman"/>
          <w:sz w:val="20"/>
          <w:szCs w:val="20"/>
          <w:lang w:val="es-ES"/>
        </w:rPr>
        <w:t xml:space="preserve"> </w:t>
      </w:r>
      <w:r w:rsidRPr="0054108C">
        <w:rPr>
          <w:rFonts w:ascii="Times New Roman" w:hAnsi="Times New Roman"/>
          <w:sz w:val="20"/>
          <w:szCs w:val="20"/>
          <w:lang w:val="es-ES"/>
        </w:rPr>
        <w:t>nuestros pensamientos.</w:t>
      </w:r>
      <w:r w:rsidR="006F41E9" w:rsidRPr="0054108C">
        <w:rPr>
          <w:rFonts w:ascii="Times New Roman" w:hAnsi="Times New Roman"/>
          <w:sz w:val="20"/>
          <w:szCs w:val="20"/>
          <w:lang w:val="es-ES"/>
        </w:rPr>
        <w:t xml:space="preserve"> </w:t>
      </w:r>
    </w:p>
    <w:p w14:paraId="097C8996" w14:textId="77777777" w:rsidR="006B173C" w:rsidRPr="0054108C" w:rsidRDefault="006B173C" w:rsidP="009E718C">
      <w:pPr>
        <w:autoSpaceDE w:val="0"/>
        <w:autoSpaceDN w:val="0"/>
        <w:adjustRightInd w:val="0"/>
        <w:spacing w:line="240" w:lineRule="exact"/>
        <w:ind w:firstLine="284"/>
        <w:jc w:val="both"/>
        <w:rPr>
          <w:rFonts w:ascii="Times New Roman" w:hAnsi="Times New Roman"/>
          <w:sz w:val="20"/>
          <w:szCs w:val="20"/>
          <w:lang w:val="es-ES"/>
        </w:rPr>
      </w:pPr>
    </w:p>
    <w:p w14:paraId="09B70661"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95. Mientras tanto, aunque no sea posible conocer a Dios</w:t>
      </w:r>
      <w:r w:rsidR="008948F7" w:rsidRPr="0054108C">
        <w:rPr>
          <w:rFonts w:ascii="Times New Roman" w:hAnsi="Times New Roman"/>
          <w:sz w:val="20"/>
          <w:szCs w:val="20"/>
          <w:lang w:val="es-ES"/>
        </w:rPr>
        <w:t xml:space="preserve"> </w:t>
      </w:r>
      <w:r w:rsidRPr="0054108C">
        <w:rPr>
          <w:rFonts w:ascii="Times New Roman" w:hAnsi="Times New Roman"/>
          <w:sz w:val="20"/>
          <w:szCs w:val="20"/>
          <w:lang w:val="es-ES"/>
        </w:rPr>
        <w:t>tal cual es, no será poco progreso para el fiel que camina</w:t>
      </w:r>
      <w:r w:rsidR="008948F7" w:rsidRPr="0054108C">
        <w:rPr>
          <w:rFonts w:ascii="Times New Roman" w:hAnsi="Times New Roman"/>
          <w:sz w:val="20"/>
          <w:szCs w:val="20"/>
          <w:lang w:val="es-ES"/>
        </w:rPr>
        <w:t xml:space="preserve"> </w:t>
      </w:r>
      <w:r w:rsidRPr="0054108C">
        <w:rPr>
          <w:rFonts w:ascii="Times New Roman" w:hAnsi="Times New Roman"/>
          <w:sz w:val="20"/>
          <w:szCs w:val="20"/>
          <w:lang w:val="es-ES"/>
        </w:rPr>
        <w:t>hacia la patria el no admitir en su pensamiento nada falso, el</w:t>
      </w:r>
      <w:r w:rsidR="008948F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rechazar y </w:t>
      </w:r>
      <w:r w:rsidRPr="0054108C">
        <w:rPr>
          <w:rFonts w:ascii="Times New Roman" w:hAnsi="Times New Roman"/>
          <w:sz w:val="20"/>
          <w:szCs w:val="20"/>
          <w:lang w:val="es-ES"/>
        </w:rPr>
        <w:lastRenderedPageBreak/>
        <w:t>desaprobar toda representación corporal o local y</w:t>
      </w:r>
      <w:r w:rsidR="008948F7" w:rsidRPr="0054108C">
        <w:rPr>
          <w:rFonts w:ascii="Times New Roman" w:hAnsi="Times New Roman"/>
          <w:sz w:val="20"/>
          <w:szCs w:val="20"/>
          <w:lang w:val="es-ES"/>
        </w:rPr>
        <w:t xml:space="preserve"> </w:t>
      </w:r>
      <w:r w:rsidRPr="0054108C">
        <w:rPr>
          <w:rFonts w:ascii="Times New Roman" w:hAnsi="Times New Roman"/>
          <w:sz w:val="20"/>
          <w:szCs w:val="20"/>
          <w:lang w:val="es-ES"/>
        </w:rPr>
        <w:t>toda noción de cualidad formal o de dimensión cuantitativa.</w:t>
      </w:r>
      <w:r w:rsidR="008948F7" w:rsidRPr="0054108C">
        <w:rPr>
          <w:rStyle w:val="Refdenotaalpie"/>
          <w:rFonts w:ascii="Times New Roman" w:hAnsi="Times New Roman"/>
          <w:sz w:val="20"/>
          <w:szCs w:val="20"/>
          <w:lang w:val="es-ES"/>
        </w:rPr>
        <w:footnoteReference w:id="288"/>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En la medida de lo posible, es preciso pensar la Verdad</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misma, buscar conocerla y amarla</w:t>
      </w:r>
      <w:proofErr w:type="gramStart"/>
      <w:r w:rsidR="00CB38E3" w:rsidRPr="0054108C">
        <w:rPr>
          <w:rFonts w:ascii="Times New Roman" w:hAnsi="Times New Roman"/>
          <w:sz w:val="20"/>
          <w:szCs w:val="20"/>
          <w:lang w:val="es-ES"/>
        </w:rPr>
        <w:t>. . .</w:t>
      </w:r>
      <w:r w:rsidRPr="0054108C">
        <w:rPr>
          <w:rFonts w:ascii="Times New Roman" w:hAnsi="Times New Roman"/>
          <w:sz w:val="20"/>
          <w:szCs w:val="20"/>
          <w:lang w:val="es-ES"/>
        </w:rPr>
        <w:t xml:space="preserve"> ,</w:t>
      </w:r>
      <w:proofErr w:type="gramEnd"/>
      <w:r w:rsidRPr="0054108C">
        <w:rPr>
          <w:rFonts w:ascii="Times New Roman" w:hAnsi="Times New Roman"/>
          <w:sz w:val="20"/>
          <w:szCs w:val="20"/>
          <w:lang w:val="es-ES"/>
        </w:rPr>
        <w:t xml:space="preserve"> aunque la amamos aun</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sin conocerla, ¡tan cierto es que existe!</w:t>
      </w:r>
    </w:p>
    <w:p w14:paraId="4D7C6445"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Esta Verdad es Dios; Dios: el que es, de quien, por quien</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y para quien son todas las cosas, sumo Bien</w:t>
      </w:r>
      <w:r w:rsidR="00CB38E3" w:rsidRPr="0054108C">
        <w:rPr>
          <w:rStyle w:val="Refdenotaalpie"/>
          <w:rFonts w:ascii="Times New Roman" w:hAnsi="Times New Roman"/>
          <w:sz w:val="20"/>
          <w:szCs w:val="20"/>
          <w:lang w:val="es-ES"/>
        </w:rPr>
        <w:footnoteReference w:id="289"/>
      </w:r>
      <w:r w:rsidRPr="0054108C">
        <w:rPr>
          <w:rFonts w:ascii="Times New Roman" w:hAnsi="Times New Roman"/>
          <w:sz w:val="20"/>
          <w:szCs w:val="20"/>
          <w:lang w:val="es-ES"/>
        </w:rPr>
        <w:t>, origen y fuente</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de donde todo bien saca su bondad. Descarta de la Verdad</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todo lo que es verdadero y del Bien todo lo que es bueno,</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piensa la Verdad misma, si puedes, y en el mismo Bien.</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¿Quién puede pensar en ellos y no amarlos?</w:t>
      </w:r>
    </w:p>
    <w:p w14:paraId="381F8B46"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Ciertamente, Dios es, él es él, pensarlo y amarlo es la misma</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cosa. Digo pensar en Dios, no sobre Dios. Porque no faltan</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los que piensan sobre Dios y no lo aman. Pero nadie piensa</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en Dios sin amor.</w:t>
      </w:r>
    </w:p>
    <w:p w14:paraId="2D2EDEF6" w14:textId="77777777" w:rsidR="00CB38E3" w:rsidRPr="0054108C" w:rsidRDefault="00CB38E3" w:rsidP="009E718C">
      <w:pPr>
        <w:autoSpaceDE w:val="0"/>
        <w:autoSpaceDN w:val="0"/>
        <w:adjustRightInd w:val="0"/>
        <w:spacing w:line="240" w:lineRule="exact"/>
        <w:ind w:firstLine="284"/>
        <w:jc w:val="both"/>
        <w:rPr>
          <w:rFonts w:ascii="Times New Roman" w:hAnsi="Times New Roman"/>
          <w:sz w:val="20"/>
          <w:szCs w:val="20"/>
          <w:lang w:val="es-ES"/>
        </w:rPr>
      </w:pPr>
    </w:p>
    <w:p w14:paraId="7A2C57BC"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96. Aspiremos sin cesar a gustar qué dulce es el Señor</w:t>
      </w:r>
      <w:r w:rsidR="00CB38E3" w:rsidRPr="0054108C">
        <w:rPr>
          <w:rStyle w:val="Refdenotaalpie"/>
          <w:rFonts w:ascii="Times New Roman" w:hAnsi="Times New Roman"/>
          <w:sz w:val="20"/>
          <w:szCs w:val="20"/>
          <w:lang w:val="es-ES"/>
        </w:rPr>
        <w:footnoteReference w:id="290"/>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tanto cuanto nos sea dado. Si el espíritu piadoso y humilde,</w:t>
      </w:r>
      <w:r w:rsidR="00CB38E3" w:rsidRPr="0054108C">
        <w:rPr>
          <w:rFonts w:ascii="Times New Roman" w:hAnsi="Times New Roman"/>
          <w:sz w:val="20"/>
          <w:szCs w:val="20"/>
          <w:lang w:val="es-ES"/>
        </w:rPr>
        <w:t xml:space="preserve"> </w:t>
      </w:r>
      <w:r w:rsidRPr="0054108C">
        <w:rPr>
          <w:rFonts w:ascii="Times New Roman" w:hAnsi="Times New Roman"/>
          <w:sz w:val="20"/>
          <w:szCs w:val="20"/>
          <w:lang w:val="es-ES"/>
        </w:rPr>
        <w:t>en razón de su impureza, no merece ser admitido en el seno</w:t>
      </w:r>
      <w:r w:rsidR="002009DD" w:rsidRPr="0054108C">
        <w:rPr>
          <w:rFonts w:ascii="Times New Roman" w:hAnsi="Times New Roman"/>
          <w:sz w:val="20"/>
          <w:szCs w:val="20"/>
          <w:lang w:val="es-ES"/>
        </w:rPr>
        <w:t xml:space="preserve"> </w:t>
      </w:r>
      <w:r w:rsidRPr="0054108C">
        <w:rPr>
          <w:rFonts w:ascii="Times New Roman" w:hAnsi="Times New Roman"/>
          <w:sz w:val="20"/>
          <w:szCs w:val="20"/>
          <w:lang w:val="es-ES"/>
        </w:rPr>
        <w:t>de la pureza, o si una vez admitido al festín su pusilanimidad</w:t>
      </w:r>
      <w:r w:rsidR="002009DD" w:rsidRPr="0054108C">
        <w:rPr>
          <w:rFonts w:ascii="Times New Roman" w:hAnsi="Times New Roman"/>
          <w:sz w:val="20"/>
          <w:szCs w:val="20"/>
          <w:lang w:val="es-ES"/>
        </w:rPr>
        <w:t xml:space="preserve"> </w:t>
      </w:r>
      <w:r w:rsidRPr="0054108C">
        <w:rPr>
          <w:rFonts w:ascii="Times New Roman" w:hAnsi="Times New Roman"/>
          <w:sz w:val="20"/>
          <w:szCs w:val="20"/>
          <w:lang w:val="es-ES"/>
        </w:rPr>
        <w:t>no le permite permanecer en su fruición, que se retire entonces gimiendo de amor y con lágrimas de dolor y que abrace</w:t>
      </w:r>
      <w:r w:rsidR="002009DD" w:rsidRPr="0054108C">
        <w:rPr>
          <w:rFonts w:ascii="Times New Roman" w:hAnsi="Times New Roman"/>
          <w:sz w:val="20"/>
          <w:szCs w:val="20"/>
          <w:lang w:val="es-ES"/>
        </w:rPr>
        <w:t xml:space="preserve"> </w:t>
      </w:r>
      <w:r w:rsidRPr="0054108C">
        <w:rPr>
          <w:rFonts w:ascii="Times New Roman" w:hAnsi="Times New Roman"/>
          <w:sz w:val="20"/>
          <w:szCs w:val="20"/>
          <w:lang w:val="es-ES"/>
        </w:rPr>
        <w:t>la disciplina y la bondad del Señor. Esa bondad que lo admite</w:t>
      </w:r>
      <w:r w:rsidR="002009DD" w:rsidRPr="0054108C">
        <w:rPr>
          <w:rFonts w:ascii="Times New Roman" w:hAnsi="Times New Roman"/>
          <w:sz w:val="20"/>
          <w:szCs w:val="20"/>
          <w:lang w:val="es-ES"/>
        </w:rPr>
        <w:t xml:space="preserve"> </w:t>
      </w:r>
      <w:r w:rsidRPr="0054108C">
        <w:rPr>
          <w:rFonts w:ascii="Times New Roman" w:hAnsi="Times New Roman"/>
          <w:sz w:val="20"/>
          <w:szCs w:val="20"/>
          <w:lang w:val="es-ES"/>
        </w:rPr>
        <w:t>aunque sea indigno y esa disciplina que lo rechaza para instruirlo. Que todo lo soporte en vista a su purificación. Que</w:t>
      </w:r>
      <w:r w:rsidR="002009DD" w:rsidRPr="0054108C">
        <w:rPr>
          <w:rFonts w:ascii="Times New Roman" w:hAnsi="Times New Roman"/>
          <w:sz w:val="20"/>
          <w:szCs w:val="20"/>
          <w:lang w:val="es-ES"/>
        </w:rPr>
        <w:t xml:space="preserve"> </w:t>
      </w:r>
      <w:r w:rsidRPr="0054108C">
        <w:rPr>
          <w:rFonts w:ascii="Times New Roman" w:hAnsi="Times New Roman"/>
          <w:sz w:val="20"/>
          <w:szCs w:val="20"/>
          <w:lang w:val="es-ES"/>
        </w:rPr>
        <w:t>se haga digno de ser admitido al banquete más frecuentemente y de permanecer más largamente en él. Que merezca establecerse allí para siempre. Entonces estará en Cristo</w:t>
      </w:r>
      <w:r w:rsidR="002009DD" w:rsidRPr="0054108C">
        <w:rPr>
          <w:rStyle w:val="Refdenotaalpie"/>
          <w:rFonts w:ascii="Times New Roman" w:hAnsi="Times New Roman"/>
          <w:sz w:val="20"/>
          <w:szCs w:val="20"/>
          <w:lang w:val="es-ES"/>
        </w:rPr>
        <w:footnoteReference w:id="291"/>
      </w:r>
      <w:r w:rsidRPr="0054108C">
        <w:rPr>
          <w:rFonts w:ascii="Times New Roman" w:hAnsi="Times New Roman"/>
          <w:sz w:val="20"/>
          <w:szCs w:val="20"/>
          <w:lang w:val="es-ES"/>
        </w:rPr>
        <w:t>, donde</w:t>
      </w:r>
      <w:r w:rsidR="002009DD" w:rsidRPr="0054108C">
        <w:rPr>
          <w:rFonts w:ascii="Times New Roman" w:hAnsi="Times New Roman"/>
          <w:sz w:val="20"/>
          <w:szCs w:val="20"/>
          <w:lang w:val="es-ES"/>
        </w:rPr>
        <w:t xml:space="preserve"> </w:t>
      </w:r>
      <w:r w:rsidRPr="0054108C">
        <w:rPr>
          <w:rFonts w:ascii="Times New Roman" w:hAnsi="Times New Roman"/>
          <w:sz w:val="20"/>
          <w:szCs w:val="20"/>
          <w:lang w:val="es-ES"/>
        </w:rPr>
        <w:t>él esté</w:t>
      </w:r>
      <w:r w:rsidR="002009DD" w:rsidRPr="0054108C">
        <w:rPr>
          <w:rStyle w:val="Refdenotaalpie"/>
          <w:rFonts w:ascii="Times New Roman" w:hAnsi="Times New Roman"/>
          <w:sz w:val="20"/>
          <w:szCs w:val="20"/>
          <w:lang w:val="es-ES"/>
        </w:rPr>
        <w:footnoteReference w:id="292"/>
      </w:r>
      <w:r w:rsidRPr="0054108C">
        <w:rPr>
          <w:rFonts w:ascii="Times New Roman" w:hAnsi="Times New Roman"/>
          <w:sz w:val="20"/>
          <w:szCs w:val="20"/>
          <w:lang w:val="es-ES"/>
        </w:rPr>
        <w:t xml:space="preserve">, y con él en el Padre donde él es él </w:t>
      </w:r>
      <w:r w:rsidRPr="0054108C">
        <w:rPr>
          <w:rFonts w:ascii="Times New Roman" w:hAnsi="Times New Roman"/>
          <w:sz w:val="20"/>
          <w:szCs w:val="20"/>
          <w:lang w:val="es-ES"/>
        </w:rPr>
        <w:lastRenderedPageBreak/>
        <w:t>mismo.</w:t>
      </w:r>
      <w:r w:rsidR="002009DD" w:rsidRPr="0054108C">
        <w:rPr>
          <w:rStyle w:val="Refdenotaalpie"/>
          <w:rFonts w:ascii="Times New Roman" w:hAnsi="Times New Roman"/>
          <w:sz w:val="20"/>
          <w:szCs w:val="20"/>
          <w:lang w:val="es-ES"/>
        </w:rPr>
        <w:footnoteReference w:id="293"/>
      </w:r>
      <w:r w:rsidRPr="0054108C">
        <w:rPr>
          <w:rFonts w:ascii="Times New Roman" w:hAnsi="Times New Roman"/>
          <w:sz w:val="20"/>
          <w:szCs w:val="20"/>
          <w:lang w:val="es-ES"/>
        </w:rPr>
        <w:t xml:space="preserve"> Esto no es cosa de esta vida, sino de aquella en que verá a Dios tal</w:t>
      </w:r>
      <w:r w:rsidR="002009DD" w:rsidRPr="0054108C">
        <w:rPr>
          <w:rFonts w:ascii="Times New Roman" w:hAnsi="Times New Roman"/>
          <w:sz w:val="20"/>
          <w:szCs w:val="20"/>
          <w:lang w:val="es-ES"/>
        </w:rPr>
        <w:t xml:space="preserve"> </w:t>
      </w:r>
      <w:r w:rsidRPr="0054108C">
        <w:rPr>
          <w:rFonts w:ascii="Times New Roman" w:hAnsi="Times New Roman"/>
          <w:sz w:val="20"/>
          <w:szCs w:val="20"/>
          <w:lang w:val="es-ES"/>
        </w:rPr>
        <w:t>como él es, en que verá y conocerá y no necesitará creer más.</w:t>
      </w:r>
    </w:p>
    <w:p w14:paraId="122EB55F" w14:textId="77777777" w:rsidR="002009DD" w:rsidRPr="0054108C" w:rsidRDefault="002009DD" w:rsidP="009E718C">
      <w:pPr>
        <w:autoSpaceDE w:val="0"/>
        <w:autoSpaceDN w:val="0"/>
        <w:adjustRightInd w:val="0"/>
        <w:spacing w:line="240" w:lineRule="exact"/>
        <w:ind w:firstLine="284"/>
        <w:jc w:val="both"/>
        <w:rPr>
          <w:rFonts w:ascii="Times New Roman" w:hAnsi="Times New Roman"/>
          <w:sz w:val="20"/>
          <w:szCs w:val="20"/>
          <w:lang w:val="es-ES"/>
        </w:rPr>
      </w:pPr>
    </w:p>
    <w:p w14:paraId="24F0AA8C"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97. ¿Podemos comprender lo que decimos? Ve y entiende</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estas realidades el pueblo feliz que conoce lo que es el júbilo,</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que marcha a la luz del rostro de Dios</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w:t>
      </w:r>
      <w:r w:rsidR="001457D8" w:rsidRPr="0054108C">
        <w:rPr>
          <w:rFonts w:ascii="Times New Roman" w:hAnsi="Times New Roman"/>
          <w:sz w:val="20"/>
          <w:szCs w:val="20"/>
          <w:lang w:val="es-ES"/>
        </w:rPr>
        <w:t xml:space="preserve"> .</w:t>
      </w:r>
      <w:r w:rsidR="001457D8" w:rsidRPr="0054108C">
        <w:rPr>
          <w:rStyle w:val="Refdenotaalpie"/>
          <w:rFonts w:ascii="Times New Roman" w:hAnsi="Times New Roman"/>
          <w:sz w:val="20"/>
          <w:szCs w:val="20"/>
          <w:lang w:val="es-ES"/>
        </w:rPr>
        <w:footnoteReference w:id="294"/>
      </w:r>
      <w:r w:rsidRPr="0054108C">
        <w:rPr>
          <w:rFonts w:ascii="Times New Roman" w:hAnsi="Times New Roman"/>
          <w:sz w:val="20"/>
          <w:szCs w:val="20"/>
          <w:lang w:val="es-ES"/>
        </w:rPr>
        <w:t xml:space="preserve"> ¡Pero nosotros!</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Arrojamos palabras, nos envolvemos en nuestro hablar y esos</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mismos son los obstáculos que nos impiden escuchar a aquel</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a quien ninguna palab</w:t>
      </w:r>
      <w:r w:rsidR="001457D8" w:rsidRPr="0054108C">
        <w:rPr>
          <w:rFonts w:ascii="Times New Roman" w:hAnsi="Times New Roman"/>
          <w:sz w:val="20"/>
          <w:szCs w:val="20"/>
          <w:lang w:val="es-ES"/>
        </w:rPr>
        <w:t>r</w:t>
      </w:r>
      <w:r w:rsidRPr="0054108C">
        <w:rPr>
          <w:rFonts w:ascii="Times New Roman" w:hAnsi="Times New Roman"/>
          <w:sz w:val="20"/>
          <w:szCs w:val="20"/>
          <w:lang w:val="es-ES"/>
        </w:rPr>
        <w:t>a puede expresar. Pero, ¿cómo hablar</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de él sin recurrir a las palabras, si en el lenguaje son ellas las</w:t>
      </w:r>
      <w:r w:rsidR="001457D8" w:rsidRPr="0054108C">
        <w:rPr>
          <w:rFonts w:ascii="Times New Roman" w:hAnsi="Times New Roman"/>
          <w:sz w:val="20"/>
          <w:szCs w:val="20"/>
          <w:lang w:val="es-ES"/>
        </w:rPr>
        <w:t xml:space="preserve"> </w:t>
      </w:r>
      <w:proofErr w:type="spellStart"/>
      <w:r w:rsidRPr="0054108C">
        <w:rPr>
          <w:rFonts w:ascii="Times New Roman" w:hAnsi="Times New Roman"/>
          <w:sz w:val="20"/>
          <w:szCs w:val="20"/>
          <w:lang w:val="es-ES"/>
        </w:rPr>
        <w:t>for</w:t>
      </w:r>
      <w:proofErr w:type="spellEnd"/>
      <w:r w:rsidR="0077251C" w:rsidRPr="0054108C">
        <w:rPr>
          <w:rFonts w:ascii="Times New Roman" w:hAnsi="Times New Roman"/>
          <w:sz w:val="20"/>
          <w:szCs w:val="20"/>
          <w:lang w:val="es-ES"/>
        </w:rPr>
        <w:t>-</w:t>
      </w:r>
      <w:proofErr w:type="spellStart"/>
      <w:r w:rsidRPr="0054108C">
        <w:rPr>
          <w:rFonts w:ascii="Times New Roman" w:hAnsi="Times New Roman"/>
          <w:sz w:val="20"/>
          <w:szCs w:val="20"/>
          <w:lang w:val="es-ES"/>
        </w:rPr>
        <w:t>mas</w:t>
      </w:r>
      <w:proofErr w:type="spellEnd"/>
      <w:r w:rsidRPr="0054108C">
        <w:rPr>
          <w:rFonts w:ascii="Times New Roman" w:hAnsi="Times New Roman"/>
          <w:sz w:val="20"/>
          <w:szCs w:val="20"/>
          <w:lang w:val="es-ES"/>
        </w:rPr>
        <w:t xml:space="preserve"> apropiadas para designar las realidades y evocarlas</w:t>
      </w:r>
      <w:r w:rsidR="001457D8" w:rsidRPr="0054108C">
        <w:rPr>
          <w:rFonts w:ascii="Times New Roman" w:hAnsi="Times New Roman"/>
          <w:sz w:val="20"/>
          <w:szCs w:val="20"/>
          <w:lang w:val="es-ES"/>
        </w:rPr>
        <w:t xml:space="preserve"> –c</w:t>
      </w:r>
      <w:r w:rsidRPr="0054108C">
        <w:rPr>
          <w:rFonts w:ascii="Times New Roman" w:hAnsi="Times New Roman"/>
          <w:sz w:val="20"/>
          <w:szCs w:val="20"/>
          <w:lang w:val="es-ES"/>
        </w:rPr>
        <w:t>omo</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lo hacen las imágenes</w:t>
      </w:r>
      <w:r w:rsidR="001457D8" w:rsidRPr="0054108C">
        <w:rPr>
          <w:rFonts w:ascii="Times New Roman" w:hAnsi="Times New Roman"/>
          <w:sz w:val="20"/>
          <w:szCs w:val="20"/>
          <w:lang w:val="es-ES"/>
        </w:rPr>
        <w:t>–</w:t>
      </w:r>
      <w:r w:rsidRPr="0054108C">
        <w:rPr>
          <w:rFonts w:ascii="Times New Roman" w:hAnsi="Times New Roman"/>
          <w:sz w:val="20"/>
          <w:szCs w:val="20"/>
          <w:lang w:val="es-ES"/>
        </w:rPr>
        <w:t xml:space="preserve"> en el pensamiento del que</w:t>
      </w:r>
      <w:r w:rsidR="0077251C" w:rsidRPr="0054108C">
        <w:rPr>
          <w:rFonts w:ascii="Times New Roman" w:hAnsi="Times New Roman"/>
          <w:sz w:val="20"/>
          <w:szCs w:val="20"/>
          <w:lang w:val="es-ES"/>
        </w:rPr>
        <w:t xml:space="preserve"> </w:t>
      </w:r>
      <w:r w:rsidRPr="0054108C">
        <w:rPr>
          <w:rFonts w:ascii="Times New Roman" w:hAnsi="Times New Roman"/>
          <w:sz w:val="20"/>
          <w:szCs w:val="20"/>
          <w:lang w:val="es-ES"/>
        </w:rPr>
        <w:t>habla o escucha?</w:t>
      </w:r>
    </w:p>
    <w:p w14:paraId="3FCB76B4"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Al designar figuras, cosas con alguna apariencia, sacan al</w:t>
      </w:r>
      <w:r w:rsidR="0077251C" w:rsidRPr="0054108C">
        <w:rPr>
          <w:rFonts w:ascii="Times New Roman" w:hAnsi="Times New Roman"/>
          <w:sz w:val="20"/>
          <w:szCs w:val="20"/>
          <w:lang w:val="es-ES"/>
        </w:rPr>
        <w:t xml:space="preserve"> </w:t>
      </w:r>
      <w:r w:rsidRPr="0054108C">
        <w:rPr>
          <w:rFonts w:ascii="Times New Roman" w:hAnsi="Times New Roman"/>
          <w:sz w:val="20"/>
          <w:szCs w:val="20"/>
          <w:lang w:val="es-ES"/>
        </w:rPr>
        <w:t>espíritu de sus profundidades para atraerlo a las realidades</w:t>
      </w:r>
      <w:r w:rsidR="0077251C" w:rsidRPr="0054108C">
        <w:rPr>
          <w:rFonts w:ascii="Times New Roman" w:hAnsi="Times New Roman"/>
          <w:sz w:val="20"/>
          <w:szCs w:val="20"/>
          <w:lang w:val="es-ES"/>
        </w:rPr>
        <w:t xml:space="preserve"> </w:t>
      </w:r>
      <w:r w:rsidRPr="0054108C">
        <w:rPr>
          <w:rFonts w:ascii="Times New Roman" w:hAnsi="Times New Roman"/>
          <w:sz w:val="20"/>
          <w:szCs w:val="20"/>
          <w:lang w:val="es-ES"/>
        </w:rPr>
        <w:t>que significan. Por el contrario, cuando esas figuras expresan</w:t>
      </w:r>
      <w:r w:rsidR="0077251C" w:rsidRPr="0054108C">
        <w:rPr>
          <w:rFonts w:ascii="Times New Roman" w:hAnsi="Times New Roman"/>
          <w:sz w:val="20"/>
          <w:szCs w:val="20"/>
          <w:lang w:val="es-ES"/>
        </w:rPr>
        <w:t xml:space="preserve"> </w:t>
      </w:r>
      <w:r w:rsidRPr="0054108C">
        <w:rPr>
          <w:rFonts w:ascii="Times New Roman" w:hAnsi="Times New Roman"/>
          <w:sz w:val="20"/>
          <w:szCs w:val="20"/>
          <w:lang w:val="es-ES"/>
        </w:rPr>
        <w:t>realidades espirituales o divinas, nos hacen entrar en nosotros</w:t>
      </w:r>
      <w:r w:rsidR="0077251C" w:rsidRPr="0054108C">
        <w:rPr>
          <w:rFonts w:ascii="Times New Roman" w:hAnsi="Times New Roman"/>
          <w:sz w:val="20"/>
          <w:szCs w:val="20"/>
          <w:lang w:val="es-ES"/>
        </w:rPr>
        <w:t xml:space="preserve"> </w:t>
      </w:r>
      <w:r w:rsidRPr="0054108C">
        <w:rPr>
          <w:rFonts w:ascii="Times New Roman" w:hAnsi="Times New Roman"/>
          <w:sz w:val="20"/>
          <w:szCs w:val="20"/>
          <w:lang w:val="es-ES"/>
        </w:rPr>
        <w:t>mismos, obran nocivamente en nuestro interior y envuelven</w:t>
      </w:r>
      <w:r w:rsidR="0077251C" w:rsidRPr="0054108C">
        <w:rPr>
          <w:rFonts w:ascii="Times New Roman" w:hAnsi="Times New Roman"/>
          <w:sz w:val="20"/>
          <w:szCs w:val="20"/>
          <w:lang w:val="es-ES"/>
        </w:rPr>
        <w:t xml:space="preserve"> </w:t>
      </w:r>
      <w:r w:rsidRPr="0054108C">
        <w:rPr>
          <w:rFonts w:ascii="Times New Roman" w:hAnsi="Times New Roman"/>
          <w:sz w:val="20"/>
          <w:szCs w:val="20"/>
          <w:lang w:val="es-ES"/>
        </w:rPr>
        <w:t>en tinieblas los ojos de nuestra alma. Una vez admitidas,</w:t>
      </w:r>
      <w:r w:rsidR="0077251C" w:rsidRPr="0054108C">
        <w:rPr>
          <w:rFonts w:ascii="Times New Roman" w:hAnsi="Times New Roman"/>
          <w:sz w:val="20"/>
          <w:szCs w:val="20"/>
          <w:lang w:val="es-ES"/>
        </w:rPr>
        <w:t xml:space="preserve"> </w:t>
      </w:r>
      <w:r w:rsidRPr="0054108C">
        <w:rPr>
          <w:rFonts w:ascii="Times New Roman" w:hAnsi="Times New Roman"/>
          <w:sz w:val="20"/>
          <w:szCs w:val="20"/>
          <w:lang w:val="es-ES"/>
        </w:rPr>
        <w:t>inficionan con sus imágenes nuestro espíritu</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y apenas podemos salir de ellas y pasar a las realidades divinas o espirituales</w:t>
      </w:r>
      <w:r w:rsidR="001457D8" w:rsidRPr="0054108C">
        <w:rPr>
          <w:rFonts w:ascii="Times New Roman" w:hAnsi="Times New Roman"/>
          <w:sz w:val="20"/>
          <w:szCs w:val="20"/>
          <w:lang w:val="es-ES"/>
        </w:rPr>
        <w:t xml:space="preserve"> </w:t>
      </w:r>
      <w:r w:rsidRPr="0054108C">
        <w:rPr>
          <w:rFonts w:ascii="Times New Roman" w:hAnsi="Times New Roman"/>
          <w:sz w:val="20"/>
          <w:szCs w:val="20"/>
          <w:lang w:val="es-ES"/>
        </w:rPr>
        <w:t>que en modo alguno poseen forma o figura.</w:t>
      </w:r>
    </w:p>
    <w:p w14:paraId="7B95B9EB"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Por ejemplo, </w:t>
      </w:r>
      <w:r w:rsidR="008E4698" w:rsidRPr="0054108C">
        <w:rPr>
          <w:rFonts w:ascii="Times New Roman" w:hAnsi="Times New Roman"/>
          <w:sz w:val="20"/>
          <w:szCs w:val="20"/>
          <w:lang w:val="es-ES"/>
        </w:rPr>
        <w:t>“</w:t>
      </w:r>
      <w:r w:rsidRPr="0054108C">
        <w:rPr>
          <w:rFonts w:ascii="Times New Roman" w:hAnsi="Times New Roman"/>
          <w:sz w:val="20"/>
          <w:szCs w:val="20"/>
          <w:lang w:val="es-ES"/>
        </w:rPr>
        <w:t>Dios</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es un término que evoca el </w:t>
      </w:r>
      <w:proofErr w:type="spellStart"/>
      <w:r w:rsidRPr="0054108C">
        <w:rPr>
          <w:rFonts w:ascii="Times New Roman" w:hAnsi="Times New Roman"/>
          <w:sz w:val="20"/>
          <w:szCs w:val="20"/>
          <w:lang w:val="es-ES"/>
        </w:rPr>
        <w:t>temor</w:t>
      </w:r>
      <w:r w:rsidR="0077251C" w:rsidRPr="0054108C">
        <w:rPr>
          <w:rFonts w:ascii="Times New Roman" w:hAnsi="Times New Roman"/>
          <w:sz w:val="20"/>
          <w:szCs w:val="20"/>
          <w:lang w:val="es-ES"/>
        </w:rPr>
        <w:t>º</w:t>
      </w:r>
      <w:proofErr w:type="spellEnd"/>
      <w:r w:rsidRPr="0054108C">
        <w:rPr>
          <w:rFonts w:ascii="Times New Roman" w:hAnsi="Times New Roman"/>
          <w:sz w:val="20"/>
          <w:szCs w:val="20"/>
          <w:lang w:val="es-ES"/>
        </w:rPr>
        <w:t>,</w:t>
      </w:r>
      <w:r w:rsidR="0077251C"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Señor</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es un término que evoca la potestad. Si a tal Realidad</w:t>
      </w:r>
      <w:r w:rsidR="00F61BC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le preguntas cómo se llama, </w:t>
      </w:r>
      <w:r w:rsidR="008E4698" w:rsidRPr="0054108C">
        <w:rPr>
          <w:rFonts w:ascii="Times New Roman" w:hAnsi="Times New Roman"/>
          <w:sz w:val="20"/>
          <w:szCs w:val="20"/>
          <w:lang w:val="es-ES"/>
        </w:rPr>
        <w:t>“</w:t>
      </w:r>
      <w:r w:rsidRPr="0054108C">
        <w:rPr>
          <w:rFonts w:ascii="Times New Roman" w:hAnsi="Times New Roman"/>
          <w:sz w:val="20"/>
          <w:szCs w:val="20"/>
          <w:lang w:val="es-ES"/>
        </w:rPr>
        <w:t>Soy el que soy</w:t>
      </w:r>
      <w:r w:rsidR="008E4698" w:rsidRPr="0054108C">
        <w:rPr>
          <w:rFonts w:ascii="Times New Roman" w:hAnsi="Times New Roman"/>
          <w:sz w:val="20"/>
          <w:szCs w:val="20"/>
          <w:lang w:val="es-ES"/>
        </w:rPr>
        <w:t>”</w:t>
      </w:r>
      <w:r w:rsidR="00F61BCA" w:rsidRPr="0054108C">
        <w:rPr>
          <w:rStyle w:val="Refdenotaalpie"/>
          <w:rFonts w:ascii="Times New Roman" w:hAnsi="Times New Roman"/>
          <w:sz w:val="20"/>
          <w:szCs w:val="20"/>
          <w:lang w:val="es-ES"/>
        </w:rPr>
        <w:footnoteReference w:id="295"/>
      </w:r>
      <w:r w:rsidRPr="0054108C">
        <w:rPr>
          <w:rFonts w:ascii="Times New Roman" w:hAnsi="Times New Roman"/>
          <w:sz w:val="20"/>
          <w:szCs w:val="20"/>
          <w:lang w:val="es-ES"/>
        </w:rPr>
        <w:t>, te responderá.</w:t>
      </w:r>
      <w:r w:rsidR="00F61BC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Ese es </w:t>
      </w:r>
      <w:r w:rsidRPr="0054108C">
        <w:rPr>
          <w:rFonts w:ascii="Times New Roman" w:hAnsi="Times New Roman"/>
          <w:sz w:val="20"/>
          <w:szCs w:val="20"/>
          <w:lang w:val="es-ES"/>
        </w:rPr>
        <w:lastRenderedPageBreak/>
        <w:t>su nombre desde toda la eternidad</w:t>
      </w:r>
      <w:r w:rsidR="00F61BCA" w:rsidRPr="0054108C">
        <w:rPr>
          <w:rStyle w:val="Refdenotaalpie"/>
          <w:rFonts w:ascii="Times New Roman" w:hAnsi="Times New Roman"/>
          <w:sz w:val="20"/>
          <w:szCs w:val="20"/>
          <w:lang w:val="es-ES"/>
        </w:rPr>
        <w:footnoteReference w:id="296"/>
      </w:r>
      <w:r w:rsidRPr="0054108C">
        <w:rPr>
          <w:rFonts w:ascii="Times New Roman" w:hAnsi="Times New Roman"/>
          <w:sz w:val="20"/>
          <w:szCs w:val="20"/>
          <w:lang w:val="es-ES"/>
        </w:rPr>
        <w:t>, como él mismo lo atestigua, porque para expresar lo que es, nunca se ha</w:t>
      </w:r>
      <w:r w:rsidR="00F61BCA" w:rsidRPr="0054108C">
        <w:rPr>
          <w:rFonts w:ascii="Times New Roman" w:hAnsi="Times New Roman"/>
          <w:sz w:val="20"/>
          <w:szCs w:val="20"/>
          <w:lang w:val="es-ES"/>
        </w:rPr>
        <w:t xml:space="preserve"> </w:t>
      </w:r>
      <w:r w:rsidRPr="0054108C">
        <w:rPr>
          <w:rFonts w:ascii="Times New Roman" w:hAnsi="Times New Roman"/>
          <w:sz w:val="20"/>
          <w:szCs w:val="20"/>
          <w:lang w:val="es-ES"/>
        </w:rPr>
        <w:t>encontrado vocablo más adecuado. Sin embargo, no expresa</w:t>
      </w:r>
      <w:r w:rsidR="00F61BCA" w:rsidRPr="0054108C">
        <w:rPr>
          <w:rFonts w:ascii="Times New Roman" w:hAnsi="Times New Roman"/>
          <w:sz w:val="20"/>
          <w:szCs w:val="20"/>
          <w:lang w:val="es-ES"/>
        </w:rPr>
        <w:t xml:space="preserve"> </w:t>
      </w:r>
      <w:r w:rsidRPr="0054108C">
        <w:rPr>
          <w:rFonts w:ascii="Times New Roman" w:hAnsi="Times New Roman"/>
          <w:sz w:val="20"/>
          <w:szCs w:val="20"/>
          <w:lang w:val="es-ES"/>
        </w:rPr>
        <w:t>a Dios tal como es, porque esa palabra es caduca, pero la</w:t>
      </w:r>
      <w:r w:rsidR="00F61BCA" w:rsidRPr="0054108C">
        <w:rPr>
          <w:rFonts w:ascii="Times New Roman" w:hAnsi="Times New Roman"/>
          <w:sz w:val="20"/>
          <w:szCs w:val="20"/>
          <w:lang w:val="es-ES"/>
        </w:rPr>
        <w:t xml:space="preserve"> </w:t>
      </w:r>
      <w:r w:rsidRPr="0054108C">
        <w:rPr>
          <w:rFonts w:ascii="Times New Roman" w:hAnsi="Times New Roman"/>
          <w:sz w:val="20"/>
          <w:szCs w:val="20"/>
          <w:lang w:val="es-ES"/>
        </w:rPr>
        <w:t>Realidad designada es eterna. Ni lo hace con plenitud, porque</w:t>
      </w:r>
      <w:r w:rsidR="00BA63DA" w:rsidRPr="0054108C">
        <w:rPr>
          <w:rFonts w:ascii="Times New Roman" w:hAnsi="Times New Roman"/>
          <w:sz w:val="20"/>
          <w:szCs w:val="20"/>
          <w:lang w:val="es-ES"/>
        </w:rPr>
        <w:t xml:space="preserve"> </w:t>
      </w:r>
      <w:r w:rsidRPr="0054108C">
        <w:rPr>
          <w:rFonts w:ascii="Times New Roman" w:hAnsi="Times New Roman"/>
          <w:sz w:val="20"/>
          <w:szCs w:val="20"/>
          <w:lang w:val="es-ES"/>
        </w:rPr>
        <w:t>sólo el Verbo coeterno es capaz de ello.</w:t>
      </w:r>
    </w:p>
    <w:p w14:paraId="3A0A671B"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Está visto que hablar mucho sobre Dios es </w:t>
      </w:r>
      <w:r w:rsidR="00BA63DA" w:rsidRPr="0054108C">
        <w:rPr>
          <w:rFonts w:ascii="Times New Roman" w:hAnsi="Times New Roman"/>
          <w:sz w:val="20"/>
          <w:szCs w:val="20"/>
          <w:lang w:val="es-ES"/>
        </w:rPr>
        <w:t>c</w:t>
      </w:r>
      <w:r w:rsidRPr="0054108C">
        <w:rPr>
          <w:rFonts w:ascii="Times New Roman" w:hAnsi="Times New Roman"/>
          <w:sz w:val="20"/>
          <w:szCs w:val="20"/>
          <w:lang w:val="es-ES"/>
        </w:rPr>
        <w:t>osa que, puede</w:t>
      </w:r>
      <w:r w:rsidR="00BA63DA" w:rsidRPr="0054108C">
        <w:rPr>
          <w:rFonts w:ascii="Times New Roman" w:hAnsi="Times New Roman"/>
          <w:sz w:val="20"/>
          <w:szCs w:val="20"/>
          <w:lang w:val="es-ES"/>
        </w:rPr>
        <w:t xml:space="preserve"> </w:t>
      </w:r>
      <w:r w:rsidRPr="0054108C">
        <w:rPr>
          <w:rFonts w:ascii="Times New Roman" w:hAnsi="Times New Roman"/>
          <w:sz w:val="20"/>
          <w:szCs w:val="20"/>
          <w:lang w:val="es-ES"/>
        </w:rPr>
        <w:t>hacer una multitud de personas, pero, ¿q</w:t>
      </w:r>
      <w:r w:rsidR="00BA63DA" w:rsidRPr="0054108C">
        <w:rPr>
          <w:rFonts w:ascii="Times New Roman" w:hAnsi="Times New Roman"/>
          <w:sz w:val="20"/>
          <w:szCs w:val="20"/>
          <w:lang w:val="es-ES"/>
        </w:rPr>
        <w:t>uié</w:t>
      </w:r>
      <w:r w:rsidRPr="0054108C">
        <w:rPr>
          <w:rFonts w:ascii="Times New Roman" w:hAnsi="Times New Roman"/>
          <w:sz w:val="20"/>
          <w:szCs w:val="20"/>
          <w:lang w:val="es-ES"/>
        </w:rPr>
        <w:t>n podr</w:t>
      </w:r>
      <w:r w:rsidR="00BA63DA" w:rsidRPr="0054108C">
        <w:rPr>
          <w:rFonts w:ascii="Times New Roman" w:hAnsi="Times New Roman"/>
          <w:sz w:val="20"/>
          <w:szCs w:val="20"/>
          <w:lang w:val="es-ES"/>
        </w:rPr>
        <w:t>á</w:t>
      </w:r>
      <w:r w:rsidRPr="0054108C">
        <w:rPr>
          <w:rFonts w:ascii="Times New Roman" w:hAnsi="Times New Roman"/>
          <w:sz w:val="20"/>
          <w:szCs w:val="20"/>
          <w:lang w:val="es-ES"/>
        </w:rPr>
        <w:t xml:space="preserve"> decir</w:t>
      </w:r>
      <w:r w:rsidR="00BA63DA" w:rsidRPr="0054108C">
        <w:rPr>
          <w:rFonts w:ascii="Times New Roman" w:hAnsi="Times New Roman"/>
          <w:sz w:val="20"/>
          <w:szCs w:val="20"/>
          <w:lang w:val="es-ES"/>
        </w:rPr>
        <w:t xml:space="preserve"> </w:t>
      </w:r>
      <w:r w:rsidRPr="0054108C">
        <w:rPr>
          <w:rFonts w:ascii="Times New Roman" w:hAnsi="Times New Roman"/>
          <w:sz w:val="20"/>
          <w:szCs w:val="20"/>
          <w:lang w:val="es-ES"/>
        </w:rPr>
        <w:t>quién es Dios, a no ser él mismo?</w:t>
      </w:r>
    </w:p>
    <w:p w14:paraId="3C223EAA" w14:textId="77777777" w:rsidR="00BA63DA" w:rsidRPr="0054108C" w:rsidRDefault="00BA63DA" w:rsidP="009E718C">
      <w:pPr>
        <w:autoSpaceDE w:val="0"/>
        <w:autoSpaceDN w:val="0"/>
        <w:adjustRightInd w:val="0"/>
        <w:spacing w:line="240" w:lineRule="exact"/>
        <w:ind w:firstLine="284"/>
        <w:jc w:val="both"/>
        <w:rPr>
          <w:rFonts w:ascii="Times New Roman" w:hAnsi="Times New Roman"/>
          <w:sz w:val="20"/>
          <w:szCs w:val="20"/>
          <w:lang w:val="es-ES"/>
        </w:rPr>
      </w:pPr>
    </w:p>
    <w:p w14:paraId="08CAE105" w14:textId="77777777" w:rsidR="002068B7"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98. El amor, el amor iluminado que adentro habla a Dios,</w:t>
      </w:r>
      <w:r w:rsidR="002068B7" w:rsidRPr="0054108C">
        <w:rPr>
          <w:rFonts w:ascii="Times New Roman" w:hAnsi="Times New Roman"/>
          <w:sz w:val="20"/>
          <w:szCs w:val="20"/>
          <w:lang w:val="es-ES"/>
        </w:rPr>
        <w:t xml:space="preserve"> </w:t>
      </w:r>
      <w:r w:rsidRPr="0054108C">
        <w:rPr>
          <w:rFonts w:ascii="Times New Roman" w:hAnsi="Times New Roman"/>
          <w:sz w:val="20"/>
          <w:szCs w:val="20"/>
          <w:lang w:val="es-ES"/>
        </w:rPr>
        <w:t>obra mejor que el lenguaje, como también la humilde devoción.</w:t>
      </w:r>
      <w:r w:rsidR="002068B7" w:rsidRPr="0054108C">
        <w:rPr>
          <w:rFonts w:ascii="Times New Roman" w:hAnsi="Times New Roman"/>
          <w:sz w:val="20"/>
          <w:szCs w:val="20"/>
          <w:lang w:val="es-ES"/>
        </w:rPr>
        <w:t xml:space="preserve"> </w:t>
      </w:r>
      <w:r w:rsidRPr="0054108C">
        <w:rPr>
          <w:rFonts w:ascii="Times New Roman" w:hAnsi="Times New Roman"/>
          <w:sz w:val="20"/>
          <w:szCs w:val="20"/>
          <w:lang w:val="es-ES"/>
        </w:rPr>
        <w:t>Sus esfuerzos son piedad, su acercamiento oración, para ella</w:t>
      </w:r>
      <w:r w:rsidR="002068B7" w:rsidRPr="0054108C">
        <w:rPr>
          <w:rFonts w:ascii="Times New Roman" w:hAnsi="Times New Roman"/>
          <w:sz w:val="20"/>
          <w:szCs w:val="20"/>
          <w:lang w:val="es-ES"/>
        </w:rPr>
        <w:t xml:space="preserve"> </w:t>
      </w:r>
      <w:r w:rsidRPr="0054108C">
        <w:rPr>
          <w:rFonts w:ascii="Times New Roman" w:hAnsi="Times New Roman"/>
          <w:sz w:val="20"/>
          <w:szCs w:val="20"/>
          <w:lang w:val="es-ES"/>
        </w:rPr>
        <w:t>descubrir o comprender es la fruición de la realidad. Entonces</w:t>
      </w:r>
      <w:r w:rsidR="002068B7" w:rsidRPr="0054108C">
        <w:rPr>
          <w:rFonts w:ascii="Times New Roman" w:hAnsi="Times New Roman"/>
          <w:sz w:val="20"/>
          <w:szCs w:val="20"/>
          <w:lang w:val="es-ES"/>
        </w:rPr>
        <w:t xml:space="preserve"> </w:t>
      </w:r>
      <w:r w:rsidRPr="0054108C">
        <w:rPr>
          <w:rFonts w:ascii="Times New Roman" w:hAnsi="Times New Roman"/>
          <w:sz w:val="20"/>
          <w:szCs w:val="20"/>
          <w:lang w:val="es-ES"/>
        </w:rPr>
        <w:t>dialogan el afecto y la gracia, la fe y la inteligencia se corresponden, caminan juntas la esperanza y la realidad</w:t>
      </w:r>
      <w:r w:rsidR="009A7C95" w:rsidRPr="0054108C">
        <w:rPr>
          <w:rFonts w:ascii="Times New Roman" w:hAnsi="Times New Roman"/>
          <w:sz w:val="20"/>
          <w:szCs w:val="20"/>
          <w:lang w:val="es-ES"/>
        </w:rPr>
        <w:t>,</w:t>
      </w:r>
      <w:r w:rsidRPr="0054108C">
        <w:rPr>
          <w:rFonts w:ascii="Times New Roman" w:hAnsi="Times New Roman"/>
          <w:sz w:val="20"/>
          <w:szCs w:val="20"/>
          <w:lang w:val="es-ES"/>
        </w:rPr>
        <w:t xml:space="preserve"> sale</w:t>
      </w:r>
      <w:r w:rsidR="002068B7" w:rsidRPr="0054108C">
        <w:rPr>
          <w:rFonts w:ascii="Times New Roman" w:hAnsi="Times New Roman"/>
          <w:sz w:val="20"/>
          <w:szCs w:val="20"/>
          <w:lang w:val="es-ES"/>
        </w:rPr>
        <w:t>n</w:t>
      </w:r>
      <w:r w:rsidRPr="0054108C">
        <w:rPr>
          <w:rFonts w:ascii="Times New Roman" w:hAnsi="Times New Roman"/>
          <w:sz w:val="20"/>
          <w:szCs w:val="20"/>
          <w:lang w:val="es-ES"/>
        </w:rPr>
        <w:t xml:space="preserve"> al</w:t>
      </w:r>
      <w:r w:rsidR="002068B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encuentro la misericordia y la verdad, se besan la </w:t>
      </w:r>
      <w:r w:rsidR="002068B7" w:rsidRPr="0054108C">
        <w:rPr>
          <w:rFonts w:ascii="Times New Roman" w:hAnsi="Times New Roman"/>
          <w:sz w:val="20"/>
          <w:szCs w:val="20"/>
          <w:lang w:val="es-ES"/>
        </w:rPr>
        <w:t>j</w:t>
      </w:r>
      <w:r w:rsidRPr="0054108C">
        <w:rPr>
          <w:rFonts w:ascii="Times New Roman" w:hAnsi="Times New Roman"/>
          <w:sz w:val="20"/>
          <w:szCs w:val="20"/>
          <w:lang w:val="es-ES"/>
        </w:rPr>
        <w:t>us</w:t>
      </w:r>
      <w:r w:rsidR="002068B7" w:rsidRPr="0054108C">
        <w:rPr>
          <w:rFonts w:ascii="Times New Roman" w:hAnsi="Times New Roman"/>
          <w:sz w:val="20"/>
          <w:szCs w:val="20"/>
          <w:lang w:val="es-ES"/>
        </w:rPr>
        <w:t>ti</w:t>
      </w:r>
      <w:r w:rsidRPr="0054108C">
        <w:rPr>
          <w:rFonts w:ascii="Times New Roman" w:hAnsi="Times New Roman"/>
          <w:sz w:val="20"/>
          <w:szCs w:val="20"/>
          <w:lang w:val="es-ES"/>
        </w:rPr>
        <w:t xml:space="preserve">cia </w:t>
      </w:r>
      <w:r w:rsidR="002068B7" w:rsidRPr="0054108C">
        <w:rPr>
          <w:rFonts w:ascii="Times New Roman" w:hAnsi="Times New Roman"/>
          <w:sz w:val="20"/>
          <w:szCs w:val="20"/>
          <w:lang w:val="es-ES"/>
        </w:rPr>
        <w:t xml:space="preserve">y </w:t>
      </w:r>
      <w:r w:rsidRPr="0054108C">
        <w:rPr>
          <w:rFonts w:ascii="Times New Roman" w:hAnsi="Times New Roman"/>
          <w:sz w:val="20"/>
          <w:szCs w:val="20"/>
          <w:lang w:val="es-ES"/>
        </w:rPr>
        <w:t>la paz.</w:t>
      </w:r>
      <w:r w:rsidR="002068B7" w:rsidRPr="0054108C">
        <w:rPr>
          <w:rStyle w:val="Refdenotaalpie"/>
          <w:rFonts w:ascii="Times New Roman" w:hAnsi="Times New Roman"/>
          <w:sz w:val="20"/>
          <w:szCs w:val="20"/>
          <w:lang w:val="es-ES"/>
        </w:rPr>
        <w:footnoteReference w:id="297"/>
      </w:r>
      <w:r w:rsidRPr="0054108C">
        <w:rPr>
          <w:rFonts w:ascii="Times New Roman" w:hAnsi="Times New Roman"/>
          <w:sz w:val="20"/>
          <w:szCs w:val="20"/>
          <w:lang w:val="es-ES"/>
        </w:rPr>
        <w:t xml:space="preserve"> </w:t>
      </w:r>
    </w:p>
    <w:p w14:paraId="6A272773"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Pero como la fe nutre el amor, el cual cura para esta v</w:t>
      </w:r>
      <w:r w:rsidR="009A7C95" w:rsidRPr="0054108C">
        <w:rPr>
          <w:rFonts w:ascii="Times New Roman" w:hAnsi="Times New Roman"/>
          <w:sz w:val="20"/>
          <w:szCs w:val="20"/>
          <w:lang w:val="es-ES"/>
        </w:rPr>
        <w:t>isi</w:t>
      </w:r>
      <w:r w:rsidRPr="0054108C">
        <w:rPr>
          <w:rFonts w:ascii="Times New Roman" w:hAnsi="Times New Roman"/>
          <w:sz w:val="20"/>
          <w:szCs w:val="20"/>
          <w:lang w:val="es-ES"/>
        </w:rPr>
        <w:t>ón</w:t>
      </w:r>
      <w:r w:rsidR="009A7C95" w:rsidRPr="0054108C">
        <w:rPr>
          <w:rFonts w:ascii="Times New Roman" w:hAnsi="Times New Roman"/>
          <w:sz w:val="20"/>
          <w:szCs w:val="20"/>
          <w:lang w:val="es-ES"/>
        </w:rPr>
        <w:t xml:space="preserve"> </w:t>
      </w:r>
      <w:r w:rsidRPr="0054108C">
        <w:rPr>
          <w:rFonts w:ascii="Times New Roman" w:hAnsi="Times New Roman"/>
          <w:sz w:val="20"/>
          <w:szCs w:val="20"/>
          <w:lang w:val="es-ES"/>
        </w:rPr>
        <w:t>el ojo del alma, lo que comprendemos lo concebimos sin</w:t>
      </w:r>
      <w:r w:rsidR="009A7C95" w:rsidRPr="0054108C">
        <w:rPr>
          <w:rFonts w:ascii="Times New Roman" w:hAnsi="Times New Roman"/>
          <w:sz w:val="20"/>
          <w:szCs w:val="20"/>
          <w:lang w:val="es-ES"/>
        </w:rPr>
        <w:t xml:space="preserve"> </w:t>
      </w:r>
      <w:r w:rsidRPr="0054108C">
        <w:rPr>
          <w:rFonts w:ascii="Times New Roman" w:hAnsi="Times New Roman"/>
          <w:sz w:val="20"/>
          <w:szCs w:val="20"/>
          <w:lang w:val="es-ES"/>
        </w:rPr>
        <w:t>oscuridad, lo que conocemos lo creemos sin ambigüeda</w:t>
      </w:r>
      <w:r w:rsidR="009A7C95" w:rsidRPr="0054108C">
        <w:rPr>
          <w:rFonts w:ascii="Times New Roman" w:hAnsi="Times New Roman"/>
          <w:sz w:val="20"/>
          <w:szCs w:val="20"/>
          <w:lang w:val="es-ES"/>
        </w:rPr>
        <w:t>d</w:t>
      </w:r>
      <w:r w:rsidRPr="0054108C">
        <w:rPr>
          <w:rFonts w:ascii="Times New Roman" w:hAnsi="Times New Roman"/>
          <w:sz w:val="20"/>
          <w:szCs w:val="20"/>
          <w:lang w:val="es-ES"/>
        </w:rPr>
        <w:t xml:space="preserve"> y no</w:t>
      </w:r>
      <w:r w:rsidR="009A7C95"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dejamos de recurrir a las palabras </w:t>
      </w:r>
      <w:r w:rsidR="009A7C95" w:rsidRPr="0054108C">
        <w:rPr>
          <w:rFonts w:ascii="Times New Roman" w:hAnsi="Times New Roman"/>
          <w:sz w:val="20"/>
          <w:szCs w:val="20"/>
          <w:lang w:val="es-ES"/>
        </w:rPr>
        <w:t>d</w:t>
      </w:r>
      <w:r w:rsidRPr="0054108C">
        <w:rPr>
          <w:rFonts w:ascii="Times New Roman" w:hAnsi="Times New Roman"/>
          <w:sz w:val="20"/>
          <w:szCs w:val="20"/>
          <w:lang w:val="es-ES"/>
        </w:rPr>
        <w:t>urante tanto tiempo</w:t>
      </w:r>
      <w:r w:rsidR="009A7C95" w:rsidRPr="0054108C">
        <w:rPr>
          <w:rFonts w:ascii="Times New Roman" w:hAnsi="Times New Roman"/>
          <w:sz w:val="20"/>
          <w:szCs w:val="20"/>
          <w:lang w:val="es-ES"/>
        </w:rPr>
        <w:t xml:space="preserve"> </w:t>
      </w:r>
      <w:r w:rsidRPr="0054108C">
        <w:rPr>
          <w:rFonts w:ascii="Times New Roman" w:hAnsi="Times New Roman"/>
          <w:sz w:val="20"/>
          <w:szCs w:val="20"/>
          <w:lang w:val="es-ES"/>
        </w:rPr>
        <w:t>cuanto su ministerio aporta a nuestra ignorancia lo que solo</w:t>
      </w:r>
      <w:r w:rsidR="009A7C95" w:rsidRPr="0054108C">
        <w:rPr>
          <w:rFonts w:ascii="Times New Roman" w:hAnsi="Times New Roman"/>
          <w:sz w:val="20"/>
          <w:szCs w:val="20"/>
          <w:lang w:val="es-ES"/>
        </w:rPr>
        <w:t xml:space="preserve"> </w:t>
      </w:r>
      <w:r w:rsidRPr="0054108C">
        <w:rPr>
          <w:rFonts w:ascii="Times New Roman" w:hAnsi="Times New Roman"/>
          <w:sz w:val="20"/>
          <w:szCs w:val="20"/>
          <w:lang w:val="es-ES"/>
        </w:rPr>
        <w:t>puede ser percibido por su auxilio, aun cuando la fe deba</w:t>
      </w:r>
      <w:r w:rsidR="009A7C95" w:rsidRPr="0054108C">
        <w:rPr>
          <w:rFonts w:ascii="Times New Roman" w:hAnsi="Times New Roman"/>
          <w:sz w:val="20"/>
          <w:szCs w:val="20"/>
          <w:lang w:val="es-ES"/>
        </w:rPr>
        <w:t xml:space="preserve"> </w:t>
      </w:r>
      <w:r w:rsidRPr="0054108C">
        <w:rPr>
          <w:rFonts w:ascii="Times New Roman" w:hAnsi="Times New Roman"/>
          <w:sz w:val="20"/>
          <w:szCs w:val="20"/>
          <w:lang w:val="es-ES"/>
        </w:rPr>
        <w:t>descartar todas las imágenes que ellas sugieren.</w:t>
      </w:r>
    </w:p>
    <w:p w14:paraId="7B214E2D"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Ahora comprendemos por qué el Verbo de Dios se encarnó:</w:t>
      </w:r>
      <w:r w:rsidR="009A7C95"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Dios que en los tiempos pasados, muy fragmentaria y variadame</w:t>
      </w:r>
      <w:r w:rsidR="000F6E64" w:rsidRPr="0054108C">
        <w:rPr>
          <w:rFonts w:ascii="Times New Roman" w:hAnsi="Times New Roman"/>
          <w:sz w:val="20"/>
          <w:szCs w:val="20"/>
          <w:lang w:val="es-ES"/>
        </w:rPr>
        <w:t>n</w:t>
      </w:r>
      <w:r w:rsidRPr="0054108C">
        <w:rPr>
          <w:rFonts w:ascii="Times New Roman" w:hAnsi="Times New Roman"/>
          <w:sz w:val="20"/>
          <w:szCs w:val="20"/>
          <w:lang w:val="es-ES"/>
        </w:rPr>
        <w:t>te h</w:t>
      </w:r>
      <w:r w:rsidR="000F6E64" w:rsidRPr="0054108C">
        <w:rPr>
          <w:rFonts w:ascii="Times New Roman" w:hAnsi="Times New Roman"/>
          <w:sz w:val="20"/>
          <w:szCs w:val="20"/>
          <w:lang w:val="es-ES"/>
        </w:rPr>
        <w:t>a</w:t>
      </w:r>
      <w:r w:rsidRPr="0054108C">
        <w:rPr>
          <w:rFonts w:ascii="Times New Roman" w:hAnsi="Times New Roman"/>
          <w:sz w:val="20"/>
          <w:szCs w:val="20"/>
          <w:lang w:val="es-ES"/>
        </w:rPr>
        <w:t>bía hablado a nuestros padres por medio de los</w:t>
      </w:r>
      <w:r w:rsidR="000F6E64" w:rsidRPr="0054108C">
        <w:rPr>
          <w:rFonts w:ascii="Times New Roman" w:hAnsi="Times New Roman"/>
          <w:sz w:val="20"/>
          <w:szCs w:val="20"/>
          <w:lang w:val="es-ES"/>
        </w:rPr>
        <w:t xml:space="preserve"> </w:t>
      </w:r>
      <w:r w:rsidRPr="0054108C">
        <w:rPr>
          <w:rFonts w:ascii="Times New Roman" w:hAnsi="Times New Roman"/>
          <w:sz w:val="20"/>
          <w:szCs w:val="20"/>
          <w:lang w:val="es-ES"/>
        </w:rPr>
        <w:t>profetas, al fin de estos días nos habló a noso</w:t>
      </w:r>
      <w:r w:rsidR="000F6E64" w:rsidRPr="0054108C">
        <w:rPr>
          <w:rFonts w:ascii="Times New Roman" w:hAnsi="Times New Roman"/>
          <w:sz w:val="20"/>
          <w:szCs w:val="20"/>
          <w:lang w:val="es-ES"/>
        </w:rPr>
        <w:t>tr</w:t>
      </w:r>
      <w:r w:rsidRPr="0054108C">
        <w:rPr>
          <w:rFonts w:ascii="Times New Roman" w:hAnsi="Times New Roman"/>
          <w:sz w:val="20"/>
          <w:szCs w:val="20"/>
          <w:lang w:val="es-ES"/>
        </w:rPr>
        <w:t>os en la Pers</w:t>
      </w:r>
      <w:r w:rsidR="000F6E64" w:rsidRPr="0054108C">
        <w:rPr>
          <w:rFonts w:ascii="Times New Roman" w:hAnsi="Times New Roman"/>
          <w:sz w:val="20"/>
          <w:szCs w:val="20"/>
          <w:lang w:val="es-ES"/>
        </w:rPr>
        <w:t>o</w:t>
      </w:r>
      <w:r w:rsidRPr="0054108C">
        <w:rPr>
          <w:rFonts w:ascii="Times New Roman" w:hAnsi="Times New Roman"/>
          <w:sz w:val="20"/>
          <w:szCs w:val="20"/>
          <w:lang w:val="es-ES"/>
        </w:rPr>
        <w:t>na del Hijo</w:t>
      </w:r>
      <w:r w:rsidR="008E4698" w:rsidRPr="0054108C">
        <w:rPr>
          <w:rFonts w:ascii="Times New Roman" w:hAnsi="Times New Roman"/>
          <w:sz w:val="20"/>
          <w:szCs w:val="20"/>
          <w:lang w:val="es-ES"/>
        </w:rPr>
        <w:t>”</w:t>
      </w:r>
      <w:r w:rsidR="000F6E64" w:rsidRPr="0054108C">
        <w:rPr>
          <w:rStyle w:val="Refdenotaalpie"/>
          <w:rFonts w:ascii="Times New Roman" w:hAnsi="Times New Roman"/>
          <w:sz w:val="20"/>
          <w:szCs w:val="20"/>
          <w:lang w:val="es-ES"/>
        </w:rPr>
        <w:footnoteReference w:id="298"/>
      </w:r>
      <w:r w:rsidRPr="0054108C">
        <w:rPr>
          <w:rFonts w:ascii="Times New Roman" w:hAnsi="Times New Roman"/>
          <w:sz w:val="20"/>
          <w:szCs w:val="20"/>
          <w:lang w:val="es-ES"/>
        </w:rPr>
        <w:t xml:space="preserve">, es decir, eficazmente, como </w:t>
      </w:r>
      <w:r w:rsidR="000F6E64" w:rsidRPr="0054108C">
        <w:rPr>
          <w:rFonts w:ascii="Times New Roman" w:hAnsi="Times New Roman"/>
          <w:sz w:val="20"/>
          <w:szCs w:val="20"/>
          <w:lang w:val="es-ES"/>
        </w:rPr>
        <w:t>é</w:t>
      </w:r>
      <w:r w:rsidRPr="0054108C">
        <w:rPr>
          <w:rFonts w:ascii="Times New Roman" w:hAnsi="Times New Roman"/>
          <w:sz w:val="20"/>
          <w:szCs w:val="20"/>
          <w:lang w:val="es-ES"/>
        </w:rPr>
        <w:t>l se pronuncia</w:t>
      </w:r>
      <w:r w:rsidR="000F6E6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en su propio Verbo. Y </w:t>
      </w:r>
      <w:r w:rsidR="000F6E64" w:rsidRPr="0054108C">
        <w:rPr>
          <w:rFonts w:ascii="Times New Roman" w:hAnsi="Times New Roman"/>
          <w:sz w:val="20"/>
          <w:szCs w:val="20"/>
          <w:lang w:val="es-ES"/>
        </w:rPr>
        <w:t>l</w:t>
      </w:r>
      <w:r w:rsidRPr="0054108C">
        <w:rPr>
          <w:rFonts w:ascii="Times New Roman" w:hAnsi="Times New Roman"/>
          <w:sz w:val="20"/>
          <w:szCs w:val="20"/>
          <w:lang w:val="es-ES"/>
        </w:rPr>
        <w:t>o que en éste se cumplió en el ti</w:t>
      </w:r>
      <w:r w:rsidR="000F6E64" w:rsidRPr="0054108C">
        <w:rPr>
          <w:rFonts w:ascii="Times New Roman" w:hAnsi="Times New Roman"/>
          <w:sz w:val="20"/>
          <w:szCs w:val="20"/>
          <w:lang w:val="es-ES"/>
        </w:rPr>
        <w:t>em</w:t>
      </w:r>
      <w:r w:rsidRPr="0054108C">
        <w:rPr>
          <w:rFonts w:ascii="Times New Roman" w:hAnsi="Times New Roman"/>
          <w:sz w:val="20"/>
          <w:szCs w:val="20"/>
          <w:lang w:val="es-ES"/>
        </w:rPr>
        <w:t>po</w:t>
      </w:r>
      <w:r w:rsidR="000F6E64" w:rsidRPr="0054108C">
        <w:rPr>
          <w:rFonts w:ascii="Times New Roman" w:hAnsi="Times New Roman"/>
          <w:sz w:val="20"/>
          <w:szCs w:val="20"/>
          <w:lang w:val="es-ES"/>
        </w:rPr>
        <w:t xml:space="preserve"> </w:t>
      </w:r>
      <w:r w:rsidRPr="0054108C">
        <w:rPr>
          <w:rFonts w:ascii="Times New Roman" w:hAnsi="Times New Roman"/>
          <w:sz w:val="20"/>
          <w:szCs w:val="20"/>
          <w:lang w:val="es-ES"/>
        </w:rPr>
        <w:t>y de manera corporal, Dios nos lo ofrece y debemos recibirlo</w:t>
      </w:r>
      <w:r w:rsidR="000F6E6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manos de la </w:t>
      </w:r>
      <w:r w:rsidRPr="0054108C">
        <w:rPr>
          <w:rFonts w:ascii="Times New Roman" w:hAnsi="Times New Roman"/>
          <w:sz w:val="20"/>
          <w:szCs w:val="20"/>
          <w:lang w:val="es-ES"/>
        </w:rPr>
        <w:lastRenderedPageBreak/>
        <w:t>fe. Prometió al Verbo mismo, por quien todo</w:t>
      </w:r>
      <w:r w:rsidR="000F6E64" w:rsidRPr="0054108C">
        <w:rPr>
          <w:rFonts w:ascii="Times New Roman" w:hAnsi="Times New Roman"/>
          <w:sz w:val="20"/>
          <w:szCs w:val="20"/>
          <w:lang w:val="es-ES"/>
        </w:rPr>
        <w:t xml:space="preserve"> </w:t>
      </w:r>
      <w:r w:rsidRPr="0054108C">
        <w:rPr>
          <w:rFonts w:ascii="Times New Roman" w:hAnsi="Times New Roman"/>
          <w:sz w:val="20"/>
          <w:szCs w:val="20"/>
          <w:lang w:val="es-ES"/>
        </w:rPr>
        <w:t>se hizo</w:t>
      </w:r>
      <w:r w:rsidR="000F6E64" w:rsidRPr="0054108C">
        <w:rPr>
          <w:rStyle w:val="Refdenotaalpie"/>
          <w:rFonts w:ascii="Times New Roman" w:hAnsi="Times New Roman"/>
          <w:sz w:val="20"/>
          <w:szCs w:val="20"/>
          <w:lang w:val="es-ES"/>
        </w:rPr>
        <w:footnoteReference w:id="299"/>
      </w:r>
      <w:r w:rsidRPr="0054108C">
        <w:rPr>
          <w:rFonts w:ascii="Times New Roman" w:hAnsi="Times New Roman"/>
          <w:sz w:val="20"/>
          <w:szCs w:val="20"/>
          <w:lang w:val="es-ES"/>
        </w:rPr>
        <w:t>, a los que purificaran su fe por medio d</w:t>
      </w:r>
      <w:r w:rsidR="000F6E64" w:rsidRPr="0054108C">
        <w:rPr>
          <w:rFonts w:ascii="Times New Roman" w:hAnsi="Times New Roman"/>
          <w:sz w:val="20"/>
          <w:szCs w:val="20"/>
          <w:lang w:val="es-ES"/>
        </w:rPr>
        <w:t>e</w:t>
      </w:r>
      <w:r w:rsidRPr="0054108C">
        <w:rPr>
          <w:rFonts w:ascii="Times New Roman" w:hAnsi="Times New Roman"/>
          <w:sz w:val="20"/>
          <w:szCs w:val="20"/>
          <w:lang w:val="es-ES"/>
        </w:rPr>
        <w:t xml:space="preserve"> esas</w:t>
      </w:r>
      <w:r w:rsidR="000F6E6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mismas cosas temporales y corporales cumplidas por </w:t>
      </w:r>
      <w:r w:rsidR="000F6E64" w:rsidRPr="0054108C">
        <w:rPr>
          <w:rFonts w:ascii="Times New Roman" w:hAnsi="Times New Roman"/>
          <w:sz w:val="20"/>
          <w:szCs w:val="20"/>
          <w:lang w:val="es-ES"/>
        </w:rPr>
        <w:t>é</w:t>
      </w:r>
      <w:r w:rsidRPr="0054108C">
        <w:rPr>
          <w:rFonts w:ascii="Times New Roman" w:hAnsi="Times New Roman"/>
          <w:sz w:val="20"/>
          <w:szCs w:val="20"/>
          <w:lang w:val="es-ES"/>
        </w:rPr>
        <w:t xml:space="preserve">l, </w:t>
      </w:r>
      <w:r w:rsidR="00CF5401" w:rsidRPr="0054108C">
        <w:rPr>
          <w:rFonts w:ascii="Times New Roman" w:hAnsi="Times New Roman"/>
          <w:sz w:val="20"/>
          <w:szCs w:val="20"/>
          <w:lang w:val="es-ES"/>
        </w:rPr>
        <w:t>y</w:t>
      </w:r>
      <w:r w:rsidRPr="0054108C">
        <w:rPr>
          <w:rFonts w:ascii="Times New Roman" w:hAnsi="Times New Roman"/>
          <w:sz w:val="20"/>
          <w:szCs w:val="20"/>
          <w:lang w:val="es-ES"/>
        </w:rPr>
        <w:t xml:space="preserve"> a</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los así purificados les reservó su contemplación y posesión</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en la felicidad eterna.</w:t>
      </w:r>
    </w:p>
    <w:p w14:paraId="47C107AA"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En el cielo ya no conoceremos a Cristo según la carne</w:t>
      </w:r>
      <w:r w:rsidR="00CF5401" w:rsidRPr="0054108C">
        <w:rPr>
          <w:rStyle w:val="Refdenotaalpie"/>
          <w:rFonts w:ascii="Times New Roman" w:hAnsi="Times New Roman"/>
          <w:sz w:val="20"/>
          <w:szCs w:val="20"/>
          <w:lang w:val="es-ES"/>
        </w:rPr>
        <w:footnoteReference w:id="300"/>
      </w:r>
      <w:r w:rsidRPr="0054108C">
        <w:rPr>
          <w:rFonts w:ascii="Times New Roman" w:hAnsi="Times New Roman"/>
          <w:sz w:val="20"/>
          <w:szCs w:val="20"/>
          <w:lang w:val="es-ES"/>
        </w:rPr>
        <w:t xml:space="preserve"> y</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los que aquí abajo desean ahora conocerlo más allá de la</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carne, dentro de lo que es posible, no deben atarse a las</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palabras que nos lo dan a conocer, sino servirse de ellas como</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de un navío para pasar del dominio de la fe al de la visión.</w:t>
      </w:r>
    </w:p>
    <w:p w14:paraId="534FCD36" w14:textId="77777777" w:rsidR="00CF5401" w:rsidRPr="0054108C" w:rsidRDefault="00CF5401" w:rsidP="009E718C">
      <w:pPr>
        <w:autoSpaceDE w:val="0"/>
        <w:autoSpaceDN w:val="0"/>
        <w:adjustRightInd w:val="0"/>
        <w:spacing w:line="240" w:lineRule="exact"/>
        <w:ind w:firstLine="284"/>
        <w:jc w:val="both"/>
        <w:rPr>
          <w:rFonts w:ascii="Times New Roman" w:hAnsi="Times New Roman"/>
          <w:sz w:val="20"/>
          <w:szCs w:val="20"/>
          <w:lang w:val="es-ES"/>
        </w:rPr>
      </w:pPr>
    </w:p>
    <w:p w14:paraId="37808342"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99. Tomar a la letra las palabras que nos dicen que el Padre</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está en el Hijo y el Hijo en el Padre</w:t>
      </w:r>
      <w:r w:rsidR="00CF5401" w:rsidRPr="0054108C">
        <w:rPr>
          <w:rStyle w:val="Refdenotaalpie"/>
          <w:rFonts w:ascii="Times New Roman" w:hAnsi="Times New Roman"/>
          <w:sz w:val="20"/>
          <w:szCs w:val="20"/>
          <w:lang w:val="es-ES"/>
        </w:rPr>
        <w:footnoteReference w:id="301"/>
      </w:r>
      <w:r w:rsidRPr="0054108C">
        <w:rPr>
          <w:rFonts w:ascii="Times New Roman" w:hAnsi="Times New Roman"/>
          <w:sz w:val="20"/>
          <w:szCs w:val="20"/>
          <w:lang w:val="es-ES"/>
        </w:rPr>
        <w:t>, ellos en nosotros y</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nosotros en ellos</w:t>
      </w:r>
      <w:r w:rsidR="00CF5401" w:rsidRPr="0054108C">
        <w:rPr>
          <w:rStyle w:val="Refdenotaalpie"/>
          <w:rFonts w:ascii="Times New Roman" w:hAnsi="Times New Roman"/>
          <w:sz w:val="20"/>
          <w:szCs w:val="20"/>
          <w:lang w:val="es-ES"/>
        </w:rPr>
        <w:footnoteReference w:id="302"/>
      </w:r>
      <w:r w:rsidRPr="0054108C">
        <w:rPr>
          <w:rFonts w:ascii="Times New Roman" w:hAnsi="Times New Roman"/>
          <w:sz w:val="20"/>
          <w:szCs w:val="20"/>
          <w:lang w:val="es-ES"/>
        </w:rPr>
        <w:t>, es edificar un ídolo en nuestro corazón.</w:t>
      </w:r>
      <w:r w:rsidR="00CF5401" w:rsidRPr="0054108C">
        <w:rPr>
          <w:rFonts w:ascii="Times New Roman" w:hAnsi="Times New Roman"/>
          <w:sz w:val="20"/>
          <w:szCs w:val="20"/>
          <w:lang w:val="es-ES"/>
        </w:rPr>
        <w:t xml:space="preserve"> </w:t>
      </w:r>
      <w:r w:rsidRPr="0054108C">
        <w:rPr>
          <w:rFonts w:ascii="Times New Roman" w:hAnsi="Times New Roman"/>
          <w:sz w:val="20"/>
          <w:szCs w:val="20"/>
          <w:lang w:val="es-ES"/>
        </w:rPr>
        <w:t>Todo ser ocupa un lugar. Concluir de aquí que Dios está</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localizado o que hay espacio en él, es errar lejos de la verdad.</w:t>
      </w:r>
    </w:p>
    <w:p w14:paraId="5838515E" w14:textId="77777777" w:rsidR="009F34D3"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No es pequeño progreso, en las palabras y en las ideas, el</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no admitir en nuestro corazón, a propósito de Dios, ninguna</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respuesta a lo que él no es, mientras no podemos pensar lo</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que él es.</w:t>
      </w:r>
    </w:p>
    <w:p w14:paraId="03966D8D" w14:textId="77777777" w:rsidR="00923D80" w:rsidRPr="0054108C" w:rsidRDefault="009F34D3"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Uno es el Padre, otro el Hijo; lo que es el Padre en el</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Hijo, eso es el Hijo, y lo que es el Hijo en el Padre, eso es</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el Padre. Estamos en ellos por el afecto, y ellos en nosotros</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por la operación, entre todas misericordiosa, de su Amor.</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Podemos pronunciar lícitamente y rumiar en nuestro corazón</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esas palabras del Señor</w:t>
      </w:r>
      <w:r w:rsidR="00A52330" w:rsidRPr="0054108C">
        <w:rPr>
          <w:rStyle w:val="Refdenotaalpie"/>
          <w:rFonts w:ascii="Times New Roman" w:hAnsi="Times New Roman"/>
          <w:sz w:val="20"/>
          <w:szCs w:val="20"/>
          <w:lang w:val="es-ES"/>
        </w:rPr>
        <w:footnoteReference w:id="303"/>
      </w:r>
      <w:r w:rsidRPr="0054108C">
        <w:rPr>
          <w:rFonts w:ascii="Times New Roman" w:hAnsi="Times New Roman"/>
          <w:sz w:val="20"/>
          <w:szCs w:val="20"/>
          <w:lang w:val="es-ES"/>
        </w:rPr>
        <w:t xml:space="preserve"> y la explicación que el uso y la</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reflexión nos han dado. Pero nunca las comprenderemos si</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no es por la experiencia afectuosa y el </w:t>
      </w:r>
      <w:r w:rsidRPr="0054108C">
        <w:rPr>
          <w:rFonts w:ascii="Times New Roman" w:hAnsi="Times New Roman"/>
          <w:sz w:val="20"/>
          <w:szCs w:val="20"/>
          <w:lang w:val="es-ES"/>
        </w:rPr>
        <w:lastRenderedPageBreak/>
        <w:t>sentido interior del</w:t>
      </w:r>
      <w:r w:rsidR="00A52330"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amor iluminado, por grande que sea nuestro deseo. Del mismo modo que el Señor, apareciendo en carne humana, hizo </w:t>
      </w:r>
      <w:r w:rsidR="00923D80" w:rsidRPr="0054108C">
        <w:rPr>
          <w:rFonts w:ascii="Times New Roman" w:hAnsi="Times New Roman"/>
          <w:sz w:val="20"/>
          <w:szCs w:val="20"/>
          <w:lang w:val="es-ES"/>
        </w:rPr>
        <w:t>desaparecer del mundo la vanidad de los ídolos</w:t>
      </w:r>
      <w:r w:rsidR="00A52330" w:rsidRPr="0054108C">
        <w:rPr>
          <w:rStyle w:val="Refdenotaalpie"/>
          <w:rFonts w:ascii="Times New Roman" w:hAnsi="Times New Roman"/>
          <w:sz w:val="20"/>
          <w:szCs w:val="20"/>
          <w:lang w:val="es-ES"/>
        </w:rPr>
        <w:footnoteReference w:id="304"/>
      </w:r>
      <w:r w:rsidR="00923D80" w:rsidRPr="0054108C">
        <w:rPr>
          <w:rFonts w:ascii="Times New Roman" w:hAnsi="Times New Roman"/>
          <w:sz w:val="20"/>
          <w:szCs w:val="20"/>
          <w:lang w:val="es-ES"/>
        </w:rPr>
        <w:t>, así, mientras proponía a los que buscaban a Dios la Unidad en la</w:t>
      </w:r>
      <w:r w:rsidR="00A52330" w:rsidRPr="0054108C">
        <w:rPr>
          <w:rFonts w:ascii="Times New Roman" w:hAnsi="Times New Roman"/>
          <w:sz w:val="20"/>
          <w:szCs w:val="20"/>
          <w:lang w:val="es-ES"/>
        </w:rPr>
        <w:t xml:space="preserve"> </w:t>
      </w:r>
      <w:r w:rsidR="00923D80" w:rsidRPr="0054108C">
        <w:rPr>
          <w:rFonts w:ascii="Times New Roman" w:hAnsi="Times New Roman"/>
          <w:sz w:val="20"/>
          <w:szCs w:val="20"/>
          <w:lang w:val="es-ES"/>
        </w:rPr>
        <w:t>Trinidad y la Trinidad en la Unidad, irradiando el resplandor</w:t>
      </w:r>
      <w:r w:rsidR="00A52330" w:rsidRPr="0054108C">
        <w:rPr>
          <w:rFonts w:ascii="Times New Roman" w:hAnsi="Times New Roman"/>
          <w:sz w:val="20"/>
          <w:szCs w:val="20"/>
          <w:lang w:val="es-ES"/>
        </w:rPr>
        <w:t xml:space="preserve"> </w:t>
      </w:r>
      <w:r w:rsidR="00923D80" w:rsidRPr="0054108C">
        <w:rPr>
          <w:rFonts w:ascii="Times New Roman" w:hAnsi="Times New Roman"/>
          <w:sz w:val="20"/>
          <w:szCs w:val="20"/>
          <w:lang w:val="es-ES"/>
        </w:rPr>
        <w:t>de la divinidad</w:t>
      </w:r>
      <w:r w:rsidR="00B03179" w:rsidRPr="0054108C">
        <w:rPr>
          <w:rFonts w:ascii="Times New Roman" w:hAnsi="Times New Roman"/>
          <w:sz w:val="20"/>
          <w:szCs w:val="20"/>
          <w:lang w:val="es-ES"/>
        </w:rPr>
        <w:t>,</w:t>
      </w:r>
      <w:r w:rsidR="00B03179" w:rsidRPr="0054108C">
        <w:rPr>
          <w:rStyle w:val="Refdenotaalpie"/>
          <w:rFonts w:ascii="Times New Roman" w:hAnsi="Times New Roman"/>
          <w:sz w:val="20"/>
          <w:szCs w:val="20"/>
          <w:lang w:val="es-ES"/>
        </w:rPr>
        <w:footnoteReference w:id="305"/>
      </w:r>
      <w:r w:rsidR="00923D80" w:rsidRPr="0054108C">
        <w:rPr>
          <w:rFonts w:ascii="Times New Roman" w:hAnsi="Times New Roman"/>
          <w:sz w:val="20"/>
          <w:szCs w:val="20"/>
          <w:lang w:val="es-ES"/>
        </w:rPr>
        <w:t xml:space="preserve"> sustrajo a todos los creyentes de la vani</w:t>
      </w:r>
      <w:r w:rsidR="00B03179" w:rsidRPr="0054108C">
        <w:rPr>
          <w:rFonts w:ascii="Times New Roman" w:hAnsi="Times New Roman"/>
          <w:sz w:val="20"/>
          <w:szCs w:val="20"/>
          <w:lang w:val="es-ES"/>
        </w:rPr>
        <w:t>dad</w:t>
      </w:r>
      <w:r w:rsidR="00923D80" w:rsidRPr="0054108C">
        <w:rPr>
          <w:rFonts w:ascii="Times New Roman" w:hAnsi="Times New Roman"/>
          <w:sz w:val="20"/>
          <w:szCs w:val="20"/>
          <w:lang w:val="es-ES"/>
        </w:rPr>
        <w:t xml:space="preserve"> de</w:t>
      </w:r>
      <w:r w:rsidR="00B03179" w:rsidRPr="0054108C">
        <w:rPr>
          <w:rFonts w:ascii="Times New Roman" w:hAnsi="Times New Roman"/>
          <w:sz w:val="20"/>
          <w:szCs w:val="20"/>
          <w:lang w:val="es-ES"/>
        </w:rPr>
        <w:t xml:space="preserve"> </w:t>
      </w:r>
      <w:r w:rsidR="00923D80" w:rsidRPr="0054108C">
        <w:rPr>
          <w:rFonts w:ascii="Times New Roman" w:hAnsi="Times New Roman"/>
          <w:sz w:val="20"/>
          <w:szCs w:val="20"/>
          <w:lang w:val="es-ES"/>
        </w:rPr>
        <w:t xml:space="preserve">las imaginaciones y, dándoles a entender que el </w:t>
      </w:r>
      <w:r w:rsidR="00B03179" w:rsidRPr="0054108C">
        <w:rPr>
          <w:rFonts w:ascii="Times New Roman" w:hAnsi="Times New Roman"/>
          <w:sz w:val="20"/>
          <w:szCs w:val="20"/>
          <w:lang w:val="es-ES"/>
        </w:rPr>
        <w:t>c</w:t>
      </w:r>
      <w:r w:rsidR="00923D80" w:rsidRPr="0054108C">
        <w:rPr>
          <w:rFonts w:ascii="Times New Roman" w:hAnsi="Times New Roman"/>
          <w:sz w:val="20"/>
          <w:szCs w:val="20"/>
          <w:lang w:val="es-ES"/>
        </w:rPr>
        <w:t>onoc</w:t>
      </w:r>
      <w:r w:rsidR="00B03179" w:rsidRPr="0054108C">
        <w:rPr>
          <w:rFonts w:ascii="Times New Roman" w:hAnsi="Times New Roman"/>
          <w:sz w:val="20"/>
          <w:szCs w:val="20"/>
          <w:lang w:val="es-ES"/>
        </w:rPr>
        <w:t>i</w:t>
      </w:r>
      <w:r w:rsidR="00923D80" w:rsidRPr="0054108C">
        <w:rPr>
          <w:rFonts w:ascii="Times New Roman" w:hAnsi="Times New Roman"/>
          <w:sz w:val="20"/>
          <w:szCs w:val="20"/>
          <w:lang w:val="es-ES"/>
        </w:rPr>
        <w:t>m</w:t>
      </w:r>
      <w:r w:rsidR="00B03179" w:rsidRPr="0054108C">
        <w:rPr>
          <w:rFonts w:ascii="Times New Roman" w:hAnsi="Times New Roman"/>
          <w:sz w:val="20"/>
          <w:szCs w:val="20"/>
          <w:lang w:val="es-ES"/>
        </w:rPr>
        <w:t>i</w:t>
      </w:r>
      <w:r w:rsidR="00923D80" w:rsidRPr="0054108C">
        <w:rPr>
          <w:rFonts w:ascii="Times New Roman" w:hAnsi="Times New Roman"/>
          <w:sz w:val="20"/>
          <w:szCs w:val="20"/>
          <w:lang w:val="es-ES"/>
        </w:rPr>
        <w:t>ento de Dios sobrepasa las fuerzas humanas, les ensenó a pensar</w:t>
      </w:r>
      <w:r w:rsidR="00B03179" w:rsidRPr="0054108C">
        <w:rPr>
          <w:rFonts w:ascii="Times New Roman" w:hAnsi="Times New Roman"/>
          <w:sz w:val="20"/>
          <w:szCs w:val="20"/>
          <w:lang w:val="es-ES"/>
        </w:rPr>
        <w:t xml:space="preserve"> </w:t>
      </w:r>
      <w:r w:rsidR="00923D80" w:rsidRPr="0054108C">
        <w:rPr>
          <w:rFonts w:ascii="Times New Roman" w:hAnsi="Times New Roman"/>
          <w:sz w:val="20"/>
          <w:szCs w:val="20"/>
          <w:lang w:val="es-ES"/>
        </w:rPr>
        <w:t>como él lo hace.</w:t>
      </w:r>
    </w:p>
    <w:p w14:paraId="3CF56B00" w14:textId="77777777" w:rsidR="00B03179" w:rsidRPr="0054108C" w:rsidRDefault="00B03179" w:rsidP="009E718C">
      <w:pPr>
        <w:autoSpaceDE w:val="0"/>
        <w:autoSpaceDN w:val="0"/>
        <w:adjustRightInd w:val="0"/>
        <w:spacing w:line="240" w:lineRule="exact"/>
        <w:ind w:firstLine="284"/>
        <w:jc w:val="both"/>
        <w:rPr>
          <w:rFonts w:ascii="Times New Roman" w:hAnsi="Times New Roman"/>
          <w:sz w:val="20"/>
          <w:szCs w:val="20"/>
          <w:lang w:val="es-ES"/>
        </w:rPr>
      </w:pPr>
    </w:p>
    <w:p w14:paraId="2E16C25B" w14:textId="77777777" w:rsidR="00923D80" w:rsidRPr="0054108C" w:rsidRDefault="00923D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100. Así, todas las acciones y todas las palabras del Verbo</w:t>
      </w:r>
      <w:r w:rsidR="00B03179" w:rsidRPr="0054108C">
        <w:rPr>
          <w:rFonts w:ascii="Times New Roman" w:hAnsi="Times New Roman"/>
          <w:sz w:val="20"/>
          <w:szCs w:val="20"/>
          <w:lang w:val="es-ES"/>
        </w:rPr>
        <w:t xml:space="preserve"> </w:t>
      </w:r>
      <w:r w:rsidRPr="0054108C">
        <w:rPr>
          <w:rFonts w:ascii="Times New Roman" w:hAnsi="Times New Roman"/>
          <w:sz w:val="20"/>
          <w:szCs w:val="20"/>
          <w:lang w:val="es-ES"/>
        </w:rPr>
        <w:t>de Dios son para nosotros una sola Palabra. Todo cuanto</w:t>
      </w:r>
      <w:r w:rsidR="00B03179" w:rsidRPr="0054108C">
        <w:rPr>
          <w:rFonts w:ascii="Times New Roman" w:hAnsi="Times New Roman"/>
          <w:sz w:val="20"/>
          <w:szCs w:val="20"/>
          <w:lang w:val="es-ES"/>
        </w:rPr>
        <w:t xml:space="preserve"> </w:t>
      </w:r>
      <w:r w:rsidRPr="0054108C">
        <w:rPr>
          <w:rFonts w:ascii="Times New Roman" w:hAnsi="Times New Roman"/>
          <w:sz w:val="20"/>
          <w:szCs w:val="20"/>
          <w:lang w:val="es-ES"/>
        </w:rPr>
        <w:t>leemos de él, todo cuanto de él oímos, hablamos y meditamos</w:t>
      </w:r>
      <w:r w:rsidR="00B03179" w:rsidRPr="0054108C">
        <w:rPr>
          <w:rFonts w:ascii="Times New Roman" w:hAnsi="Times New Roman"/>
          <w:sz w:val="20"/>
          <w:szCs w:val="20"/>
          <w:lang w:val="es-ES"/>
        </w:rPr>
        <w:t xml:space="preserve"> </w:t>
      </w:r>
      <w:r w:rsidRPr="0054108C">
        <w:rPr>
          <w:rFonts w:ascii="Times New Roman" w:hAnsi="Times New Roman"/>
          <w:sz w:val="20"/>
          <w:szCs w:val="20"/>
          <w:lang w:val="es-ES"/>
        </w:rPr>
        <w:t>para estimular nuestro amor o inculcarnos temor, nos llama</w:t>
      </w:r>
      <w:r w:rsidR="00B03179" w:rsidRPr="0054108C">
        <w:rPr>
          <w:rFonts w:ascii="Times New Roman" w:hAnsi="Times New Roman"/>
          <w:sz w:val="20"/>
          <w:szCs w:val="20"/>
          <w:lang w:val="es-ES"/>
        </w:rPr>
        <w:t xml:space="preserve"> </w:t>
      </w:r>
      <w:r w:rsidRPr="0054108C">
        <w:rPr>
          <w:rFonts w:ascii="Times New Roman" w:hAnsi="Times New Roman"/>
          <w:sz w:val="20"/>
          <w:szCs w:val="20"/>
          <w:lang w:val="es-ES"/>
        </w:rPr>
        <w:t>hacia esta única Palabra, nos envía a ella, de la que ta</w:t>
      </w:r>
      <w:r w:rsidR="00B03179" w:rsidRPr="0054108C">
        <w:rPr>
          <w:rFonts w:ascii="Times New Roman" w:hAnsi="Times New Roman"/>
          <w:sz w:val="20"/>
          <w:szCs w:val="20"/>
          <w:lang w:val="es-ES"/>
        </w:rPr>
        <w:t>n</w:t>
      </w:r>
      <w:r w:rsidRPr="0054108C">
        <w:rPr>
          <w:rFonts w:ascii="Times New Roman" w:hAnsi="Times New Roman"/>
          <w:sz w:val="20"/>
          <w:szCs w:val="20"/>
          <w:lang w:val="es-ES"/>
        </w:rPr>
        <w:t>to se</w:t>
      </w:r>
      <w:r w:rsidR="00B03179" w:rsidRPr="0054108C">
        <w:rPr>
          <w:rFonts w:ascii="Times New Roman" w:hAnsi="Times New Roman"/>
          <w:sz w:val="20"/>
          <w:szCs w:val="20"/>
          <w:lang w:val="es-ES"/>
        </w:rPr>
        <w:t xml:space="preserve"> </w:t>
      </w:r>
      <w:r w:rsidRPr="0054108C">
        <w:rPr>
          <w:rFonts w:ascii="Times New Roman" w:hAnsi="Times New Roman"/>
          <w:sz w:val="20"/>
          <w:szCs w:val="20"/>
          <w:lang w:val="es-ES"/>
        </w:rPr>
        <w:t>habla y de la que, en el fondo, nada se dice. No pod</w:t>
      </w:r>
      <w:r w:rsidR="00DE2288" w:rsidRPr="0054108C">
        <w:rPr>
          <w:rFonts w:ascii="Times New Roman" w:hAnsi="Times New Roman"/>
          <w:sz w:val="20"/>
          <w:szCs w:val="20"/>
          <w:lang w:val="es-ES"/>
        </w:rPr>
        <w:t>rí</w:t>
      </w:r>
      <w:r w:rsidRPr="0054108C">
        <w:rPr>
          <w:rFonts w:ascii="Times New Roman" w:hAnsi="Times New Roman"/>
          <w:sz w:val="20"/>
          <w:szCs w:val="20"/>
          <w:lang w:val="es-ES"/>
        </w:rPr>
        <w:t>amos</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t>llegar a ella, a su esencia, si ella misma no saliera al encuentro</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t>del que la busca, si no hiciera brillar sobre nosotros la luz</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t>de su rostro, si no hiciera resplandecer su faz de manera</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t>que a su luz</w:t>
      </w:r>
      <w:r w:rsidR="00DE2288" w:rsidRPr="0054108C">
        <w:rPr>
          <w:rStyle w:val="Refdenotaalpie"/>
          <w:rFonts w:ascii="Times New Roman" w:hAnsi="Times New Roman"/>
          <w:sz w:val="20"/>
          <w:szCs w:val="20"/>
          <w:lang w:val="es-ES"/>
        </w:rPr>
        <w:footnoteReference w:id="306"/>
      </w:r>
      <w:r w:rsidRPr="0054108C">
        <w:rPr>
          <w:rFonts w:ascii="Times New Roman" w:hAnsi="Times New Roman"/>
          <w:sz w:val="20"/>
          <w:szCs w:val="20"/>
          <w:lang w:val="es-ES"/>
        </w:rPr>
        <w:t xml:space="preserve"> encontráramos el camino que a ella nos conduce.</w:t>
      </w:r>
      <w:r w:rsidR="00DE2288" w:rsidRPr="0054108C">
        <w:rPr>
          <w:rStyle w:val="Refdenotaalpie"/>
          <w:rFonts w:ascii="Times New Roman" w:hAnsi="Times New Roman"/>
          <w:sz w:val="20"/>
          <w:szCs w:val="20"/>
          <w:lang w:val="es-ES"/>
        </w:rPr>
        <w:footnoteReference w:id="307"/>
      </w:r>
      <w:r w:rsidRPr="0054108C">
        <w:rPr>
          <w:rFonts w:ascii="Times New Roman" w:hAnsi="Times New Roman"/>
          <w:sz w:val="20"/>
          <w:szCs w:val="20"/>
          <w:lang w:val="es-ES"/>
        </w:rPr>
        <w:t xml:space="preserve"> Su rostro, que se revela a los sentidos del que am</w:t>
      </w:r>
      <w:r w:rsidR="00DE2288" w:rsidRPr="0054108C">
        <w:rPr>
          <w:rFonts w:ascii="Times New Roman" w:hAnsi="Times New Roman"/>
          <w:sz w:val="20"/>
          <w:szCs w:val="20"/>
          <w:lang w:val="es-ES"/>
        </w:rPr>
        <w:t>a</w:t>
      </w:r>
      <w:r w:rsidRPr="0054108C">
        <w:rPr>
          <w:rFonts w:ascii="Times New Roman" w:hAnsi="Times New Roman"/>
          <w:sz w:val="20"/>
          <w:szCs w:val="20"/>
          <w:lang w:val="es-ES"/>
        </w:rPr>
        <w:t>,</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lastRenderedPageBreak/>
        <w:t>es su voluntad; su faz, el conocimiento de su Verdad. Nadie</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t>podrá sentir con justeza respecto a Dios si Dios no hace</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t>brillar su faz sobre él o si sobre esta faz no se modela el</w:t>
      </w:r>
      <w:r w:rsidR="00DE2288" w:rsidRPr="0054108C">
        <w:rPr>
          <w:rFonts w:ascii="Times New Roman" w:hAnsi="Times New Roman"/>
          <w:sz w:val="20"/>
          <w:szCs w:val="20"/>
          <w:lang w:val="es-ES"/>
        </w:rPr>
        <w:t xml:space="preserve"> </w:t>
      </w:r>
      <w:r w:rsidRPr="0054108C">
        <w:rPr>
          <w:rFonts w:ascii="Times New Roman" w:hAnsi="Times New Roman"/>
          <w:sz w:val="20"/>
          <w:szCs w:val="20"/>
          <w:lang w:val="es-ES"/>
        </w:rPr>
        <w:t>sentido del que busca. Nadie, tampoco, podrá juzgar sobre lo</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que se ha sentido si su juicio no procede de esa faz.</w:t>
      </w:r>
      <w:r w:rsidR="00537FD3" w:rsidRPr="0054108C">
        <w:rPr>
          <w:rStyle w:val="Refdenotaalpie"/>
          <w:rFonts w:ascii="Times New Roman" w:hAnsi="Times New Roman"/>
          <w:sz w:val="20"/>
          <w:szCs w:val="20"/>
          <w:lang w:val="es-ES"/>
        </w:rPr>
        <w:footnoteReference w:id="308"/>
      </w:r>
      <w:r w:rsidRPr="0054108C">
        <w:rPr>
          <w:rFonts w:ascii="Times New Roman" w:hAnsi="Times New Roman"/>
          <w:sz w:val="20"/>
          <w:szCs w:val="20"/>
          <w:lang w:val="es-ES"/>
        </w:rPr>
        <w:t xml:space="preserve"> Ningún</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acto podrá ser bueno, ningún camino podrá ser prudente, si</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aquel que quiere obrar y vivir según la ley de Dios no se</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inspira en esa faz. Ni se pedirá ni se obtendrá nada de ella</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sino en virtud de un don de la gracia, anterior a todo mérito.</w:t>
      </w:r>
    </w:p>
    <w:p w14:paraId="3A2AF15B" w14:textId="77777777" w:rsidR="00537FD3" w:rsidRPr="0054108C" w:rsidRDefault="00537FD3" w:rsidP="009E718C">
      <w:pPr>
        <w:autoSpaceDE w:val="0"/>
        <w:autoSpaceDN w:val="0"/>
        <w:adjustRightInd w:val="0"/>
        <w:spacing w:line="240" w:lineRule="exact"/>
        <w:ind w:firstLine="284"/>
        <w:jc w:val="both"/>
        <w:rPr>
          <w:rFonts w:ascii="Times New Roman" w:hAnsi="Times New Roman"/>
          <w:sz w:val="20"/>
          <w:szCs w:val="20"/>
          <w:lang w:val="es-ES"/>
        </w:rPr>
      </w:pPr>
    </w:p>
    <w:p w14:paraId="1C79F0CD" w14:textId="77777777" w:rsidR="00923D80" w:rsidRPr="0054108C" w:rsidRDefault="00923D80" w:rsidP="009E718C">
      <w:pPr>
        <w:autoSpaceDE w:val="0"/>
        <w:autoSpaceDN w:val="0"/>
        <w:adjustRightInd w:val="0"/>
        <w:spacing w:line="240" w:lineRule="exact"/>
        <w:ind w:firstLine="284"/>
        <w:jc w:val="both"/>
        <w:rPr>
          <w:rFonts w:ascii="Times New Roman" w:hAnsi="Times New Roman"/>
          <w:sz w:val="20"/>
          <w:szCs w:val="20"/>
          <w:lang w:val="es-ES"/>
        </w:rPr>
      </w:pPr>
      <w:r w:rsidRPr="0054108C">
        <w:rPr>
          <w:rFonts w:ascii="Times New Roman" w:hAnsi="Times New Roman"/>
          <w:sz w:val="20"/>
          <w:szCs w:val="20"/>
          <w:lang w:val="es-ES"/>
        </w:rPr>
        <w:t>101. Oh tú, a quien nadie busca vanamente</w:t>
      </w:r>
      <w:r w:rsidR="00537FD3" w:rsidRPr="0054108C">
        <w:rPr>
          <w:rStyle w:val="Refdenotaalpie"/>
          <w:rFonts w:ascii="Times New Roman" w:hAnsi="Times New Roman"/>
          <w:sz w:val="20"/>
          <w:szCs w:val="20"/>
          <w:lang w:val="es-ES"/>
        </w:rPr>
        <w:footnoteReference w:id="309"/>
      </w:r>
      <w:r w:rsidRPr="0054108C">
        <w:rPr>
          <w:rFonts w:ascii="Times New Roman" w:hAnsi="Times New Roman"/>
          <w:sz w:val="20"/>
          <w:szCs w:val="20"/>
          <w:lang w:val="es-ES"/>
        </w:rPr>
        <w:t xml:space="preserve"> </w:t>
      </w:r>
      <w:r w:rsidR="00537FD3" w:rsidRPr="0054108C">
        <w:rPr>
          <w:rFonts w:ascii="Times New Roman" w:hAnsi="Times New Roman"/>
          <w:sz w:val="20"/>
          <w:szCs w:val="20"/>
          <w:lang w:val="es-ES"/>
        </w:rPr>
        <w:t>–</w:t>
      </w:r>
      <w:r w:rsidRPr="0054108C">
        <w:rPr>
          <w:rFonts w:ascii="Times New Roman" w:hAnsi="Times New Roman"/>
          <w:sz w:val="20"/>
          <w:szCs w:val="20"/>
          <w:lang w:val="es-ES"/>
        </w:rPr>
        <w:t>acaso</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la</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búsqueda verdadera de ti en la conciencia del hombre que</w:t>
      </w:r>
      <w:r w:rsidR="00537FD3" w:rsidRPr="0054108C">
        <w:rPr>
          <w:rFonts w:ascii="Times New Roman" w:hAnsi="Times New Roman"/>
          <w:sz w:val="20"/>
          <w:szCs w:val="20"/>
          <w:lang w:val="es-ES"/>
        </w:rPr>
        <w:t xml:space="preserve"> </w:t>
      </w:r>
      <w:r w:rsidRPr="0054108C">
        <w:rPr>
          <w:rFonts w:ascii="Times New Roman" w:hAnsi="Times New Roman"/>
          <w:sz w:val="20"/>
          <w:szCs w:val="20"/>
          <w:lang w:val="es-ES"/>
        </w:rPr>
        <w:t>te busca, ¿no encuentra en alguna medida su respuesta en la</w:t>
      </w:r>
      <w:r w:rsidR="00F733C6" w:rsidRPr="0054108C">
        <w:rPr>
          <w:rFonts w:ascii="Times New Roman" w:hAnsi="Times New Roman"/>
          <w:sz w:val="20"/>
          <w:szCs w:val="20"/>
          <w:lang w:val="es-ES"/>
        </w:rPr>
        <w:t xml:space="preserve"> </w:t>
      </w:r>
      <w:r w:rsidRPr="0054108C">
        <w:rPr>
          <w:rFonts w:ascii="Times New Roman" w:hAnsi="Times New Roman"/>
          <w:sz w:val="20"/>
          <w:szCs w:val="20"/>
          <w:lang w:val="es-ES"/>
        </w:rPr>
        <w:t>verdad descubierta?</w:t>
      </w:r>
      <w:r w:rsidR="00F733C6" w:rsidRPr="0054108C">
        <w:rPr>
          <w:rStyle w:val="Refdenotaalpie"/>
          <w:rFonts w:ascii="Times New Roman" w:hAnsi="Times New Roman"/>
          <w:sz w:val="20"/>
          <w:szCs w:val="20"/>
          <w:lang w:val="es-ES"/>
        </w:rPr>
        <w:footnoteReference w:id="310"/>
      </w:r>
      <w:r w:rsidR="00F733C6" w:rsidRPr="0054108C">
        <w:rPr>
          <w:rFonts w:ascii="Times New Roman" w:hAnsi="Times New Roman"/>
          <w:sz w:val="20"/>
          <w:szCs w:val="20"/>
          <w:lang w:val="es-ES"/>
        </w:rPr>
        <w:t>–, ¡</w:t>
      </w:r>
      <w:r w:rsidRPr="0054108C">
        <w:rPr>
          <w:rFonts w:ascii="Times New Roman" w:hAnsi="Times New Roman"/>
          <w:sz w:val="20"/>
          <w:szCs w:val="20"/>
          <w:lang w:val="es-ES"/>
        </w:rPr>
        <w:t>encuéntranos</w:t>
      </w:r>
      <w:r w:rsidR="00F733C6" w:rsidRPr="0054108C">
        <w:rPr>
          <w:rFonts w:ascii="Times New Roman" w:hAnsi="Times New Roman"/>
          <w:sz w:val="20"/>
          <w:szCs w:val="20"/>
          <w:lang w:val="es-ES"/>
        </w:rPr>
        <w:t xml:space="preserve"> </w:t>
      </w:r>
      <w:r w:rsidRPr="0054108C">
        <w:rPr>
          <w:rFonts w:ascii="Times New Roman" w:hAnsi="Times New Roman"/>
          <w:sz w:val="20"/>
          <w:szCs w:val="20"/>
          <w:lang w:val="es-ES"/>
        </w:rPr>
        <w:t>para que te encontremos, ven a nosotros para que vayamos a ti y en ti vivamos!</w:t>
      </w:r>
      <w:r w:rsidR="00F733C6" w:rsidRPr="0054108C">
        <w:rPr>
          <w:rFonts w:ascii="Times New Roman" w:hAnsi="Times New Roman"/>
          <w:sz w:val="20"/>
          <w:szCs w:val="20"/>
          <w:lang w:val="es-ES"/>
        </w:rPr>
        <w:t xml:space="preserve"> </w:t>
      </w:r>
      <w:r w:rsidRPr="0054108C">
        <w:rPr>
          <w:rFonts w:ascii="Times New Roman" w:hAnsi="Times New Roman"/>
          <w:sz w:val="20"/>
          <w:szCs w:val="20"/>
          <w:lang w:val="es-ES"/>
        </w:rPr>
        <w:t>Tú no perteneces al que quiere poseerte o al que corre, sino</w:t>
      </w:r>
      <w:r w:rsidR="00F733C6" w:rsidRPr="0054108C">
        <w:rPr>
          <w:rFonts w:ascii="Times New Roman" w:hAnsi="Times New Roman"/>
          <w:sz w:val="20"/>
          <w:szCs w:val="20"/>
          <w:lang w:val="es-ES"/>
        </w:rPr>
        <w:t xml:space="preserve"> </w:t>
      </w:r>
      <w:r w:rsidRPr="0054108C">
        <w:rPr>
          <w:rFonts w:ascii="Times New Roman" w:hAnsi="Times New Roman"/>
          <w:sz w:val="20"/>
          <w:szCs w:val="20"/>
          <w:lang w:val="es-ES"/>
        </w:rPr>
        <w:t>a aquel de quien tienes misericordia.</w:t>
      </w:r>
      <w:r w:rsidR="00F733C6" w:rsidRPr="0054108C">
        <w:rPr>
          <w:rStyle w:val="Refdenotaalpie"/>
          <w:rFonts w:ascii="Times New Roman" w:hAnsi="Times New Roman"/>
          <w:sz w:val="20"/>
          <w:szCs w:val="20"/>
          <w:lang w:val="es-ES"/>
        </w:rPr>
        <w:footnoteReference w:id="311"/>
      </w:r>
      <w:r w:rsidRPr="0054108C">
        <w:rPr>
          <w:rFonts w:ascii="Times New Roman" w:hAnsi="Times New Roman"/>
          <w:sz w:val="20"/>
          <w:szCs w:val="20"/>
          <w:lang w:val="es-ES"/>
        </w:rPr>
        <w:t xml:space="preserve"> </w:t>
      </w:r>
      <w:r w:rsidR="008E5350" w:rsidRPr="0054108C">
        <w:rPr>
          <w:rFonts w:ascii="Times New Roman" w:hAnsi="Times New Roman"/>
          <w:sz w:val="20"/>
          <w:szCs w:val="20"/>
          <w:lang w:val="es-ES"/>
        </w:rPr>
        <w:t>I</w:t>
      </w:r>
      <w:r w:rsidRPr="0054108C">
        <w:rPr>
          <w:rFonts w:ascii="Times New Roman" w:hAnsi="Times New Roman"/>
          <w:sz w:val="20"/>
          <w:szCs w:val="20"/>
          <w:lang w:val="es-ES"/>
        </w:rPr>
        <w:t>nspíranos, pues, para</w:t>
      </w:r>
      <w:r w:rsidR="008E5350" w:rsidRPr="0054108C">
        <w:rPr>
          <w:rFonts w:ascii="Times New Roman" w:hAnsi="Times New Roman"/>
          <w:sz w:val="20"/>
          <w:szCs w:val="20"/>
          <w:lang w:val="es-ES"/>
        </w:rPr>
        <w:t xml:space="preserve"> </w:t>
      </w:r>
      <w:r w:rsidRPr="0054108C">
        <w:rPr>
          <w:rFonts w:ascii="Times New Roman" w:hAnsi="Times New Roman"/>
          <w:sz w:val="20"/>
          <w:szCs w:val="20"/>
          <w:lang w:val="es-ES"/>
        </w:rPr>
        <w:t>que creamos, confórtanos para que esperemos, provócanos e</w:t>
      </w:r>
      <w:r w:rsidR="008E5350" w:rsidRPr="0054108C">
        <w:rPr>
          <w:rFonts w:ascii="Times New Roman" w:hAnsi="Times New Roman"/>
          <w:sz w:val="20"/>
          <w:szCs w:val="20"/>
          <w:lang w:val="es-ES"/>
        </w:rPr>
        <w:t xml:space="preserve"> </w:t>
      </w:r>
      <w:r w:rsidRPr="0054108C">
        <w:rPr>
          <w:rFonts w:ascii="Times New Roman" w:hAnsi="Times New Roman"/>
          <w:sz w:val="20"/>
          <w:szCs w:val="20"/>
          <w:lang w:val="es-ES"/>
        </w:rPr>
        <w:t>inflámanos para que amemos. Que todo lo nuestro te pertenezca para que todo nuestro bien resida en ti, en quien vivimos, nos movemos y existimos.</w:t>
      </w:r>
      <w:r w:rsidR="008E5350" w:rsidRPr="0054108C">
        <w:rPr>
          <w:rStyle w:val="Refdenotaalpie"/>
          <w:rFonts w:ascii="Times New Roman" w:hAnsi="Times New Roman"/>
          <w:sz w:val="20"/>
          <w:szCs w:val="20"/>
          <w:lang w:val="es-ES"/>
        </w:rPr>
        <w:footnoteReference w:id="312"/>
      </w:r>
      <w:r w:rsidRPr="0054108C">
        <w:rPr>
          <w:rFonts w:ascii="Times New Roman" w:hAnsi="Times New Roman"/>
          <w:sz w:val="20"/>
          <w:szCs w:val="20"/>
          <w:lang w:val="es-ES"/>
        </w:rPr>
        <w:t xml:space="preserve"> </w:t>
      </w:r>
    </w:p>
    <w:p w14:paraId="0D17998E" w14:textId="77777777" w:rsidR="008E5350" w:rsidRPr="005B1E30" w:rsidRDefault="008E5350" w:rsidP="005B1E30">
      <w:pPr>
        <w:autoSpaceDE w:val="0"/>
        <w:autoSpaceDN w:val="0"/>
        <w:adjustRightInd w:val="0"/>
        <w:ind w:firstLine="284"/>
        <w:jc w:val="both"/>
        <w:rPr>
          <w:rFonts w:ascii="Times New Roman" w:hAnsi="Times New Roman"/>
          <w:sz w:val="12"/>
          <w:szCs w:val="12"/>
          <w:lang w:val="es-ES"/>
        </w:rPr>
      </w:pPr>
    </w:p>
    <w:p w14:paraId="5D6A8F16" w14:textId="77777777" w:rsidR="008E5350" w:rsidRPr="005B1E30" w:rsidRDefault="008E5350" w:rsidP="005B1E30">
      <w:pPr>
        <w:autoSpaceDE w:val="0"/>
        <w:autoSpaceDN w:val="0"/>
        <w:adjustRightInd w:val="0"/>
        <w:ind w:firstLine="284"/>
        <w:jc w:val="right"/>
        <w:rPr>
          <w:rFonts w:ascii="Times New Roman" w:hAnsi="Times New Roman"/>
          <w:sz w:val="12"/>
          <w:szCs w:val="12"/>
          <w:lang w:val="es-ES"/>
        </w:rPr>
      </w:pPr>
    </w:p>
    <w:p w14:paraId="0D3818DC" w14:textId="5909C272" w:rsidR="009F34D3" w:rsidRPr="00403E4D" w:rsidRDefault="00923D80" w:rsidP="000C45DF">
      <w:pPr>
        <w:autoSpaceDE w:val="0"/>
        <w:autoSpaceDN w:val="0"/>
        <w:adjustRightInd w:val="0"/>
        <w:spacing w:line="240" w:lineRule="exact"/>
        <w:jc w:val="both"/>
        <w:rPr>
          <w:rFonts w:ascii="Times New Roman" w:hAnsi="Times New Roman"/>
          <w:b/>
          <w:sz w:val="16"/>
          <w:szCs w:val="16"/>
          <w:lang w:val="es-ES"/>
        </w:rPr>
      </w:pPr>
      <w:r w:rsidRPr="00403E4D">
        <w:rPr>
          <w:rFonts w:ascii="Times New Roman" w:hAnsi="Times New Roman"/>
          <w:b/>
          <w:lang w:val="es-ES"/>
        </w:rPr>
        <w:t>C</w:t>
      </w:r>
      <w:r w:rsidRPr="00403E4D">
        <w:rPr>
          <w:rFonts w:ascii="Times New Roman" w:hAnsi="Times New Roman"/>
          <w:b/>
          <w:sz w:val="16"/>
          <w:szCs w:val="16"/>
          <w:lang w:val="es-ES"/>
        </w:rPr>
        <w:t xml:space="preserve">ONCLUYE AQUÍ EL PRIMERO DE LOS DOS LIBROS QUE </w:t>
      </w:r>
      <w:r w:rsidRPr="00403E4D">
        <w:rPr>
          <w:rFonts w:ascii="Times New Roman" w:hAnsi="Times New Roman"/>
          <w:b/>
          <w:sz w:val="20"/>
          <w:szCs w:val="20"/>
          <w:lang w:val="es-ES"/>
        </w:rPr>
        <w:t>D</w:t>
      </w:r>
      <w:r w:rsidRPr="00403E4D">
        <w:rPr>
          <w:rFonts w:ascii="Times New Roman" w:hAnsi="Times New Roman"/>
          <w:b/>
          <w:sz w:val="16"/>
          <w:szCs w:val="16"/>
          <w:lang w:val="es-ES"/>
        </w:rPr>
        <w:t>OM</w:t>
      </w:r>
      <w:r w:rsidR="008E5350" w:rsidRPr="00403E4D">
        <w:rPr>
          <w:rFonts w:ascii="Times New Roman" w:hAnsi="Times New Roman"/>
          <w:b/>
          <w:sz w:val="16"/>
          <w:szCs w:val="16"/>
          <w:lang w:val="es-ES"/>
        </w:rPr>
        <w:t xml:space="preserve"> </w:t>
      </w:r>
      <w:r w:rsidRPr="00403E4D">
        <w:rPr>
          <w:rFonts w:ascii="Times New Roman" w:hAnsi="Times New Roman"/>
          <w:b/>
          <w:sz w:val="20"/>
          <w:szCs w:val="20"/>
          <w:lang w:val="es-ES"/>
        </w:rPr>
        <w:t>G</w:t>
      </w:r>
      <w:r w:rsidRPr="00403E4D">
        <w:rPr>
          <w:rFonts w:ascii="Times New Roman" w:hAnsi="Times New Roman"/>
          <w:b/>
          <w:sz w:val="16"/>
          <w:szCs w:val="16"/>
          <w:lang w:val="es-ES"/>
        </w:rPr>
        <w:t>UILLERMO COMPUSO PARA CONSUELO Y EDIFICACIÓN DE LA FE</w:t>
      </w:r>
      <w:r w:rsidR="008E5350" w:rsidRPr="00403E4D">
        <w:rPr>
          <w:rFonts w:ascii="Times New Roman" w:hAnsi="Times New Roman"/>
          <w:b/>
          <w:sz w:val="16"/>
          <w:szCs w:val="16"/>
          <w:lang w:val="es-ES"/>
        </w:rPr>
        <w:t xml:space="preserve"> </w:t>
      </w:r>
      <w:r w:rsidRPr="00403E4D">
        <w:rPr>
          <w:rFonts w:ascii="Times New Roman" w:hAnsi="Times New Roman"/>
          <w:b/>
          <w:sz w:val="16"/>
          <w:szCs w:val="16"/>
          <w:lang w:val="es-ES"/>
        </w:rPr>
        <w:t>DE CIERTOS DE SUS HERMANOS, Y QUE ÉL MISMO, DADAS SU</w:t>
      </w:r>
      <w:r w:rsidR="008E5350" w:rsidRPr="00403E4D">
        <w:rPr>
          <w:rFonts w:ascii="Times New Roman" w:hAnsi="Times New Roman"/>
          <w:b/>
          <w:sz w:val="16"/>
          <w:szCs w:val="16"/>
          <w:lang w:val="es-ES"/>
        </w:rPr>
        <w:t xml:space="preserve"> </w:t>
      </w:r>
      <w:r w:rsidRPr="00403E4D">
        <w:rPr>
          <w:rFonts w:ascii="Times New Roman" w:hAnsi="Times New Roman"/>
          <w:b/>
          <w:sz w:val="16"/>
          <w:szCs w:val="16"/>
          <w:lang w:val="es-ES"/>
        </w:rPr>
        <w:t>ACCESIBILIDAD Y SENCILLEZ, TITULÓ «</w:t>
      </w:r>
      <w:r w:rsidRPr="000C45DF">
        <w:rPr>
          <w:rFonts w:ascii="Times New Roman" w:hAnsi="Times New Roman"/>
          <w:b/>
          <w:sz w:val="22"/>
          <w:szCs w:val="22"/>
          <w:lang w:val="es-ES"/>
        </w:rPr>
        <w:t>E</w:t>
      </w:r>
      <w:r w:rsidRPr="00403E4D">
        <w:rPr>
          <w:rFonts w:ascii="Times New Roman" w:hAnsi="Times New Roman"/>
          <w:b/>
          <w:sz w:val="16"/>
          <w:szCs w:val="16"/>
          <w:lang w:val="es-ES"/>
        </w:rPr>
        <w:t xml:space="preserve">L </w:t>
      </w:r>
      <w:r w:rsidR="00C7233B" w:rsidRPr="000C45DF">
        <w:rPr>
          <w:rFonts w:ascii="Times New Roman" w:hAnsi="Times New Roman"/>
          <w:b/>
          <w:sz w:val="22"/>
          <w:szCs w:val="22"/>
          <w:lang w:val="es-ES"/>
        </w:rPr>
        <w:t>E</w:t>
      </w:r>
      <w:r w:rsidRPr="00403E4D">
        <w:rPr>
          <w:rFonts w:ascii="Times New Roman" w:hAnsi="Times New Roman"/>
          <w:b/>
          <w:sz w:val="16"/>
          <w:szCs w:val="16"/>
          <w:lang w:val="es-ES"/>
        </w:rPr>
        <w:t xml:space="preserve">SPEJO DE LA </w:t>
      </w:r>
      <w:r w:rsidRPr="000C45DF">
        <w:rPr>
          <w:rFonts w:ascii="Times New Roman" w:hAnsi="Times New Roman"/>
          <w:b/>
          <w:sz w:val="22"/>
          <w:szCs w:val="22"/>
          <w:lang w:val="es-ES"/>
        </w:rPr>
        <w:t>F</w:t>
      </w:r>
      <w:r w:rsidRPr="00403E4D">
        <w:rPr>
          <w:rFonts w:ascii="Times New Roman" w:hAnsi="Times New Roman"/>
          <w:b/>
          <w:sz w:val="16"/>
          <w:szCs w:val="16"/>
          <w:lang w:val="es-ES"/>
        </w:rPr>
        <w:t>E». N</w:t>
      </w:r>
      <w:r w:rsidR="003B7B72" w:rsidRPr="00403E4D">
        <w:rPr>
          <w:rFonts w:ascii="Times New Roman" w:hAnsi="Times New Roman"/>
          <w:b/>
          <w:sz w:val="16"/>
          <w:szCs w:val="16"/>
          <w:lang w:val="es-ES"/>
        </w:rPr>
        <w:t xml:space="preserve">OS </w:t>
      </w:r>
      <w:r w:rsidRPr="00403E4D">
        <w:rPr>
          <w:rFonts w:ascii="Times New Roman" w:hAnsi="Times New Roman"/>
          <w:b/>
          <w:sz w:val="16"/>
          <w:szCs w:val="16"/>
          <w:lang w:val="es-ES"/>
        </w:rPr>
        <w:t>DÉ</w:t>
      </w:r>
      <w:r w:rsidR="00AF79B0" w:rsidRPr="00403E4D">
        <w:rPr>
          <w:rFonts w:ascii="Times New Roman" w:hAnsi="Times New Roman"/>
          <w:b/>
          <w:sz w:val="16"/>
          <w:szCs w:val="16"/>
          <w:lang w:val="es-ES"/>
        </w:rPr>
        <w:t xml:space="preserve"> </w:t>
      </w:r>
      <w:r w:rsidRPr="000C45DF">
        <w:rPr>
          <w:rFonts w:ascii="Times New Roman" w:hAnsi="Times New Roman"/>
          <w:b/>
          <w:sz w:val="22"/>
          <w:szCs w:val="22"/>
          <w:lang w:val="es-ES"/>
        </w:rPr>
        <w:t>D</w:t>
      </w:r>
      <w:r w:rsidRPr="00403E4D">
        <w:rPr>
          <w:rFonts w:ascii="Times New Roman" w:hAnsi="Times New Roman"/>
          <w:b/>
          <w:sz w:val="16"/>
          <w:szCs w:val="16"/>
          <w:lang w:val="es-ES"/>
        </w:rPr>
        <w:t>IOS</w:t>
      </w:r>
      <w:r w:rsidR="00AF79B0" w:rsidRPr="00403E4D">
        <w:rPr>
          <w:rFonts w:ascii="Times New Roman" w:hAnsi="Times New Roman"/>
          <w:b/>
          <w:sz w:val="16"/>
          <w:szCs w:val="16"/>
          <w:lang w:val="es-ES"/>
        </w:rPr>
        <w:t xml:space="preserve"> </w:t>
      </w:r>
      <w:r w:rsidRPr="00403E4D">
        <w:rPr>
          <w:rFonts w:ascii="Times New Roman" w:hAnsi="Times New Roman"/>
          <w:b/>
          <w:sz w:val="16"/>
          <w:szCs w:val="16"/>
          <w:lang w:val="es-ES"/>
        </w:rPr>
        <w:t>LA</w:t>
      </w:r>
      <w:r w:rsidR="00AF79B0" w:rsidRPr="00403E4D">
        <w:rPr>
          <w:rFonts w:ascii="Times New Roman" w:hAnsi="Times New Roman"/>
          <w:b/>
          <w:sz w:val="16"/>
          <w:szCs w:val="16"/>
          <w:lang w:val="es-ES"/>
        </w:rPr>
        <w:t xml:space="preserve"> </w:t>
      </w:r>
      <w:r w:rsidRPr="00403E4D">
        <w:rPr>
          <w:rFonts w:ascii="Times New Roman" w:hAnsi="Times New Roman"/>
          <w:b/>
          <w:sz w:val="16"/>
          <w:szCs w:val="16"/>
          <w:lang w:val="es-ES"/>
        </w:rPr>
        <w:t>LIMPIA</w:t>
      </w:r>
      <w:r w:rsidR="00AF79B0" w:rsidRPr="00403E4D">
        <w:rPr>
          <w:rFonts w:ascii="Times New Roman" w:hAnsi="Times New Roman"/>
          <w:b/>
          <w:sz w:val="16"/>
          <w:szCs w:val="16"/>
          <w:lang w:val="es-ES"/>
        </w:rPr>
        <w:t xml:space="preserve"> </w:t>
      </w:r>
      <w:r w:rsidRPr="00403E4D">
        <w:rPr>
          <w:rFonts w:ascii="Times New Roman" w:hAnsi="Times New Roman"/>
          <w:b/>
          <w:sz w:val="16"/>
          <w:szCs w:val="16"/>
          <w:lang w:val="es-ES"/>
        </w:rPr>
        <w:t>MIRADA</w:t>
      </w:r>
      <w:r w:rsidR="00AF79B0" w:rsidRPr="00403E4D">
        <w:rPr>
          <w:rFonts w:ascii="Times New Roman" w:hAnsi="Times New Roman"/>
          <w:b/>
          <w:sz w:val="16"/>
          <w:szCs w:val="16"/>
          <w:lang w:val="es-ES"/>
        </w:rPr>
        <w:t xml:space="preserve"> </w:t>
      </w:r>
      <w:r w:rsidRPr="00403E4D">
        <w:rPr>
          <w:rFonts w:ascii="Times New Roman" w:hAnsi="Times New Roman"/>
          <w:b/>
          <w:sz w:val="16"/>
          <w:szCs w:val="16"/>
          <w:lang w:val="es-ES"/>
        </w:rPr>
        <w:t>QUE</w:t>
      </w:r>
      <w:r w:rsidR="00AF79B0" w:rsidRPr="00403E4D">
        <w:rPr>
          <w:rFonts w:ascii="Times New Roman" w:hAnsi="Times New Roman"/>
          <w:b/>
          <w:sz w:val="16"/>
          <w:szCs w:val="16"/>
          <w:lang w:val="es-ES"/>
        </w:rPr>
        <w:t xml:space="preserve"> </w:t>
      </w:r>
      <w:r w:rsidRPr="00403E4D">
        <w:rPr>
          <w:rFonts w:ascii="Times New Roman" w:hAnsi="Times New Roman"/>
          <w:b/>
          <w:sz w:val="16"/>
          <w:szCs w:val="16"/>
          <w:lang w:val="es-ES"/>
        </w:rPr>
        <w:t>PUEDA</w:t>
      </w:r>
      <w:r w:rsidR="00AF79B0" w:rsidRPr="00403E4D">
        <w:rPr>
          <w:rFonts w:ascii="Times New Roman" w:hAnsi="Times New Roman"/>
          <w:b/>
          <w:sz w:val="16"/>
          <w:szCs w:val="16"/>
          <w:lang w:val="es-ES"/>
        </w:rPr>
        <w:t xml:space="preserve"> </w:t>
      </w:r>
      <w:r w:rsidRPr="00403E4D">
        <w:rPr>
          <w:rFonts w:ascii="Times New Roman" w:hAnsi="Times New Roman"/>
          <w:b/>
          <w:sz w:val="16"/>
          <w:szCs w:val="16"/>
          <w:lang w:val="es-ES"/>
        </w:rPr>
        <w:t>SOSTENER</w:t>
      </w:r>
      <w:r w:rsidR="00AF79B0" w:rsidRPr="00403E4D">
        <w:rPr>
          <w:rFonts w:ascii="Times New Roman" w:hAnsi="Times New Roman"/>
          <w:b/>
          <w:sz w:val="16"/>
          <w:szCs w:val="16"/>
          <w:lang w:val="es-ES"/>
        </w:rPr>
        <w:t xml:space="preserve"> </w:t>
      </w:r>
      <w:r w:rsidRPr="00403E4D">
        <w:rPr>
          <w:rFonts w:ascii="Times New Roman" w:hAnsi="Times New Roman"/>
          <w:b/>
          <w:sz w:val="16"/>
          <w:szCs w:val="16"/>
          <w:lang w:val="es-ES"/>
        </w:rPr>
        <w:t>LA</w:t>
      </w:r>
      <w:r w:rsidR="005A3464">
        <w:rPr>
          <w:rFonts w:ascii="Times New Roman" w:hAnsi="Times New Roman"/>
          <w:b/>
          <w:sz w:val="16"/>
          <w:szCs w:val="16"/>
          <w:lang w:val="es-ES"/>
        </w:rPr>
        <w:br/>
        <w:t xml:space="preserve">                          </w:t>
      </w:r>
      <w:r w:rsidR="000C45DF">
        <w:rPr>
          <w:rFonts w:ascii="Times New Roman" w:hAnsi="Times New Roman"/>
          <w:b/>
          <w:sz w:val="16"/>
          <w:szCs w:val="16"/>
          <w:lang w:val="es-ES"/>
        </w:rPr>
        <w:t xml:space="preserve"> </w:t>
      </w:r>
      <w:r w:rsidR="002762AE" w:rsidRPr="00403E4D">
        <w:rPr>
          <w:rFonts w:ascii="Times New Roman" w:hAnsi="Times New Roman"/>
          <w:b/>
          <w:sz w:val="16"/>
          <w:szCs w:val="16"/>
          <w:lang w:val="es-ES"/>
        </w:rPr>
        <w:t>C</w:t>
      </w:r>
      <w:r w:rsidRPr="00403E4D">
        <w:rPr>
          <w:rFonts w:ascii="Times New Roman" w:hAnsi="Times New Roman"/>
          <w:b/>
          <w:sz w:val="16"/>
          <w:szCs w:val="16"/>
          <w:lang w:val="es-ES"/>
        </w:rPr>
        <w:t xml:space="preserve">ONTEMPLACIÓN DE ESTE </w:t>
      </w:r>
      <w:r w:rsidRPr="005A3464">
        <w:rPr>
          <w:rFonts w:ascii="Times New Roman" w:hAnsi="Times New Roman"/>
          <w:b/>
          <w:sz w:val="22"/>
          <w:szCs w:val="22"/>
          <w:lang w:val="es-ES"/>
        </w:rPr>
        <w:t>E</w:t>
      </w:r>
      <w:r w:rsidR="002762AE" w:rsidRPr="00403E4D">
        <w:rPr>
          <w:rFonts w:ascii="Times New Roman" w:hAnsi="Times New Roman"/>
          <w:b/>
          <w:sz w:val="16"/>
          <w:szCs w:val="16"/>
          <w:lang w:val="es-ES"/>
        </w:rPr>
        <w:t>S</w:t>
      </w:r>
      <w:r w:rsidRPr="00403E4D">
        <w:rPr>
          <w:rFonts w:ascii="Times New Roman" w:hAnsi="Times New Roman"/>
          <w:b/>
          <w:sz w:val="16"/>
          <w:szCs w:val="16"/>
          <w:lang w:val="es-ES"/>
        </w:rPr>
        <w:t>PEJO.</w:t>
      </w:r>
    </w:p>
    <w:p w14:paraId="3C1E7947"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p>
    <w:p w14:paraId="687DAE08" w14:textId="77777777" w:rsidR="00923D80" w:rsidRPr="0054108C" w:rsidRDefault="00923D80"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388A57E0"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p>
    <w:p w14:paraId="2E5A0697" w14:textId="77777777" w:rsidR="00EB5743" w:rsidRPr="0054108C" w:rsidRDefault="00EB5743" w:rsidP="009E718C">
      <w:pPr>
        <w:autoSpaceDE w:val="0"/>
        <w:autoSpaceDN w:val="0"/>
        <w:adjustRightInd w:val="0"/>
        <w:spacing w:line="240" w:lineRule="exact"/>
        <w:ind w:firstLine="284"/>
        <w:jc w:val="both"/>
        <w:rPr>
          <w:rFonts w:ascii="Times New Roman" w:hAnsi="Times New Roman"/>
          <w:sz w:val="20"/>
          <w:szCs w:val="20"/>
          <w:lang w:val="es-ES"/>
        </w:rPr>
      </w:pPr>
    </w:p>
    <w:p w14:paraId="4EBB9D01" w14:textId="77777777" w:rsidR="002865D8" w:rsidRPr="0054108C" w:rsidRDefault="002865D8"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0E831A84" w14:textId="77777777" w:rsidR="005D38DB" w:rsidRPr="0054108C" w:rsidRDefault="005D38DB" w:rsidP="009E718C">
      <w:pPr>
        <w:autoSpaceDE w:val="0"/>
        <w:autoSpaceDN w:val="0"/>
        <w:adjustRightInd w:val="0"/>
        <w:spacing w:line="240" w:lineRule="exact"/>
        <w:ind w:firstLine="284"/>
        <w:jc w:val="right"/>
        <w:rPr>
          <w:rFonts w:ascii="Times New Roman" w:hAnsi="Times New Roman"/>
          <w:sz w:val="20"/>
          <w:szCs w:val="20"/>
          <w:lang w:val="es-ES"/>
        </w:rPr>
      </w:pPr>
    </w:p>
    <w:p w14:paraId="569CE3B0" w14:textId="77777777" w:rsidR="00FD52AA" w:rsidRPr="0054108C" w:rsidRDefault="00FD52AA" w:rsidP="009E718C">
      <w:pPr>
        <w:autoSpaceDE w:val="0"/>
        <w:autoSpaceDN w:val="0"/>
        <w:adjustRightInd w:val="0"/>
        <w:spacing w:line="240" w:lineRule="exact"/>
        <w:ind w:firstLine="284"/>
        <w:jc w:val="both"/>
        <w:rPr>
          <w:rFonts w:ascii="Times New Roman" w:hAnsi="Times New Roman"/>
          <w:sz w:val="20"/>
          <w:szCs w:val="20"/>
          <w:lang w:val="es-ES"/>
        </w:rPr>
      </w:pPr>
    </w:p>
    <w:p w14:paraId="5BD7B772" w14:textId="77777777" w:rsidR="002865D8" w:rsidRPr="0054108C" w:rsidRDefault="002865D8" w:rsidP="009E718C">
      <w:pPr>
        <w:autoSpaceDE w:val="0"/>
        <w:autoSpaceDN w:val="0"/>
        <w:adjustRightInd w:val="0"/>
        <w:spacing w:line="240" w:lineRule="exact"/>
        <w:ind w:firstLine="284"/>
        <w:jc w:val="both"/>
        <w:rPr>
          <w:rFonts w:ascii="Times New Roman" w:hAnsi="Times New Roman"/>
          <w:sz w:val="20"/>
          <w:szCs w:val="20"/>
          <w:lang w:val="es-ES"/>
        </w:rPr>
      </w:pPr>
    </w:p>
    <w:p w14:paraId="7DA56874" w14:textId="77777777" w:rsidR="002865D8" w:rsidRPr="0054108C" w:rsidRDefault="002865D8" w:rsidP="009E718C">
      <w:pPr>
        <w:autoSpaceDE w:val="0"/>
        <w:autoSpaceDN w:val="0"/>
        <w:adjustRightInd w:val="0"/>
        <w:spacing w:line="240" w:lineRule="exact"/>
        <w:ind w:firstLine="284"/>
        <w:jc w:val="both"/>
        <w:rPr>
          <w:rFonts w:ascii="Times New Roman" w:hAnsi="Times New Roman"/>
          <w:sz w:val="20"/>
          <w:szCs w:val="20"/>
          <w:lang w:val="es-ES"/>
        </w:rPr>
      </w:pPr>
    </w:p>
    <w:p w14:paraId="4DA51463" w14:textId="77777777" w:rsidR="002865D8" w:rsidRPr="0054108C" w:rsidRDefault="002865D8" w:rsidP="009E718C">
      <w:pPr>
        <w:autoSpaceDE w:val="0"/>
        <w:autoSpaceDN w:val="0"/>
        <w:adjustRightInd w:val="0"/>
        <w:ind w:firstLine="284"/>
        <w:jc w:val="both"/>
        <w:rPr>
          <w:rFonts w:ascii="Times New Roman" w:hAnsi="Times New Roman"/>
          <w:sz w:val="20"/>
          <w:szCs w:val="20"/>
        </w:rPr>
      </w:pPr>
    </w:p>
    <w:p w14:paraId="510C09AF" w14:textId="77777777" w:rsidR="002865D8" w:rsidRPr="0054108C" w:rsidRDefault="002865D8" w:rsidP="009E718C">
      <w:pPr>
        <w:autoSpaceDE w:val="0"/>
        <w:autoSpaceDN w:val="0"/>
        <w:adjustRightInd w:val="0"/>
        <w:ind w:firstLine="284"/>
        <w:jc w:val="both"/>
        <w:rPr>
          <w:rFonts w:ascii="Times New Roman" w:hAnsi="Times New Roman"/>
          <w:sz w:val="20"/>
          <w:szCs w:val="20"/>
        </w:rPr>
      </w:pPr>
    </w:p>
    <w:p w14:paraId="55DC51BE" w14:textId="77777777" w:rsidR="002865D8" w:rsidRPr="0054108C" w:rsidRDefault="002865D8" w:rsidP="009E718C">
      <w:pPr>
        <w:autoSpaceDE w:val="0"/>
        <w:autoSpaceDN w:val="0"/>
        <w:adjustRightInd w:val="0"/>
        <w:ind w:firstLine="284"/>
        <w:jc w:val="both"/>
        <w:rPr>
          <w:rFonts w:ascii="Times New Roman" w:hAnsi="Times New Roman"/>
          <w:sz w:val="20"/>
          <w:szCs w:val="20"/>
        </w:rPr>
      </w:pPr>
    </w:p>
    <w:p w14:paraId="0038D7B2" w14:textId="77777777" w:rsidR="002865D8" w:rsidRPr="0054108C" w:rsidRDefault="002865D8" w:rsidP="009E718C">
      <w:pPr>
        <w:autoSpaceDE w:val="0"/>
        <w:autoSpaceDN w:val="0"/>
        <w:adjustRightInd w:val="0"/>
        <w:ind w:firstLine="284"/>
        <w:jc w:val="both"/>
        <w:rPr>
          <w:rFonts w:ascii="Times New Roman" w:hAnsi="Times New Roman"/>
          <w:sz w:val="20"/>
          <w:szCs w:val="20"/>
        </w:rPr>
      </w:pPr>
    </w:p>
    <w:p w14:paraId="1FB769D5" w14:textId="77777777" w:rsidR="002865D8" w:rsidRPr="0054108C" w:rsidRDefault="002865D8" w:rsidP="009E718C">
      <w:pPr>
        <w:autoSpaceDE w:val="0"/>
        <w:autoSpaceDN w:val="0"/>
        <w:adjustRightInd w:val="0"/>
        <w:ind w:firstLine="284"/>
        <w:jc w:val="center"/>
        <w:rPr>
          <w:rFonts w:ascii="Century Gothic" w:hAnsi="Century Gothic"/>
          <w:sz w:val="20"/>
          <w:szCs w:val="20"/>
        </w:rPr>
      </w:pPr>
      <w:r w:rsidRPr="0054108C">
        <w:rPr>
          <w:rFonts w:ascii="Century Gothic" w:hAnsi="Century Gothic"/>
          <w:sz w:val="20"/>
          <w:szCs w:val="20"/>
        </w:rPr>
        <w:t xml:space="preserve">EL ENIGMA DE LA FE </w:t>
      </w:r>
    </w:p>
    <w:p w14:paraId="5A63E3A0" w14:textId="77777777" w:rsidR="002865D8" w:rsidRPr="0054108C" w:rsidRDefault="002865D8" w:rsidP="009E718C">
      <w:pPr>
        <w:autoSpaceDE w:val="0"/>
        <w:autoSpaceDN w:val="0"/>
        <w:adjustRightInd w:val="0"/>
        <w:ind w:firstLine="284"/>
        <w:jc w:val="center"/>
        <w:rPr>
          <w:sz w:val="20"/>
          <w:szCs w:val="20"/>
        </w:rPr>
      </w:pPr>
    </w:p>
    <w:p w14:paraId="452051C8" w14:textId="77777777" w:rsidR="002865D8" w:rsidRPr="0054108C" w:rsidRDefault="007C7BE4" w:rsidP="009E718C">
      <w:pPr>
        <w:autoSpaceDE w:val="0"/>
        <w:autoSpaceDN w:val="0"/>
        <w:adjustRightInd w:val="0"/>
        <w:ind w:firstLine="284"/>
        <w:jc w:val="center"/>
        <w:rPr>
          <w:sz w:val="20"/>
          <w:szCs w:val="20"/>
          <w:lang w:val="en-US"/>
        </w:rPr>
      </w:pPr>
      <w:r w:rsidRPr="0054108C">
        <w:rPr>
          <w:sz w:val="20"/>
          <w:szCs w:val="20"/>
        </w:rPr>
        <w:t xml:space="preserve">   </w:t>
      </w:r>
      <w:r w:rsidR="002865D8" w:rsidRPr="0054108C">
        <w:rPr>
          <w:sz w:val="20"/>
          <w:szCs w:val="20"/>
        </w:rPr>
        <w:t xml:space="preserve">Introducción del Hno. </w:t>
      </w:r>
      <w:r w:rsidR="002865D8" w:rsidRPr="0054108C">
        <w:rPr>
          <w:sz w:val="20"/>
          <w:szCs w:val="20"/>
          <w:lang w:val="en-US"/>
        </w:rPr>
        <w:t xml:space="preserve">Patrick Ryan, </w:t>
      </w:r>
      <w:proofErr w:type="spellStart"/>
      <w:r w:rsidR="002865D8" w:rsidRPr="0054108C">
        <w:rPr>
          <w:sz w:val="20"/>
          <w:szCs w:val="20"/>
          <w:lang w:val="en-US"/>
        </w:rPr>
        <w:t>o.c.s.o</w:t>
      </w:r>
      <w:proofErr w:type="spellEnd"/>
      <w:r w:rsidR="002865D8" w:rsidRPr="0054108C">
        <w:rPr>
          <w:sz w:val="20"/>
          <w:szCs w:val="20"/>
          <w:lang w:val="en-US"/>
        </w:rPr>
        <w:t>.</w:t>
      </w:r>
    </w:p>
    <w:p w14:paraId="03EE4BA3" w14:textId="77777777" w:rsidR="002865D8" w:rsidRPr="0054108C" w:rsidRDefault="002865D8" w:rsidP="009E718C">
      <w:pPr>
        <w:autoSpaceDE w:val="0"/>
        <w:autoSpaceDN w:val="0"/>
        <w:adjustRightInd w:val="0"/>
        <w:ind w:firstLine="284"/>
        <w:jc w:val="center"/>
        <w:rPr>
          <w:sz w:val="20"/>
          <w:szCs w:val="20"/>
        </w:rPr>
      </w:pPr>
      <w:r w:rsidRPr="0054108C">
        <w:rPr>
          <w:sz w:val="20"/>
          <w:szCs w:val="20"/>
        </w:rPr>
        <w:t xml:space="preserve">Traducción de la Hna. María Estefanía Tamburini, </w:t>
      </w:r>
      <w:proofErr w:type="spellStart"/>
      <w:r w:rsidRPr="0054108C">
        <w:rPr>
          <w:sz w:val="20"/>
          <w:szCs w:val="20"/>
        </w:rPr>
        <w:t>o.s.b</w:t>
      </w:r>
      <w:proofErr w:type="spellEnd"/>
      <w:r w:rsidRPr="0054108C">
        <w:rPr>
          <w:sz w:val="20"/>
          <w:szCs w:val="20"/>
        </w:rPr>
        <w:t>.</w:t>
      </w:r>
    </w:p>
    <w:p w14:paraId="67D867DB" w14:textId="77777777" w:rsidR="002865D8" w:rsidRPr="0054108C" w:rsidRDefault="002865D8" w:rsidP="009E718C">
      <w:pPr>
        <w:autoSpaceDE w:val="0"/>
        <w:autoSpaceDN w:val="0"/>
        <w:adjustRightInd w:val="0"/>
        <w:ind w:firstLine="284"/>
        <w:jc w:val="center"/>
        <w:rPr>
          <w:rFonts w:ascii="Times New Roman" w:hAnsi="Times New Roman"/>
          <w:sz w:val="20"/>
          <w:szCs w:val="20"/>
        </w:rPr>
      </w:pPr>
      <w:r w:rsidRPr="0054108C">
        <w:rPr>
          <w:sz w:val="20"/>
          <w:szCs w:val="20"/>
        </w:rPr>
        <w:t xml:space="preserve"> Notas del P. Francisco Rodríguez, </w:t>
      </w:r>
      <w:proofErr w:type="spellStart"/>
      <w:r w:rsidRPr="0054108C">
        <w:rPr>
          <w:sz w:val="20"/>
          <w:szCs w:val="20"/>
        </w:rPr>
        <w:t>o.c.s.o</w:t>
      </w:r>
      <w:proofErr w:type="spellEnd"/>
    </w:p>
    <w:p w14:paraId="74152CE0" w14:textId="77777777" w:rsidR="002865D8" w:rsidRPr="0054108C" w:rsidRDefault="002865D8" w:rsidP="009E718C">
      <w:pPr>
        <w:autoSpaceDE w:val="0"/>
        <w:autoSpaceDN w:val="0"/>
        <w:adjustRightInd w:val="0"/>
        <w:ind w:firstLine="284"/>
        <w:jc w:val="center"/>
        <w:rPr>
          <w:rFonts w:ascii="Times New Roman" w:hAnsi="Times New Roman"/>
          <w:sz w:val="20"/>
          <w:szCs w:val="20"/>
        </w:rPr>
      </w:pPr>
    </w:p>
    <w:p w14:paraId="6B6771ED" w14:textId="77777777" w:rsidR="002865D8" w:rsidRPr="0054108C" w:rsidRDefault="002865D8" w:rsidP="009E718C">
      <w:pPr>
        <w:autoSpaceDE w:val="0"/>
        <w:autoSpaceDN w:val="0"/>
        <w:adjustRightInd w:val="0"/>
        <w:ind w:firstLine="284"/>
        <w:jc w:val="center"/>
        <w:rPr>
          <w:rFonts w:ascii="Times New Roman" w:hAnsi="Times New Roman"/>
          <w:sz w:val="20"/>
          <w:szCs w:val="20"/>
        </w:rPr>
        <w:sectPr w:rsidR="002865D8" w:rsidRPr="0054108C" w:rsidSect="00570B99">
          <w:footnotePr>
            <w:numRestart w:val="eachSect"/>
          </w:footnotePr>
          <w:type w:val="continuous"/>
          <w:pgSz w:w="7371" w:h="10490" w:code="9"/>
          <w:pgMar w:top="567" w:right="1134" w:bottom="567" w:left="964" w:header="414" w:footer="1053" w:gutter="0"/>
          <w:cols w:space="708"/>
          <w:titlePg/>
          <w:docGrid w:linePitch="360"/>
        </w:sectPr>
      </w:pPr>
    </w:p>
    <w:p w14:paraId="7A8A884E" w14:textId="77777777" w:rsidR="002865D8" w:rsidRPr="0054108C" w:rsidRDefault="002865D8" w:rsidP="009E718C">
      <w:pPr>
        <w:autoSpaceDE w:val="0"/>
        <w:autoSpaceDN w:val="0"/>
        <w:adjustRightInd w:val="0"/>
        <w:ind w:firstLine="284"/>
        <w:jc w:val="center"/>
        <w:rPr>
          <w:rFonts w:ascii="Times New Roman" w:hAnsi="Times New Roman"/>
          <w:sz w:val="20"/>
          <w:szCs w:val="20"/>
        </w:rPr>
      </w:pPr>
    </w:p>
    <w:p w14:paraId="2F9C183D" w14:textId="77777777" w:rsidR="002865D8" w:rsidRPr="0054108C" w:rsidRDefault="002865D8" w:rsidP="009E718C">
      <w:pPr>
        <w:autoSpaceDE w:val="0"/>
        <w:autoSpaceDN w:val="0"/>
        <w:adjustRightInd w:val="0"/>
        <w:spacing w:line="240" w:lineRule="exact"/>
        <w:ind w:firstLine="284"/>
        <w:jc w:val="both"/>
        <w:rPr>
          <w:rFonts w:ascii="Times New Roman" w:hAnsi="Times New Roman"/>
          <w:sz w:val="20"/>
          <w:szCs w:val="20"/>
        </w:rPr>
      </w:pPr>
    </w:p>
    <w:p w14:paraId="125AB866" w14:textId="77777777" w:rsidR="002865D8" w:rsidRPr="0054108C" w:rsidRDefault="002865D8" w:rsidP="009E718C">
      <w:pPr>
        <w:autoSpaceDE w:val="0"/>
        <w:autoSpaceDN w:val="0"/>
        <w:adjustRightInd w:val="0"/>
        <w:spacing w:line="240" w:lineRule="exact"/>
        <w:ind w:firstLine="284"/>
        <w:jc w:val="both"/>
        <w:rPr>
          <w:rFonts w:ascii="Times New Roman" w:hAnsi="Times New Roman"/>
          <w:sz w:val="20"/>
          <w:szCs w:val="20"/>
          <w:lang w:val="es-ES"/>
        </w:rPr>
      </w:pPr>
    </w:p>
    <w:p w14:paraId="3D60EB89" w14:textId="77777777" w:rsidR="00EB114E" w:rsidRPr="0054108C" w:rsidRDefault="001957A9" w:rsidP="009E718C">
      <w:pPr>
        <w:spacing w:line="280" w:lineRule="exact"/>
        <w:ind w:firstLine="284"/>
        <w:jc w:val="both"/>
        <w:rPr>
          <w:rFonts w:ascii="Times New Roman" w:hAnsi="Times New Roman"/>
          <w:sz w:val="20"/>
          <w:szCs w:val="20"/>
          <w:lang w:val="es-ES"/>
        </w:rPr>
      </w:pPr>
      <w:r w:rsidRPr="0054108C">
        <w:rPr>
          <w:rFonts w:ascii="Times New Roman" w:hAnsi="Times New Roman"/>
          <w:sz w:val="20"/>
          <w:szCs w:val="20"/>
          <w:lang w:val="es-ES"/>
        </w:rPr>
        <w:br w:type="page"/>
      </w:r>
    </w:p>
    <w:p w14:paraId="4A38AF60"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s-ES"/>
        </w:rPr>
      </w:pPr>
    </w:p>
    <w:p w14:paraId="7BACD016"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s-ES"/>
        </w:rPr>
        <w:sectPr w:rsidR="00EB114E" w:rsidRPr="0054108C" w:rsidSect="006A5156">
          <w:footnotePr>
            <w:numRestart w:val="eachSect"/>
          </w:footnotePr>
          <w:type w:val="continuous"/>
          <w:pgSz w:w="7371" w:h="10490" w:code="9"/>
          <w:pgMar w:top="567" w:right="1134" w:bottom="567" w:left="964" w:header="414" w:footer="1053" w:gutter="0"/>
          <w:cols w:space="708"/>
          <w:titlePg/>
          <w:docGrid w:linePitch="360"/>
        </w:sectPr>
      </w:pPr>
    </w:p>
    <w:p w14:paraId="2FB7D082" w14:textId="77777777" w:rsidR="00926AD1" w:rsidRPr="0054108C" w:rsidRDefault="00926AD1" w:rsidP="009E718C">
      <w:pPr>
        <w:ind w:firstLine="284"/>
        <w:rPr>
          <w:rFonts w:ascii="Times New Roman" w:hAnsi="Times New Roman"/>
          <w:sz w:val="20"/>
          <w:szCs w:val="20"/>
          <w:lang w:val="es-ES"/>
        </w:rPr>
      </w:pPr>
      <w:r w:rsidRPr="0054108C">
        <w:rPr>
          <w:rFonts w:ascii="Times New Roman" w:hAnsi="Times New Roman"/>
          <w:sz w:val="20"/>
          <w:szCs w:val="20"/>
          <w:lang w:val="es-ES"/>
        </w:rPr>
        <w:br w:type="page"/>
      </w:r>
    </w:p>
    <w:p w14:paraId="39C6D016" w14:textId="77777777" w:rsidR="00926AD1" w:rsidRPr="006A5156" w:rsidRDefault="00926AD1" w:rsidP="009E718C">
      <w:pPr>
        <w:autoSpaceDE w:val="0"/>
        <w:autoSpaceDN w:val="0"/>
        <w:adjustRightInd w:val="0"/>
        <w:spacing w:line="280" w:lineRule="exact"/>
        <w:ind w:firstLine="284"/>
        <w:jc w:val="center"/>
        <w:rPr>
          <w:rFonts w:ascii="Times New Roman" w:hAnsi="Times New Roman"/>
          <w:sz w:val="22"/>
          <w:szCs w:val="22"/>
          <w:lang w:val="es-ES"/>
        </w:rPr>
      </w:pPr>
      <w:r w:rsidRPr="006A5156">
        <w:rPr>
          <w:rFonts w:ascii="Times New Roman" w:hAnsi="Times New Roman"/>
          <w:sz w:val="22"/>
          <w:szCs w:val="22"/>
          <w:lang w:val="es-ES"/>
        </w:rPr>
        <w:lastRenderedPageBreak/>
        <w:t>INTRODUCCION</w:t>
      </w:r>
    </w:p>
    <w:p w14:paraId="1B29B310" w14:textId="77777777" w:rsidR="003B7519" w:rsidRPr="0054108C" w:rsidRDefault="003B7519" w:rsidP="009E718C">
      <w:pPr>
        <w:autoSpaceDE w:val="0"/>
        <w:autoSpaceDN w:val="0"/>
        <w:adjustRightInd w:val="0"/>
        <w:spacing w:line="280" w:lineRule="exact"/>
        <w:ind w:firstLine="284"/>
        <w:jc w:val="both"/>
        <w:rPr>
          <w:rFonts w:ascii="Times New Roman" w:hAnsi="Times New Roman"/>
          <w:sz w:val="20"/>
          <w:szCs w:val="20"/>
          <w:lang w:val="es-ES"/>
        </w:rPr>
      </w:pPr>
    </w:p>
    <w:p w14:paraId="29C722D6" w14:textId="77777777" w:rsidR="003B7519" w:rsidRPr="0054108C" w:rsidRDefault="003B7519" w:rsidP="009E718C">
      <w:pPr>
        <w:autoSpaceDE w:val="0"/>
        <w:autoSpaceDN w:val="0"/>
        <w:adjustRightInd w:val="0"/>
        <w:spacing w:line="280" w:lineRule="exact"/>
        <w:ind w:firstLine="284"/>
        <w:jc w:val="both"/>
        <w:rPr>
          <w:rFonts w:ascii="Times New Roman" w:hAnsi="Times New Roman"/>
          <w:sz w:val="20"/>
          <w:szCs w:val="20"/>
          <w:lang w:val="es-ES"/>
        </w:rPr>
      </w:pPr>
    </w:p>
    <w:p w14:paraId="57904428" w14:textId="77777777" w:rsidR="003B7519" w:rsidRDefault="003B7519" w:rsidP="009E718C">
      <w:pPr>
        <w:autoSpaceDE w:val="0"/>
        <w:autoSpaceDN w:val="0"/>
        <w:adjustRightInd w:val="0"/>
        <w:spacing w:line="280" w:lineRule="exact"/>
        <w:ind w:firstLine="284"/>
        <w:jc w:val="both"/>
        <w:rPr>
          <w:rFonts w:ascii="Times New Roman" w:hAnsi="Times New Roman"/>
          <w:sz w:val="20"/>
          <w:szCs w:val="20"/>
          <w:lang w:val="es-ES"/>
        </w:rPr>
      </w:pPr>
    </w:p>
    <w:p w14:paraId="459D99E7" w14:textId="77777777" w:rsidR="002F12BE" w:rsidRDefault="002F12BE" w:rsidP="009E718C">
      <w:pPr>
        <w:autoSpaceDE w:val="0"/>
        <w:autoSpaceDN w:val="0"/>
        <w:adjustRightInd w:val="0"/>
        <w:spacing w:line="280" w:lineRule="exact"/>
        <w:ind w:firstLine="284"/>
        <w:jc w:val="both"/>
        <w:rPr>
          <w:rFonts w:ascii="Times New Roman" w:hAnsi="Times New Roman"/>
          <w:sz w:val="20"/>
          <w:szCs w:val="20"/>
          <w:lang w:val="es-ES"/>
        </w:rPr>
      </w:pPr>
    </w:p>
    <w:p w14:paraId="4A260CFB" w14:textId="77777777" w:rsidR="002F12BE" w:rsidRDefault="002F12BE" w:rsidP="009E718C">
      <w:pPr>
        <w:autoSpaceDE w:val="0"/>
        <w:autoSpaceDN w:val="0"/>
        <w:adjustRightInd w:val="0"/>
        <w:spacing w:line="280" w:lineRule="exact"/>
        <w:ind w:firstLine="284"/>
        <w:jc w:val="both"/>
        <w:rPr>
          <w:rFonts w:ascii="Times New Roman" w:hAnsi="Times New Roman"/>
          <w:sz w:val="20"/>
          <w:szCs w:val="20"/>
          <w:lang w:val="es-ES"/>
        </w:rPr>
      </w:pPr>
    </w:p>
    <w:p w14:paraId="3EB108DE" w14:textId="77777777" w:rsidR="002F12BE" w:rsidRDefault="002F12BE" w:rsidP="009E718C">
      <w:pPr>
        <w:autoSpaceDE w:val="0"/>
        <w:autoSpaceDN w:val="0"/>
        <w:adjustRightInd w:val="0"/>
        <w:spacing w:line="280" w:lineRule="exact"/>
        <w:ind w:firstLine="284"/>
        <w:jc w:val="both"/>
        <w:rPr>
          <w:rFonts w:ascii="Times New Roman" w:hAnsi="Times New Roman"/>
          <w:sz w:val="20"/>
          <w:szCs w:val="20"/>
          <w:lang w:val="es-ES"/>
        </w:rPr>
      </w:pPr>
    </w:p>
    <w:p w14:paraId="30CCDFC3" w14:textId="77777777" w:rsidR="002F12BE" w:rsidRPr="0054108C" w:rsidRDefault="002F12BE" w:rsidP="009E718C">
      <w:pPr>
        <w:autoSpaceDE w:val="0"/>
        <w:autoSpaceDN w:val="0"/>
        <w:adjustRightInd w:val="0"/>
        <w:spacing w:line="280" w:lineRule="exact"/>
        <w:ind w:firstLine="284"/>
        <w:jc w:val="both"/>
        <w:rPr>
          <w:rFonts w:ascii="Times New Roman" w:hAnsi="Times New Roman"/>
          <w:sz w:val="20"/>
          <w:szCs w:val="20"/>
          <w:lang w:val="es-ES"/>
        </w:rPr>
      </w:pPr>
    </w:p>
    <w:p w14:paraId="54939942" w14:textId="77777777" w:rsidR="003B7519" w:rsidRPr="0054108C" w:rsidRDefault="003B7519" w:rsidP="009E718C">
      <w:pPr>
        <w:autoSpaceDE w:val="0"/>
        <w:autoSpaceDN w:val="0"/>
        <w:adjustRightInd w:val="0"/>
        <w:spacing w:line="280" w:lineRule="exact"/>
        <w:ind w:firstLine="284"/>
        <w:jc w:val="both"/>
        <w:rPr>
          <w:rFonts w:ascii="Times New Roman" w:hAnsi="Times New Roman"/>
          <w:sz w:val="20"/>
          <w:szCs w:val="20"/>
          <w:lang w:val="es-ES"/>
        </w:rPr>
      </w:pPr>
    </w:p>
    <w:p w14:paraId="3D6B53F1" w14:textId="77777777" w:rsidR="00575A1E" w:rsidRPr="0054108C" w:rsidRDefault="00575A1E" w:rsidP="009E718C">
      <w:pPr>
        <w:autoSpaceDE w:val="0"/>
        <w:autoSpaceDN w:val="0"/>
        <w:adjustRightInd w:val="0"/>
        <w:spacing w:line="280" w:lineRule="exact"/>
        <w:ind w:firstLine="284"/>
        <w:jc w:val="both"/>
        <w:rPr>
          <w:rFonts w:ascii="Times New Roman" w:hAnsi="Times New Roman"/>
          <w:sz w:val="20"/>
          <w:szCs w:val="20"/>
          <w:lang w:val="es-ES"/>
        </w:rPr>
      </w:pPr>
    </w:p>
    <w:p w14:paraId="204C1455" w14:textId="77777777" w:rsidR="003B7519" w:rsidRDefault="003B7519" w:rsidP="009E718C">
      <w:pPr>
        <w:autoSpaceDE w:val="0"/>
        <w:autoSpaceDN w:val="0"/>
        <w:adjustRightInd w:val="0"/>
        <w:spacing w:line="280" w:lineRule="exact"/>
        <w:ind w:firstLine="284"/>
        <w:jc w:val="both"/>
        <w:rPr>
          <w:rFonts w:ascii="Times New Roman" w:hAnsi="Times New Roman"/>
          <w:sz w:val="20"/>
          <w:szCs w:val="20"/>
          <w:lang w:val="es-ES"/>
        </w:rPr>
      </w:pPr>
    </w:p>
    <w:p w14:paraId="28ADFC00" w14:textId="77777777" w:rsidR="002F12BE" w:rsidRDefault="002F12BE" w:rsidP="009E718C">
      <w:pPr>
        <w:autoSpaceDE w:val="0"/>
        <w:autoSpaceDN w:val="0"/>
        <w:adjustRightInd w:val="0"/>
        <w:spacing w:line="280" w:lineRule="exact"/>
        <w:ind w:firstLine="284"/>
        <w:jc w:val="both"/>
        <w:rPr>
          <w:rFonts w:ascii="Times New Roman" w:hAnsi="Times New Roman"/>
          <w:sz w:val="20"/>
          <w:szCs w:val="20"/>
          <w:lang w:val="es-ES"/>
        </w:rPr>
      </w:pPr>
    </w:p>
    <w:p w14:paraId="35A94D30" w14:textId="77777777" w:rsidR="002F12BE" w:rsidRPr="0054108C" w:rsidRDefault="002F12BE" w:rsidP="009E718C">
      <w:pPr>
        <w:autoSpaceDE w:val="0"/>
        <w:autoSpaceDN w:val="0"/>
        <w:adjustRightInd w:val="0"/>
        <w:spacing w:line="280" w:lineRule="exact"/>
        <w:ind w:firstLine="284"/>
        <w:jc w:val="both"/>
        <w:rPr>
          <w:rFonts w:ascii="Times New Roman" w:hAnsi="Times New Roman"/>
          <w:sz w:val="20"/>
          <w:szCs w:val="20"/>
          <w:lang w:val="es-ES"/>
        </w:rPr>
      </w:pPr>
    </w:p>
    <w:p w14:paraId="21B4D4BA" w14:textId="77777777" w:rsidR="003B7519" w:rsidRPr="0054108C" w:rsidRDefault="003B7519" w:rsidP="009E718C">
      <w:pPr>
        <w:autoSpaceDE w:val="0"/>
        <w:autoSpaceDN w:val="0"/>
        <w:adjustRightInd w:val="0"/>
        <w:spacing w:line="280" w:lineRule="exact"/>
        <w:ind w:firstLine="284"/>
        <w:jc w:val="both"/>
        <w:rPr>
          <w:rFonts w:ascii="Times New Roman" w:hAnsi="Times New Roman"/>
          <w:sz w:val="20"/>
          <w:szCs w:val="20"/>
          <w:lang w:val="es-ES"/>
        </w:rPr>
      </w:pPr>
    </w:p>
    <w:p w14:paraId="3151A0DD" w14:textId="77777777" w:rsidR="00926AD1" w:rsidRPr="003F54FB" w:rsidRDefault="00926AD1" w:rsidP="009E718C">
      <w:pPr>
        <w:autoSpaceDE w:val="0"/>
        <w:autoSpaceDN w:val="0"/>
        <w:adjustRightInd w:val="0"/>
        <w:spacing w:line="280" w:lineRule="exact"/>
        <w:ind w:firstLine="284"/>
        <w:jc w:val="both"/>
        <w:rPr>
          <w:rFonts w:ascii="Times New Roman" w:hAnsi="Times New Roman"/>
          <w:b/>
          <w:sz w:val="16"/>
          <w:szCs w:val="16"/>
          <w:lang w:val="es-ES"/>
        </w:rPr>
      </w:pPr>
      <w:r w:rsidRPr="003F54FB">
        <w:rPr>
          <w:rFonts w:ascii="Times New Roman" w:hAnsi="Times New Roman"/>
          <w:b/>
          <w:sz w:val="22"/>
          <w:szCs w:val="22"/>
          <w:lang w:val="es-ES"/>
        </w:rPr>
        <w:t>U</w:t>
      </w:r>
      <w:r w:rsidRPr="003F54FB">
        <w:rPr>
          <w:rFonts w:ascii="Times New Roman" w:hAnsi="Times New Roman"/>
          <w:b/>
          <w:sz w:val="16"/>
          <w:szCs w:val="16"/>
          <w:lang w:val="es-ES"/>
        </w:rPr>
        <w:t xml:space="preserve">N TRATADO SOBRE EL CONOCIMIENTO y EL AMOR DE </w:t>
      </w:r>
      <w:r w:rsidRPr="003F54FB">
        <w:rPr>
          <w:rFonts w:ascii="Times New Roman" w:hAnsi="Times New Roman"/>
          <w:b/>
          <w:sz w:val="20"/>
          <w:szCs w:val="20"/>
          <w:lang w:val="es-ES"/>
        </w:rPr>
        <w:t>D</w:t>
      </w:r>
      <w:r w:rsidR="00575A1E" w:rsidRPr="003F54FB">
        <w:rPr>
          <w:rFonts w:ascii="Times New Roman" w:hAnsi="Times New Roman"/>
          <w:b/>
          <w:sz w:val="16"/>
          <w:szCs w:val="16"/>
          <w:lang w:val="es-ES"/>
        </w:rPr>
        <w:t>IOS</w:t>
      </w:r>
      <w:r w:rsidRPr="003F54FB">
        <w:rPr>
          <w:rFonts w:ascii="Times New Roman" w:hAnsi="Times New Roman"/>
          <w:b/>
          <w:sz w:val="16"/>
          <w:szCs w:val="16"/>
          <w:lang w:val="es-ES"/>
        </w:rPr>
        <w:t>.</w:t>
      </w:r>
    </w:p>
    <w:p w14:paraId="23950817" w14:textId="77777777" w:rsidR="00575A1E" w:rsidRPr="0054108C" w:rsidRDefault="00575A1E" w:rsidP="009E718C">
      <w:pPr>
        <w:autoSpaceDE w:val="0"/>
        <w:autoSpaceDN w:val="0"/>
        <w:adjustRightInd w:val="0"/>
        <w:spacing w:line="280" w:lineRule="exact"/>
        <w:ind w:firstLine="284"/>
        <w:jc w:val="both"/>
        <w:rPr>
          <w:rFonts w:ascii="Times New Roman" w:hAnsi="Times New Roman"/>
          <w:sz w:val="20"/>
          <w:szCs w:val="20"/>
          <w:lang w:val="es-ES"/>
        </w:rPr>
      </w:pPr>
    </w:p>
    <w:p w14:paraId="276430F9" w14:textId="77777777" w:rsidR="00926AD1" w:rsidRPr="0054108C" w:rsidRDefault="00926AD1" w:rsidP="009E718C">
      <w:pPr>
        <w:autoSpaceDE w:val="0"/>
        <w:autoSpaceDN w:val="0"/>
        <w:adjustRightInd w:val="0"/>
        <w:ind w:firstLine="284"/>
        <w:jc w:val="both"/>
        <w:rPr>
          <w:rFonts w:ascii="Times New Roman" w:hAnsi="Times New Roman"/>
          <w:sz w:val="20"/>
          <w:szCs w:val="20"/>
          <w:lang w:val="es-ES"/>
        </w:rPr>
      </w:pPr>
      <w:r w:rsidRPr="003F54FB">
        <w:rPr>
          <w:rFonts w:ascii="Cambria" w:hAnsi="Cambria"/>
          <w:sz w:val="32"/>
          <w:szCs w:val="32"/>
          <w:lang w:val="es-ES"/>
        </w:rPr>
        <w:t>E</w:t>
      </w:r>
      <w:r w:rsidRPr="0054108C">
        <w:rPr>
          <w:rFonts w:ascii="Times New Roman" w:hAnsi="Times New Roman"/>
          <w:sz w:val="20"/>
          <w:szCs w:val="20"/>
          <w:lang w:val="es-ES"/>
        </w:rPr>
        <w:t xml:space="preserve">N el </w:t>
      </w:r>
      <w:r w:rsidRPr="0054108C">
        <w:rPr>
          <w:rFonts w:ascii="Times New Roman" w:hAnsi="Times New Roman"/>
          <w:i/>
          <w:sz w:val="20"/>
          <w:szCs w:val="20"/>
          <w:lang w:val="es-ES"/>
        </w:rPr>
        <w:t>Speculum fidei</w:t>
      </w:r>
      <w:r w:rsidRPr="0054108C">
        <w:rPr>
          <w:rFonts w:ascii="Times New Roman" w:hAnsi="Times New Roman"/>
          <w:sz w:val="20"/>
          <w:szCs w:val="20"/>
          <w:lang w:val="es-ES"/>
        </w:rPr>
        <w:t xml:space="preserve"> Guillermo examinaba diversos aspe</w:t>
      </w:r>
      <w:r w:rsidR="00F82F18" w:rsidRPr="0054108C">
        <w:rPr>
          <w:rFonts w:ascii="Times New Roman" w:hAnsi="Times New Roman"/>
          <w:sz w:val="20"/>
          <w:szCs w:val="20"/>
          <w:lang w:val="es-ES"/>
        </w:rPr>
        <w:t>-</w:t>
      </w:r>
      <w:proofErr w:type="spellStart"/>
      <w:r w:rsidRPr="0054108C">
        <w:rPr>
          <w:rFonts w:ascii="Times New Roman" w:hAnsi="Times New Roman"/>
          <w:sz w:val="20"/>
          <w:szCs w:val="20"/>
          <w:lang w:val="es-ES"/>
        </w:rPr>
        <w:t>ctos</w:t>
      </w:r>
      <w:proofErr w:type="spellEnd"/>
      <w:r w:rsidRPr="0054108C">
        <w:rPr>
          <w:rFonts w:ascii="Times New Roman" w:hAnsi="Times New Roman"/>
          <w:sz w:val="20"/>
          <w:szCs w:val="20"/>
          <w:lang w:val="es-ES"/>
        </w:rPr>
        <w:t xml:space="preserve"> del misterio de la fe y concluía el tratado con una</w:t>
      </w:r>
      <w:r w:rsidR="00F82F18" w:rsidRPr="0054108C">
        <w:rPr>
          <w:rFonts w:ascii="Times New Roman" w:hAnsi="Times New Roman"/>
          <w:sz w:val="20"/>
          <w:szCs w:val="20"/>
          <w:lang w:val="es-ES"/>
        </w:rPr>
        <w:t xml:space="preserve"> </w:t>
      </w:r>
      <w:r w:rsidRPr="0054108C">
        <w:rPr>
          <w:rFonts w:ascii="Times New Roman" w:hAnsi="Times New Roman"/>
          <w:sz w:val="20"/>
          <w:szCs w:val="20"/>
          <w:lang w:val="es-ES"/>
        </w:rPr>
        <w:t>prolonga</w:t>
      </w:r>
      <w:r w:rsidR="00F82F18" w:rsidRPr="0054108C">
        <w:rPr>
          <w:rFonts w:ascii="Times New Roman" w:hAnsi="Times New Roman"/>
          <w:sz w:val="20"/>
          <w:szCs w:val="20"/>
          <w:lang w:val="es-ES"/>
        </w:rPr>
        <w:t>-</w:t>
      </w:r>
      <w:r w:rsidRPr="0054108C">
        <w:rPr>
          <w:rFonts w:ascii="Times New Roman" w:hAnsi="Times New Roman"/>
          <w:sz w:val="20"/>
          <w:szCs w:val="20"/>
          <w:lang w:val="es-ES"/>
        </w:rPr>
        <w:t>da sección en la que se explayaba sobre el modo en que</w:t>
      </w:r>
      <w:r w:rsidR="00F82F1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experimentamos a Dios por el sentido del amor. En el </w:t>
      </w:r>
      <w:proofErr w:type="spellStart"/>
      <w:r w:rsidRPr="0054108C">
        <w:rPr>
          <w:rFonts w:ascii="Times New Roman" w:hAnsi="Times New Roman"/>
          <w:i/>
          <w:sz w:val="20"/>
          <w:szCs w:val="20"/>
          <w:lang w:val="es-ES"/>
        </w:rPr>
        <w:t>Aenigma</w:t>
      </w:r>
      <w:proofErr w:type="spellEnd"/>
      <w:r w:rsidR="00F82F18"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xml:space="preserve"> prosigue esta consideración de Dios, mientras el centro</w:t>
      </w:r>
      <w:r w:rsidR="000D7026" w:rsidRPr="0054108C">
        <w:rPr>
          <w:rFonts w:ascii="Times New Roman" w:hAnsi="Times New Roman"/>
          <w:sz w:val="20"/>
          <w:szCs w:val="20"/>
          <w:lang w:val="es-ES"/>
        </w:rPr>
        <w:t xml:space="preserve"> </w:t>
      </w:r>
      <w:r w:rsidRPr="0054108C">
        <w:rPr>
          <w:rFonts w:ascii="Times New Roman" w:hAnsi="Times New Roman"/>
          <w:sz w:val="20"/>
          <w:szCs w:val="20"/>
          <w:lang w:val="es-ES"/>
        </w:rPr>
        <w:t>de su atención se vuelve a</w:t>
      </w:r>
      <w:r w:rsidR="000D7026" w:rsidRPr="0054108C">
        <w:rPr>
          <w:rFonts w:ascii="Times New Roman" w:hAnsi="Times New Roman"/>
          <w:sz w:val="20"/>
          <w:szCs w:val="20"/>
          <w:lang w:val="es-ES"/>
        </w:rPr>
        <w:t>ú</w:t>
      </w:r>
      <w:r w:rsidRPr="0054108C">
        <w:rPr>
          <w:rFonts w:ascii="Times New Roman" w:hAnsi="Times New Roman"/>
          <w:sz w:val="20"/>
          <w:szCs w:val="20"/>
          <w:lang w:val="es-ES"/>
        </w:rPr>
        <w:t>n más directamente teocéntrico</w:t>
      </w:r>
      <w:r w:rsidR="000D7026"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que en el </w:t>
      </w:r>
      <w:r w:rsidRPr="0054108C">
        <w:rPr>
          <w:rFonts w:ascii="Times New Roman" w:hAnsi="Times New Roman"/>
          <w:i/>
          <w:sz w:val="20"/>
          <w:szCs w:val="20"/>
          <w:lang w:val="es-ES"/>
        </w:rPr>
        <w:t>Speculum fidei</w:t>
      </w:r>
      <w:r w:rsidRPr="0054108C">
        <w:rPr>
          <w:rFonts w:ascii="Times New Roman" w:hAnsi="Times New Roman"/>
          <w:sz w:val="20"/>
          <w:szCs w:val="20"/>
          <w:lang w:val="es-ES"/>
        </w:rPr>
        <w:t>: su mirada se dirige a Dios Trino</w:t>
      </w:r>
      <w:r w:rsidR="000D7026" w:rsidRPr="0054108C">
        <w:rPr>
          <w:rFonts w:ascii="Times New Roman" w:hAnsi="Times New Roman"/>
          <w:sz w:val="20"/>
          <w:szCs w:val="20"/>
          <w:lang w:val="es-ES"/>
        </w:rPr>
        <w:t xml:space="preserve"> </w:t>
      </w:r>
      <w:r w:rsidRPr="0054108C">
        <w:rPr>
          <w:rFonts w:ascii="Times New Roman" w:hAnsi="Times New Roman"/>
          <w:sz w:val="20"/>
          <w:szCs w:val="20"/>
          <w:lang w:val="es-ES"/>
        </w:rPr>
        <w:t>en busca del conocimiento y el amor de Dios; todos los</w:t>
      </w:r>
      <w:r w:rsidR="000D7026" w:rsidRPr="0054108C">
        <w:rPr>
          <w:rFonts w:ascii="Times New Roman" w:hAnsi="Times New Roman"/>
          <w:sz w:val="20"/>
          <w:szCs w:val="20"/>
          <w:lang w:val="es-ES"/>
        </w:rPr>
        <w:t xml:space="preserve"> </w:t>
      </w:r>
      <w:r w:rsidRPr="0054108C">
        <w:rPr>
          <w:rFonts w:ascii="Times New Roman" w:hAnsi="Times New Roman"/>
          <w:sz w:val="20"/>
          <w:szCs w:val="20"/>
          <w:lang w:val="es-ES"/>
        </w:rPr>
        <w:t>aspectos del tratado deberán ser considerados en relación</w:t>
      </w:r>
      <w:r w:rsidR="000D7026" w:rsidRPr="0054108C">
        <w:rPr>
          <w:rFonts w:ascii="Times New Roman" w:hAnsi="Times New Roman"/>
          <w:sz w:val="20"/>
          <w:szCs w:val="20"/>
          <w:lang w:val="es-ES"/>
        </w:rPr>
        <w:t xml:space="preserve"> </w:t>
      </w:r>
      <w:r w:rsidRPr="0054108C">
        <w:rPr>
          <w:rFonts w:ascii="Times New Roman" w:hAnsi="Times New Roman"/>
          <w:sz w:val="20"/>
          <w:szCs w:val="20"/>
          <w:lang w:val="es-ES"/>
        </w:rPr>
        <w:t>con este punto central.</w:t>
      </w:r>
    </w:p>
    <w:p w14:paraId="49B79966" w14:textId="77777777" w:rsidR="000D7026" w:rsidRPr="0054108C" w:rsidRDefault="000D7026" w:rsidP="009E718C">
      <w:pPr>
        <w:autoSpaceDE w:val="0"/>
        <w:autoSpaceDN w:val="0"/>
        <w:adjustRightInd w:val="0"/>
        <w:ind w:firstLine="284"/>
        <w:jc w:val="both"/>
        <w:rPr>
          <w:rFonts w:ascii="Times New Roman" w:hAnsi="Times New Roman"/>
          <w:sz w:val="20"/>
          <w:szCs w:val="20"/>
          <w:lang w:val="es-ES"/>
        </w:rPr>
      </w:pPr>
    </w:p>
    <w:p w14:paraId="2384A8D6" w14:textId="77777777" w:rsidR="000D7026" w:rsidRPr="0054108C" w:rsidRDefault="000D7026" w:rsidP="009E718C">
      <w:pPr>
        <w:autoSpaceDE w:val="0"/>
        <w:autoSpaceDN w:val="0"/>
        <w:adjustRightInd w:val="0"/>
        <w:ind w:firstLine="284"/>
        <w:jc w:val="both"/>
        <w:rPr>
          <w:rFonts w:ascii="Times New Roman" w:hAnsi="Times New Roman"/>
          <w:sz w:val="20"/>
          <w:szCs w:val="20"/>
          <w:lang w:val="es-ES"/>
        </w:rPr>
      </w:pPr>
    </w:p>
    <w:p w14:paraId="334DD7DC" w14:textId="77777777" w:rsidR="00926AD1" w:rsidRPr="0054108C" w:rsidRDefault="00926AD1" w:rsidP="009E718C">
      <w:pPr>
        <w:autoSpaceDE w:val="0"/>
        <w:autoSpaceDN w:val="0"/>
        <w:adjustRightInd w:val="0"/>
        <w:spacing w:line="28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Dependencia de los Padres</w:t>
      </w:r>
    </w:p>
    <w:p w14:paraId="4C5EDCA7" w14:textId="77777777" w:rsidR="00391E3C" w:rsidRPr="0054108C" w:rsidRDefault="00391E3C" w:rsidP="009E718C">
      <w:pPr>
        <w:autoSpaceDE w:val="0"/>
        <w:autoSpaceDN w:val="0"/>
        <w:adjustRightInd w:val="0"/>
        <w:ind w:firstLine="284"/>
        <w:jc w:val="both"/>
        <w:rPr>
          <w:rFonts w:ascii="Times New Roman" w:hAnsi="Times New Roman"/>
          <w:sz w:val="20"/>
          <w:szCs w:val="20"/>
          <w:lang w:val="es-ES"/>
        </w:rPr>
      </w:pPr>
    </w:p>
    <w:p w14:paraId="6E43C250" w14:textId="751FE095" w:rsidR="00E95866" w:rsidRPr="0054108C" w:rsidRDefault="00926AD1"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La dependencia de los Padres de la Iglesia es una de las</w:t>
      </w:r>
      <w:r w:rsidR="000D7026" w:rsidRPr="0054108C">
        <w:rPr>
          <w:rFonts w:ascii="Times New Roman" w:hAnsi="Times New Roman"/>
          <w:sz w:val="20"/>
          <w:szCs w:val="20"/>
          <w:lang w:val="es-ES"/>
        </w:rPr>
        <w:t xml:space="preserve"> </w:t>
      </w:r>
      <w:r w:rsidRPr="0054108C">
        <w:rPr>
          <w:rFonts w:ascii="Times New Roman" w:hAnsi="Times New Roman"/>
          <w:sz w:val="20"/>
          <w:szCs w:val="20"/>
          <w:lang w:val="es-ES"/>
        </w:rPr>
        <w:t>características llamativas del estudio de Dios que Guillermo</w:t>
      </w:r>
      <w:r w:rsidR="000D7026"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presenta en el </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xml:space="preserve">. Mencioné ya en la </w:t>
      </w:r>
      <w:r w:rsidR="008E4698" w:rsidRPr="0054108C">
        <w:rPr>
          <w:rFonts w:ascii="Times New Roman" w:hAnsi="Times New Roman"/>
          <w:sz w:val="20"/>
          <w:szCs w:val="20"/>
          <w:lang w:val="es-ES"/>
        </w:rPr>
        <w:t>“</w:t>
      </w:r>
      <w:r w:rsidRPr="0054108C">
        <w:rPr>
          <w:rFonts w:ascii="Times New Roman" w:hAnsi="Times New Roman"/>
          <w:sz w:val="20"/>
          <w:szCs w:val="20"/>
          <w:lang w:val="es-ES"/>
        </w:rPr>
        <w:t>Introducción general</w:t>
      </w:r>
      <w:r w:rsidR="008E4698" w:rsidRPr="0054108C">
        <w:rPr>
          <w:rFonts w:ascii="Times New Roman" w:hAnsi="Times New Roman"/>
          <w:sz w:val="20"/>
          <w:szCs w:val="20"/>
          <w:lang w:val="es-ES"/>
        </w:rPr>
        <w:t>”</w:t>
      </w:r>
      <w:r w:rsidRPr="0054108C">
        <w:rPr>
          <w:rFonts w:ascii="Times New Roman" w:hAnsi="Times New Roman"/>
          <w:sz w:val="20"/>
          <w:szCs w:val="20"/>
          <w:lang w:val="es-ES"/>
        </w:rPr>
        <w:t xml:space="preserve"> de este volumen las palabras de la </w:t>
      </w:r>
      <w:proofErr w:type="spellStart"/>
      <w:r w:rsidRPr="0054108C">
        <w:rPr>
          <w:rFonts w:ascii="Times New Roman" w:hAnsi="Times New Roman"/>
          <w:i/>
          <w:sz w:val="20"/>
          <w:szCs w:val="20"/>
          <w:lang w:val="es-ES"/>
        </w:rPr>
        <w:t>Epistola</w:t>
      </w:r>
      <w:proofErr w:type="spellEnd"/>
      <w:r w:rsidRPr="0054108C">
        <w:rPr>
          <w:rFonts w:ascii="Times New Roman" w:hAnsi="Times New Roman"/>
          <w:i/>
          <w:sz w:val="20"/>
          <w:szCs w:val="20"/>
          <w:lang w:val="es-ES"/>
        </w:rPr>
        <w:t xml:space="preserve"> ad</w:t>
      </w:r>
      <w:r w:rsidR="00391E3C"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fratres de </w:t>
      </w:r>
      <w:r w:rsidRPr="0054108C">
        <w:rPr>
          <w:rFonts w:ascii="Times New Roman" w:hAnsi="Times New Roman"/>
          <w:i/>
          <w:sz w:val="20"/>
          <w:szCs w:val="20"/>
          <w:lang w:val="es-ES"/>
        </w:rPr>
        <w:lastRenderedPageBreak/>
        <w:t>Monte Dei</w:t>
      </w:r>
      <w:r w:rsidRPr="0054108C">
        <w:rPr>
          <w:rFonts w:ascii="Times New Roman" w:hAnsi="Times New Roman"/>
          <w:sz w:val="20"/>
          <w:szCs w:val="20"/>
          <w:lang w:val="es-ES"/>
        </w:rPr>
        <w:t xml:space="preserve"> con que Guillermo expresa que el</w:t>
      </w:r>
      <w:r w:rsidR="00391E3C" w:rsidRPr="0054108C">
        <w:rPr>
          <w:rFonts w:ascii="Times New Roman" w:hAnsi="Times New Roman"/>
          <w:sz w:val="20"/>
          <w:szCs w:val="20"/>
          <w:lang w:val="es-ES"/>
        </w:rPr>
        <w:t xml:space="preserve"> </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Pr="0054108C">
        <w:rPr>
          <w:rFonts w:ascii="Times New Roman" w:hAnsi="Times New Roman"/>
          <w:sz w:val="20"/>
          <w:szCs w:val="20"/>
          <w:lang w:val="es-ES"/>
        </w:rPr>
        <w:t>como podrá comprobarse, contiene un resu</w:t>
      </w:r>
      <w:r w:rsidR="00E95866" w:rsidRPr="0054108C">
        <w:rPr>
          <w:rFonts w:ascii="Times New Roman" w:hAnsi="Times New Roman"/>
          <w:sz w:val="20"/>
          <w:szCs w:val="20"/>
          <w:lang w:val="es-ES"/>
        </w:rPr>
        <w:t>men de los fundamentos y las formulaciones de la fe, de</w:t>
      </w:r>
      <w:r w:rsidR="00391E3C"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 xml:space="preserve">acuerdo con las palabras y el </w:t>
      </w:r>
      <w:proofErr w:type="spellStart"/>
      <w:r w:rsidR="00E95866" w:rsidRPr="0054108C">
        <w:rPr>
          <w:rFonts w:ascii="Times New Roman" w:hAnsi="Times New Roman"/>
          <w:sz w:val="20"/>
          <w:szCs w:val="20"/>
          <w:lang w:val="es-ES"/>
        </w:rPr>
        <w:t>pensamien</w:t>
      </w:r>
      <w:r w:rsidR="006C1AE8">
        <w:rPr>
          <w:rFonts w:ascii="Times New Roman" w:hAnsi="Times New Roman"/>
          <w:sz w:val="20"/>
          <w:szCs w:val="20"/>
          <w:lang w:val="es-ES"/>
        </w:rPr>
        <w:t>-</w:t>
      </w:r>
      <w:r w:rsidR="00E95866" w:rsidRPr="0054108C">
        <w:rPr>
          <w:rFonts w:ascii="Times New Roman" w:hAnsi="Times New Roman"/>
          <w:sz w:val="20"/>
          <w:szCs w:val="20"/>
          <w:lang w:val="es-ES"/>
        </w:rPr>
        <w:t>to</w:t>
      </w:r>
      <w:proofErr w:type="spellEnd"/>
      <w:r w:rsidR="00E95866" w:rsidRPr="0054108C">
        <w:rPr>
          <w:rFonts w:ascii="Times New Roman" w:hAnsi="Times New Roman"/>
          <w:sz w:val="20"/>
          <w:szCs w:val="20"/>
          <w:lang w:val="es-ES"/>
        </w:rPr>
        <w:t xml:space="preserve"> de los Padres</w:t>
      </w:r>
      <w:r w:rsidR="0031031B"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Católicos</w:t>
      </w:r>
      <w:r w:rsidR="008E4698" w:rsidRPr="0054108C">
        <w:rPr>
          <w:rFonts w:ascii="Times New Roman" w:hAnsi="Times New Roman"/>
          <w:sz w:val="20"/>
          <w:szCs w:val="20"/>
          <w:lang w:val="es-ES"/>
        </w:rPr>
        <w:t>”</w:t>
      </w:r>
      <w:r w:rsidR="00E95866" w:rsidRPr="0054108C">
        <w:rPr>
          <w:rFonts w:ascii="Times New Roman" w:hAnsi="Times New Roman"/>
          <w:sz w:val="20"/>
          <w:szCs w:val="20"/>
          <w:lang w:val="es-ES"/>
        </w:rPr>
        <w:t>.</w:t>
      </w:r>
      <w:r w:rsidR="0031031B" w:rsidRPr="0054108C">
        <w:rPr>
          <w:rStyle w:val="Refdenotaalpie"/>
          <w:rFonts w:ascii="Times New Roman" w:hAnsi="Times New Roman"/>
          <w:sz w:val="20"/>
          <w:szCs w:val="20"/>
          <w:lang w:val="es-ES"/>
        </w:rPr>
        <w:footnoteReference w:id="313"/>
      </w:r>
      <w:r w:rsidR="00E95866" w:rsidRPr="0054108C">
        <w:rPr>
          <w:rFonts w:ascii="Times New Roman" w:hAnsi="Times New Roman"/>
          <w:sz w:val="20"/>
          <w:szCs w:val="20"/>
          <w:lang w:val="es-ES"/>
        </w:rPr>
        <w:t xml:space="preserve"> En la parte final del tratado que ahora comentamos Guillermo insiste: </w:t>
      </w:r>
      <w:r w:rsidR="008E4698" w:rsidRPr="0054108C">
        <w:rPr>
          <w:rFonts w:ascii="Times New Roman" w:hAnsi="Times New Roman"/>
          <w:sz w:val="20"/>
          <w:szCs w:val="20"/>
          <w:lang w:val="es-ES"/>
        </w:rPr>
        <w:t>“</w:t>
      </w:r>
      <w:r w:rsidR="00E95866" w:rsidRPr="0054108C">
        <w:rPr>
          <w:rFonts w:ascii="Times New Roman" w:hAnsi="Times New Roman"/>
          <w:sz w:val="20"/>
          <w:szCs w:val="20"/>
          <w:lang w:val="es-ES"/>
        </w:rPr>
        <w:t>Hemos extraído todo lo dicho, no de</w:t>
      </w:r>
      <w:r w:rsidR="0031031B"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nuestra propia fuente, sino de las fuentes del Salvador, de la</w:t>
      </w:r>
      <w:r w:rsidR="0031031B"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 xml:space="preserve">Sagrada Escritura y de los </w:t>
      </w:r>
      <w:r w:rsidR="00E95866" w:rsidRPr="0054108C">
        <w:rPr>
          <w:rFonts w:ascii="Times New Roman" w:hAnsi="Times New Roman"/>
          <w:i/>
          <w:sz w:val="20"/>
          <w:szCs w:val="20"/>
          <w:lang w:val="es-ES"/>
        </w:rPr>
        <w:t>testimonios, absolutamente dignos</w:t>
      </w:r>
      <w:r w:rsidR="0031031B" w:rsidRPr="0054108C">
        <w:rPr>
          <w:rFonts w:ascii="Times New Roman" w:hAnsi="Times New Roman"/>
          <w:i/>
          <w:sz w:val="20"/>
          <w:szCs w:val="20"/>
          <w:lang w:val="es-ES"/>
        </w:rPr>
        <w:t xml:space="preserve"> </w:t>
      </w:r>
      <w:r w:rsidR="00E95866" w:rsidRPr="0054108C">
        <w:rPr>
          <w:rFonts w:ascii="Times New Roman" w:hAnsi="Times New Roman"/>
          <w:i/>
          <w:sz w:val="20"/>
          <w:szCs w:val="20"/>
          <w:lang w:val="es-ES"/>
        </w:rPr>
        <w:t>de confianza, de los Santos Padres</w:t>
      </w:r>
      <w:r w:rsidR="00E95866" w:rsidRPr="0054108C">
        <w:rPr>
          <w:rFonts w:ascii="Times New Roman" w:hAnsi="Times New Roman"/>
          <w:sz w:val="20"/>
          <w:szCs w:val="20"/>
          <w:lang w:val="es-ES"/>
        </w:rPr>
        <w:t>.</w:t>
      </w:r>
      <w:r w:rsidR="008E4698" w:rsidRPr="0054108C">
        <w:rPr>
          <w:rFonts w:ascii="Times New Roman" w:hAnsi="Times New Roman"/>
          <w:sz w:val="20"/>
          <w:szCs w:val="20"/>
          <w:lang w:val="es-ES"/>
        </w:rPr>
        <w:t>”</w:t>
      </w:r>
      <w:r w:rsidR="0031031B" w:rsidRPr="0054108C">
        <w:rPr>
          <w:rStyle w:val="Refdenotaalpie"/>
          <w:rFonts w:ascii="Times New Roman" w:hAnsi="Times New Roman"/>
          <w:sz w:val="20"/>
          <w:szCs w:val="20"/>
          <w:lang w:val="es-ES"/>
        </w:rPr>
        <w:footnoteReference w:id="314"/>
      </w:r>
    </w:p>
    <w:p w14:paraId="38827A7D" w14:textId="1BA8CD5D" w:rsidR="00E95866" w:rsidRPr="0054108C" w:rsidRDefault="00E95866"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Lo cierto es que cuando menos una tercera parte del</w:t>
      </w:r>
      <w:r w:rsidR="0031031B" w:rsidRPr="0054108C">
        <w:rPr>
          <w:rFonts w:ascii="Times New Roman" w:hAnsi="Times New Roman"/>
          <w:sz w:val="20"/>
          <w:szCs w:val="20"/>
          <w:lang w:val="es-ES"/>
        </w:rPr>
        <w:t xml:space="preserve"> </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xml:space="preserve"> consiste en citas o alusiones a los escritos de</w:t>
      </w:r>
      <w:r w:rsidR="0031031B" w:rsidRPr="0054108C">
        <w:rPr>
          <w:rFonts w:ascii="Times New Roman" w:hAnsi="Times New Roman"/>
          <w:sz w:val="20"/>
          <w:szCs w:val="20"/>
          <w:lang w:val="es-ES"/>
        </w:rPr>
        <w:t xml:space="preserve"> </w:t>
      </w:r>
      <w:r w:rsidRPr="0054108C">
        <w:rPr>
          <w:rFonts w:ascii="Times New Roman" w:hAnsi="Times New Roman"/>
          <w:sz w:val="20"/>
          <w:szCs w:val="20"/>
          <w:lang w:val="es-ES"/>
        </w:rPr>
        <w:t>los Padres.</w:t>
      </w:r>
      <w:r w:rsidR="0031031B" w:rsidRPr="0054108C">
        <w:rPr>
          <w:rStyle w:val="Refdenotaalpie"/>
          <w:rFonts w:ascii="Times New Roman" w:hAnsi="Times New Roman"/>
          <w:sz w:val="20"/>
          <w:szCs w:val="20"/>
          <w:lang w:val="es-ES"/>
        </w:rPr>
        <w:footnoteReference w:id="315"/>
      </w:r>
      <w:r w:rsidRPr="0054108C">
        <w:rPr>
          <w:rFonts w:ascii="Times New Roman" w:hAnsi="Times New Roman"/>
          <w:sz w:val="20"/>
          <w:szCs w:val="20"/>
          <w:lang w:val="es-ES"/>
        </w:rPr>
        <w:t xml:space="preserve"> Más aún, la dependencia patrística de Guillermo</w:t>
      </w:r>
      <w:r w:rsidR="0031031B" w:rsidRPr="0054108C">
        <w:rPr>
          <w:rFonts w:ascii="Times New Roman" w:hAnsi="Times New Roman"/>
          <w:sz w:val="20"/>
          <w:szCs w:val="20"/>
          <w:lang w:val="es-ES"/>
        </w:rPr>
        <w:t xml:space="preserve"> </w:t>
      </w:r>
      <w:r w:rsidRPr="0054108C">
        <w:rPr>
          <w:rFonts w:ascii="Times New Roman" w:hAnsi="Times New Roman"/>
          <w:sz w:val="20"/>
          <w:szCs w:val="20"/>
          <w:lang w:val="es-ES"/>
        </w:rPr>
        <w:t>sigue aquí un esquema preestablecido: más de las tres cuartas</w:t>
      </w:r>
      <w:r w:rsidR="0031031B"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partes del texto de los párrafos 1 - 19 consiste en </w:t>
      </w:r>
      <w:r w:rsidR="005219D1" w:rsidRPr="0054108C">
        <w:rPr>
          <w:rFonts w:ascii="Times New Roman" w:hAnsi="Times New Roman"/>
          <w:sz w:val="20"/>
          <w:szCs w:val="20"/>
          <w:lang w:val="es-ES"/>
        </w:rPr>
        <w:t>c</w:t>
      </w:r>
      <w:r w:rsidRPr="0054108C">
        <w:rPr>
          <w:rFonts w:ascii="Times New Roman" w:hAnsi="Times New Roman"/>
          <w:sz w:val="20"/>
          <w:szCs w:val="20"/>
          <w:lang w:val="es-ES"/>
        </w:rPr>
        <w:t>itas o</w:t>
      </w:r>
      <w:r w:rsidR="0031031B" w:rsidRPr="0054108C">
        <w:rPr>
          <w:rFonts w:ascii="Times New Roman" w:hAnsi="Times New Roman"/>
          <w:sz w:val="20"/>
          <w:szCs w:val="20"/>
          <w:lang w:val="es-ES"/>
        </w:rPr>
        <w:t xml:space="preserve"> </w:t>
      </w:r>
      <w:r w:rsidRPr="0054108C">
        <w:rPr>
          <w:rFonts w:ascii="Times New Roman" w:hAnsi="Times New Roman"/>
          <w:sz w:val="20"/>
          <w:szCs w:val="20"/>
          <w:lang w:val="es-ES"/>
        </w:rPr>
        <w:t>alusiones a diversas obras de Hilario de Poitiers (párrafo 1)</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y san Agustín (párrafos 2 - 19); a partir del párrafo 18 las</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citas comienzan a provenir con mayor frecuencia, aunque no</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con exclusividad, del </w:t>
      </w:r>
      <w:r w:rsidRPr="0054108C">
        <w:rPr>
          <w:rFonts w:ascii="Times New Roman" w:hAnsi="Times New Roman"/>
          <w:i/>
          <w:sz w:val="20"/>
          <w:szCs w:val="20"/>
          <w:lang w:val="es-ES"/>
        </w:rPr>
        <w:t xml:space="preserve">De </w:t>
      </w:r>
      <w:proofErr w:type="spellStart"/>
      <w:r w:rsidRPr="0054108C">
        <w:rPr>
          <w:rFonts w:ascii="Times New Roman" w:hAnsi="Times New Roman"/>
          <w:i/>
          <w:sz w:val="20"/>
          <w:szCs w:val="20"/>
          <w:lang w:val="es-ES"/>
        </w:rPr>
        <w:t>Trinitate</w:t>
      </w:r>
      <w:proofErr w:type="spellEnd"/>
      <w:r w:rsidRPr="0054108C">
        <w:rPr>
          <w:rFonts w:ascii="Times New Roman" w:hAnsi="Times New Roman"/>
          <w:sz w:val="20"/>
          <w:szCs w:val="20"/>
          <w:lang w:val="es-ES"/>
        </w:rPr>
        <w:t xml:space="preserve"> de Agustín, mientras que</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citas o alusiones patrísticas conforman poco menos de la</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cuarta parte del texto de los párrafos 20 - 90. Los párrafos</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17 - 90 presentan una minuciosa indagación en el misterio de</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la Trinidad, en la cual Guillermo sondea con frecuencia los</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tesoros agustinianos del </w:t>
      </w:r>
      <w:r w:rsidRPr="0054108C">
        <w:rPr>
          <w:rFonts w:ascii="Times New Roman" w:hAnsi="Times New Roman"/>
          <w:i/>
          <w:sz w:val="20"/>
          <w:szCs w:val="20"/>
          <w:lang w:val="es-ES"/>
        </w:rPr>
        <w:t xml:space="preserve">De </w:t>
      </w:r>
      <w:proofErr w:type="spellStart"/>
      <w:r w:rsidRPr="0054108C">
        <w:rPr>
          <w:rFonts w:ascii="Times New Roman" w:hAnsi="Times New Roman"/>
          <w:i/>
          <w:sz w:val="20"/>
          <w:szCs w:val="20"/>
          <w:lang w:val="es-ES"/>
        </w:rPr>
        <w:t>Trinitate</w:t>
      </w:r>
      <w:proofErr w:type="spellEnd"/>
      <w:r w:rsidRPr="0054108C">
        <w:rPr>
          <w:rFonts w:ascii="Times New Roman" w:hAnsi="Times New Roman"/>
          <w:sz w:val="20"/>
          <w:szCs w:val="20"/>
          <w:lang w:val="es-ES"/>
        </w:rPr>
        <w:t>, aunque no ordenadamente del principio al fin de aquella obra, sino en una cuidadosa selección; en esta indaga</w:t>
      </w:r>
      <w:r w:rsidR="00B027ED" w:rsidRPr="0054108C">
        <w:rPr>
          <w:rFonts w:ascii="Times New Roman" w:hAnsi="Times New Roman"/>
          <w:sz w:val="20"/>
          <w:szCs w:val="20"/>
          <w:lang w:val="es-ES"/>
        </w:rPr>
        <w:t>-</w:t>
      </w:r>
      <w:proofErr w:type="spellStart"/>
      <w:r w:rsidRPr="0054108C">
        <w:rPr>
          <w:rFonts w:ascii="Times New Roman" w:hAnsi="Times New Roman"/>
          <w:sz w:val="20"/>
          <w:szCs w:val="20"/>
          <w:lang w:val="es-ES"/>
        </w:rPr>
        <w:t>ción</w:t>
      </w:r>
      <w:proofErr w:type="spellEnd"/>
      <w:r w:rsidRPr="0054108C">
        <w:rPr>
          <w:rFonts w:ascii="Times New Roman" w:hAnsi="Times New Roman"/>
          <w:sz w:val="20"/>
          <w:szCs w:val="20"/>
          <w:lang w:val="es-ES"/>
        </w:rPr>
        <w:t xml:space="preserve"> cita asimismo otras obras</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Agustín y a Boecio, el </w:t>
      </w:r>
      <w:proofErr w:type="spellStart"/>
      <w:r w:rsidRPr="0054108C">
        <w:rPr>
          <w:rFonts w:ascii="Times New Roman" w:hAnsi="Times New Roman"/>
          <w:i/>
          <w:sz w:val="20"/>
          <w:szCs w:val="20"/>
          <w:lang w:val="es-ES"/>
        </w:rPr>
        <w:t>Symbo</w:t>
      </w:r>
      <w:r w:rsidR="003C4D6D" w:rsidRPr="0054108C">
        <w:rPr>
          <w:rFonts w:ascii="Times New Roman" w:hAnsi="Times New Roman"/>
          <w:i/>
          <w:sz w:val="20"/>
          <w:szCs w:val="20"/>
          <w:lang w:val="es-ES"/>
        </w:rPr>
        <w:t>-</w:t>
      </w:r>
      <w:r w:rsidRPr="0054108C">
        <w:rPr>
          <w:rFonts w:ascii="Times New Roman" w:hAnsi="Times New Roman"/>
          <w:i/>
          <w:sz w:val="20"/>
          <w:szCs w:val="20"/>
          <w:lang w:val="es-ES"/>
        </w:rPr>
        <w:t>lum</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el pseudo-Jerónimo,</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 </w:t>
      </w:r>
      <w:r w:rsidR="005219D1" w:rsidRPr="0054108C">
        <w:rPr>
          <w:rFonts w:ascii="Times New Roman" w:hAnsi="Times New Roman"/>
          <w:sz w:val="20"/>
          <w:szCs w:val="20"/>
          <w:lang w:val="es-ES"/>
        </w:rPr>
        <w:t>H</w:t>
      </w:r>
      <w:r w:rsidRPr="0054108C">
        <w:rPr>
          <w:rFonts w:ascii="Times New Roman" w:hAnsi="Times New Roman"/>
          <w:sz w:val="20"/>
          <w:szCs w:val="20"/>
          <w:lang w:val="es-ES"/>
        </w:rPr>
        <w:t>ugo de San Víctor, León Magno, Isidoro de Sevilla, la Misa</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del rito romano y a Hilario de Poitiers. Desde el punto de</w:t>
      </w:r>
      <w:r w:rsidR="005219D1" w:rsidRPr="0054108C">
        <w:rPr>
          <w:rFonts w:ascii="Times New Roman" w:hAnsi="Times New Roman"/>
          <w:sz w:val="20"/>
          <w:szCs w:val="20"/>
          <w:lang w:val="es-ES"/>
        </w:rPr>
        <w:t xml:space="preserve"> </w:t>
      </w:r>
      <w:r w:rsidRPr="0054108C">
        <w:rPr>
          <w:rFonts w:ascii="Times New Roman" w:hAnsi="Times New Roman"/>
          <w:sz w:val="20"/>
          <w:szCs w:val="20"/>
          <w:lang w:val="es-ES"/>
        </w:rPr>
        <w:t>vista de la dependencia de los Padres, podemos describir la</w:t>
      </w:r>
      <w:r w:rsidR="00B027E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estructura del </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xml:space="preserve"> de la siguiente manera: luego</w:t>
      </w:r>
      <w:r w:rsidR="00B027E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una sección inicial </w:t>
      </w:r>
      <w:r w:rsidRPr="0054108C">
        <w:rPr>
          <w:rFonts w:ascii="Times New Roman" w:hAnsi="Times New Roman"/>
          <w:sz w:val="20"/>
          <w:szCs w:val="20"/>
          <w:lang w:val="es-ES"/>
        </w:rPr>
        <w:lastRenderedPageBreak/>
        <w:t>(párrafos 1 - 16), en que expone su</w:t>
      </w:r>
      <w:r w:rsidR="003C4D6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consideración de Dios, </w:t>
      </w:r>
      <w:proofErr w:type="spellStart"/>
      <w:r w:rsidRPr="0054108C">
        <w:rPr>
          <w:rFonts w:ascii="Times New Roman" w:hAnsi="Times New Roman"/>
          <w:sz w:val="20"/>
          <w:szCs w:val="20"/>
          <w:lang w:val="es-ES"/>
        </w:rPr>
        <w:t>estre</w:t>
      </w:r>
      <w:r w:rsidR="00922020">
        <w:rPr>
          <w:rFonts w:ascii="Times New Roman" w:hAnsi="Times New Roman"/>
          <w:sz w:val="20"/>
          <w:szCs w:val="20"/>
          <w:lang w:val="es-ES"/>
        </w:rPr>
        <w:t>-</w:t>
      </w:r>
      <w:r w:rsidRPr="0054108C">
        <w:rPr>
          <w:rFonts w:ascii="Times New Roman" w:hAnsi="Times New Roman"/>
          <w:sz w:val="20"/>
          <w:szCs w:val="20"/>
          <w:lang w:val="es-ES"/>
        </w:rPr>
        <w:t>chamente</w:t>
      </w:r>
      <w:proofErr w:type="spellEnd"/>
      <w:r w:rsidRPr="0054108C">
        <w:rPr>
          <w:rFonts w:ascii="Times New Roman" w:hAnsi="Times New Roman"/>
          <w:sz w:val="20"/>
          <w:szCs w:val="20"/>
          <w:lang w:val="es-ES"/>
        </w:rPr>
        <w:t xml:space="preserve"> de acuerdo con Hilario de Poitiers y Agustín, y después de unos pocos párrafos de</w:t>
      </w:r>
      <w:r w:rsidR="003C4D6D" w:rsidRPr="0054108C">
        <w:rPr>
          <w:rFonts w:ascii="Times New Roman" w:hAnsi="Times New Roman"/>
          <w:sz w:val="20"/>
          <w:szCs w:val="20"/>
          <w:lang w:val="es-ES"/>
        </w:rPr>
        <w:t xml:space="preserve"> </w:t>
      </w:r>
      <w:r w:rsidRPr="0054108C">
        <w:rPr>
          <w:rFonts w:ascii="Times New Roman" w:hAnsi="Times New Roman"/>
          <w:sz w:val="20"/>
          <w:szCs w:val="20"/>
          <w:lang w:val="es-ES"/>
        </w:rPr>
        <w:t>transición (17 - 19), en los que aún se manifiesta dependiente</w:t>
      </w:r>
      <w:r w:rsidR="003C4D6D" w:rsidRPr="0054108C">
        <w:rPr>
          <w:rFonts w:ascii="Times New Roman" w:hAnsi="Times New Roman"/>
          <w:sz w:val="20"/>
          <w:szCs w:val="20"/>
          <w:lang w:val="es-ES"/>
        </w:rPr>
        <w:t xml:space="preserve"> </w:t>
      </w:r>
      <w:r w:rsidRPr="0054108C">
        <w:rPr>
          <w:rFonts w:ascii="Times New Roman" w:hAnsi="Times New Roman"/>
          <w:sz w:val="20"/>
          <w:szCs w:val="20"/>
          <w:lang w:val="es-ES"/>
        </w:rPr>
        <w:t>de Agustín en tanto lleva su atención más específicamente</w:t>
      </w:r>
      <w:r w:rsidR="003C4D6D" w:rsidRPr="0054108C">
        <w:rPr>
          <w:rFonts w:ascii="Times New Roman" w:hAnsi="Times New Roman"/>
          <w:sz w:val="20"/>
          <w:szCs w:val="20"/>
          <w:lang w:val="es-ES"/>
        </w:rPr>
        <w:t xml:space="preserve"> </w:t>
      </w:r>
      <w:r w:rsidRPr="0054108C">
        <w:rPr>
          <w:rFonts w:ascii="Times New Roman" w:hAnsi="Times New Roman"/>
          <w:sz w:val="20"/>
          <w:szCs w:val="20"/>
          <w:lang w:val="es-ES"/>
        </w:rPr>
        <w:t>hacia la Trinidad, Guillermo se lanza en una busca del</w:t>
      </w:r>
      <w:r w:rsidR="003C4D6D" w:rsidRPr="0054108C">
        <w:rPr>
          <w:rFonts w:ascii="Times New Roman" w:hAnsi="Times New Roman"/>
          <w:sz w:val="20"/>
          <w:szCs w:val="20"/>
          <w:lang w:val="es-ES"/>
        </w:rPr>
        <w:t xml:space="preserve"> </w:t>
      </w:r>
      <w:r w:rsidRPr="0054108C">
        <w:rPr>
          <w:rFonts w:ascii="Times New Roman" w:hAnsi="Times New Roman"/>
          <w:sz w:val="20"/>
          <w:szCs w:val="20"/>
          <w:lang w:val="es-ES"/>
        </w:rPr>
        <w:t>conocimiento y el amor de la Trinidad, de mayor originalidad,</w:t>
      </w:r>
      <w:r w:rsidR="003C4D6D" w:rsidRPr="0054108C">
        <w:rPr>
          <w:rFonts w:ascii="Times New Roman" w:hAnsi="Times New Roman"/>
          <w:sz w:val="20"/>
          <w:szCs w:val="20"/>
          <w:lang w:val="es-ES"/>
        </w:rPr>
        <w:t xml:space="preserve"> </w:t>
      </w:r>
      <w:r w:rsidRPr="0054108C">
        <w:rPr>
          <w:rFonts w:ascii="Times New Roman" w:hAnsi="Times New Roman"/>
          <w:sz w:val="20"/>
          <w:szCs w:val="20"/>
          <w:lang w:val="es-ES"/>
        </w:rPr>
        <w:t>pero a</w:t>
      </w:r>
      <w:r w:rsidR="003C4D6D" w:rsidRPr="0054108C">
        <w:rPr>
          <w:rFonts w:ascii="Times New Roman" w:hAnsi="Times New Roman"/>
          <w:sz w:val="20"/>
          <w:szCs w:val="20"/>
          <w:lang w:val="es-ES"/>
        </w:rPr>
        <w:t>u</w:t>
      </w:r>
      <w:r w:rsidRPr="0054108C">
        <w:rPr>
          <w:rFonts w:ascii="Times New Roman" w:hAnsi="Times New Roman"/>
          <w:sz w:val="20"/>
          <w:szCs w:val="20"/>
          <w:lang w:val="es-ES"/>
        </w:rPr>
        <w:t>n así sujeta a la tradición (párrafos 20</w:t>
      </w:r>
      <w:r w:rsidR="006C1AE8">
        <w:rPr>
          <w:rFonts w:ascii="Times New Roman" w:hAnsi="Times New Roman"/>
          <w:sz w:val="20"/>
          <w:szCs w:val="20"/>
          <w:lang w:val="es-ES"/>
        </w:rPr>
        <w:t>-</w:t>
      </w:r>
      <w:r w:rsidRPr="0054108C">
        <w:rPr>
          <w:rFonts w:ascii="Times New Roman" w:hAnsi="Times New Roman"/>
          <w:sz w:val="20"/>
          <w:szCs w:val="20"/>
          <w:lang w:val="es-ES"/>
        </w:rPr>
        <w:t>90)</w:t>
      </w:r>
      <w:r w:rsidR="003C4D6D" w:rsidRPr="0054108C">
        <w:rPr>
          <w:rFonts w:ascii="Times New Roman" w:hAnsi="Times New Roman"/>
          <w:sz w:val="20"/>
          <w:szCs w:val="20"/>
          <w:lang w:val="es-ES"/>
        </w:rPr>
        <w:t>.</w:t>
      </w:r>
    </w:p>
    <w:p w14:paraId="00A1D7F8" w14:textId="77777777" w:rsidR="00DA464D" w:rsidRPr="00922020" w:rsidRDefault="00DA464D" w:rsidP="00922020">
      <w:pPr>
        <w:autoSpaceDE w:val="0"/>
        <w:autoSpaceDN w:val="0"/>
        <w:adjustRightInd w:val="0"/>
        <w:ind w:firstLine="284"/>
        <w:jc w:val="both"/>
        <w:rPr>
          <w:rFonts w:ascii="Times New Roman" w:hAnsi="Times New Roman"/>
          <w:sz w:val="12"/>
          <w:szCs w:val="12"/>
          <w:lang w:val="es-ES"/>
        </w:rPr>
      </w:pPr>
    </w:p>
    <w:p w14:paraId="5BE6EE4E" w14:textId="77777777" w:rsidR="00DA464D" w:rsidRPr="00922020" w:rsidRDefault="00DA464D" w:rsidP="00922020">
      <w:pPr>
        <w:autoSpaceDE w:val="0"/>
        <w:autoSpaceDN w:val="0"/>
        <w:adjustRightInd w:val="0"/>
        <w:ind w:firstLine="284"/>
        <w:jc w:val="both"/>
        <w:rPr>
          <w:rFonts w:ascii="Times New Roman" w:hAnsi="Times New Roman"/>
          <w:sz w:val="12"/>
          <w:szCs w:val="12"/>
          <w:lang w:val="es-ES"/>
        </w:rPr>
      </w:pPr>
    </w:p>
    <w:p w14:paraId="60639219" w14:textId="77777777" w:rsidR="00922020" w:rsidRPr="002F12BE" w:rsidRDefault="00922020" w:rsidP="009E718C">
      <w:pPr>
        <w:autoSpaceDE w:val="0"/>
        <w:autoSpaceDN w:val="0"/>
        <w:adjustRightInd w:val="0"/>
        <w:ind w:firstLine="284"/>
        <w:jc w:val="both"/>
        <w:rPr>
          <w:rFonts w:ascii="Times New Roman" w:hAnsi="Times New Roman"/>
          <w:i/>
          <w:sz w:val="12"/>
          <w:szCs w:val="12"/>
          <w:lang w:val="es-AR"/>
        </w:rPr>
      </w:pPr>
    </w:p>
    <w:p w14:paraId="66E8A41E" w14:textId="77777777" w:rsidR="00922020" w:rsidRPr="002F12BE" w:rsidRDefault="00922020" w:rsidP="009E718C">
      <w:pPr>
        <w:autoSpaceDE w:val="0"/>
        <w:autoSpaceDN w:val="0"/>
        <w:adjustRightInd w:val="0"/>
        <w:ind w:firstLine="284"/>
        <w:jc w:val="both"/>
        <w:rPr>
          <w:rFonts w:ascii="Times New Roman" w:hAnsi="Times New Roman"/>
          <w:i/>
          <w:sz w:val="12"/>
          <w:szCs w:val="12"/>
          <w:lang w:val="es-AR"/>
        </w:rPr>
      </w:pPr>
    </w:p>
    <w:p w14:paraId="4550FC6E" w14:textId="77777777" w:rsidR="00E95866" w:rsidRPr="0054108C" w:rsidRDefault="00E95866" w:rsidP="009E718C">
      <w:pPr>
        <w:autoSpaceDE w:val="0"/>
        <w:autoSpaceDN w:val="0"/>
        <w:adjustRightInd w:val="0"/>
        <w:ind w:firstLine="284"/>
        <w:jc w:val="both"/>
        <w:rPr>
          <w:rFonts w:ascii="Times New Roman" w:hAnsi="Times New Roman"/>
          <w:i/>
          <w:sz w:val="20"/>
          <w:szCs w:val="20"/>
          <w:lang w:val="es-AR"/>
        </w:rPr>
      </w:pPr>
      <w:r w:rsidRPr="0054108C">
        <w:rPr>
          <w:rFonts w:ascii="Times New Roman" w:hAnsi="Times New Roman"/>
          <w:i/>
          <w:sz w:val="20"/>
          <w:szCs w:val="20"/>
          <w:lang w:val="es-AR"/>
        </w:rPr>
        <w:t xml:space="preserve">Contenido del </w:t>
      </w:r>
      <w:r w:rsidR="008E4698" w:rsidRPr="0054108C">
        <w:rPr>
          <w:rFonts w:ascii="Times New Roman" w:hAnsi="Times New Roman"/>
          <w:i/>
          <w:sz w:val="20"/>
          <w:szCs w:val="20"/>
          <w:lang w:val="es-AR"/>
        </w:rPr>
        <w:t>“</w:t>
      </w:r>
      <w:proofErr w:type="spellStart"/>
      <w:r w:rsidRPr="0054108C">
        <w:rPr>
          <w:rFonts w:ascii="Times New Roman" w:hAnsi="Times New Roman"/>
          <w:i/>
          <w:sz w:val="20"/>
          <w:szCs w:val="20"/>
          <w:lang w:val="es-AR"/>
        </w:rPr>
        <w:t>Aenigma</w:t>
      </w:r>
      <w:proofErr w:type="spellEnd"/>
      <w:r w:rsidRPr="0054108C">
        <w:rPr>
          <w:rFonts w:ascii="Times New Roman" w:hAnsi="Times New Roman"/>
          <w:i/>
          <w:sz w:val="20"/>
          <w:szCs w:val="20"/>
          <w:lang w:val="es-AR"/>
        </w:rPr>
        <w:t xml:space="preserve"> </w:t>
      </w:r>
      <w:proofErr w:type="spellStart"/>
      <w:r w:rsidRPr="0054108C">
        <w:rPr>
          <w:rFonts w:ascii="Times New Roman" w:hAnsi="Times New Roman"/>
          <w:i/>
          <w:sz w:val="20"/>
          <w:szCs w:val="20"/>
          <w:lang w:val="es-AR"/>
        </w:rPr>
        <w:t>fidei</w:t>
      </w:r>
      <w:proofErr w:type="spellEnd"/>
      <w:r w:rsidR="008E4698" w:rsidRPr="0054108C">
        <w:rPr>
          <w:rFonts w:ascii="Times New Roman" w:hAnsi="Times New Roman"/>
          <w:i/>
          <w:sz w:val="20"/>
          <w:szCs w:val="20"/>
          <w:lang w:val="es-AR"/>
        </w:rPr>
        <w:t>”</w:t>
      </w:r>
    </w:p>
    <w:p w14:paraId="4EF0E1F3" w14:textId="77777777" w:rsidR="00DA464D" w:rsidRPr="0054108C" w:rsidRDefault="00DA464D" w:rsidP="009E718C">
      <w:pPr>
        <w:autoSpaceDE w:val="0"/>
        <w:autoSpaceDN w:val="0"/>
        <w:adjustRightInd w:val="0"/>
        <w:ind w:firstLine="284"/>
        <w:jc w:val="both"/>
        <w:rPr>
          <w:rFonts w:ascii="Times New Roman" w:hAnsi="Times New Roman"/>
          <w:sz w:val="20"/>
          <w:szCs w:val="20"/>
          <w:lang w:val="es-ES"/>
        </w:rPr>
      </w:pPr>
    </w:p>
    <w:p w14:paraId="0A1906E4" w14:textId="77777777" w:rsidR="00E95866" w:rsidRPr="0054108C" w:rsidRDefault="00E95866"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AR"/>
        </w:rPr>
        <w:t>M.- M. Davy</w:t>
      </w:r>
      <w:r w:rsidR="00DA464D" w:rsidRPr="0054108C">
        <w:rPr>
          <w:rStyle w:val="Refdenotaalpie"/>
          <w:rFonts w:ascii="Times New Roman" w:hAnsi="Times New Roman"/>
          <w:sz w:val="20"/>
          <w:szCs w:val="20"/>
          <w:lang w:val="fr-FR"/>
        </w:rPr>
        <w:footnoteReference w:id="316"/>
      </w:r>
      <w:r w:rsidRPr="0054108C">
        <w:rPr>
          <w:rFonts w:ascii="Times New Roman" w:hAnsi="Times New Roman"/>
          <w:sz w:val="20"/>
          <w:szCs w:val="20"/>
          <w:lang w:val="es-AR"/>
        </w:rPr>
        <w:t xml:space="preserve">, Jean-Marie </w:t>
      </w:r>
      <w:proofErr w:type="spellStart"/>
      <w:r w:rsidRPr="0054108C">
        <w:rPr>
          <w:rFonts w:ascii="Times New Roman" w:hAnsi="Times New Roman"/>
          <w:sz w:val="20"/>
          <w:szCs w:val="20"/>
          <w:lang w:val="es-AR"/>
        </w:rPr>
        <w:t>Déchanet</w:t>
      </w:r>
      <w:proofErr w:type="spellEnd"/>
      <w:r w:rsidR="00DA464D" w:rsidRPr="0054108C">
        <w:rPr>
          <w:rStyle w:val="Refdenotaalpie"/>
          <w:rFonts w:ascii="Times New Roman" w:hAnsi="Times New Roman"/>
          <w:sz w:val="20"/>
          <w:szCs w:val="20"/>
          <w:lang w:val="fr-FR"/>
        </w:rPr>
        <w:footnoteReference w:id="317"/>
      </w:r>
      <w:r w:rsidRPr="0054108C">
        <w:rPr>
          <w:rFonts w:ascii="Times New Roman" w:hAnsi="Times New Roman"/>
          <w:sz w:val="20"/>
          <w:szCs w:val="20"/>
          <w:lang w:val="es-AR"/>
        </w:rPr>
        <w:t>, Robert Thomas</w:t>
      </w:r>
      <w:r w:rsidR="00DA464D" w:rsidRPr="0054108C">
        <w:rPr>
          <w:rStyle w:val="Refdenotaalpie"/>
          <w:rFonts w:ascii="Times New Roman" w:hAnsi="Times New Roman"/>
          <w:sz w:val="20"/>
          <w:szCs w:val="20"/>
          <w:lang w:val="fr-FR"/>
        </w:rPr>
        <w:footnoteReference w:id="318"/>
      </w:r>
      <w:r w:rsidRPr="0054108C">
        <w:rPr>
          <w:rFonts w:ascii="Times New Roman" w:hAnsi="Times New Roman"/>
          <w:sz w:val="20"/>
          <w:szCs w:val="20"/>
          <w:lang w:val="es-AR"/>
        </w:rPr>
        <w:t>,</w:t>
      </w:r>
      <w:r w:rsidR="00DA464D" w:rsidRPr="0054108C">
        <w:rPr>
          <w:rFonts w:ascii="Times New Roman" w:hAnsi="Times New Roman"/>
          <w:sz w:val="20"/>
          <w:szCs w:val="20"/>
          <w:lang w:val="es-AR"/>
        </w:rPr>
        <w:t xml:space="preserve"> </w:t>
      </w:r>
      <w:r w:rsidRPr="0054108C">
        <w:rPr>
          <w:rFonts w:ascii="Times New Roman" w:hAnsi="Times New Roman"/>
          <w:sz w:val="20"/>
          <w:szCs w:val="20"/>
          <w:lang w:val="es-ES"/>
        </w:rPr>
        <w:t>O. Brooke</w:t>
      </w:r>
      <w:r w:rsidR="00DA464D" w:rsidRPr="0054108C">
        <w:rPr>
          <w:rStyle w:val="Refdenotaalpie"/>
          <w:rFonts w:ascii="Times New Roman" w:hAnsi="Times New Roman"/>
          <w:sz w:val="20"/>
          <w:szCs w:val="20"/>
          <w:lang w:val="es-ES"/>
        </w:rPr>
        <w:footnoteReference w:id="319"/>
      </w:r>
      <w:r w:rsidRPr="0054108C">
        <w:rPr>
          <w:rFonts w:ascii="Times New Roman" w:hAnsi="Times New Roman"/>
          <w:sz w:val="20"/>
          <w:szCs w:val="20"/>
          <w:lang w:val="es-ES"/>
        </w:rPr>
        <w:t xml:space="preserve"> y John D. Anderson</w:t>
      </w:r>
      <w:r w:rsidR="00DA464D" w:rsidRPr="0054108C">
        <w:rPr>
          <w:rStyle w:val="Refdenotaalpie"/>
          <w:rFonts w:ascii="Times New Roman" w:hAnsi="Times New Roman"/>
          <w:sz w:val="20"/>
          <w:szCs w:val="20"/>
          <w:lang w:val="es-ES"/>
        </w:rPr>
        <w:footnoteReference w:id="320"/>
      </w:r>
      <w:r w:rsidRPr="0054108C">
        <w:rPr>
          <w:rFonts w:ascii="Times New Roman" w:hAnsi="Times New Roman"/>
          <w:sz w:val="20"/>
          <w:szCs w:val="20"/>
          <w:lang w:val="es-ES"/>
        </w:rPr>
        <w:t xml:space="preserve"> han descrito el contenido</w:t>
      </w:r>
      <w:r w:rsidR="00DA464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del </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cada uno de ellos divide el tratado de</w:t>
      </w:r>
      <w:r w:rsidR="00DA464D" w:rsidRPr="0054108C">
        <w:rPr>
          <w:rFonts w:ascii="Times New Roman" w:hAnsi="Times New Roman"/>
          <w:sz w:val="20"/>
          <w:szCs w:val="20"/>
          <w:lang w:val="es-ES"/>
        </w:rPr>
        <w:t xml:space="preserve"> </w:t>
      </w:r>
      <w:r w:rsidRPr="0054108C">
        <w:rPr>
          <w:rFonts w:ascii="Times New Roman" w:hAnsi="Times New Roman"/>
          <w:sz w:val="20"/>
          <w:szCs w:val="20"/>
          <w:lang w:val="es-ES"/>
        </w:rPr>
        <w:t>maneras diversas, aun cuando ninguno contradiga realmente</w:t>
      </w:r>
      <w:r w:rsidR="00E846E7" w:rsidRPr="0054108C">
        <w:rPr>
          <w:rFonts w:ascii="Times New Roman" w:hAnsi="Times New Roman"/>
          <w:sz w:val="20"/>
          <w:szCs w:val="20"/>
          <w:lang w:val="es-ES"/>
        </w:rPr>
        <w:t xml:space="preserve"> </w:t>
      </w:r>
      <w:r w:rsidRPr="0054108C">
        <w:rPr>
          <w:rFonts w:ascii="Times New Roman" w:hAnsi="Times New Roman"/>
          <w:sz w:val="20"/>
          <w:szCs w:val="20"/>
          <w:lang w:val="es-ES"/>
        </w:rPr>
        <w:t>a los demás comentaristas. Describiré ahora brevemente el</w:t>
      </w:r>
      <w:r w:rsidR="00E846E7" w:rsidRPr="0054108C">
        <w:rPr>
          <w:rFonts w:ascii="Times New Roman" w:hAnsi="Times New Roman"/>
          <w:sz w:val="20"/>
          <w:szCs w:val="20"/>
          <w:lang w:val="es-ES"/>
        </w:rPr>
        <w:t xml:space="preserve"> </w:t>
      </w:r>
      <w:r w:rsidRPr="0054108C">
        <w:rPr>
          <w:rFonts w:ascii="Times New Roman" w:hAnsi="Times New Roman"/>
          <w:sz w:val="20"/>
          <w:szCs w:val="20"/>
          <w:lang w:val="es-ES"/>
        </w:rPr>
        <w:t>contenido de este tratado, para comentar a continuación algunos de los temas que han de considerarse especialmente</w:t>
      </w:r>
      <w:r w:rsidR="00E846E7" w:rsidRPr="0054108C">
        <w:rPr>
          <w:rFonts w:ascii="Times New Roman" w:hAnsi="Times New Roman"/>
          <w:sz w:val="20"/>
          <w:szCs w:val="20"/>
          <w:lang w:val="es-ES"/>
        </w:rPr>
        <w:t xml:space="preserve"> </w:t>
      </w:r>
      <w:r w:rsidRPr="0054108C">
        <w:rPr>
          <w:rFonts w:ascii="Times New Roman" w:hAnsi="Times New Roman"/>
          <w:sz w:val="20"/>
          <w:szCs w:val="20"/>
          <w:lang w:val="es-ES"/>
        </w:rPr>
        <w:t>prominentes en él.</w:t>
      </w:r>
      <w:r w:rsidR="00E846E7" w:rsidRPr="0054108C">
        <w:rPr>
          <w:rFonts w:ascii="Times New Roman" w:hAnsi="Times New Roman"/>
          <w:sz w:val="20"/>
          <w:szCs w:val="20"/>
          <w:lang w:val="es-ES"/>
        </w:rPr>
        <w:t xml:space="preserve"> </w:t>
      </w:r>
    </w:p>
    <w:p w14:paraId="7D2A039C" w14:textId="77777777" w:rsidR="00E95866" w:rsidRPr="0054108C" w:rsidRDefault="00E95866"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Guillermo escribe en los párrafos que abren el </w:t>
      </w:r>
      <w:proofErr w:type="spellStart"/>
      <w:r w:rsidRPr="0054108C">
        <w:rPr>
          <w:rFonts w:ascii="Times New Roman" w:hAnsi="Times New Roman"/>
          <w:i/>
          <w:sz w:val="20"/>
          <w:szCs w:val="20"/>
          <w:lang w:val="es-ES"/>
        </w:rPr>
        <w:t>Aenigma</w:t>
      </w:r>
      <w:proofErr w:type="spellEnd"/>
      <w:r w:rsidR="00E846E7"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xml:space="preserve"> (1 - 16) que en esta vida podremos conocer y amar a</w:t>
      </w:r>
      <w:r w:rsidR="00E846E7"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Dios hasta </w:t>
      </w:r>
      <w:proofErr w:type="spellStart"/>
      <w:r w:rsidRPr="0054108C">
        <w:rPr>
          <w:rFonts w:ascii="Times New Roman" w:hAnsi="Times New Roman"/>
          <w:sz w:val="20"/>
          <w:szCs w:val="20"/>
          <w:lang w:val="es-ES"/>
        </w:rPr>
        <w:t>ierto</w:t>
      </w:r>
      <w:proofErr w:type="spellEnd"/>
      <w:r w:rsidRPr="0054108C">
        <w:rPr>
          <w:rFonts w:ascii="Times New Roman" w:hAnsi="Times New Roman"/>
          <w:sz w:val="20"/>
          <w:szCs w:val="20"/>
          <w:lang w:val="es-ES"/>
        </w:rPr>
        <w:t xml:space="preserve"> punto, merced a una fe humilde en la</w:t>
      </w:r>
      <w:r w:rsidR="00E846E7" w:rsidRPr="0054108C">
        <w:rPr>
          <w:rFonts w:ascii="Times New Roman" w:hAnsi="Times New Roman"/>
          <w:sz w:val="20"/>
          <w:szCs w:val="20"/>
          <w:lang w:val="es-ES"/>
        </w:rPr>
        <w:t xml:space="preserve"> </w:t>
      </w:r>
      <w:r w:rsidRPr="0054108C">
        <w:rPr>
          <w:rFonts w:ascii="Times New Roman" w:hAnsi="Times New Roman"/>
          <w:sz w:val="20"/>
          <w:szCs w:val="20"/>
          <w:lang w:val="es-ES"/>
        </w:rPr>
        <w:t>autorrevelación de Dios</w:t>
      </w:r>
      <w:r w:rsidR="00EF3819" w:rsidRPr="0054108C">
        <w:rPr>
          <w:rFonts w:ascii="Times New Roman" w:hAnsi="Times New Roman"/>
          <w:sz w:val="20"/>
          <w:szCs w:val="20"/>
          <w:lang w:val="es-ES"/>
        </w:rPr>
        <w:t xml:space="preserve"> </w:t>
      </w:r>
      <w:r w:rsidRPr="0054108C">
        <w:rPr>
          <w:rFonts w:ascii="Times New Roman" w:hAnsi="Times New Roman"/>
          <w:sz w:val="20"/>
          <w:szCs w:val="20"/>
          <w:lang w:val="es-ES"/>
        </w:rPr>
        <w:t>al género humano en la historia, la</w:t>
      </w:r>
      <w:r w:rsidR="00E846E7" w:rsidRPr="0054108C">
        <w:rPr>
          <w:rFonts w:ascii="Times New Roman" w:hAnsi="Times New Roman"/>
          <w:sz w:val="20"/>
          <w:szCs w:val="20"/>
          <w:lang w:val="es-ES"/>
        </w:rPr>
        <w:t xml:space="preserve"> </w:t>
      </w:r>
      <w:r w:rsidRPr="0054108C">
        <w:rPr>
          <w:rFonts w:ascii="Times New Roman" w:hAnsi="Times New Roman"/>
          <w:sz w:val="20"/>
          <w:szCs w:val="20"/>
          <w:lang w:val="es-ES"/>
        </w:rPr>
        <w:t>profecía y, especialmente, en las palabras y hechos salvíficos</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del Verbo encarnado, pero indica que sólo en la otra vida</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alcanzaremos a conocerlo y amarlo perfectamente. En este punto (párrafo 17), Guillermo comienza a </w:t>
      </w:r>
      <w:r w:rsidRPr="0054108C">
        <w:rPr>
          <w:rFonts w:ascii="Times New Roman" w:hAnsi="Times New Roman"/>
          <w:sz w:val="20"/>
          <w:szCs w:val="20"/>
          <w:lang w:val="es-ES"/>
        </w:rPr>
        <w:lastRenderedPageBreak/>
        <w:t>detenerse de modo</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excluyente en la Trinidad y a lo largo de los párrafos siguientes (17 - 35) explica que el deseo ardiente de comprender a</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la Trinidad contará con más seguridad de alcanzar su meta si</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permanecemos unidos a la revelación de Dios en la Sagrada</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Escritura; de toda</w:t>
      </w:r>
      <w:r w:rsidR="009A5D38" w:rsidRPr="0054108C">
        <w:rPr>
          <w:rFonts w:ascii="Times New Roman" w:hAnsi="Times New Roman"/>
          <w:sz w:val="20"/>
          <w:szCs w:val="20"/>
          <w:lang w:val="es-ES"/>
        </w:rPr>
        <w:t>s</w:t>
      </w:r>
      <w:r w:rsidRPr="0054108C">
        <w:rPr>
          <w:rFonts w:ascii="Times New Roman" w:hAnsi="Times New Roman"/>
          <w:sz w:val="20"/>
          <w:szCs w:val="20"/>
          <w:lang w:val="es-ES"/>
        </w:rPr>
        <w:t xml:space="preserve"> maneras, podrán sernos de algún auxilio</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los esfuerzos que la Iglesia ha desplegado, urgida por herejías</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tales como el sabelianismo o el arrianismo, para explicar la</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doctrina de la Trinidad. A continua</w:t>
      </w:r>
      <w:r w:rsidR="00B5696C" w:rsidRPr="0054108C">
        <w:rPr>
          <w:rFonts w:ascii="Times New Roman" w:hAnsi="Times New Roman"/>
          <w:sz w:val="20"/>
          <w:szCs w:val="20"/>
          <w:lang w:val="es-ES"/>
        </w:rPr>
        <w:t>-</w:t>
      </w:r>
      <w:proofErr w:type="spellStart"/>
      <w:r w:rsidRPr="0054108C">
        <w:rPr>
          <w:rFonts w:ascii="Times New Roman" w:hAnsi="Times New Roman"/>
          <w:sz w:val="20"/>
          <w:szCs w:val="20"/>
          <w:lang w:val="es-ES"/>
        </w:rPr>
        <w:t>ción</w:t>
      </w:r>
      <w:proofErr w:type="spellEnd"/>
      <w:r w:rsidRPr="0054108C">
        <w:rPr>
          <w:rFonts w:ascii="Times New Roman" w:hAnsi="Times New Roman"/>
          <w:sz w:val="20"/>
          <w:szCs w:val="20"/>
          <w:lang w:val="es-ES"/>
        </w:rPr>
        <w:t>, en un corto pasaje</w:t>
      </w:r>
      <w:r w:rsidR="009A5D38"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(párrafos 36 - 39), reminiscente de la insistencia del </w:t>
      </w:r>
      <w:r w:rsidRPr="0054108C">
        <w:rPr>
          <w:rFonts w:ascii="Times New Roman" w:hAnsi="Times New Roman"/>
          <w:i/>
          <w:sz w:val="20"/>
          <w:szCs w:val="20"/>
          <w:lang w:val="es-ES"/>
        </w:rPr>
        <w:t>Speculum</w:t>
      </w:r>
      <w:r w:rsidR="00B5696C" w:rsidRPr="0054108C">
        <w:rPr>
          <w:rFonts w:ascii="Times New Roman" w:hAnsi="Times New Roman"/>
          <w:i/>
          <w:sz w:val="20"/>
          <w:szCs w:val="20"/>
          <w:lang w:val="es-ES"/>
        </w:rPr>
        <w:t xml:space="preserve"> </w:t>
      </w:r>
      <w:r w:rsidRPr="0054108C">
        <w:rPr>
          <w:rFonts w:ascii="Times New Roman" w:hAnsi="Times New Roman"/>
          <w:i/>
          <w:sz w:val="20"/>
          <w:szCs w:val="20"/>
          <w:lang w:val="es-ES"/>
        </w:rPr>
        <w:t xml:space="preserve">fidei </w:t>
      </w:r>
      <w:r w:rsidRPr="0054108C">
        <w:rPr>
          <w:rFonts w:ascii="Times New Roman" w:hAnsi="Times New Roman"/>
          <w:sz w:val="20"/>
          <w:szCs w:val="20"/>
          <w:lang w:val="es-ES"/>
        </w:rPr>
        <w:t>acerca de los tres grados de crecimiento en la fe, expone</w:t>
      </w:r>
      <w:r w:rsidR="00B5696C" w:rsidRPr="0054108C">
        <w:rPr>
          <w:rFonts w:ascii="Times New Roman" w:hAnsi="Times New Roman"/>
          <w:sz w:val="20"/>
          <w:szCs w:val="20"/>
          <w:lang w:val="es-ES"/>
        </w:rPr>
        <w:t xml:space="preserve"> </w:t>
      </w:r>
      <w:r w:rsidRPr="0054108C">
        <w:rPr>
          <w:rFonts w:ascii="Times New Roman" w:hAnsi="Times New Roman"/>
          <w:sz w:val="20"/>
          <w:szCs w:val="20"/>
          <w:lang w:val="es-ES"/>
        </w:rPr>
        <w:t>que nuestro derrotero en el conocimiento de Dios comienza</w:t>
      </w:r>
      <w:r w:rsidR="00B5696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con una fe basada en la </w:t>
      </w:r>
      <w:proofErr w:type="spellStart"/>
      <w:r w:rsidRPr="0054108C">
        <w:rPr>
          <w:rFonts w:ascii="Times New Roman" w:hAnsi="Times New Roman"/>
          <w:sz w:val="20"/>
          <w:szCs w:val="20"/>
          <w:lang w:val="es-ES"/>
        </w:rPr>
        <w:t>autori</w:t>
      </w:r>
      <w:proofErr w:type="spellEnd"/>
      <w:r w:rsidR="00B83F34" w:rsidRPr="0054108C">
        <w:rPr>
          <w:rFonts w:ascii="Times New Roman" w:hAnsi="Times New Roman"/>
          <w:sz w:val="20"/>
          <w:szCs w:val="20"/>
          <w:lang w:val="es-ES"/>
        </w:rPr>
        <w:t>-</w:t>
      </w:r>
      <w:r w:rsidRPr="0054108C">
        <w:rPr>
          <w:rFonts w:ascii="Times New Roman" w:hAnsi="Times New Roman"/>
          <w:sz w:val="20"/>
          <w:szCs w:val="20"/>
          <w:lang w:val="es-ES"/>
        </w:rPr>
        <w:t>dad, para ejercitar más tarde</w:t>
      </w:r>
      <w:r w:rsidR="00B5696C" w:rsidRPr="0054108C">
        <w:rPr>
          <w:rFonts w:ascii="Times New Roman" w:hAnsi="Times New Roman"/>
          <w:sz w:val="20"/>
          <w:szCs w:val="20"/>
          <w:lang w:val="es-ES"/>
        </w:rPr>
        <w:t xml:space="preserve"> </w:t>
      </w:r>
      <w:r w:rsidRPr="0054108C">
        <w:rPr>
          <w:rFonts w:ascii="Times New Roman" w:hAnsi="Times New Roman"/>
          <w:sz w:val="20"/>
          <w:szCs w:val="20"/>
          <w:lang w:val="es-ES"/>
        </w:rPr>
        <w:t>la razón según la fe (</w:t>
      </w:r>
      <w:r w:rsidRPr="0054108C">
        <w:rPr>
          <w:rFonts w:ascii="Times New Roman" w:hAnsi="Times New Roman"/>
          <w:i/>
          <w:sz w:val="20"/>
          <w:szCs w:val="20"/>
          <w:lang w:val="es-ES"/>
        </w:rPr>
        <w:t>ratio fidei</w:t>
      </w:r>
      <w:r w:rsidRPr="0054108C">
        <w:rPr>
          <w:rFonts w:ascii="Times New Roman" w:hAnsi="Times New Roman"/>
          <w:sz w:val="20"/>
          <w:szCs w:val="20"/>
          <w:lang w:val="es-ES"/>
        </w:rPr>
        <w:t>) y así pensar y hablar</w:t>
      </w:r>
      <w:r w:rsidR="00B5696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correctamente de Dios; finalmente, </w:t>
      </w:r>
      <w:proofErr w:type="spellStart"/>
      <w:r w:rsidRPr="0054108C">
        <w:rPr>
          <w:rFonts w:ascii="Times New Roman" w:hAnsi="Times New Roman"/>
          <w:sz w:val="20"/>
          <w:szCs w:val="20"/>
          <w:lang w:val="es-ES"/>
        </w:rPr>
        <w:t>experi</w:t>
      </w:r>
      <w:proofErr w:type="spellEnd"/>
      <w:r w:rsidR="00B83F34" w:rsidRPr="0054108C">
        <w:rPr>
          <w:rFonts w:ascii="Times New Roman" w:hAnsi="Times New Roman"/>
          <w:sz w:val="20"/>
          <w:szCs w:val="20"/>
          <w:lang w:val="es-ES"/>
        </w:rPr>
        <w:t>-</w:t>
      </w:r>
      <w:r w:rsidRPr="0054108C">
        <w:rPr>
          <w:rFonts w:ascii="Times New Roman" w:hAnsi="Times New Roman"/>
          <w:sz w:val="20"/>
          <w:szCs w:val="20"/>
          <w:lang w:val="es-ES"/>
        </w:rPr>
        <w:t>mentamos la gracia</w:t>
      </w:r>
      <w:r w:rsidR="00B5696C" w:rsidRPr="0054108C">
        <w:rPr>
          <w:rFonts w:ascii="Times New Roman" w:hAnsi="Times New Roman"/>
          <w:sz w:val="20"/>
          <w:szCs w:val="20"/>
          <w:lang w:val="es-ES"/>
        </w:rPr>
        <w:t xml:space="preserve"> </w:t>
      </w:r>
      <w:r w:rsidRPr="0054108C">
        <w:rPr>
          <w:rFonts w:ascii="Times New Roman" w:hAnsi="Times New Roman"/>
          <w:sz w:val="20"/>
          <w:szCs w:val="20"/>
          <w:lang w:val="es-ES"/>
        </w:rPr>
        <w:t>iluminante, que transforma la fe en un amor y una sabiduría</w:t>
      </w:r>
      <w:r w:rsidR="00B5696C" w:rsidRPr="0054108C">
        <w:rPr>
          <w:rFonts w:ascii="Times New Roman" w:hAnsi="Times New Roman"/>
          <w:sz w:val="20"/>
          <w:szCs w:val="20"/>
          <w:lang w:val="es-ES"/>
        </w:rPr>
        <w:t xml:space="preserve"> </w:t>
      </w:r>
      <w:r w:rsidRPr="0054108C">
        <w:rPr>
          <w:rFonts w:ascii="Times New Roman" w:hAnsi="Times New Roman"/>
          <w:sz w:val="20"/>
          <w:szCs w:val="20"/>
          <w:lang w:val="es-ES"/>
        </w:rPr>
        <w:t>más profundos que el conocimiento natural. Al comenzar la</w:t>
      </w:r>
      <w:r w:rsidR="00B5696C"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parte central del tratado (párrafos 40 - 73), </w:t>
      </w:r>
      <w:proofErr w:type="spellStart"/>
      <w:r w:rsidRPr="0054108C">
        <w:rPr>
          <w:rFonts w:ascii="Times New Roman" w:hAnsi="Times New Roman"/>
          <w:sz w:val="20"/>
          <w:szCs w:val="20"/>
          <w:lang w:val="es-ES"/>
        </w:rPr>
        <w:t>Gui</w:t>
      </w:r>
      <w:r w:rsidR="00B83F34" w:rsidRPr="0054108C">
        <w:rPr>
          <w:rFonts w:ascii="Times New Roman" w:hAnsi="Times New Roman"/>
          <w:sz w:val="20"/>
          <w:szCs w:val="20"/>
          <w:lang w:val="es-ES"/>
        </w:rPr>
        <w:t>-</w:t>
      </w:r>
      <w:r w:rsidRPr="0054108C">
        <w:rPr>
          <w:rFonts w:ascii="Times New Roman" w:hAnsi="Times New Roman"/>
          <w:sz w:val="20"/>
          <w:szCs w:val="20"/>
          <w:lang w:val="es-ES"/>
        </w:rPr>
        <w:t>llermo</w:t>
      </w:r>
      <w:proofErr w:type="spellEnd"/>
      <w:r w:rsidRPr="0054108C">
        <w:rPr>
          <w:rFonts w:ascii="Times New Roman" w:hAnsi="Times New Roman"/>
          <w:sz w:val="20"/>
          <w:szCs w:val="20"/>
          <w:lang w:val="es-ES"/>
        </w:rPr>
        <w:t xml:space="preserve"> expresa que </w:t>
      </w:r>
      <w:r w:rsidR="008E4698" w:rsidRPr="0054108C">
        <w:rPr>
          <w:rFonts w:ascii="Times New Roman" w:hAnsi="Times New Roman"/>
          <w:sz w:val="20"/>
          <w:szCs w:val="20"/>
          <w:lang w:val="es-ES"/>
        </w:rPr>
        <w:t>“</w:t>
      </w:r>
      <w:r w:rsidRPr="0054108C">
        <w:rPr>
          <w:rFonts w:ascii="Times New Roman" w:hAnsi="Times New Roman"/>
          <w:sz w:val="20"/>
          <w:szCs w:val="20"/>
          <w:lang w:val="es-ES"/>
        </w:rPr>
        <w:t>los elementos básicos del conocimiento de Dios que</w:t>
      </w:r>
      <w:r w:rsidR="00B83F34" w:rsidRPr="0054108C">
        <w:rPr>
          <w:rFonts w:ascii="Times New Roman" w:hAnsi="Times New Roman"/>
          <w:sz w:val="20"/>
          <w:szCs w:val="20"/>
          <w:lang w:val="es-ES"/>
        </w:rPr>
        <w:t xml:space="preserve"> </w:t>
      </w:r>
      <w:r w:rsidRPr="0054108C">
        <w:rPr>
          <w:rFonts w:ascii="Times New Roman" w:hAnsi="Times New Roman"/>
          <w:sz w:val="20"/>
          <w:szCs w:val="20"/>
          <w:lang w:val="es-ES"/>
        </w:rPr>
        <w:t>proviene de la fe [</w:t>
      </w:r>
      <w:r w:rsidR="00CB67B4" w:rsidRPr="0054108C">
        <w:rPr>
          <w:rFonts w:ascii="Times New Roman" w:hAnsi="Times New Roman"/>
          <w:sz w:val="20"/>
          <w:szCs w:val="20"/>
          <w:lang w:val="es-ES"/>
        </w:rPr>
        <w:t>…</w:t>
      </w:r>
      <w:r w:rsidRPr="0054108C">
        <w:rPr>
          <w:rFonts w:ascii="Times New Roman" w:hAnsi="Times New Roman"/>
          <w:sz w:val="20"/>
          <w:szCs w:val="20"/>
          <w:lang w:val="es-ES"/>
        </w:rPr>
        <w:t>] son los Nombres divinos, mediante</w:t>
      </w:r>
      <w:r w:rsidR="00B83F34" w:rsidRPr="0054108C">
        <w:rPr>
          <w:rFonts w:ascii="Times New Roman" w:hAnsi="Times New Roman"/>
          <w:sz w:val="20"/>
          <w:szCs w:val="20"/>
          <w:lang w:val="es-ES"/>
        </w:rPr>
        <w:t xml:space="preserve"> </w:t>
      </w:r>
      <w:r w:rsidRPr="0054108C">
        <w:rPr>
          <w:rFonts w:ascii="Times New Roman" w:hAnsi="Times New Roman"/>
          <w:sz w:val="20"/>
          <w:szCs w:val="20"/>
          <w:lang w:val="es-ES"/>
        </w:rPr>
        <w:t>los cuales Dios es mencionado entre los hombres</w:t>
      </w:r>
      <w:r w:rsidR="008E4698" w:rsidRPr="0054108C">
        <w:rPr>
          <w:rFonts w:ascii="Times New Roman" w:hAnsi="Times New Roman"/>
          <w:sz w:val="20"/>
          <w:szCs w:val="20"/>
          <w:lang w:val="es-ES"/>
        </w:rPr>
        <w:t>”</w:t>
      </w:r>
      <w:r w:rsidR="00B83F34" w:rsidRPr="0054108C">
        <w:rPr>
          <w:rStyle w:val="Refdenotaalpie"/>
          <w:rFonts w:ascii="Times New Roman" w:hAnsi="Times New Roman"/>
          <w:sz w:val="20"/>
          <w:szCs w:val="20"/>
          <w:lang w:val="es-ES"/>
        </w:rPr>
        <w:footnoteReference w:id="321"/>
      </w:r>
      <w:r w:rsidR="00CB67B4" w:rsidRPr="0054108C">
        <w:rPr>
          <w:rFonts w:ascii="Times New Roman" w:hAnsi="Times New Roman"/>
          <w:sz w:val="20"/>
          <w:szCs w:val="20"/>
          <w:lang w:val="es-ES"/>
        </w:rPr>
        <w:t>;</w:t>
      </w:r>
      <w:r w:rsidRPr="0054108C">
        <w:rPr>
          <w:rFonts w:ascii="Times New Roman" w:hAnsi="Times New Roman"/>
          <w:sz w:val="20"/>
          <w:szCs w:val="20"/>
          <w:lang w:val="es-ES"/>
        </w:rPr>
        <w:t xml:space="preserve"> a partir</w:t>
      </w:r>
      <w:r w:rsidR="00B83F3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de allí, se explaya acerca de estos Nombres divino, </w:t>
      </w:r>
      <w:r w:rsidR="008E4698" w:rsidRPr="0054108C">
        <w:rPr>
          <w:rFonts w:ascii="Times New Roman" w:hAnsi="Times New Roman"/>
          <w:sz w:val="20"/>
          <w:szCs w:val="20"/>
          <w:lang w:val="es-ES"/>
        </w:rPr>
        <w:t>“</w:t>
      </w:r>
      <w:r w:rsidRPr="0054108C">
        <w:rPr>
          <w:rFonts w:ascii="Times New Roman" w:hAnsi="Times New Roman"/>
          <w:sz w:val="20"/>
          <w:szCs w:val="20"/>
          <w:lang w:val="es-ES"/>
        </w:rPr>
        <w:t>que se</w:t>
      </w:r>
      <w:r w:rsidR="00B83F34" w:rsidRPr="0054108C">
        <w:rPr>
          <w:rFonts w:ascii="Times New Roman" w:hAnsi="Times New Roman"/>
          <w:sz w:val="20"/>
          <w:szCs w:val="20"/>
          <w:lang w:val="es-ES"/>
        </w:rPr>
        <w:t xml:space="preserve"> </w:t>
      </w:r>
      <w:r w:rsidRPr="0054108C">
        <w:rPr>
          <w:rFonts w:ascii="Times New Roman" w:hAnsi="Times New Roman"/>
          <w:sz w:val="20"/>
          <w:szCs w:val="20"/>
          <w:lang w:val="es-ES"/>
        </w:rPr>
        <w:t>predican de Dios substancial o relativamente, y de la relación</w:t>
      </w:r>
      <w:r w:rsidR="00CB67B4" w:rsidRPr="0054108C">
        <w:rPr>
          <w:rFonts w:ascii="Times New Roman" w:hAnsi="Times New Roman"/>
          <w:sz w:val="20"/>
          <w:szCs w:val="20"/>
          <w:lang w:val="es-ES"/>
        </w:rPr>
        <w:t xml:space="preserve"> </w:t>
      </w:r>
      <w:r w:rsidRPr="0054108C">
        <w:rPr>
          <w:rFonts w:ascii="Times New Roman" w:hAnsi="Times New Roman"/>
          <w:sz w:val="20"/>
          <w:szCs w:val="20"/>
          <w:lang w:val="es-ES"/>
        </w:rPr>
        <w:t>por la cual Padre, Hijo y Espíritu Santo son mencionados en</w:t>
      </w:r>
      <w:r w:rsidR="00CB67B4" w:rsidRPr="0054108C">
        <w:rPr>
          <w:rFonts w:ascii="Times New Roman" w:hAnsi="Times New Roman"/>
          <w:sz w:val="20"/>
          <w:szCs w:val="20"/>
          <w:lang w:val="es-ES"/>
        </w:rPr>
        <w:t xml:space="preserve"> </w:t>
      </w:r>
      <w:r w:rsidRPr="0054108C">
        <w:rPr>
          <w:rFonts w:ascii="Times New Roman" w:hAnsi="Times New Roman"/>
          <w:sz w:val="20"/>
          <w:szCs w:val="20"/>
          <w:lang w:val="es-ES"/>
        </w:rPr>
        <w:t>sus relaciones mutuas, de acuerdo con las propiedades de</w:t>
      </w:r>
      <w:r w:rsidR="00CB67B4" w:rsidRPr="0054108C">
        <w:rPr>
          <w:rFonts w:ascii="Times New Roman" w:hAnsi="Times New Roman"/>
          <w:sz w:val="20"/>
          <w:szCs w:val="20"/>
          <w:lang w:val="es-ES"/>
        </w:rPr>
        <w:t xml:space="preserve"> </w:t>
      </w:r>
      <w:r w:rsidRPr="0054108C">
        <w:rPr>
          <w:rFonts w:ascii="Times New Roman" w:hAnsi="Times New Roman"/>
          <w:sz w:val="20"/>
          <w:szCs w:val="20"/>
          <w:lang w:val="es-ES"/>
        </w:rPr>
        <w:t>dichos nombres</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CB67B4" w:rsidRPr="0054108C">
        <w:rPr>
          <w:rStyle w:val="Refdenotaalpie"/>
          <w:rFonts w:ascii="Times New Roman" w:hAnsi="Times New Roman"/>
          <w:sz w:val="20"/>
          <w:szCs w:val="20"/>
          <w:lang w:val="es-ES"/>
        </w:rPr>
        <w:footnoteReference w:id="322"/>
      </w:r>
      <w:r w:rsidRPr="0054108C">
        <w:rPr>
          <w:rFonts w:ascii="Times New Roman" w:hAnsi="Times New Roman"/>
          <w:sz w:val="20"/>
          <w:szCs w:val="20"/>
          <w:lang w:val="es-ES"/>
        </w:rPr>
        <w:t xml:space="preserve"> Más adelante, en la sección final del tratado (párrafos 74 - 90), Guillermo, con devoción fervorosa, expresa su deseo de verse unido con Dios Trino, uno y sin</w:t>
      </w:r>
      <w:r w:rsidR="00CB67B4" w:rsidRPr="0054108C">
        <w:rPr>
          <w:rFonts w:ascii="Times New Roman" w:hAnsi="Times New Roman"/>
          <w:sz w:val="20"/>
          <w:szCs w:val="20"/>
          <w:lang w:val="es-ES"/>
        </w:rPr>
        <w:t xml:space="preserve"> </w:t>
      </w:r>
      <w:r w:rsidRPr="0054108C">
        <w:rPr>
          <w:rFonts w:ascii="Times New Roman" w:hAnsi="Times New Roman"/>
          <w:sz w:val="20"/>
          <w:szCs w:val="20"/>
          <w:lang w:val="es-ES"/>
        </w:rPr>
        <w:t>embargo</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tres, </w:t>
      </w:r>
      <w:r w:rsidR="00C01E2B"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Hijo de Dios y del Espíritu Santo, </w:t>
      </w:r>
      <w:r w:rsidR="007F058A" w:rsidRPr="0054108C">
        <w:rPr>
          <w:rFonts w:ascii="Times New Roman" w:hAnsi="Times New Roman"/>
          <w:sz w:val="20"/>
          <w:szCs w:val="20"/>
          <w:lang w:val="es-ES"/>
        </w:rPr>
        <w:t>a</w:t>
      </w:r>
      <w:r w:rsidRPr="0054108C">
        <w:rPr>
          <w:rFonts w:ascii="Times New Roman" w:hAnsi="Times New Roman"/>
          <w:sz w:val="20"/>
          <w:szCs w:val="20"/>
          <w:lang w:val="es-ES"/>
        </w:rPr>
        <w:t>mor</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mutuo del Padre y el Hijo, y asimismo don de Dios para los hombres, que enciende en nosotros el amor de Dios y del</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prójimo.</w:t>
      </w:r>
    </w:p>
    <w:p w14:paraId="4FD96D02" w14:textId="77777777" w:rsidR="007F058A" w:rsidRPr="0054108C" w:rsidRDefault="007F058A" w:rsidP="009E718C">
      <w:pPr>
        <w:autoSpaceDE w:val="0"/>
        <w:autoSpaceDN w:val="0"/>
        <w:adjustRightInd w:val="0"/>
        <w:ind w:firstLine="284"/>
        <w:jc w:val="both"/>
        <w:rPr>
          <w:rFonts w:ascii="Times New Roman" w:hAnsi="Times New Roman"/>
          <w:sz w:val="20"/>
          <w:szCs w:val="20"/>
          <w:lang w:val="es-ES"/>
        </w:rPr>
      </w:pPr>
    </w:p>
    <w:p w14:paraId="6337D0F2" w14:textId="77777777" w:rsidR="007F058A" w:rsidRPr="0054108C" w:rsidRDefault="007F058A" w:rsidP="009E718C">
      <w:pPr>
        <w:autoSpaceDE w:val="0"/>
        <w:autoSpaceDN w:val="0"/>
        <w:adjustRightInd w:val="0"/>
        <w:ind w:firstLine="284"/>
        <w:jc w:val="both"/>
        <w:rPr>
          <w:rFonts w:ascii="Times New Roman" w:hAnsi="Times New Roman"/>
          <w:sz w:val="20"/>
          <w:szCs w:val="20"/>
          <w:lang w:val="es-ES"/>
        </w:rPr>
      </w:pPr>
    </w:p>
    <w:p w14:paraId="6F57D157" w14:textId="77777777" w:rsidR="00E95866" w:rsidRPr="0054108C" w:rsidRDefault="00E95866" w:rsidP="002F12BE">
      <w:pPr>
        <w:autoSpaceDE w:val="0"/>
        <w:autoSpaceDN w:val="0"/>
        <w:adjustRightInd w:val="0"/>
        <w:jc w:val="both"/>
        <w:rPr>
          <w:rFonts w:ascii="Times New Roman" w:hAnsi="Times New Roman"/>
          <w:i/>
          <w:sz w:val="20"/>
          <w:szCs w:val="20"/>
          <w:lang w:val="es-ES"/>
        </w:rPr>
      </w:pPr>
      <w:r w:rsidRPr="0054108C">
        <w:rPr>
          <w:rFonts w:ascii="Times New Roman" w:hAnsi="Times New Roman"/>
          <w:i/>
          <w:sz w:val="20"/>
          <w:szCs w:val="20"/>
          <w:lang w:val="es-ES"/>
        </w:rPr>
        <w:t xml:space="preserve">Temas destacados en el </w:t>
      </w:r>
      <w:r w:rsidR="008E4698" w:rsidRPr="0054108C">
        <w:rPr>
          <w:rFonts w:ascii="Times New Roman" w:hAnsi="Times New Roman"/>
          <w:i/>
          <w:sz w:val="20"/>
          <w:szCs w:val="20"/>
          <w:lang w:val="es-ES"/>
        </w:rPr>
        <w:t>“</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008E4698" w:rsidRPr="0054108C">
        <w:rPr>
          <w:rFonts w:ascii="Times New Roman" w:hAnsi="Times New Roman"/>
          <w:i/>
          <w:sz w:val="20"/>
          <w:szCs w:val="20"/>
          <w:lang w:val="es-ES"/>
        </w:rPr>
        <w:t>”</w:t>
      </w:r>
    </w:p>
    <w:p w14:paraId="1706F95C" w14:textId="77777777" w:rsidR="007F058A" w:rsidRPr="0054108C" w:rsidRDefault="007F058A" w:rsidP="002F12BE">
      <w:pPr>
        <w:autoSpaceDE w:val="0"/>
        <w:autoSpaceDN w:val="0"/>
        <w:adjustRightInd w:val="0"/>
        <w:jc w:val="both"/>
        <w:rPr>
          <w:rFonts w:ascii="Times New Roman" w:hAnsi="Times New Roman"/>
          <w:sz w:val="20"/>
          <w:szCs w:val="20"/>
          <w:lang w:val="es-ES"/>
        </w:rPr>
      </w:pPr>
    </w:p>
    <w:p w14:paraId="0198F08E" w14:textId="77777777" w:rsidR="00E95866" w:rsidRPr="0054108C" w:rsidRDefault="00E95866" w:rsidP="002F12BE">
      <w:pPr>
        <w:autoSpaceDE w:val="0"/>
        <w:autoSpaceDN w:val="0"/>
        <w:adjustRightInd w:val="0"/>
        <w:jc w:val="both"/>
        <w:rPr>
          <w:rFonts w:ascii="Times New Roman" w:hAnsi="Times New Roman"/>
          <w:sz w:val="20"/>
          <w:szCs w:val="20"/>
          <w:lang w:val="es-ES"/>
        </w:rPr>
      </w:pPr>
      <w:r w:rsidRPr="0054108C">
        <w:rPr>
          <w:rFonts w:ascii="Times New Roman" w:hAnsi="Times New Roman"/>
          <w:sz w:val="20"/>
          <w:szCs w:val="20"/>
          <w:lang w:val="es-ES"/>
        </w:rPr>
        <w:t>l. Llaneza de las Escrituras</w:t>
      </w:r>
    </w:p>
    <w:p w14:paraId="6351188D" w14:textId="77777777" w:rsidR="007F058A" w:rsidRPr="0054108C" w:rsidRDefault="007F058A" w:rsidP="009E718C">
      <w:pPr>
        <w:autoSpaceDE w:val="0"/>
        <w:autoSpaceDN w:val="0"/>
        <w:adjustRightInd w:val="0"/>
        <w:ind w:firstLine="284"/>
        <w:jc w:val="both"/>
        <w:rPr>
          <w:rFonts w:ascii="Times New Roman" w:hAnsi="Times New Roman"/>
          <w:sz w:val="20"/>
          <w:szCs w:val="20"/>
          <w:lang w:val="es-ES"/>
        </w:rPr>
      </w:pPr>
    </w:p>
    <w:p w14:paraId="3927D66E" w14:textId="77777777" w:rsidR="00427E3D" w:rsidRPr="0054108C" w:rsidRDefault="00E95866"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Ha de admitirse que nuestro tratado es una obra difícil</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cuya apreciación requiere concentración y seria reflexión. El</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tratamiento que encara Guillermo de la definición de persona</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más apropiada para describir a las tres personas de la Trinidad</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(párrafos 33 y 34), las sutiles distinciones que formula en</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torno a los nombres substanciales y relativos de Dios a lo</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largo de todo el pasaje que dedica a los Nombres divinos</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(párrafos 40 - 73) y discusiones como aquellas del </w:t>
      </w:r>
      <w:r w:rsidR="008E4698" w:rsidRPr="0054108C">
        <w:rPr>
          <w:rFonts w:ascii="Times New Roman" w:hAnsi="Times New Roman"/>
          <w:sz w:val="20"/>
          <w:szCs w:val="20"/>
          <w:lang w:val="es-ES"/>
        </w:rPr>
        <w:t>“</w:t>
      </w:r>
      <w:r w:rsidRPr="0054108C">
        <w:rPr>
          <w:rFonts w:ascii="Times New Roman" w:hAnsi="Times New Roman"/>
          <w:sz w:val="20"/>
          <w:szCs w:val="20"/>
          <w:lang w:val="es-ES"/>
        </w:rPr>
        <w:t>número</w:t>
      </w:r>
      <w:r w:rsidR="007F058A" w:rsidRPr="0054108C">
        <w:rPr>
          <w:rFonts w:ascii="Times New Roman" w:hAnsi="Times New Roman"/>
          <w:sz w:val="20"/>
          <w:szCs w:val="20"/>
          <w:lang w:val="es-ES"/>
        </w:rPr>
        <w:t xml:space="preserve"> </w:t>
      </w:r>
      <w:r w:rsidRPr="0054108C">
        <w:rPr>
          <w:rFonts w:ascii="Times New Roman" w:hAnsi="Times New Roman"/>
          <w:sz w:val="20"/>
          <w:szCs w:val="20"/>
          <w:lang w:val="es-ES"/>
        </w:rPr>
        <w:t>[que se halla] sobre el número, por lo cual tres son no y</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uno es tres</w:t>
      </w:r>
      <w:r w:rsidR="008E4698" w:rsidRPr="0054108C">
        <w:rPr>
          <w:rFonts w:ascii="Times New Roman" w:hAnsi="Times New Roman"/>
          <w:sz w:val="20"/>
          <w:szCs w:val="20"/>
          <w:lang w:val="es-ES"/>
        </w:rPr>
        <w:t>”</w:t>
      </w:r>
      <w:r w:rsidR="00386B54" w:rsidRPr="0054108C">
        <w:rPr>
          <w:rStyle w:val="Refdenotaalpie"/>
          <w:rFonts w:ascii="Times New Roman" w:hAnsi="Times New Roman"/>
          <w:sz w:val="20"/>
          <w:szCs w:val="20"/>
          <w:lang w:val="es-ES"/>
        </w:rPr>
        <w:footnoteReference w:id="323"/>
      </w:r>
      <w:r w:rsidRPr="0054108C">
        <w:rPr>
          <w:rFonts w:ascii="Times New Roman" w:hAnsi="Times New Roman"/>
          <w:sz w:val="20"/>
          <w:szCs w:val="20"/>
          <w:lang w:val="es-ES"/>
        </w:rPr>
        <w:t xml:space="preserve">, y del modo en que </w:t>
      </w:r>
      <w:r w:rsidR="008E4698" w:rsidRPr="0054108C">
        <w:rPr>
          <w:rFonts w:ascii="Times New Roman" w:hAnsi="Times New Roman"/>
          <w:sz w:val="20"/>
          <w:szCs w:val="20"/>
          <w:lang w:val="es-ES"/>
        </w:rPr>
        <w:t>“</w:t>
      </w:r>
      <w:r w:rsidRPr="0054108C">
        <w:rPr>
          <w:rFonts w:ascii="Times New Roman" w:hAnsi="Times New Roman"/>
          <w:sz w:val="20"/>
          <w:szCs w:val="20"/>
          <w:lang w:val="es-ES"/>
        </w:rPr>
        <w:t>dicha esencia sin tiempo</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puede ser designada mediante un lenguaje temporal</w:t>
      </w:r>
      <w:r w:rsidR="008E4698" w:rsidRPr="0054108C">
        <w:rPr>
          <w:rFonts w:ascii="Times New Roman" w:hAnsi="Times New Roman"/>
          <w:sz w:val="20"/>
          <w:szCs w:val="20"/>
          <w:lang w:val="es-ES"/>
        </w:rPr>
        <w:t>”</w:t>
      </w:r>
      <w:r w:rsidR="00386B54" w:rsidRPr="0054108C">
        <w:rPr>
          <w:rStyle w:val="Refdenotaalpie"/>
          <w:rFonts w:ascii="Times New Roman" w:hAnsi="Times New Roman"/>
          <w:sz w:val="20"/>
          <w:szCs w:val="20"/>
          <w:lang w:val="es-ES"/>
        </w:rPr>
        <w:footnoteReference w:id="324"/>
      </w:r>
      <w:r w:rsidRPr="0054108C">
        <w:rPr>
          <w:rFonts w:ascii="Times New Roman" w:hAnsi="Times New Roman"/>
          <w:sz w:val="20"/>
          <w:szCs w:val="20"/>
          <w:lang w:val="es-ES"/>
        </w:rPr>
        <w:t>, todo</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ello reclama un alto grado de penetración intelectual y podría</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acobardar fácilmente aun al lector decidido. Pero hemos visto</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ya cómo explica Guillermo en los párrafos 17 - 35 la conveniencia de que en nuestro deseo de comprender a la Trinidad</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permanezcamos unidos a la revelación de Dios en la Sagrada</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Escritura; precisamente el amor de la llaneza de las Escrituras</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es verdaderamente característico del </w:t>
      </w:r>
      <w:proofErr w:type="spellStart"/>
      <w:r w:rsidRPr="0054108C">
        <w:rPr>
          <w:rFonts w:ascii="Times New Roman" w:hAnsi="Times New Roman"/>
          <w:i/>
          <w:sz w:val="20"/>
          <w:szCs w:val="20"/>
          <w:lang w:val="es-ES"/>
        </w:rPr>
        <w:t>Aenigma</w:t>
      </w:r>
      <w:proofErr w:type="spellEnd"/>
      <w:r w:rsidRPr="0054108C">
        <w:rPr>
          <w:rFonts w:ascii="Times New Roman" w:hAnsi="Times New Roman"/>
          <w:i/>
          <w:sz w:val="20"/>
          <w:szCs w:val="20"/>
          <w:lang w:val="es-ES"/>
        </w:rPr>
        <w:t xml:space="preserve"> </w:t>
      </w:r>
      <w:proofErr w:type="spellStart"/>
      <w:r w:rsidRPr="0054108C">
        <w:rPr>
          <w:rFonts w:ascii="Times New Roman" w:hAnsi="Times New Roman"/>
          <w:i/>
          <w:sz w:val="20"/>
          <w:szCs w:val="20"/>
          <w:lang w:val="es-ES"/>
        </w:rPr>
        <w:t>fidei</w:t>
      </w:r>
      <w:proofErr w:type="spellEnd"/>
      <w:r w:rsidRPr="0054108C">
        <w:rPr>
          <w:rFonts w:ascii="Times New Roman" w:hAnsi="Times New Roman"/>
          <w:sz w:val="20"/>
          <w:szCs w:val="20"/>
          <w:lang w:val="es-ES"/>
        </w:rPr>
        <w:t>. Intentemos apreciar aquí la multifacética naturaleza de la personalidad espiritual de Guillermo: teólogo acerado, coherente en</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su dependencia de los Padres (véase los párrafos 32, 34, 39,</w:t>
      </w:r>
      <w:r w:rsidR="00386B54" w:rsidRPr="0054108C">
        <w:rPr>
          <w:rFonts w:ascii="Times New Roman" w:hAnsi="Times New Roman"/>
          <w:sz w:val="20"/>
          <w:szCs w:val="20"/>
          <w:lang w:val="es-ES"/>
        </w:rPr>
        <w:t xml:space="preserve"> </w:t>
      </w:r>
      <w:r w:rsidRPr="0054108C">
        <w:rPr>
          <w:rFonts w:ascii="Times New Roman" w:hAnsi="Times New Roman"/>
          <w:sz w:val="20"/>
          <w:szCs w:val="20"/>
          <w:lang w:val="es-ES"/>
        </w:rPr>
        <w:t>71 y 74), al mismo tiempo y permanentemente se manifiesta</w:t>
      </w:r>
      <w:r w:rsidR="00427E3D" w:rsidRPr="0054108C">
        <w:rPr>
          <w:rFonts w:ascii="Times New Roman" w:hAnsi="Times New Roman"/>
          <w:sz w:val="20"/>
          <w:szCs w:val="20"/>
          <w:lang w:val="es-ES"/>
        </w:rPr>
        <w:t xml:space="preserve"> </w:t>
      </w:r>
      <w:r w:rsidRPr="0054108C">
        <w:rPr>
          <w:rFonts w:ascii="Times New Roman" w:hAnsi="Times New Roman"/>
          <w:sz w:val="20"/>
          <w:szCs w:val="20"/>
          <w:lang w:val="es-ES"/>
        </w:rPr>
        <w:t>inclinado a creer y ponderar la Palabra de Dios con un corazón sencillo. Escribe así:</w:t>
      </w:r>
      <w:r w:rsidR="00427E3D" w:rsidRPr="0054108C">
        <w:rPr>
          <w:rFonts w:ascii="Times New Roman" w:hAnsi="Times New Roman"/>
          <w:sz w:val="20"/>
          <w:szCs w:val="20"/>
          <w:lang w:val="es-ES"/>
        </w:rPr>
        <w:t xml:space="preserve"> </w:t>
      </w:r>
    </w:p>
    <w:p w14:paraId="485A0CE8" w14:textId="77777777" w:rsidR="00E95866" w:rsidRPr="0054108C" w:rsidRDefault="008E4698" w:rsidP="009E718C">
      <w:pPr>
        <w:autoSpaceDE w:val="0"/>
        <w:autoSpaceDN w:val="0"/>
        <w:adjustRightInd w:val="0"/>
        <w:ind w:left="567" w:firstLine="284"/>
        <w:jc w:val="both"/>
        <w:rPr>
          <w:rFonts w:ascii="Times New Roman" w:hAnsi="Times New Roman"/>
          <w:sz w:val="20"/>
          <w:szCs w:val="20"/>
          <w:lang w:val="es-ES"/>
        </w:rPr>
      </w:pPr>
      <w:r w:rsidRPr="0054108C">
        <w:rPr>
          <w:rFonts w:ascii="Times New Roman" w:hAnsi="Times New Roman"/>
          <w:sz w:val="20"/>
          <w:szCs w:val="20"/>
          <w:lang w:val="es-ES"/>
        </w:rPr>
        <w:t>“</w:t>
      </w:r>
      <w:r w:rsidR="00E95866" w:rsidRPr="0054108C">
        <w:rPr>
          <w:rFonts w:ascii="Times New Roman" w:hAnsi="Times New Roman"/>
          <w:sz w:val="20"/>
          <w:szCs w:val="20"/>
          <w:lang w:val="es-ES"/>
        </w:rPr>
        <w:t>Frecuentemente medito sobre nuestra común fe en ti,</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sin la cual, Señor Dios nuestro, es imposible agradarte y a la que constituiste como salvación de todos. Por eso</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debe ser común a todos, a pequeños y a grandes, en la</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Iglesia de Dios. ¿Por qué, cuando se consulta a los</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 xml:space="preserve">santos doctores, su </w:t>
      </w:r>
      <w:r w:rsidR="00E95866" w:rsidRPr="0054108C">
        <w:rPr>
          <w:rFonts w:ascii="Times New Roman" w:hAnsi="Times New Roman"/>
          <w:sz w:val="20"/>
          <w:szCs w:val="20"/>
          <w:lang w:val="es-ES"/>
        </w:rPr>
        <w:lastRenderedPageBreak/>
        <w:t>ciencia aparece envuelta en tantas</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cuestiones perplejas, oscurecida por tantas disputas sobre</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enigmas, que poquísimos hombres pueden aprehenderla</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en su pureza? Al preguntarme esto, me ha parecido bien</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volver a aquella felicísima y áurea simplicidad evangélica de los primeros tiempos y a la Escritura misma de</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tu Espíritu Santo, gracias a la cual, por el ministerio de</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los que pudieron prever que tu Unigénito Hijo y Salvador nuestro vendría en carne o merecieron verlo cuando</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vino, la ley del Espíritu de Vida comenzó a escribirse</w:t>
      </w:r>
      <w:r w:rsidR="00427E3D"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t>sobre las tablas carnales del corazón de los creyentes.</w:t>
      </w:r>
      <w:r w:rsidRPr="0054108C">
        <w:rPr>
          <w:rFonts w:ascii="Times New Roman" w:hAnsi="Times New Roman"/>
          <w:sz w:val="20"/>
          <w:szCs w:val="20"/>
          <w:lang w:val="es-ES"/>
        </w:rPr>
        <w:t>”</w:t>
      </w:r>
      <w:r w:rsidR="00427E3D" w:rsidRPr="0054108C">
        <w:rPr>
          <w:rStyle w:val="Refdenotaalpie"/>
          <w:rFonts w:ascii="Times New Roman" w:hAnsi="Times New Roman"/>
          <w:sz w:val="20"/>
          <w:szCs w:val="20"/>
          <w:lang w:val="es-ES"/>
        </w:rPr>
        <w:footnoteReference w:id="325"/>
      </w:r>
    </w:p>
    <w:p w14:paraId="41ADFD0B" w14:textId="77777777" w:rsidR="00427E3D" w:rsidRPr="0054108C" w:rsidRDefault="00427E3D" w:rsidP="009E718C">
      <w:pPr>
        <w:autoSpaceDE w:val="0"/>
        <w:autoSpaceDN w:val="0"/>
        <w:adjustRightInd w:val="0"/>
        <w:ind w:firstLine="284"/>
        <w:jc w:val="both"/>
        <w:rPr>
          <w:rFonts w:ascii="Times New Roman" w:hAnsi="Times New Roman"/>
          <w:sz w:val="20"/>
          <w:szCs w:val="20"/>
          <w:lang w:val="es-ES"/>
        </w:rPr>
      </w:pPr>
    </w:p>
    <w:p w14:paraId="4AD163E4" w14:textId="77777777" w:rsidR="00E95866" w:rsidRPr="0054108C" w:rsidRDefault="00E95866"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Y prosigue: </w:t>
      </w:r>
      <w:r w:rsidR="008E4698" w:rsidRPr="0054108C">
        <w:rPr>
          <w:rFonts w:ascii="Times New Roman" w:hAnsi="Times New Roman"/>
          <w:sz w:val="20"/>
          <w:szCs w:val="20"/>
          <w:lang w:val="es-ES"/>
        </w:rPr>
        <w:t>“</w:t>
      </w:r>
      <w:r w:rsidRPr="0054108C">
        <w:rPr>
          <w:rFonts w:ascii="Times New Roman" w:hAnsi="Times New Roman"/>
          <w:sz w:val="20"/>
          <w:szCs w:val="20"/>
          <w:lang w:val="es-ES"/>
        </w:rPr>
        <w:t>Todo me resulta claro en las Escrituras, que</w:t>
      </w:r>
      <w:r w:rsidR="00427E3D" w:rsidRPr="0054108C">
        <w:rPr>
          <w:rFonts w:ascii="Times New Roman" w:hAnsi="Times New Roman"/>
          <w:sz w:val="20"/>
          <w:szCs w:val="20"/>
          <w:lang w:val="es-ES"/>
        </w:rPr>
        <w:t xml:space="preserve"> </w:t>
      </w:r>
      <w:r w:rsidRPr="0054108C">
        <w:rPr>
          <w:rFonts w:ascii="Times New Roman" w:hAnsi="Times New Roman"/>
          <w:sz w:val="20"/>
          <w:szCs w:val="20"/>
          <w:lang w:val="es-ES"/>
        </w:rPr>
        <w:t>pertenecen por igual a los sabios y a los simples,</w:t>
      </w:r>
      <w:r w:rsidR="008E4698" w:rsidRPr="0054108C">
        <w:rPr>
          <w:rFonts w:ascii="Times New Roman" w:hAnsi="Times New Roman"/>
          <w:sz w:val="20"/>
          <w:szCs w:val="20"/>
          <w:lang w:val="es-ES"/>
        </w:rPr>
        <w:t>”</w:t>
      </w:r>
      <w:r w:rsidR="002C6855" w:rsidRPr="0054108C">
        <w:rPr>
          <w:rStyle w:val="Refdenotaalpie"/>
          <w:rFonts w:ascii="Times New Roman" w:hAnsi="Times New Roman"/>
          <w:sz w:val="20"/>
          <w:szCs w:val="20"/>
          <w:lang w:val="es-ES"/>
        </w:rPr>
        <w:footnoteReference w:id="326"/>
      </w:r>
      <w:r w:rsidRPr="0054108C">
        <w:rPr>
          <w:rFonts w:ascii="Times New Roman" w:hAnsi="Times New Roman"/>
          <w:sz w:val="20"/>
          <w:szCs w:val="20"/>
          <w:lang w:val="es-ES"/>
        </w:rPr>
        <w:t xml:space="preserve"> También</w:t>
      </w:r>
      <w:r w:rsidR="00427E3D" w:rsidRPr="0054108C">
        <w:rPr>
          <w:rFonts w:ascii="Times New Roman" w:hAnsi="Times New Roman"/>
          <w:sz w:val="20"/>
          <w:szCs w:val="20"/>
          <w:lang w:val="es-ES"/>
        </w:rPr>
        <w:t xml:space="preserve"> </w:t>
      </w:r>
      <w:r w:rsidRPr="0054108C">
        <w:rPr>
          <w:rFonts w:ascii="Times New Roman" w:hAnsi="Times New Roman"/>
          <w:sz w:val="20"/>
          <w:szCs w:val="20"/>
          <w:lang w:val="es-ES"/>
        </w:rPr>
        <w:t>señala su dependencia de la Sagrada Escritura en los párrafos</w:t>
      </w:r>
      <w:r w:rsidR="002C6855" w:rsidRPr="0054108C">
        <w:rPr>
          <w:rFonts w:ascii="Times New Roman" w:hAnsi="Times New Roman"/>
          <w:sz w:val="20"/>
          <w:szCs w:val="20"/>
          <w:lang w:val="es-ES"/>
        </w:rPr>
        <w:t xml:space="preserve"> </w:t>
      </w:r>
      <w:r w:rsidRPr="0054108C">
        <w:rPr>
          <w:rFonts w:ascii="Times New Roman" w:hAnsi="Times New Roman"/>
          <w:sz w:val="20"/>
          <w:szCs w:val="20"/>
          <w:lang w:val="es-ES"/>
        </w:rPr>
        <w:t>24, 45 y 74.</w:t>
      </w:r>
    </w:p>
    <w:p w14:paraId="5DF1F3F3" w14:textId="77777777" w:rsidR="002C6855" w:rsidRPr="0054108C" w:rsidRDefault="002C6855" w:rsidP="009E718C">
      <w:pPr>
        <w:autoSpaceDE w:val="0"/>
        <w:autoSpaceDN w:val="0"/>
        <w:adjustRightInd w:val="0"/>
        <w:ind w:firstLine="284"/>
        <w:jc w:val="both"/>
        <w:rPr>
          <w:rFonts w:ascii="Times New Roman" w:hAnsi="Times New Roman"/>
          <w:sz w:val="20"/>
          <w:szCs w:val="20"/>
          <w:lang w:val="es-ES"/>
        </w:rPr>
      </w:pPr>
    </w:p>
    <w:p w14:paraId="26288E1E" w14:textId="77777777" w:rsidR="002C6855" w:rsidRPr="0054108C" w:rsidRDefault="002C6855" w:rsidP="009E718C">
      <w:pPr>
        <w:autoSpaceDE w:val="0"/>
        <w:autoSpaceDN w:val="0"/>
        <w:adjustRightInd w:val="0"/>
        <w:ind w:firstLine="284"/>
        <w:jc w:val="both"/>
        <w:rPr>
          <w:rFonts w:ascii="Times New Roman" w:hAnsi="Times New Roman"/>
          <w:sz w:val="20"/>
          <w:szCs w:val="20"/>
          <w:lang w:val="es-ES"/>
        </w:rPr>
      </w:pPr>
    </w:p>
    <w:p w14:paraId="7CE0CA65" w14:textId="77777777" w:rsidR="00E95866" w:rsidRPr="0054108C" w:rsidRDefault="00E95866" w:rsidP="00B52778">
      <w:pPr>
        <w:autoSpaceDE w:val="0"/>
        <w:autoSpaceDN w:val="0"/>
        <w:adjustRightInd w:val="0"/>
        <w:jc w:val="both"/>
        <w:rPr>
          <w:rFonts w:ascii="Times New Roman" w:hAnsi="Times New Roman"/>
          <w:sz w:val="20"/>
          <w:szCs w:val="20"/>
          <w:lang w:val="es-ES"/>
        </w:rPr>
      </w:pPr>
      <w:r w:rsidRPr="0054108C">
        <w:rPr>
          <w:rFonts w:ascii="Times New Roman" w:hAnsi="Times New Roman"/>
          <w:sz w:val="20"/>
          <w:szCs w:val="20"/>
          <w:lang w:val="es-ES"/>
        </w:rPr>
        <w:t>2. Las palabras y sus limitaciones</w:t>
      </w:r>
    </w:p>
    <w:p w14:paraId="56C1790E" w14:textId="77777777" w:rsidR="002C6855" w:rsidRPr="0054108C" w:rsidRDefault="002C6855" w:rsidP="009E718C">
      <w:pPr>
        <w:autoSpaceDE w:val="0"/>
        <w:autoSpaceDN w:val="0"/>
        <w:adjustRightInd w:val="0"/>
        <w:ind w:firstLine="284"/>
        <w:jc w:val="both"/>
        <w:rPr>
          <w:rFonts w:ascii="Times New Roman" w:hAnsi="Times New Roman"/>
          <w:sz w:val="20"/>
          <w:szCs w:val="20"/>
          <w:lang w:val="es-ES"/>
        </w:rPr>
      </w:pPr>
    </w:p>
    <w:p w14:paraId="574DEB5F" w14:textId="77777777" w:rsidR="00FE56F4" w:rsidRPr="0054108C" w:rsidRDefault="00E95866"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En los párrafos conclusivos del </w:t>
      </w:r>
      <w:r w:rsidRPr="0054108C">
        <w:rPr>
          <w:rFonts w:ascii="Times New Roman" w:hAnsi="Times New Roman"/>
          <w:i/>
          <w:sz w:val="20"/>
          <w:szCs w:val="20"/>
          <w:lang w:val="es-ES"/>
        </w:rPr>
        <w:t>Speculum fidei</w:t>
      </w:r>
      <w:r w:rsidRPr="0054108C">
        <w:rPr>
          <w:rFonts w:ascii="Times New Roman" w:hAnsi="Times New Roman"/>
          <w:sz w:val="20"/>
          <w:szCs w:val="20"/>
          <w:lang w:val="es-ES"/>
        </w:rPr>
        <w:t>, Guillermo</w:t>
      </w:r>
      <w:r w:rsidR="004A3ACD" w:rsidRPr="0054108C">
        <w:rPr>
          <w:rFonts w:ascii="Times New Roman" w:hAnsi="Times New Roman"/>
          <w:sz w:val="20"/>
          <w:szCs w:val="20"/>
          <w:lang w:val="es-ES"/>
        </w:rPr>
        <w:t xml:space="preserve"> </w:t>
      </w:r>
      <w:r w:rsidRPr="0054108C">
        <w:rPr>
          <w:rFonts w:ascii="Times New Roman" w:hAnsi="Times New Roman"/>
          <w:sz w:val="20"/>
          <w:szCs w:val="20"/>
          <w:lang w:val="es-ES"/>
        </w:rPr>
        <w:t>hablaba del necesario esfuerzo por refe</w:t>
      </w:r>
      <w:r w:rsidR="00FE56F4" w:rsidRPr="0054108C">
        <w:rPr>
          <w:rFonts w:ascii="Times New Roman" w:hAnsi="Times New Roman"/>
          <w:sz w:val="20"/>
          <w:szCs w:val="20"/>
          <w:lang w:val="es-ES"/>
        </w:rPr>
        <w:t>r</w:t>
      </w:r>
      <w:r w:rsidRPr="0054108C">
        <w:rPr>
          <w:rFonts w:ascii="Times New Roman" w:hAnsi="Times New Roman"/>
          <w:sz w:val="20"/>
          <w:szCs w:val="20"/>
          <w:lang w:val="es-ES"/>
        </w:rPr>
        <w:t>irse mediante palabras</w:t>
      </w:r>
      <w:r w:rsidR="00FE56F4" w:rsidRPr="0054108C">
        <w:rPr>
          <w:rFonts w:ascii="Times New Roman" w:hAnsi="Times New Roman"/>
          <w:sz w:val="20"/>
          <w:szCs w:val="20"/>
          <w:lang w:val="es-ES"/>
        </w:rPr>
        <w:t xml:space="preserve"> al misterio que está más allá de las palabras, y en el </w:t>
      </w:r>
      <w:proofErr w:type="spellStart"/>
      <w:r w:rsidR="00FE56F4" w:rsidRPr="0054108C">
        <w:rPr>
          <w:rFonts w:ascii="Times New Roman" w:hAnsi="Times New Roman"/>
          <w:i/>
          <w:sz w:val="20"/>
          <w:szCs w:val="20"/>
          <w:lang w:val="es-ES"/>
        </w:rPr>
        <w:t>Aenigma</w:t>
      </w:r>
      <w:proofErr w:type="spellEnd"/>
      <w:r w:rsidR="004A3ACD" w:rsidRPr="0054108C">
        <w:rPr>
          <w:rFonts w:ascii="Times New Roman" w:hAnsi="Times New Roman"/>
          <w:i/>
          <w:sz w:val="20"/>
          <w:szCs w:val="20"/>
          <w:lang w:val="es-ES"/>
        </w:rPr>
        <w:t xml:space="preserve"> </w:t>
      </w:r>
      <w:proofErr w:type="spellStart"/>
      <w:r w:rsidR="00FE56F4" w:rsidRPr="0054108C">
        <w:rPr>
          <w:rFonts w:ascii="Times New Roman" w:hAnsi="Times New Roman"/>
          <w:i/>
          <w:sz w:val="20"/>
          <w:szCs w:val="20"/>
          <w:lang w:val="es-ES"/>
        </w:rPr>
        <w:t>fidei</w:t>
      </w:r>
      <w:proofErr w:type="spellEnd"/>
      <w:r w:rsidR="00FE56F4" w:rsidRPr="0054108C">
        <w:rPr>
          <w:rFonts w:ascii="Times New Roman" w:hAnsi="Times New Roman"/>
          <w:sz w:val="20"/>
          <w:szCs w:val="20"/>
          <w:lang w:val="es-ES"/>
        </w:rPr>
        <w:t xml:space="preserve"> este esfuerzo se convierte en una de sus preocupaciones</w:t>
      </w:r>
      <w:r w:rsidR="004A3ACD"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 xml:space="preserve">más </w:t>
      </w:r>
      <w:r w:rsidR="00FE56F4" w:rsidRPr="0054108C">
        <w:rPr>
          <w:rFonts w:ascii="Times New Roman" w:hAnsi="Times New Roman"/>
          <w:sz w:val="20"/>
          <w:szCs w:val="20"/>
          <w:lang w:val="es-ES"/>
        </w:rPr>
        <w:lastRenderedPageBreak/>
        <w:t>agudas, sobre la que vuelve una y otra vez (véase los</w:t>
      </w:r>
      <w:r w:rsidR="004A3ACD"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párrafos 26 - 30, 40, 45, 51, 55, 60, 62, 64, 72 y 80). Guillermo</w:t>
      </w:r>
      <w:r w:rsidR="004A3ACD"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se debate mentalmente en su intento de captar y exponer el</w:t>
      </w:r>
      <w:r w:rsidR="004A3ACD"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sentido de las nuevas palabras que la Iglesia ha ido introduciendo a lo largo de los siglos en su esfuerzo por presentar</w:t>
      </w:r>
      <w:r w:rsidR="004A3ACD"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siempre más y más claramente su fe inmutable en Dios. En</w:t>
      </w:r>
      <w:r w:rsidR="004A3ACD"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ciertos círculos teológicos se describe hoy en día esta tarea</w:t>
      </w:r>
      <w:r w:rsidR="004A3ACD"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como la propia de la hermenéutica, es decir, la necesidad de</w:t>
      </w:r>
      <w:r w:rsidR="004A3ACD"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00FE56F4" w:rsidRPr="0054108C">
        <w:rPr>
          <w:rFonts w:ascii="Times New Roman" w:hAnsi="Times New Roman"/>
          <w:sz w:val="20"/>
          <w:szCs w:val="20"/>
          <w:lang w:val="es-ES"/>
        </w:rPr>
        <w:t>reformular sin desfiguraciones la verdad última de la fe</w:t>
      </w:r>
      <w:r w:rsidR="008E4698" w:rsidRPr="0054108C">
        <w:rPr>
          <w:rFonts w:ascii="Times New Roman" w:hAnsi="Times New Roman"/>
          <w:sz w:val="20"/>
          <w:szCs w:val="20"/>
          <w:lang w:val="es-ES"/>
        </w:rPr>
        <w:t>”</w:t>
      </w:r>
      <w:r w:rsidR="00FE56F4" w:rsidRPr="0054108C">
        <w:rPr>
          <w:rFonts w:ascii="Times New Roman" w:hAnsi="Times New Roman"/>
          <w:sz w:val="20"/>
          <w:szCs w:val="20"/>
          <w:lang w:val="es-ES"/>
        </w:rPr>
        <w:t>.</w:t>
      </w:r>
      <w:r w:rsidR="004A3ACD" w:rsidRPr="0054108C">
        <w:rPr>
          <w:rStyle w:val="Refdenotaalpie"/>
          <w:rFonts w:ascii="Times New Roman" w:hAnsi="Times New Roman"/>
          <w:sz w:val="20"/>
          <w:szCs w:val="20"/>
          <w:lang w:val="es-ES"/>
        </w:rPr>
        <w:footnoteReference w:id="327"/>
      </w:r>
      <w:r w:rsidR="00FE56F4" w:rsidRPr="0054108C">
        <w:rPr>
          <w:rFonts w:ascii="Times New Roman" w:hAnsi="Times New Roman"/>
          <w:sz w:val="20"/>
          <w:szCs w:val="20"/>
          <w:lang w:val="es-ES"/>
        </w:rPr>
        <w:t xml:space="preserve"> Al describir cómo llegaron a ser de uso común términos tales</w:t>
      </w:r>
      <w:r w:rsidR="00537F5C"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 xml:space="preserve">como </w:t>
      </w:r>
      <w:r w:rsidR="008E4698" w:rsidRPr="0054108C">
        <w:rPr>
          <w:rFonts w:ascii="Times New Roman" w:hAnsi="Times New Roman"/>
          <w:sz w:val="20"/>
          <w:szCs w:val="20"/>
          <w:lang w:val="es-ES"/>
        </w:rPr>
        <w:t>“</w:t>
      </w:r>
      <w:r w:rsidR="00FE56F4" w:rsidRPr="0054108C">
        <w:rPr>
          <w:rFonts w:ascii="Times New Roman" w:hAnsi="Times New Roman"/>
          <w:sz w:val="20"/>
          <w:szCs w:val="20"/>
          <w:lang w:val="es-ES"/>
        </w:rPr>
        <w:t>Trinidad</w:t>
      </w:r>
      <w:r w:rsidR="008E4698" w:rsidRPr="0054108C">
        <w:rPr>
          <w:rFonts w:ascii="Times New Roman" w:hAnsi="Times New Roman"/>
          <w:sz w:val="20"/>
          <w:szCs w:val="20"/>
          <w:lang w:val="es-ES"/>
        </w:rPr>
        <w:t>”</w:t>
      </w:r>
      <w:r w:rsidR="00FE56F4" w:rsidRPr="0054108C">
        <w:rPr>
          <w:rFonts w:ascii="Times New Roman" w:hAnsi="Times New Roman"/>
          <w:sz w:val="20"/>
          <w:szCs w:val="20"/>
          <w:lang w:val="es-ES"/>
        </w:rPr>
        <w:t xml:space="preserve"> o </w:t>
      </w:r>
      <w:proofErr w:type="spellStart"/>
      <w:r w:rsidR="00FE56F4" w:rsidRPr="0054108C">
        <w:rPr>
          <w:rFonts w:ascii="Times New Roman" w:hAnsi="Times New Roman"/>
          <w:i/>
          <w:sz w:val="20"/>
          <w:szCs w:val="20"/>
          <w:lang w:val="es-ES"/>
        </w:rPr>
        <w:t>homoousion</w:t>
      </w:r>
      <w:proofErr w:type="spellEnd"/>
      <w:r w:rsidR="00FE56F4" w:rsidRPr="0054108C">
        <w:rPr>
          <w:rFonts w:ascii="Times New Roman" w:hAnsi="Times New Roman"/>
          <w:sz w:val="20"/>
          <w:szCs w:val="20"/>
          <w:lang w:val="es-ES"/>
        </w:rPr>
        <w:t>, y cómo han de ser entendidos</w:t>
      </w:r>
      <w:r w:rsidR="00537F5C"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los mismos a la luz de la razón según la fe (</w:t>
      </w:r>
      <w:r w:rsidR="00FE56F4" w:rsidRPr="0054108C">
        <w:rPr>
          <w:rFonts w:ascii="Times New Roman" w:hAnsi="Times New Roman"/>
          <w:i/>
          <w:sz w:val="20"/>
          <w:szCs w:val="20"/>
          <w:lang w:val="es-ES"/>
        </w:rPr>
        <w:t>ratio fidei</w:t>
      </w:r>
      <w:r w:rsidR="00FE56F4" w:rsidRPr="0054108C">
        <w:rPr>
          <w:rFonts w:ascii="Times New Roman" w:hAnsi="Times New Roman"/>
          <w:sz w:val="20"/>
          <w:szCs w:val="20"/>
          <w:lang w:val="es-ES"/>
        </w:rPr>
        <w:t>),</w:t>
      </w:r>
      <w:r w:rsidR="00537F5C"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Guillermo vuelve a exigir de parte de su lector un verdadero</w:t>
      </w:r>
      <w:r w:rsidR="00537F5C"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esfuerzo de atención (véase los párrafos 26 - 28). Como sea,</w:t>
      </w:r>
      <w:r w:rsidR="00537F5C"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y aunque profesa respeto por la necesidad de pensar y expresarse correctamente acerca de Dios, Guillermo pretende en</w:t>
      </w:r>
      <w:r w:rsidR="00537F5C"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verdad conducirn</w:t>
      </w:r>
      <w:r w:rsidR="00537F5C" w:rsidRPr="0054108C">
        <w:rPr>
          <w:rFonts w:ascii="Times New Roman" w:hAnsi="Times New Roman"/>
          <w:sz w:val="20"/>
          <w:szCs w:val="20"/>
          <w:lang w:val="es-ES"/>
        </w:rPr>
        <w:t>os</w:t>
      </w:r>
      <w:r w:rsidR="00FE56F4" w:rsidRPr="0054108C">
        <w:rPr>
          <w:rFonts w:ascii="Times New Roman" w:hAnsi="Times New Roman"/>
          <w:sz w:val="20"/>
          <w:szCs w:val="20"/>
          <w:lang w:val="es-ES"/>
        </w:rPr>
        <w:t>, más allá de las palabras, a la presenc</w:t>
      </w:r>
      <w:r w:rsidR="00537F5C" w:rsidRPr="0054108C">
        <w:rPr>
          <w:rFonts w:ascii="Times New Roman" w:hAnsi="Times New Roman"/>
          <w:sz w:val="20"/>
          <w:szCs w:val="20"/>
          <w:lang w:val="es-ES"/>
        </w:rPr>
        <w:t xml:space="preserve">ia </w:t>
      </w:r>
      <w:r w:rsidR="00FE56F4" w:rsidRPr="0054108C">
        <w:rPr>
          <w:rFonts w:ascii="Times New Roman" w:hAnsi="Times New Roman"/>
          <w:sz w:val="20"/>
          <w:szCs w:val="20"/>
          <w:lang w:val="es-ES"/>
        </w:rPr>
        <w:t xml:space="preserve">de Dios en el silencio. </w:t>
      </w:r>
      <w:r w:rsidR="00537F5C" w:rsidRPr="0054108C">
        <w:rPr>
          <w:rFonts w:ascii="Times New Roman" w:hAnsi="Times New Roman"/>
          <w:sz w:val="20"/>
          <w:szCs w:val="20"/>
          <w:lang w:val="es-ES"/>
        </w:rPr>
        <w:t>D</w:t>
      </w:r>
      <w:r w:rsidR="00FE56F4" w:rsidRPr="0054108C">
        <w:rPr>
          <w:rFonts w:ascii="Times New Roman" w:hAnsi="Times New Roman"/>
          <w:sz w:val="20"/>
          <w:szCs w:val="20"/>
          <w:lang w:val="es-ES"/>
        </w:rPr>
        <w:t>e tal modo escribe:</w:t>
      </w:r>
    </w:p>
    <w:p w14:paraId="634B7AD2" w14:textId="77777777" w:rsidR="00064DE4" w:rsidRPr="0054108C" w:rsidRDefault="00064DE4" w:rsidP="009E718C">
      <w:pPr>
        <w:autoSpaceDE w:val="0"/>
        <w:autoSpaceDN w:val="0"/>
        <w:adjustRightInd w:val="0"/>
        <w:ind w:firstLine="284"/>
        <w:jc w:val="both"/>
        <w:rPr>
          <w:rFonts w:ascii="Times New Roman" w:hAnsi="Times New Roman"/>
          <w:sz w:val="20"/>
          <w:szCs w:val="20"/>
          <w:lang w:val="es-ES"/>
        </w:rPr>
      </w:pPr>
    </w:p>
    <w:p w14:paraId="43F1548E" w14:textId="6AC2338D" w:rsidR="007E6211" w:rsidRPr="0054108C" w:rsidRDefault="008E4698" w:rsidP="00B52778">
      <w:pPr>
        <w:autoSpaceDE w:val="0"/>
        <w:autoSpaceDN w:val="0"/>
        <w:adjustRightInd w:val="0"/>
        <w:ind w:left="567" w:firstLine="284"/>
        <w:jc w:val="both"/>
        <w:rPr>
          <w:rFonts w:ascii="Times New Roman" w:hAnsi="Times New Roman"/>
          <w:sz w:val="20"/>
          <w:szCs w:val="20"/>
          <w:lang w:val="es-ES"/>
        </w:rPr>
      </w:pPr>
      <w:r w:rsidRPr="0054108C">
        <w:rPr>
          <w:rFonts w:ascii="Times New Roman" w:hAnsi="Times New Roman"/>
          <w:sz w:val="20"/>
          <w:szCs w:val="20"/>
          <w:lang w:val="es-ES"/>
        </w:rPr>
        <w:t>“</w:t>
      </w:r>
      <w:r w:rsidR="00FE56F4" w:rsidRPr="0054108C">
        <w:rPr>
          <w:rFonts w:ascii="Times New Roman" w:hAnsi="Times New Roman"/>
          <w:sz w:val="20"/>
          <w:szCs w:val="20"/>
          <w:lang w:val="es-ES"/>
        </w:rPr>
        <w:t>Lo mismo podría decirse de los nombres esenciales de</w:t>
      </w:r>
      <w:r w:rsidR="00064DE4"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Dios; acerca de éstos, lo que estamos exponiendo no</w:t>
      </w:r>
      <w:r w:rsidR="00064DE4"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significa nada, pues todo lo que puede decirse de Dios</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es realmente nada: lo inefable no puede ser explicado</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mediante las palabras. Las palabras fracasan, la inteligencia está en sombras. Ahora bien, como se nos manda</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buscar siempre el rostro del Señor, y como lo que Dios</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ordena encierra una promesa, no hemos de desesperar;</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la inteligencia debe ser puesta en libertad y alentados</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 xml:space="preserve">cuanto se pueda </w:t>
      </w:r>
      <w:r w:rsidR="007E6211" w:rsidRPr="0054108C">
        <w:rPr>
          <w:rFonts w:ascii="Times New Roman" w:hAnsi="Times New Roman"/>
          <w:sz w:val="20"/>
          <w:szCs w:val="20"/>
          <w:lang w:val="es-ES"/>
        </w:rPr>
        <w:t>l</w:t>
      </w:r>
      <w:r w:rsidR="00FE56F4" w:rsidRPr="0054108C">
        <w:rPr>
          <w:rFonts w:ascii="Times New Roman" w:hAnsi="Times New Roman"/>
          <w:sz w:val="20"/>
          <w:szCs w:val="20"/>
          <w:lang w:val="es-ES"/>
        </w:rPr>
        <w:t>os intentos de expresar estas cosas con</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palabras. Y cuando la habilidad de los hombres fracasa,</w:t>
      </w:r>
      <w:r w:rsidR="007E6211"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la naturaleza divina debe ser honrada en silencio.</w:t>
      </w:r>
      <w:r w:rsidRPr="0054108C">
        <w:rPr>
          <w:rFonts w:ascii="Times New Roman" w:hAnsi="Times New Roman"/>
          <w:sz w:val="20"/>
          <w:szCs w:val="20"/>
          <w:lang w:val="es-ES"/>
        </w:rPr>
        <w:t>”</w:t>
      </w:r>
      <w:r w:rsidR="007E6211" w:rsidRPr="0054108C">
        <w:rPr>
          <w:rStyle w:val="Refdenotaalpie"/>
          <w:rFonts w:ascii="Times New Roman" w:hAnsi="Times New Roman"/>
          <w:sz w:val="20"/>
          <w:szCs w:val="20"/>
          <w:lang w:val="es-ES"/>
        </w:rPr>
        <w:footnoteReference w:id="328"/>
      </w:r>
      <w:r w:rsidR="00FE56F4" w:rsidRPr="0054108C">
        <w:rPr>
          <w:rFonts w:ascii="Times New Roman" w:hAnsi="Times New Roman"/>
          <w:sz w:val="20"/>
          <w:szCs w:val="20"/>
          <w:lang w:val="es-ES"/>
        </w:rPr>
        <w:t xml:space="preserve"> </w:t>
      </w:r>
      <w:r w:rsidR="00E95866" w:rsidRPr="0054108C">
        <w:rPr>
          <w:rFonts w:ascii="Times New Roman" w:hAnsi="Times New Roman"/>
          <w:sz w:val="20"/>
          <w:szCs w:val="20"/>
          <w:lang w:val="es-ES"/>
        </w:rPr>
        <w:cr/>
      </w:r>
    </w:p>
    <w:p w14:paraId="1C45B52A" w14:textId="77777777" w:rsidR="00FE56F4" w:rsidRPr="0054108C" w:rsidRDefault="00FE56F4" w:rsidP="00B52778">
      <w:pPr>
        <w:autoSpaceDE w:val="0"/>
        <w:autoSpaceDN w:val="0"/>
        <w:adjustRightInd w:val="0"/>
        <w:jc w:val="both"/>
        <w:rPr>
          <w:rFonts w:ascii="Times New Roman" w:hAnsi="Times New Roman"/>
          <w:sz w:val="20"/>
          <w:szCs w:val="20"/>
          <w:lang w:val="es-ES"/>
        </w:rPr>
      </w:pPr>
      <w:r w:rsidRPr="0054108C">
        <w:rPr>
          <w:rFonts w:ascii="Times New Roman" w:hAnsi="Times New Roman"/>
          <w:sz w:val="20"/>
          <w:szCs w:val="20"/>
          <w:lang w:val="es-ES"/>
        </w:rPr>
        <w:lastRenderedPageBreak/>
        <w:t>3. La pureza del corazón y la vida del más allá</w:t>
      </w:r>
    </w:p>
    <w:p w14:paraId="3943BD1D" w14:textId="77777777" w:rsidR="007E6211" w:rsidRPr="00B52778" w:rsidRDefault="007E6211" w:rsidP="009E718C">
      <w:pPr>
        <w:autoSpaceDE w:val="0"/>
        <w:autoSpaceDN w:val="0"/>
        <w:adjustRightInd w:val="0"/>
        <w:ind w:firstLine="284"/>
        <w:jc w:val="both"/>
        <w:rPr>
          <w:rFonts w:ascii="Times New Roman" w:hAnsi="Times New Roman"/>
          <w:sz w:val="12"/>
          <w:szCs w:val="12"/>
          <w:lang w:val="es-ES"/>
        </w:rPr>
      </w:pPr>
    </w:p>
    <w:p w14:paraId="76BAC57E" w14:textId="77777777" w:rsidR="00FE56F4" w:rsidRPr="0054108C" w:rsidRDefault="00FE56F4"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Finalmente, el monje Guillermo reluce con toda claridad</w:t>
      </w:r>
      <w:r w:rsidR="001265EA" w:rsidRPr="0054108C">
        <w:rPr>
          <w:rFonts w:ascii="Times New Roman" w:hAnsi="Times New Roman"/>
          <w:sz w:val="20"/>
          <w:szCs w:val="20"/>
          <w:lang w:val="es-ES"/>
        </w:rPr>
        <w:t xml:space="preserve"> </w:t>
      </w:r>
      <w:r w:rsidRPr="0054108C">
        <w:rPr>
          <w:rFonts w:ascii="Times New Roman" w:hAnsi="Times New Roman"/>
          <w:sz w:val="20"/>
          <w:szCs w:val="20"/>
          <w:lang w:val="es-ES"/>
        </w:rPr>
        <w:t>cuando subraya la necesidad de la pureza de corazón (párrafos 2, 3, 11, 12, 20 y 21) e insiste en que lo que ha comenzado</w:t>
      </w:r>
      <w:r w:rsidR="001265EA" w:rsidRPr="0054108C">
        <w:rPr>
          <w:rFonts w:ascii="Times New Roman" w:hAnsi="Times New Roman"/>
          <w:sz w:val="20"/>
          <w:szCs w:val="20"/>
          <w:lang w:val="es-ES"/>
        </w:rPr>
        <w:t xml:space="preserve"> </w:t>
      </w:r>
      <w:r w:rsidRPr="0054108C">
        <w:rPr>
          <w:rFonts w:ascii="Times New Roman" w:hAnsi="Times New Roman"/>
          <w:sz w:val="20"/>
          <w:szCs w:val="20"/>
          <w:lang w:val="es-ES"/>
        </w:rPr>
        <w:t>en esta vida por la fe, hallará su perfección por la visión en</w:t>
      </w:r>
      <w:r w:rsidR="001265EA" w:rsidRPr="0054108C">
        <w:rPr>
          <w:rFonts w:ascii="Times New Roman" w:hAnsi="Times New Roman"/>
          <w:sz w:val="20"/>
          <w:szCs w:val="20"/>
          <w:lang w:val="es-ES"/>
        </w:rPr>
        <w:t xml:space="preserve"> </w:t>
      </w:r>
      <w:r w:rsidRPr="0054108C">
        <w:rPr>
          <w:rFonts w:ascii="Times New Roman" w:hAnsi="Times New Roman"/>
          <w:sz w:val="20"/>
          <w:szCs w:val="20"/>
          <w:lang w:val="es-ES"/>
        </w:rPr>
        <w:t>la otra vida (párrafos 1, 3, 5</w:t>
      </w:r>
      <w:r w:rsidR="001265EA" w:rsidRPr="0054108C">
        <w:rPr>
          <w:rFonts w:ascii="Times New Roman" w:hAnsi="Times New Roman"/>
          <w:sz w:val="20"/>
          <w:szCs w:val="20"/>
          <w:lang w:val="es-ES"/>
        </w:rPr>
        <w:t xml:space="preserve"> </w:t>
      </w:r>
      <w:r w:rsidRPr="0054108C">
        <w:rPr>
          <w:rFonts w:ascii="Times New Roman" w:hAnsi="Times New Roman"/>
          <w:sz w:val="20"/>
          <w:szCs w:val="20"/>
          <w:lang w:val="es-ES"/>
        </w:rPr>
        <w:t>- 7, 11, 20, 21, 37, 39 y 77).</w:t>
      </w:r>
      <w:r w:rsidR="001265EA" w:rsidRPr="0054108C">
        <w:rPr>
          <w:rFonts w:ascii="Times New Roman" w:hAnsi="Times New Roman"/>
          <w:sz w:val="20"/>
          <w:szCs w:val="20"/>
          <w:lang w:val="es-ES"/>
        </w:rPr>
        <w:t xml:space="preserve"> </w:t>
      </w:r>
      <w:r w:rsidRPr="0054108C">
        <w:rPr>
          <w:rFonts w:ascii="Times New Roman" w:hAnsi="Times New Roman"/>
          <w:sz w:val="20"/>
          <w:szCs w:val="20"/>
          <w:lang w:val="es-ES"/>
        </w:rPr>
        <w:t>Destaca así las relaciones mutuas de estas realidades ascética</w:t>
      </w:r>
      <w:r w:rsidR="001265EA" w:rsidRPr="0054108C">
        <w:rPr>
          <w:rFonts w:ascii="Times New Roman" w:hAnsi="Times New Roman"/>
          <w:sz w:val="20"/>
          <w:szCs w:val="20"/>
          <w:lang w:val="es-ES"/>
        </w:rPr>
        <w:t xml:space="preserve"> </w:t>
      </w:r>
      <w:r w:rsidRPr="0054108C">
        <w:rPr>
          <w:rFonts w:ascii="Times New Roman" w:hAnsi="Times New Roman"/>
          <w:sz w:val="20"/>
          <w:szCs w:val="20"/>
          <w:lang w:val="es-ES"/>
        </w:rPr>
        <w:t>y escatológica cuando señala:</w:t>
      </w:r>
    </w:p>
    <w:p w14:paraId="2697C6F1" w14:textId="77777777" w:rsidR="00B52778" w:rsidRPr="00B52778" w:rsidRDefault="00B52778" w:rsidP="00B52778">
      <w:pPr>
        <w:autoSpaceDE w:val="0"/>
        <w:autoSpaceDN w:val="0"/>
        <w:adjustRightInd w:val="0"/>
        <w:ind w:firstLine="284"/>
        <w:jc w:val="both"/>
        <w:rPr>
          <w:rFonts w:ascii="Times New Roman" w:hAnsi="Times New Roman"/>
          <w:sz w:val="12"/>
          <w:szCs w:val="12"/>
          <w:lang w:val="es-ES"/>
        </w:rPr>
      </w:pPr>
    </w:p>
    <w:p w14:paraId="46CFE353" w14:textId="27B7E265" w:rsidR="007005BD" w:rsidRPr="0054108C" w:rsidRDefault="00B52778" w:rsidP="00B52778">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 xml:space="preserve"> </w:t>
      </w:r>
      <w:r w:rsidR="008E4698" w:rsidRPr="0054108C">
        <w:rPr>
          <w:rFonts w:ascii="Times New Roman" w:hAnsi="Times New Roman"/>
          <w:sz w:val="20"/>
          <w:szCs w:val="20"/>
          <w:lang w:val="es-ES"/>
        </w:rPr>
        <w:t>“</w:t>
      </w:r>
      <w:r w:rsidR="00FE56F4" w:rsidRPr="0054108C">
        <w:rPr>
          <w:rFonts w:ascii="Times New Roman" w:hAnsi="Times New Roman"/>
          <w:sz w:val="20"/>
          <w:szCs w:val="20"/>
          <w:lang w:val="es-ES"/>
        </w:rPr>
        <w:t>Para que el ojo interior, hecho para la visión de Dios,</w:t>
      </w:r>
      <w:r w:rsidR="001265EA"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pueda verlo en el más allá, debe purificarse aquí, donde</w:t>
      </w:r>
      <w:r w:rsidR="001265EA"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se da incoada la visión que allá será perfecta. Comienza</w:t>
      </w:r>
      <w:r w:rsidR="001265EA"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por una vida santa y por el ejercicio de la divina contemplación. El amor merece la visión porque se cree, se</w:t>
      </w:r>
      <w:r w:rsidR="001265EA"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espera y se ama lo que no se ha visto; luego la visión</w:t>
      </w:r>
      <w:r w:rsidR="001265EA"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será perfecta. Entonces, ella alimentará el amor. Toda</w:t>
      </w:r>
      <w:r w:rsidR="001265EA"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la virtud consistirá en amar lo poseído y toda la beatitud</w:t>
      </w:r>
      <w:r w:rsidR="001265EA" w:rsidRPr="0054108C">
        <w:rPr>
          <w:rFonts w:ascii="Times New Roman" w:hAnsi="Times New Roman"/>
          <w:sz w:val="20"/>
          <w:szCs w:val="20"/>
          <w:lang w:val="es-ES"/>
        </w:rPr>
        <w:t xml:space="preserve"> </w:t>
      </w:r>
      <w:r w:rsidR="00FE56F4" w:rsidRPr="0054108C">
        <w:rPr>
          <w:rFonts w:ascii="Times New Roman" w:hAnsi="Times New Roman"/>
          <w:sz w:val="20"/>
          <w:szCs w:val="20"/>
          <w:lang w:val="es-ES"/>
        </w:rPr>
        <w:t>en poseer lo amado</w:t>
      </w:r>
      <w:r w:rsidR="001265EA" w:rsidRPr="0054108C">
        <w:rPr>
          <w:rFonts w:ascii="Times New Roman" w:hAnsi="Times New Roman"/>
          <w:sz w:val="20"/>
          <w:szCs w:val="20"/>
          <w:lang w:val="es-ES"/>
        </w:rPr>
        <w:t>.</w:t>
      </w:r>
      <w:r w:rsidR="008E4698" w:rsidRPr="0054108C">
        <w:rPr>
          <w:rFonts w:ascii="Times New Roman" w:hAnsi="Times New Roman"/>
          <w:sz w:val="20"/>
          <w:szCs w:val="20"/>
          <w:lang w:val="es-ES"/>
        </w:rPr>
        <w:t>”</w:t>
      </w:r>
      <w:r w:rsidR="001265EA" w:rsidRPr="0054108C">
        <w:rPr>
          <w:rStyle w:val="Refdenotaalpie"/>
          <w:rFonts w:ascii="Times New Roman" w:hAnsi="Times New Roman"/>
          <w:sz w:val="20"/>
          <w:szCs w:val="20"/>
          <w:lang w:val="es-ES"/>
        </w:rPr>
        <w:footnoteReference w:id="329"/>
      </w:r>
    </w:p>
    <w:p w14:paraId="5475042C" w14:textId="77777777" w:rsidR="00B52778" w:rsidRPr="00B52778" w:rsidRDefault="00B52778" w:rsidP="00B52778">
      <w:pPr>
        <w:autoSpaceDE w:val="0"/>
        <w:autoSpaceDN w:val="0"/>
        <w:adjustRightInd w:val="0"/>
        <w:ind w:firstLine="284"/>
        <w:jc w:val="both"/>
        <w:rPr>
          <w:rFonts w:ascii="Times New Roman" w:hAnsi="Times New Roman"/>
          <w:sz w:val="12"/>
          <w:szCs w:val="12"/>
          <w:lang w:val="es-ES"/>
        </w:rPr>
      </w:pPr>
    </w:p>
    <w:p w14:paraId="263F13FB" w14:textId="76736CD2" w:rsidR="00FE56F4" w:rsidRPr="0054108C" w:rsidRDefault="00FE56F4" w:rsidP="009E718C">
      <w:pPr>
        <w:autoSpaceDE w:val="0"/>
        <w:autoSpaceDN w:val="0"/>
        <w:adjustRightInd w:val="0"/>
        <w:ind w:firstLine="284"/>
        <w:jc w:val="both"/>
        <w:rPr>
          <w:rFonts w:ascii="Times New Roman" w:hAnsi="Times New Roman"/>
          <w:sz w:val="20"/>
          <w:szCs w:val="20"/>
          <w:lang w:val="es-ES"/>
        </w:rPr>
      </w:pPr>
      <w:r w:rsidRPr="0054108C">
        <w:rPr>
          <w:rFonts w:ascii="Times New Roman" w:hAnsi="Times New Roman"/>
          <w:sz w:val="20"/>
          <w:szCs w:val="20"/>
          <w:lang w:val="es-ES"/>
        </w:rPr>
        <w:t>Guillermo de Saint-Thierry, monje de intelecto sutil y acerado, y corazón cálido y lleno de amor, nos invita en este</w:t>
      </w:r>
      <w:r w:rsidR="007005BD" w:rsidRPr="0054108C">
        <w:rPr>
          <w:rFonts w:ascii="Times New Roman" w:hAnsi="Times New Roman"/>
          <w:sz w:val="20"/>
          <w:szCs w:val="20"/>
          <w:lang w:val="es-ES"/>
        </w:rPr>
        <w:t xml:space="preserve"> </w:t>
      </w:r>
      <w:r w:rsidRPr="0054108C">
        <w:rPr>
          <w:rFonts w:ascii="Times New Roman" w:hAnsi="Times New Roman"/>
          <w:sz w:val="20"/>
          <w:szCs w:val="20"/>
          <w:lang w:val="es-ES"/>
        </w:rPr>
        <w:t>tratado, con palabras como las citadas más arriba, a contemplar a Dios y a unirnos a él en un amor perfecto. Sólo nos</w:t>
      </w:r>
      <w:r w:rsidR="007005B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resta abrevar con gozo en estas </w:t>
      </w:r>
      <w:r w:rsidR="008E4698" w:rsidRPr="0054108C">
        <w:rPr>
          <w:rFonts w:ascii="Times New Roman" w:hAnsi="Times New Roman"/>
          <w:sz w:val="20"/>
          <w:szCs w:val="20"/>
          <w:lang w:val="es-ES"/>
        </w:rPr>
        <w:t>“</w:t>
      </w:r>
      <w:r w:rsidRPr="0054108C">
        <w:rPr>
          <w:rFonts w:ascii="Times New Roman" w:hAnsi="Times New Roman"/>
          <w:sz w:val="20"/>
          <w:szCs w:val="20"/>
          <w:lang w:val="es-ES"/>
        </w:rPr>
        <w:t>fuentes del Salvador [</w:t>
      </w:r>
      <w:r w:rsidR="007005BD" w:rsidRPr="0054108C">
        <w:rPr>
          <w:rFonts w:ascii="Times New Roman" w:hAnsi="Times New Roman"/>
          <w:sz w:val="20"/>
          <w:szCs w:val="20"/>
          <w:lang w:val="es-ES"/>
        </w:rPr>
        <w:t>. . .</w:t>
      </w:r>
      <w:r w:rsidRPr="0054108C">
        <w:rPr>
          <w:rFonts w:ascii="Times New Roman" w:hAnsi="Times New Roman"/>
          <w:sz w:val="20"/>
          <w:szCs w:val="20"/>
          <w:lang w:val="es-ES"/>
        </w:rPr>
        <w:t>],</w:t>
      </w:r>
      <w:r w:rsidR="007005BD" w:rsidRPr="0054108C">
        <w:rPr>
          <w:rFonts w:ascii="Times New Roman" w:hAnsi="Times New Roman"/>
          <w:sz w:val="20"/>
          <w:szCs w:val="20"/>
          <w:lang w:val="es-ES"/>
        </w:rPr>
        <w:t xml:space="preserve"> </w:t>
      </w:r>
      <w:r w:rsidRPr="0054108C">
        <w:rPr>
          <w:rFonts w:ascii="Times New Roman" w:hAnsi="Times New Roman"/>
          <w:sz w:val="20"/>
          <w:szCs w:val="20"/>
          <w:lang w:val="es-ES"/>
        </w:rPr>
        <w:t xml:space="preserve">la Escritura Santa </w:t>
      </w:r>
      <w:r w:rsidR="007005BD" w:rsidRPr="0054108C">
        <w:rPr>
          <w:rFonts w:ascii="Times New Roman" w:hAnsi="Times New Roman"/>
          <w:sz w:val="20"/>
          <w:szCs w:val="20"/>
          <w:lang w:val="es-ES"/>
        </w:rPr>
        <w:t>[. . .]</w:t>
      </w:r>
      <w:r w:rsidRPr="0054108C">
        <w:rPr>
          <w:rFonts w:ascii="Times New Roman" w:hAnsi="Times New Roman"/>
          <w:sz w:val="20"/>
          <w:szCs w:val="20"/>
          <w:lang w:val="es-ES"/>
        </w:rPr>
        <w:t xml:space="preserve"> y los santos Padres</w:t>
      </w:r>
      <w:r w:rsidR="008E4698" w:rsidRPr="0054108C">
        <w:rPr>
          <w:rFonts w:ascii="Times New Roman" w:hAnsi="Times New Roman"/>
          <w:sz w:val="20"/>
          <w:szCs w:val="20"/>
          <w:lang w:val="es-ES"/>
        </w:rPr>
        <w:t>”</w:t>
      </w:r>
      <w:r w:rsidRPr="0054108C">
        <w:rPr>
          <w:rFonts w:ascii="Times New Roman" w:hAnsi="Times New Roman"/>
          <w:sz w:val="20"/>
          <w:szCs w:val="20"/>
          <w:lang w:val="es-ES"/>
        </w:rPr>
        <w:t>.</w:t>
      </w:r>
      <w:r w:rsidR="007005BD" w:rsidRPr="0054108C">
        <w:rPr>
          <w:rStyle w:val="Refdenotaalpie"/>
          <w:rFonts w:ascii="Times New Roman" w:hAnsi="Times New Roman"/>
          <w:sz w:val="20"/>
          <w:szCs w:val="20"/>
          <w:lang w:val="es-ES"/>
        </w:rPr>
        <w:footnoteReference w:id="330"/>
      </w:r>
    </w:p>
    <w:p w14:paraId="282DF0C4" w14:textId="77777777" w:rsidR="00B52778" w:rsidRPr="00B52778" w:rsidRDefault="00B52778" w:rsidP="00B52778">
      <w:pPr>
        <w:autoSpaceDE w:val="0"/>
        <w:autoSpaceDN w:val="0"/>
        <w:adjustRightInd w:val="0"/>
        <w:ind w:firstLine="284"/>
        <w:jc w:val="both"/>
        <w:rPr>
          <w:rFonts w:ascii="Times New Roman" w:hAnsi="Times New Roman"/>
          <w:sz w:val="12"/>
          <w:szCs w:val="12"/>
          <w:lang w:val="es-ES"/>
        </w:rPr>
      </w:pPr>
    </w:p>
    <w:p w14:paraId="3C134676" w14:textId="77777777" w:rsidR="00FE56F4" w:rsidRPr="0054108C" w:rsidRDefault="00FE56F4" w:rsidP="009E718C">
      <w:pPr>
        <w:autoSpaceDE w:val="0"/>
        <w:autoSpaceDN w:val="0"/>
        <w:adjustRightInd w:val="0"/>
        <w:spacing w:line="280" w:lineRule="exact"/>
        <w:ind w:firstLine="284"/>
        <w:jc w:val="right"/>
        <w:rPr>
          <w:rFonts w:ascii="Times New Roman" w:hAnsi="Times New Roman"/>
          <w:sz w:val="20"/>
          <w:szCs w:val="20"/>
          <w:lang w:val="en-US"/>
        </w:rPr>
      </w:pPr>
      <w:proofErr w:type="spellStart"/>
      <w:r w:rsidRPr="0054108C">
        <w:rPr>
          <w:rFonts w:ascii="Times New Roman" w:hAnsi="Times New Roman"/>
          <w:sz w:val="20"/>
          <w:szCs w:val="20"/>
          <w:lang w:val="en-US"/>
        </w:rPr>
        <w:t>Hno</w:t>
      </w:r>
      <w:proofErr w:type="spellEnd"/>
      <w:r w:rsidRPr="0054108C">
        <w:rPr>
          <w:rFonts w:ascii="Times New Roman" w:hAnsi="Times New Roman"/>
          <w:sz w:val="20"/>
          <w:szCs w:val="20"/>
          <w:lang w:val="en-US"/>
        </w:rPr>
        <w:t xml:space="preserve">. PATRICK RYAN, </w:t>
      </w:r>
      <w:proofErr w:type="spellStart"/>
      <w:r w:rsidRPr="0054108C">
        <w:rPr>
          <w:rFonts w:ascii="Times New Roman" w:hAnsi="Times New Roman"/>
          <w:sz w:val="20"/>
          <w:szCs w:val="20"/>
          <w:lang w:val="en-US"/>
        </w:rPr>
        <w:t>o.c.s.o</w:t>
      </w:r>
      <w:proofErr w:type="spellEnd"/>
      <w:r w:rsidRPr="0054108C">
        <w:rPr>
          <w:rFonts w:ascii="Times New Roman" w:hAnsi="Times New Roman"/>
          <w:sz w:val="20"/>
          <w:szCs w:val="20"/>
          <w:lang w:val="en-US"/>
        </w:rPr>
        <w:t>.</w:t>
      </w:r>
    </w:p>
    <w:p w14:paraId="076D19AF" w14:textId="77777777" w:rsidR="00926AD1" w:rsidRPr="0054108C" w:rsidRDefault="00926AD1" w:rsidP="009E718C">
      <w:pPr>
        <w:autoSpaceDE w:val="0"/>
        <w:autoSpaceDN w:val="0"/>
        <w:adjustRightInd w:val="0"/>
        <w:spacing w:line="280" w:lineRule="exact"/>
        <w:ind w:firstLine="284"/>
        <w:jc w:val="both"/>
        <w:rPr>
          <w:rFonts w:ascii="Times New Roman" w:hAnsi="Times New Roman"/>
          <w:sz w:val="20"/>
          <w:szCs w:val="20"/>
          <w:lang w:val="en-US"/>
        </w:rPr>
      </w:pPr>
    </w:p>
    <w:p w14:paraId="7F7F0066" w14:textId="77777777" w:rsidR="00F368E8" w:rsidRPr="0054108C" w:rsidRDefault="00F368E8" w:rsidP="009E718C">
      <w:pPr>
        <w:autoSpaceDE w:val="0"/>
        <w:autoSpaceDN w:val="0"/>
        <w:adjustRightInd w:val="0"/>
        <w:spacing w:line="280" w:lineRule="exact"/>
        <w:ind w:firstLine="284"/>
        <w:jc w:val="both"/>
        <w:rPr>
          <w:rFonts w:ascii="Times New Roman" w:hAnsi="Times New Roman"/>
          <w:sz w:val="20"/>
          <w:szCs w:val="20"/>
          <w:lang w:val="en-US"/>
        </w:rPr>
      </w:pPr>
    </w:p>
    <w:p w14:paraId="463F413D" w14:textId="77777777" w:rsidR="00F368E8" w:rsidRPr="0054108C" w:rsidRDefault="00F368E8" w:rsidP="009E718C">
      <w:pPr>
        <w:autoSpaceDE w:val="0"/>
        <w:autoSpaceDN w:val="0"/>
        <w:adjustRightInd w:val="0"/>
        <w:spacing w:line="280" w:lineRule="exact"/>
        <w:ind w:firstLine="284"/>
        <w:jc w:val="both"/>
        <w:rPr>
          <w:rFonts w:ascii="Times New Roman" w:hAnsi="Times New Roman"/>
          <w:sz w:val="20"/>
          <w:szCs w:val="20"/>
          <w:lang w:val="en-US"/>
        </w:rPr>
      </w:pPr>
    </w:p>
    <w:p w14:paraId="03B6A87E" w14:textId="77777777" w:rsidR="00F368E8" w:rsidRPr="0054108C" w:rsidRDefault="00F368E8" w:rsidP="009E718C">
      <w:pPr>
        <w:autoSpaceDE w:val="0"/>
        <w:autoSpaceDN w:val="0"/>
        <w:adjustRightInd w:val="0"/>
        <w:spacing w:line="280" w:lineRule="exact"/>
        <w:ind w:firstLine="284"/>
        <w:jc w:val="both"/>
        <w:rPr>
          <w:rFonts w:ascii="Times New Roman" w:hAnsi="Times New Roman"/>
          <w:sz w:val="20"/>
          <w:szCs w:val="20"/>
          <w:lang w:val="en-US"/>
        </w:rPr>
      </w:pPr>
    </w:p>
    <w:p w14:paraId="116A8965" w14:textId="77777777" w:rsidR="000E689B" w:rsidRPr="0054108C" w:rsidRDefault="000E689B" w:rsidP="009E718C">
      <w:pPr>
        <w:autoSpaceDE w:val="0"/>
        <w:autoSpaceDN w:val="0"/>
        <w:adjustRightInd w:val="0"/>
        <w:spacing w:line="280" w:lineRule="exact"/>
        <w:ind w:firstLine="284"/>
        <w:jc w:val="both"/>
        <w:rPr>
          <w:rFonts w:ascii="Times New Roman" w:hAnsi="Times New Roman"/>
          <w:sz w:val="20"/>
          <w:szCs w:val="20"/>
          <w:lang w:val="en-US"/>
        </w:rPr>
      </w:pPr>
    </w:p>
    <w:p w14:paraId="3F25B432" w14:textId="77777777" w:rsidR="000E689B" w:rsidRPr="0054108C" w:rsidRDefault="000E689B" w:rsidP="009E718C">
      <w:pPr>
        <w:autoSpaceDE w:val="0"/>
        <w:autoSpaceDN w:val="0"/>
        <w:adjustRightInd w:val="0"/>
        <w:spacing w:after="40"/>
        <w:ind w:firstLine="284"/>
        <w:jc w:val="right"/>
        <w:rPr>
          <w:rFonts w:ascii="Arial" w:hAnsi="Arial" w:cs="Arial"/>
          <w:sz w:val="20"/>
          <w:szCs w:val="20"/>
        </w:rPr>
      </w:pPr>
      <w:r w:rsidRPr="0054108C">
        <w:rPr>
          <w:rFonts w:ascii="Arial" w:hAnsi="Arial" w:cs="Arial"/>
          <w:sz w:val="20"/>
          <w:szCs w:val="20"/>
        </w:rPr>
        <w:t xml:space="preserve">Libro de Dom Guillermo, </w:t>
      </w:r>
    </w:p>
    <w:p w14:paraId="247EA71A" w14:textId="77777777" w:rsidR="000E689B" w:rsidRPr="0054108C" w:rsidRDefault="000E689B" w:rsidP="009E718C">
      <w:pPr>
        <w:autoSpaceDE w:val="0"/>
        <w:autoSpaceDN w:val="0"/>
        <w:adjustRightInd w:val="0"/>
        <w:spacing w:after="40"/>
        <w:ind w:firstLine="284"/>
        <w:jc w:val="right"/>
        <w:rPr>
          <w:rFonts w:ascii="Arial" w:hAnsi="Arial" w:cs="Arial"/>
          <w:sz w:val="20"/>
          <w:szCs w:val="20"/>
        </w:rPr>
      </w:pPr>
      <w:r w:rsidRPr="0054108C">
        <w:rPr>
          <w:rFonts w:ascii="Arial" w:hAnsi="Arial" w:cs="Arial"/>
          <w:sz w:val="20"/>
          <w:szCs w:val="20"/>
        </w:rPr>
        <w:t xml:space="preserve">que se da en llamar </w:t>
      </w:r>
    </w:p>
    <w:p w14:paraId="29DD481E" w14:textId="77777777" w:rsidR="000E689B" w:rsidRPr="0054108C" w:rsidRDefault="008E4698" w:rsidP="009E718C">
      <w:pPr>
        <w:autoSpaceDE w:val="0"/>
        <w:autoSpaceDN w:val="0"/>
        <w:adjustRightInd w:val="0"/>
        <w:spacing w:after="40"/>
        <w:ind w:firstLine="284"/>
        <w:jc w:val="right"/>
        <w:rPr>
          <w:rFonts w:ascii="Arial" w:hAnsi="Arial" w:cs="Arial"/>
          <w:sz w:val="20"/>
          <w:szCs w:val="20"/>
        </w:rPr>
      </w:pPr>
      <w:r w:rsidRPr="0054108C">
        <w:rPr>
          <w:rFonts w:ascii="Arial" w:hAnsi="Arial" w:cs="Arial"/>
          <w:sz w:val="20"/>
          <w:szCs w:val="20"/>
        </w:rPr>
        <w:t>“</w:t>
      </w:r>
      <w:r w:rsidR="000E689B" w:rsidRPr="0054108C">
        <w:rPr>
          <w:rFonts w:ascii="Arial" w:hAnsi="Arial" w:cs="Arial"/>
          <w:sz w:val="20"/>
          <w:szCs w:val="20"/>
        </w:rPr>
        <w:t>El Enigma de la Fe</w:t>
      </w:r>
      <w:r w:rsidRPr="0054108C">
        <w:rPr>
          <w:rFonts w:ascii="Arial" w:hAnsi="Arial" w:cs="Arial"/>
          <w:sz w:val="20"/>
          <w:szCs w:val="20"/>
        </w:rPr>
        <w:t>”</w:t>
      </w:r>
    </w:p>
    <w:p w14:paraId="29247F2A" w14:textId="77777777" w:rsidR="00926AD1" w:rsidRPr="0054108C" w:rsidRDefault="00926AD1" w:rsidP="009E718C">
      <w:pPr>
        <w:autoSpaceDE w:val="0"/>
        <w:autoSpaceDN w:val="0"/>
        <w:adjustRightInd w:val="0"/>
        <w:spacing w:line="280" w:lineRule="exact"/>
        <w:ind w:firstLine="284"/>
        <w:jc w:val="both"/>
        <w:rPr>
          <w:rFonts w:ascii="Times New Roman" w:hAnsi="Times New Roman"/>
          <w:sz w:val="20"/>
          <w:szCs w:val="20"/>
          <w:lang w:val="es-AR"/>
        </w:rPr>
      </w:pPr>
    </w:p>
    <w:p w14:paraId="782F470B" w14:textId="77777777" w:rsidR="00E95866" w:rsidRPr="0054108C" w:rsidRDefault="00E95866" w:rsidP="009E718C">
      <w:pPr>
        <w:autoSpaceDE w:val="0"/>
        <w:autoSpaceDN w:val="0"/>
        <w:adjustRightInd w:val="0"/>
        <w:spacing w:line="280" w:lineRule="exact"/>
        <w:ind w:firstLine="284"/>
        <w:jc w:val="both"/>
        <w:rPr>
          <w:rFonts w:ascii="Times New Roman" w:hAnsi="Times New Roman"/>
          <w:sz w:val="20"/>
          <w:szCs w:val="20"/>
          <w:lang w:val="es-AR"/>
        </w:rPr>
      </w:pPr>
    </w:p>
    <w:p w14:paraId="48C57A90" w14:textId="77777777" w:rsidR="005C3907" w:rsidRPr="0054108C" w:rsidRDefault="005C3907" w:rsidP="009E718C">
      <w:pPr>
        <w:autoSpaceDE w:val="0"/>
        <w:autoSpaceDN w:val="0"/>
        <w:adjustRightInd w:val="0"/>
        <w:spacing w:line="280" w:lineRule="exact"/>
        <w:ind w:firstLine="284"/>
        <w:jc w:val="both"/>
        <w:rPr>
          <w:rFonts w:ascii="Times New Roman" w:hAnsi="Times New Roman"/>
          <w:sz w:val="20"/>
          <w:szCs w:val="20"/>
          <w:lang w:val="es-AR"/>
        </w:rPr>
      </w:pPr>
    </w:p>
    <w:p w14:paraId="5AFBD308" w14:textId="77777777" w:rsidR="005C3907" w:rsidRPr="0054108C" w:rsidRDefault="005C3907"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09DBC941" w14:textId="77777777" w:rsidR="005C3907" w:rsidRPr="0054108C" w:rsidRDefault="005C3907" w:rsidP="009E718C">
      <w:pPr>
        <w:autoSpaceDE w:val="0"/>
        <w:autoSpaceDN w:val="0"/>
        <w:adjustRightInd w:val="0"/>
        <w:spacing w:line="280" w:lineRule="exact"/>
        <w:ind w:firstLine="284"/>
        <w:jc w:val="both"/>
        <w:rPr>
          <w:rFonts w:ascii="Times New Roman" w:hAnsi="Times New Roman"/>
          <w:sz w:val="20"/>
          <w:szCs w:val="20"/>
          <w:lang w:val="es-AR"/>
        </w:rPr>
      </w:pPr>
    </w:p>
    <w:p w14:paraId="4FC472F1" w14:textId="77777777" w:rsidR="005C3907" w:rsidRPr="0054108C" w:rsidRDefault="005C3907" w:rsidP="009E718C">
      <w:pPr>
        <w:autoSpaceDE w:val="0"/>
        <w:autoSpaceDN w:val="0"/>
        <w:adjustRightInd w:val="0"/>
        <w:spacing w:line="280" w:lineRule="exact"/>
        <w:ind w:firstLine="284"/>
        <w:jc w:val="both"/>
        <w:rPr>
          <w:rFonts w:ascii="Times New Roman" w:hAnsi="Times New Roman"/>
          <w:sz w:val="20"/>
          <w:szCs w:val="20"/>
          <w:lang w:val="es-AR"/>
        </w:rPr>
      </w:pPr>
    </w:p>
    <w:p w14:paraId="3E7A6776" w14:textId="77777777" w:rsidR="005C3907" w:rsidRPr="0054108C" w:rsidRDefault="005C3907" w:rsidP="009E718C">
      <w:pPr>
        <w:autoSpaceDE w:val="0"/>
        <w:autoSpaceDN w:val="0"/>
        <w:adjustRightInd w:val="0"/>
        <w:spacing w:line="280" w:lineRule="exact"/>
        <w:ind w:firstLine="284"/>
        <w:jc w:val="both"/>
        <w:rPr>
          <w:rFonts w:ascii="Times New Roman" w:hAnsi="Times New Roman"/>
          <w:sz w:val="20"/>
          <w:szCs w:val="20"/>
          <w:lang w:val="es-AR"/>
        </w:rPr>
      </w:pPr>
    </w:p>
    <w:p w14:paraId="78DFE085" w14:textId="77777777" w:rsidR="005C3907" w:rsidRPr="0054108C" w:rsidRDefault="005C3907"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3FB55989" w14:textId="77777777" w:rsidR="005C3907" w:rsidRPr="00683508" w:rsidRDefault="005C3907" w:rsidP="009E718C">
      <w:pPr>
        <w:autoSpaceDE w:val="0"/>
        <w:autoSpaceDN w:val="0"/>
        <w:adjustRightInd w:val="0"/>
        <w:ind w:firstLine="284"/>
        <w:jc w:val="center"/>
        <w:rPr>
          <w:rFonts w:ascii="Times New Roman" w:hAnsi="Times New Roman"/>
          <w:sz w:val="22"/>
          <w:szCs w:val="22"/>
          <w:lang w:val="es-AR"/>
        </w:rPr>
      </w:pPr>
      <w:r w:rsidRPr="00683508">
        <w:rPr>
          <w:rFonts w:ascii="Times New Roman" w:hAnsi="Times New Roman"/>
          <w:b/>
          <w:sz w:val="22"/>
          <w:szCs w:val="22"/>
          <w:lang w:val="es-AR"/>
        </w:rPr>
        <w:lastRenderedPageBreak/>
        <w:t xml:space="preserve">CAPITULO </w:t>
      </w:r>
      <w:proofErr w:type="spellStart"/>
      <w:r w:rsidRPr="00683508">
        <w:rPr>
          <w:rFonts w:ascii="Times New Roman" w:hAnsi="Times New Roman"/>
          <w:b/>
          <w:sz w:val="22"/>
          <w:szCs w:val="22"/>
          <w:lang w:val="es-AR"/>
        </w:rPr>
        <w:t>I</w:t>
      </w:r>
      <w:r w:rsidR="00CC028A" w:rsidRPr="00683508">
        <w:rPr>
          <w:rFonts w:ascii="Times New Roman" w:hAnsi="Times New Roman"/>
          <w:sz w:val="22"/>
          <w:szCs w:val="22"/>
          <w:lang w:val="es-AR"/>
        </w:rPr>
        <w:t>º</w:t>
      </w:r>
      <w:proofErr w:type="spellEnd"/>
    </w:p>
    <w:p w14:paraId="2B38A321" w14:textId="77777777" w:rsidR="00CC028A" w:rsidRPr="0054108C" w:rsidRDefault="00CC028A" w:rsidP="009E718C">
      <w:pPr>
        <w:autoSpaceDE w:val="0"/>
        <w:autoSpaceDN w:val="0"/>
        <w:adjustRightInd w:val="0"/>
        <w:ind w:firstLine="284"/>
        <w:jc w:val="both"/>
        <w:rPr>
          <w:rFonts w:ascii="Times New Roman" w:hAnsi="Times New Roman"/>
          <w:sz w:val="20"/>
          <w:szCs w:val="20"/>
          <w:lang w:val="es-AR"/>
        </w:rPr>
      </w:pPr>
    </w:p>
    <w:p w14:paraId="36D6F1F8" w14:textId="77777777" w:rsidR="00CC028A" w:rsidRPr="0054108C" w:rsidRDefault="00CC028A" w:rsidP="009E718C">
      <w:pPr>
        <w:autoSpaceDE w:val="0"/>
        <w:autoSpaceDN w:val="0"/>
        <w:adjustRightInd w:val="0"/>
        <w:ind w:firstLine="284"/>
        <w:jc w:val="both"/>
        <w:rPr>
          <w:rFonts w:ascii="Times New Roman" w:hAnsi="Times New Roman"/>
          <w:sz w:val="20"/>
          <w:szCs w:val="20"/>
          <w:lang w:val="es-AR"/>
        </w:rPr>
      </w:pPr>
    </w:p>
    <w:p w14:paraId="6F0D8DC9" w14:textId="77777777" w:rsidR="0011794E" w:rsidRPr="0054108C" w:rsidRDefault="0011794E" w:rsidP="009E718C">
      <w:pPr>
        <w:autoSpaceDE w:val="0"/>
        <w:autoSpaceDN w:val="0"/>
        <w:adjustRightInd w:val="0"/>
        <w:ind w:firstLine="284"/>
        <w:jc w:val="both"/>
        <w:rPr>
          <w:rFonts w:ascii="Times New Roman" w:hAnsi="Times New Roman"/>
          <w:sz w:val="20"/>
          <w:szCs w:val="20"/>
          <w:lang w:val="es-AR"/>
        </w:rPr>
      </w:pPr>
    </w:p>
    <w:p w14:paraId="760537ED" w14:textId="77777777" w:rsidR="0011794E" w:rsidRPr="0054108C" w:rsidRDefault="0011794E" w:rsidP="009E718C">
      <w:pPr>
        <w:autoSpaceDE w:val="0"/>
        <w:autoSpaceDN w:val="0"/>
        <w:adjustRightInd w:val="0"/>
        <w:ind w:firstLine="284"/>
        <w:jc w:val="both"/>
        <w:rPr>
          <w:rFonts w:ascii="Times New Roman" w:hAnsi="Times New Roman"/>
          <w:sz w:val="20"/>
          <w:szCs w:val="20"/>
          <w:lang w:val="es-AR"/>
        </w:rPr>
      </w:pPr>
    </w:p>
    <w:p w14:paraId="413F6C1E" w14:textId="77777777" w:rsidR="00CC028A" w:rsidRPr="0054108C" w:rsidRDefault="00CC028A" w:rsidP="009E718C">
      <w:pPr>
        <w:autoSpaceDE w:val="0"/>
        <w:autoSpaceDN w:val="0"/>
        <w:adjustRightInd w:val="0"/>
        <w:ind w:firstLine="284"/>
        <w:jc w:val="both"/>
        <w:rPr>
          <w:rFonts w:ascii="Times New Roman" w:hAnsi="Times New Roman"/>
          <w:sz w:val="20"/>
          <w:szCs w:val="20"/>
          <w:lang w:val="es-AR"/>
        </w:rPr>
      </w:pPr>
    </w:p>
    <w:p w14:paraId="39239FD4" w14:textId="77777777" w:rsidR="005C3907" w:rsidRPr="00683508" w:rsidRDefault="005C3907" w:rsidP="00B2663B">
      <w:pPr>
        <w:autoSpaceDE w:val="0"/>
        <w:autoSpaceDN w:val="0"/>
        <w:adjustRightInd w:val="0"/>
        <w:jc w:val="center"/>
        <w:rPr>
          <w:rFonts w:ascii="Times New Roman" w:hAnsi="Times New Roman"/>
          <w:b/>
          <w:sz w:val="16"/>
          <w:szCs w:val="16"/>
          <w:lang w:val="es-AR"/>
        </w:rPr>
      </w:pPr>
      <w:r w:rsidRPr="00B2663B">
        <w:rPr>
          <w:rFonts w:ascii="Times New Roman" w:hAnsi="Times New Roman"/>
          <w:b/>
          <w:sz w:val="22"/>
          <w:szCs w:val="22"/>
          <w:lang w:val="es-AR"/>
        </w:rPr>
        <w:t>L</w:t>
      </w:r>
      <w:r w:rsidR="00CC028A" w:rsidRPr="00683508">
        <w:rPr>
          <w:rFonts w:ascii="Times New Roman" w:hAnsi="Times New Roman"/>
          <w:b/>
          <w:sz w:val="16"/>
          <w:szCs w:val="16"/>
          <w:lang w:val="es-AR"/>
        </w:rPr>
        <w:t>O</w:t>
      </w:r>
      <w:r w:rsidRPr="00683508">
        <w:rPr>
          <w:rFonts w:ascii="Times New Roman" w:hAnsi="Times New Roman"/>
          <w:b/>
          <w:sz w:val="16"/>
          <w:szCs w:val="16"/>
          <w:lang w:val="es-AR"/>
        </w:rPr>
        <w:t xml:space="preserve"> QUE SABEMOS DE </w:t>
      </w:r>
      <w:r w:rsidRPr="00B2663B">
        <w:rPr>
          <w:rFonts w:ascii="Times New Roman" w:hAnsi="Times New Roman"/>
          <w:b/>
          <w:sz w:val="20"/>
          <w:szCs w:val="20"/>
          <w:lang w:val="es-AR"/>
        </w:rPr>
        <w:t>D</w:t>
      </w:r>
      <w:r w:rsidR="00CC028A" w:rsidRPr="00683508">
        <w:rPr>
          <w:rFonts w:ascii="Times New Roman" w:hAnsi="Times New Roman"/>
          <w:b/>
          <w:sz w:val="16"/>
          <w:szCs w:val="16"/>
          <w:lang w:val="es-AR"/>
        </w:rPr>
        <w:t>IOS</w:t>
      </w:r>
      <w:r w:rsidRPr="00683508">
        <w:rPr>
          <w:rFonts w:ascii="Times New Roman" w:hAnsi="Times New Roman"/>
          <w:b/>
          <w:sz w:val="16"/>
          <w:szCs w:val="16"/>
          <w:lang w:val="es-AR"/>
        </w:rPr>
        <w:t xml:space="preserve">. </w:t>
      </w:r>
      <w:r w:rsidRPr="00B2663B">
        <w:rPr>
          <w:rFonts w:ascii="Times New Roman" w:hAnsi="Times New Roman"/>
          <w:b/>
          <w:sz w:val="22"/>
          <w:szCs w:val="22"/>
          <w:lang w:val="es-AR"/>
        </w:rPr>
        <w:t>V</w:t>
      </w:r>
      <w:r w:rsidRPr="00683508">
        <w:rPr>
          <w:rFonts w:ascii="Times New Roman" w:hAnsi="Times New Roman"/>
          <w:b/>
          <w:sz w:val="16"/>
          <w:szCs w:val="16"/>
          <w:lang w:val="es-AR"/>
        </w:rPr>
        <w:t xml:space="preserve">ER A </w:t>
      </w:r>
      <w:r w:rsidR="00AD2089" w:rsidRPr="00B2663B">
        <w:rPr>
          <w:rFonts w:ascii="Times New Roman" w:hAnsi="Times New Roman"/>
          <w:b/>
          <w:sz w:val="22"/>
          <w:szCs w:val="22"/>
          <w:lang w:val="es-AR"/>
        </w:rPr>
        <w:t>D</w:t>
      </w:r>
      <w:r w:rsidR="00CC028A" w:rsidRPr="00683508">
        <w:rPr>
          <w:rFonts w:ascii="Times New Roman" w:hAnsi="Times New Roman"/>
          <w:b/>
          <w:sz w:val="16"/>
          <w:szCs w:val="16"/>
          <w:lang w:val="es-AR"/>
        </w:rPr>
        <w:t>IOS</w:t>
      </w:r>
    </w:p>
    <w:p w14:paraId="26B75532" w14:textId="77777777" w:rsidR="005C3907" w:rsidRPr="00683508" w:rsidRDefault="005C3907" w:rsidP="00B2663B">
      <w:pPr>
        <w:autoSpaceDE w:val="0"/>
        <w:autoSpaceDN w:val="0"/>
        <w:adjustRightInd w:val="0"/>
        <w:jc w:val="center"/>
        <w:rPr>
          <w:rFonts w:ascii="Times New Roman" w:hAnsi="Times New Roman"/>
          <w:b/>
          <w:sz w:val="16"/>
          <w:szCs w:val="16"/>
          <w:lang w:val="es-AR"/>
        </w:rPr>
      </w:pPr>
      <w:r w:rsidRPr="00683508">
        <w:rPr>
          <w:rFonts w:ascii="Times New Roman" w:hAnsi="Times New Roman"/>
          <w:b/>
          <w:sz w:val="16"/>
          <w:szCs w:val="16"/>
          <w:lang w:val="es-AR"/>
        </w:rPr>
        <w:t xml:space="preserve">CON LA MIRADA DE LA FE. </w:t>
      </w:r>
      <w:r w:rsidRPr="009615E9">
        <w:rPr>
          <w:rFonts w:ascii="Times New Roman" w:hAnsi="Times New Roman"/>
          <w:b/>
          <w:sz w:val="22"/>
          <w:szCs w:val="22"/>
          <w:lang w:val="es-AR"/>
        </w:rPr>
        <w:t>C</w:t>
      </w:r>
      <w:r w:rsidRPr="00683508">
        <w:rPr>
          <w:rFonts w:ascii="Times New Roman" w:hAnsi="Times New Roman"/>
          <w:b/>
          <w:sz w:val="16"/>
          <w:szCs w:val="16"/>
          <w:lang w:val="es-AR"/>
        </w:rPr>
        <w:t xml:space="preserve">RISTO, VISIBILIZACIÓN DEL </w:t>
      </w:r>
      <w:r w:rsidR="005669AA" w:rsidRPr="009615E9">
        <w:rPr>
          <w:rFonts w:ascii="Times New Roman" w:hAnsi="Times New Roman"/>
          <w:b/>
          <w:sz w:val="22"/>
          <w:szCs w:val="22"/>
          <w:lang w:val="es-AR"/>
        </w:rPr>
        <w:t>P</w:t>
      </w:r>
      <w:r w:rsidRPr="00683508">
        <w:rPr>
          <w:rFonts w:ascii="Times New Roman" w:hAnsi="Times New Roman"/>
          <w:b/>
          <w:sz w:val="16"/>
          <w:szCs w:val="16"/>
          <w:lang w:val="es-AR"/>
        </w:rPr>
        <w:t>ADRE.</w:t>
      </w:r>
    </w:p>
    <w:p w14:paraId="4F0DA8F8" w14:textId="77777777" w:rsidR="00B166CE" w:rsidRDefault="005C3907" w:rsidP="00B2663B">
      <w:pPr>
        <w:autoSpaceDE w:val="0"/>
        <w:autoSpaceDN w:val="0"/>
        <w:adjustRightInd w:val="0"/>
        <w:jc w:val="center"/>
        <w:rPr>
          <w:rFonts w:ascii="Times New Roman" w:hAnsi="Times New Roman"/>
          <w:b/>
          <w:sz w:val="16"/>
          <w:szCs w:val="16"/>
          <w:lang w:val="es-AR"/>
        </w:rPr>
      </w:pPr>
      <w:r w:rsidRPr="009615E9">
        <w:rPr>
          <w:rFonts w:ascii="Times New Roman" w:hAnsi="Times New Roman"/>
          <w:b/>
          <w:sz w:val="22"/>
          <w:szCs w:val="22"/>
          <w:lang w:val="es-AR"/>
        </w:rPr>
        <w:t>P</w:t>
      </w:r>
      <w:r w:rsidRPr="00683508">
        <w:rPr>
          <w:rFonts w:ascii="Times New Roman" w:hAnsi="Times New Roman"/>
          <w:b/>
          <w:sz w:val="16"/>
          <w:szCs w:val="16"/>
          <w:lang w:val="es-AR"/>
        </w:rPr>
        <w:t>UREZA DEL</w:t>
      </w:r>
      <w:r w:rsidRPr="009615E9">
        <w:rPr>
          <w:rFonts w:ascii="Times New Roman" w:hAnsi="Times New Roman"/>
          <w:b/>
          <w:sz w:val="8"/>
          <w:szCs w:val="8"/>
          <w:lang w:val="es-AR"/>
        </w:rPr>
        <w:t xml:space="preserve"> </w:t>
      </w:r>
      <w:r w:rsidRPr="00683508">
        <w:rPr>
          <w:rFonts w:ascii="Times New Roman" w:hAnsi="Times New Roman"/>
          <w:b/>
          <w:sz w:val="16"/>
          <w:szCs w:val="16"/>
          <w:lang w:val="es-AR"/>
        </w:rPr>
        <w:t>CORAZÓN</w:t>
      </w:r>
      <w:r w:rsidR="00BF5B79" w:rsidRPr="00683508">
        <w:rPr>
          <w:rFonts w:ascii="Times New Roman" w:hAnsi="Times New Roman"/>
          <w:b/>
          <w:sz w:val="16"/>
          <w:szCs w:val="16"/>
          <w:lang w:val="es-AR"/>
        </w:rPr>
        <w:t>:</w:t>
      </w:r>
      <w:r w:rsidRPr="00683508">
        <w:rPr>
          <w:rFonts w:ascii="Times New Roman" w:hAnsi="Times New Roman"/>
          <w:b/>
          <w:sz w:val="16"/>
          <w:szCs w:val="16"/>
          <w:lang w:val="es-AR"/>
        </w:rPr>
        <w:t xml:space="preserve"> IMPRESCINDIBLE</w:t>
      </w:r>
      <w:r w:rsidRPr="009615E9">
        <w:rPr>
          <w:rFonts w:ascii="Times New Roman" w:hAnsi="Times New Roman"/>
          <w:b/>
          <w:sz w:val="8"/>
          <w:szCs w:val="8"/>
          <w:lang w:val="es-AR"/>
        </w:rPr>
        <w:t xml:space="preserve">. </w:t>
      </w:r>
      <w:r w:rsidRPr="009615E9">
        <w:rPr>
          <w:rFonts w:ascii="Times New Roman" w:hAnsi="Times New Roman"/>
          <w:b/>
          <w:sz w:val="22"/>
          <w:szCs w:val="22"/>
          <w:lang w:val="es-AR"/>
        </w:rPr>
        <w:t>N</w:t>
      </w:r>
      <w:r w:rsidRPr="00683508">
        <w:rPr>
          <w:rFonts w:ascii="Times New Roman" w:hAnsi="Times New Roman"/>
          <w:b/>
          <w:sz w:val="16"/>
          <w:szCs w:val="16"/>
          <w:lang w:val="es-AR"/>
        </w:rPr>
        <w:t>UESTRA</w:t>
      </w:r>
      <w:r w:rsidRPr="00B166CE">
        <w:rPr>
          <w:rFonts w:ascii="Times New Roman" w:hAnsi="Times New Roman"/>
          <w:b/>
          <w:sz w:val="10"/>
          <w:szCs w:val="10"/>
          <w:lang w:val="es-AR"/>
        </w:rPr>
        <w:t xml:space="preserve"> </w:t>
      </w:r>
      <w:r w:rsidRPr="00683508">
        <w:rPr>
          <w:rFonts w:ascii="Times New Roman" w:hAnsi="Times New Roman"/>
          <w:b/>
          <w:sz w:val="16"/>
          <w:szCs w:val="16"/>
          <w:lang w:val="es-AR"/>
        </w:rPr>
        <w:t>SEMEJANZ</w:t>
      </w:r>
      <w:r w:rsidR="00B166CE">
        <w:rPr>
          <w:rFonts w:ascii="Times New Roman" w:hAnsi="Times New Roman"/>
          <w:b/>
          <w:sz w:val="16"/>
          <w:szCs w:val="16"/>
          <w:lang w:val="es-AR"/>
        </w:rPr>
        <w:t xml:space="preserve">A </w:t>
      </w:r>
    </w:p>
    <w:p w14:paraId="1BF8294E" w14:textId="5A18227C" w:rsidR="005C3907" w:rsidRPr="00683508" w:rsidRDefault="005C3907" w:rsidP="00B2663B">
      <w:pPr>
        <w:autoSpaceDE w:val="0"/>
        <w:autoSpaceDN w:val="0"/>
        <w:adjustRightInd w:val="0"/>
        <w:jc w:val="center"/>
        <w:rPr>
          <w:rFonts w:ascii="Times New Roman" w:hAnsi="Times New Roman"/>
          <w:b/>
          <w:sz w:val="16"/>
          <w:szCs w:val="16"/>
          <w:lang w:val="es-AR"/>
        </w:rPr>
      </w:pPr>
      <w:r w:rsidRPr="00683508">
        <w:rPr>
          <w:rFonts w:ascii="Times New Roman" w:hAnsi="Times New Roman"/>
          <w:b/>
          <w:sz w:val="16"/>
          <w:szCs w:val="16"/>
          <w:lang w:val="es-AR"/>
        </w:rPr>
        <w:t xml:space="preserve">NOS PERMITIRÁ VER A </w:t>
      </w:r>
      <w:r w:rsidR="00CF7B41" w:rsidRPr="00BF0ED1">
        <w:rPr>
          <w:rFonts w:ascii="Times New Roman" w:hAnsi="Times New Roman"/>
          <w:b/>
          <w:sz w:val="22"/>
          <w:szCs w:val="22"/>
          <w:lang w:val="es-AR"/>
        </w:rPr>
        <w:t>D</w:t>
      </w:r>
      <w:r w:rsidR="005669AA" w:rsidRPr="00683508">
        <w:rPr>
          <w:rFonts w:ascii="Times New Roman" w:hAnsi="Times New Roman"/>
          <w:b/>
          <w:sz w:val="16"/>
          <w:szCs w:val="16"/>
          <w:lang w:val="es-AR"/>
        </w:rPr>
        <w:t>IOS</w:t>
      </w:r>
      <w:r w:rsidRPr="00683508">
        <w:rPr>
          <w:rFonts w:ascii="Times New Roman" w:hAnsi="Times New Roman"/>
          <w:b/>
          <w:sz w:val="16"/>
          <w:szCs w:val="16"/>
          <w:lang w:val="es-AR"/>
        </w:rPr>
        <w:t>.</w:t>
      </w:r>
      <w:r w:rsidR="00CF7B41" w:rsidRPr="00683508">
        <w:rPr>
          <w:rFonts w:ascii="Times New Roman" w:hAnsi="Times New Roman"/>
          <w:b/>
          <w:sz w:val="16"/>
          <w:szCs w:val="16"/>
          <w:lang w:val="es-AR"/>
        </w:rPr>
        <w:t xml:space="preserve"> </w:t>
      </w:r>
    </w:p>
    <w:p w14:paraId="1A554A9D" w14:textId="77777777" w:rsidR="005C3907" w:rsidRPr="00683508" w:rsidRDefault="005C3907" w:rsidP="00B2663B">
      <w:pPr>
        <w:autoSpaceDE w:val="0"/>
        <w:autoSpaceDN w:val="0"/>
        <w:adjustRightInd w:val="0"/>
        <w:jc w:val="center"/>
        <w:rPr>
          <w:rFonts w:ascii="Times New Roman" w:hAnsi="Times New Roman"/>
          <w:b/>
          <w:sz w:val="16"/>
          <w:szCs w:val="16"/>
          <w:lang w:val="es-AR"/>
        </w:rPr>
      </w:pPr>
      <w:r w:rsidRPr="00BF0ED1">
        <w:rPr>
          <w:rFonts w:ascii="Times New Roman" w:hAnsi="Times New Roman"/>
          <w:b/>
          <w:sz w:val="22"/>
          <w:szCs w:val="22"/>
          <w:lang w:val="es-AR"/>
        </w:rPr>
        <w:t>P</w:t>
      </w:r>
      <w:r w:rsidRPr="00683508">
        <w:rPr>
          <w:rFonts w:ascii="Times New Roman" w:hAnsi="Times New Roman"/>
          <w:b/>
          <w:sz w:val="16"/>
          <w:szCs w:val="16"/>
          <w:lang w:val="es-AR"/>
        </w:rPr>
        <w:t>ROGRESO POR LA VÍA DEL AMOR. VISIÓN Y SEMEJANZA,</w:t>
      </w:r>
    </w:p>
    <w:p w14:paraId="551C2221" w14:textId="77777777" w:rsidR="005C3907" w:rsidRPr="00683508" w:rsidRDefault="005C3907" w:rsidP="00B2663B">
      <w:pPr>
        <w:autoSpaceDE w:val="0"/>
        <w:autoSpaceDN w:val="0"/>
        <w:adjustRightInd w:val="0"/>
        <w:jc w:val="center"/>
        <w:rPr>
          <w:rFonts w:ascii="Times New Roman" w:hAnsi="Times New Roman"/>
          <w:b/>
          <w:sz w:val="16"/>
          <w:szCs w:val="16"/>
          <w:lang w:val="es-AR"/>
        </w:rPr>
      </w:pPr>
      <w:r w:rsidRPr="00683508">
        <w:rPr>
          <w:rFonts w:ascii="Times New Roman" w:hAnsi="Times New Roman"/>
          <w:b/>
          <w:sz w:val="16"/>
          <w:szCs w:val="16"/>
          <w:lang w:val="es-AR"/>
        </w:rPr>
        <w:t xml:space="preserve">EMPAREJADAS. </w:t>
      </w:r>
      <w:r w:rsidRPr="00BF0ED1">
        <w:rPr>
          <w:rFonts w:ascii="Times New Roman" w:hAnsi="Times New Roman"/>
          <w:b/>
          <w:sz w:val="22"/>
          <w:szCs w:val="22"/>
          <w:lang w:val="es-AR"/>
        </w:rPr>
        <w:t>P</w:t>
      </w:r>
      <w:r w:rsidRPr="00683508">
        <w:rPr>
          <w:rFonts w:ascii="Times New Roman" w:hAnsi="Times New Roman"/>
          <w:b/>
          <w:sz w:val="16"/>
          <w:szCs w:val="16"/>
          <w:lang w:val="es-AR"/>
        </w:rPr>
        <w:t>ERO LA VISIÓN PLENA NO SE DARÁ</w:t>
      </w:r>
    </w:p>
    <w:p w14:paraId="33563590" w14:textId="77777777" w:rsidR="005C3907" w:rsidRPr="00683508" w:rsidRDefault="005C3907" w:rsidP="00B2663B">
      <w:pPr>
        <w:autoSpaceDE w:val="0"/>
        <w:autoSpaceDN w:val="0"/>
        <w:adjustRightInd w:val="0"/>
        <w:jc w:val="center"/>
        <w:rPr>
          <w:rFonts w:ascii="Times New Roman" w:hAnsi="Times New Roman"/>
          <w:b/>
          <w:sz w:val="16"/>
          <w:szCs w:val="16"/>
          <w:lang w:val="es-AR"/>
        </w:rPr>
      </w:pPr>
      <w:r w:rsidRPr="00683508">
        <w:rPr>
          <w:rFonts w:ascii="Times New Roman" w:hAnsi="Times New Roman"/>
          <w:b/>
          <w:sz w:val="16"/>
          <w:szCs w:val="16"/>
          <w:lang w:val="es-AR"/>
        </w:rPr>
        <w:t xml:space="preserve">EN ESTA VIDA. </w:t>
      </w:r>
      <w:r w:rsidRPr="00BF0ED1">
        <w:rPr>
          <w:rFonts w:ascii="Times New Roman" w:hAnsi="Times New Roman"/>
          <w:b/>
          <w:sz w:val="22"/>
          <w:szCs w:val="22"/>
          <w:lang w:val="es-AR"/>
        </w:rPr>
        <w:t>A</w:t>
      </w:r>
      <w:r w:rsidRPr="00683508">
        <w:rPr>
          <w:rFonts w:ascii="Times New Roman" w:hAnsi="Times New Roman"/>
          <w:b/>
          <w:sz w:val="16"/>
          <w:szCs w:val="16"/>
          <w:lang w:val="es-AR"/>
        </w:rPr>
        <w:t>RDIENTE SÚPLICA:</w:t>
      </w:r>
    </w:p>
    <w:p w14:paraId="0D51AC88" w14:textId="77777777" w:rsidR="005C3907" w:rsidRPr="00683508" w:rsidRDefault="005C3907" w:rsidP="00BF0ED1">
      <w:pPr>
        <w:autoSpaceDE w:val="0"/>
        <w:autoSpaceDN w:val="0"/>
        <w:adjustRightInd w:val="0"/>
        <w:spacing w:before="40"/>
        <w:jc w:val="center"/>
        <w:rPr>
          <w:rFonts w:ascii="Times New Roman" w:hAnsi="Times New Roman"/>
          <w:b/>
          <w:sz w:val="16"/>
          <w:szCs w:val="16"/>
          <w:lang w:val="es-AR"/>
        </w:rPr>
      </w:pPr>
      <w:r w:rsidRPr="00683508">
        <w:rPr>
          <w:rFonts w:ascii="Times New Roman" w:hAnsi="Times New Roman"/>
          <w:b/>
          <w:sz w:val="16"/>
          <w:szCs w:val="16"/>
          <w:lang w:val="es-AR"/>
        </w:rPr>
        <w:t>QUE VENGA LA LUZ DE LA VERDAD.</w:t>
      </w:r>
    </w:p>
    <w:p w14:paraId="1154A15F" w14:textId="77777777" w:rsidR="005669AA" w:rsidRPr="0054108C" w:rsidRDefault="005669AA" w:rsidP="009E718C">
      <w:pPr>
        <w:autoSpaceDE w:val="0"/>
        <w:autoSpaceDN w:val="0"/>
        <w:adjustRightInd w:val="0"/>
        <w:ind w:firstLine="284"/>
        <w:jc w:val="both"/>
        <w:rPr>
          <w:rFonts w:ascii="Times New Roman" w:hAnsi="Times New Roman"/>
          <w:sz w:val="20"/>
          <w:szCs w:val="20"/>
          <w:lang w:val="es-AR"/>
        </w:rPr>
      </w:pPr>
    </w:p>
    <w:p w14:paraId="27522844" w14:textId="77777777" w:rsidR="005669AA" w:rsidRPr="0054108C" w:rsidRDefault="005669AA" w:rsidP="009E718C">
      <w:pPr>
        <w:autoSpaceDE w:val="0"/>
        <w:autoSpaceDN w:val="0"/>
        <w:adjustRightInd w:val="0"/>
        <w:ind w:firstLine="284"/>
        <w:jc w:val="both"/>
        <w:rPr>
          <w:rFonts w:ascii="Times New Roman" w:hAnsi="Times New Roman"/>
          <w:sz w:val="20"/>
          <w:szCs w:val="20"/>
          <w:lang w:val="es-AR"/>
        </w:rPr>
      </w:pPr>
    </w:p>
    <w:p w14:paraId="15DF8CB3" w14:textId="77777777" w:rsidR="005C3907" w:rsidRPr="0054108C" w:rsidRDefault="005C3907"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l. </w:t>
      </w:r>
      <w:r w:rsidRPr="00BF0ED1">
        <w:rPr>
          <w:rFonts w:ascii="Cambria" w:hAnsi="Cambria"/>
          <w:sz w:val="32"/>
          <w:szCs w:val="32"/>
          <w:lang w:val="es-AR"/>
        </w:rPr>
        <w:t>L</w:t>
      </w:r>
      <w:r w:rsidRPr="0054108C">
        <w:rPr>
          <w:rFonts w:ascii="Times New Roman" w:hAnsi="Times New Roman"/>
          <w:sz w:val="20"/>
          <w:szCs w:val="20"/>
          <w:lang w:val="es-AR"/>
        </w:rPr>
        <w:t>A debilidad humana debe confesar con reverencia</w:t>
      </w:r>
      <w:r w:rsidR="00D6298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w:t>
      </w:r>
      <w:r w:rsidR="009E2589" w:rsidRPr="0054108C">
        <w:rPr>
          <w:rFonts w:ascii="Times New Roman" w:hAnsi="Times New Roman"/>
          <w:sz w:val="20"/>
          <w:szCs w:val="20"/>
          <w:lang w:val="es-AR"/>
        </w:rPr>
        <w:t>n</w:t>
      </w:r>
      <w:r w:rsidRPr="0054108C">
        <w:rPr>
          <w:rFonts w:ascii="Times New Roman" w:hAnsi="Times New Roman"/>
          <w:sz w:val="20"/>
          <w:szCs w:val="20"/>
          <w:lang w:val="es-AR"/>
        </w:rPr>
        <w:t>o único que conoce sobre Dios es su existencia. Además,</w:t>
      </w:r>
      <w:r w:rsidR="00D62986" w:rsidRPr="0054108C">
        <w:rPr>
          <w:rFonts w:ascii="Times New Roman" w:hAnsi="Times New Roman"/>
          <w:sz w:val="20"/>
          <w:szCs w:val="20"/>
          <w:lang w:val="es-AR"/>
        </w:rPr>
        <w:t xml:space="preserve"> </w:t>
      </w:r>
      <w:r w:rsidRPr="0054108C">
        <w:rPr>
          <w:rFonts w:ascii="Times New Roman" w:hAnsi="Times New Roman"/>
          <w:sz w:val="20"/>
          <w:szCs w:val="20"/>
          <w:lang w:val="es-AR"/>
        </w:rPr>
        <w:t>es cosa piadosa rastrear y escudriñar con tenacidad su esencia, su naturaleza y los escondidos decretos de su juicio</w:t>
      </w:r>
      <w:r w:rsidR="00D62986" w:rsidRPr="0054108C">
        <w:rPr>
          <w:rFonts w:ascii="Times New Roman" w:hAnsi="Times New Roman"/>
          <w:sz w:val="20"/>
          <w:szCs w:val="20"/>
          <w:lang w:val="es-AR"/>
        </w:rPr>
        <w:t xml:space="preserve"> </w:t>
      </w:r>
      <w:r w:rsidRPr="0054108C">
        <w:rPr>
          <w:rFonts w:ascii="Times New Roman" w:hAnsi="Times New Roman"/>
          <w:sz w:val="20"/>
          <w:szCs w:val="20"/>
          <w:lang w:val="es-AR"/>
        </w:rPr>
        <w:t>insondable. Pero como· al espíritu del hombre le excede el</w:t>
      </w:r>
      <w:r w:rsidR="00D62986" w:rsidRPr="0054108C">
        <w:rPr>
          <w:rFonts w:ascii="Times New Roman" w:hAnsi="Times New Roman"/>
          <w:sz w:val="20"/>
          <w:szCs w:val="20"/>
          <w:lang w:val="es-AR"/>
        </w:rPr>
        <w:t xml:space="preserve"> </w:t>
      </w:r>
      <w:r w:rsidRPr="0054108C">
        <w:rPr>
          <w:rFonts w:ascii="Times New Roman" w:hAnsi="Times New Roman"/>
          <w:sz w:val="20"/>
          <w:szCs w:val="20"/>
          <w:lang w:val="es-AR"/>
        </w:rPr>
        <w:t>penetrarlos, debe confesar que son inescrutables y escapan a</w:t>
      </w:r>
      <w:r w:rsidR="00D62986" w:rsidRPr="0054108C">
        <w:rPr>
          <w:rFonts w:ascii="Times New Roman" w:hAnsi="Times New Roman"/>
          <w:sz w:val="20"/>
          <w:szCs w:val="20"/>
          <w:lang w:val="es-AR"/>
        </w:rPr>
        <w:t xml:space="preserve"> </w:t>
      </w:r>
      <w:r w:rsidRPr="0054108C">
        <w:rPr>
          <w:rFonts w:ascii="Times New Roman" w:hAnsi="Times New Roman"/>
          <w:sz w:val="20"/>
          <w:szCs w:val="20"/>
          <w:lang w:val="es-AR"/>
        </w:rPr>
        <w:t>su indagación.</w:t>
      </w:r>
    </w:p>
    <w:p w14:paraId="3C257A42" w14:textId="77777777" w:rsidR="005C3907" w:rsidRPr="0054108C" w:rsidRDefault="005C3907"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Así que, por un lado, tenemos una voluntad piadosa; por</w:t>
      </w:r>
      <w:r w:rsidR="00D62986" w:rsidRPr="0054108C">
        <w:rPr>
          <w:rFonts w:ascii="Times New Roman" w:hAnsi="Times New Roman"/>
          <w:sz w:val="20"/>
          <w:szCs w:val="20"/>
          <w:lang w:val="es-AR"/>
        </w:rPr>
        <w:t xml:space="preserve"> </w:t>
      </w:r>
      <w:r w:rsidRPr="0054108C">
        <w:rPr>
          <w:rFonts w:ascii="Times New Roman" w:hAnsi="Times New Roman"/>
          <w:sz w:val="20"/>
          <w:szCs w:val="20"/>
          <w:lang w:val="es-AR"/>
        </w:rPr>
        <w:t>otro, una naturaleza insondable.</w:t>
      </w:r>
      <w:r w:rsidR="00E96ECE" w:rsidRPr="0054108C">
        <w:rPr>
          <w:rStyle w:val="Refdenotaalpie"/>
          <w:rFonts w:ascii="Times New Roman" w:hAnsi="Times New Roman"/>
          <w:sz w:val="20"/>
          <w:szCs w:val="20"/>
          <w:lang w:val="es-AR"/>
        </w:rPr>
        <w:footnoteReference w:id="331"/>
      </w:r>
      <w:r w:rsidRPr="0054108C">
        <w:rPr>
          <w:rFonts w:ascii="Times New Roman" w:hAnsi="Times New Roman"/>
          <w:sz w:val="20"/>
          <w:szCs w:val="20"/>
          <w:lang w:val="es-AR"/>
        </w:rPr>
        <w:t xml:space="preserve"> De donde el Apóstol, con una fe que el hombre del mundo no comprende y con un</w:t>
      </w:r>
      <w:r w:rsidR="009E2589"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sentido que ninguna </w:t>
      </w:r>
      <w:r w:rsidRPr="0054108C">
        <w:rPr>
          <w:rFonts w:ascii="Times New Roman" w:hAnsi="Times New Roman"/>
          <w:sz w:val="20"/>
          <w:szCs w:val="20"/>
          <w:lang w:val="es-AR"/>
        </w:rPr>
        <w:lastRenderedPageBreak/>
        <w:t>otra palabra fuera de la suya puede</w:t>
      </w:r>
      <w:r w:rsidR="009E2589" w:rsidRPr="0054108C">
        <w:rPr>
          <w:rFonts w:ascii="Times New Roman" w:hAnsi="Times New Roman"/>
          <w:sz w:val="20"/>
          <w:szCs w:val="20"/>
          <w:lang w:val="es-AR"/>
        </w:rPr>
        <w:t xml:space="preserve"> </w:t>
      </w:r>
      <w:r w:rsidRPr="0054108C">
        <w:rPr>
          <w:rFonts w:ascii="Times New Roman" w:hAnsi="Times New Roman"/>
          <w:sz w:val="20"/>
          <w:szCs w:val="20"/>
          <w:lang w:val="es-AR"/>
        </w:rPr>
        <w:t>glosar</w:t>
      </w:r>
      <w:r w:rsidR="009E2589" w:rsidRPr="0054108C">
        <w:rPr>
          <w:rStyle w:val="Refdenotaalpie"/>
          <w:rFonts w:ascii="Times New Roman" w:hAnsi="Times New Roman"/>
          <w:sz w:val="20"/>
          <w:szCs w:val="20"/>
          <w:lang w:val="es-AR"/>
        </w:rPr>
        <w:footnoteReference w:id="332"/>
      </w:r>
      <w:r w:rsidRPr="0054108C">
        <w:rPr>
          <w:rFonts w:ascii="Times New Roman" w:hAnsi="Times New Roman"/>
          <w:sz w:val="20"/>
          <w:szCs w:val="20"/>
          <w:lang w:val="es-AR"/>
        </w:rPr>
        <w:t>, dice admirado al buscar y entregarse al conocimiento</w:t>
      </w:r>
      <w:r w:rsidR="009E2589"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 esta naturaleza: </w:t>
      </w:r>
      <w:r w:rsidR="008E4698" w:rsidRPr="0054108C">
        <w:rPr>
          <w:rFonts w:ascii="Times New Roman" w:hAnsi="Times New Roman"/>
          <w:sz w:val="20"/>
          <w:szCs w:val="20"/>
          <w:lang w:val="es-AR"/>
        </w:rPr>
        <w:t>“</w:t>
      </w:r>
      <w:r w:rsidRPr="0054108C">
        <w:rPr>
          <w:rFonts w:ascii="Times New Roman" w:hAnsi="Times New Roman"/>
          <w:sz w:val="20"/>
          <w:szCs w:val="20"/>
          <w:lang w:val="es-AR"/>
        </w:rPr>
        <w:t>¡Oh profundidad de las riquezas de la</w:t>
      </w:r>
      <w:r w:rsidR="009E2589" w:rsidRPr="0054108C">
        <w:rPr>
          <w:rFonts w:ascii="Times New Roman" w:hAnsi="Times New Roman"/>
          <w:sz w:val="20"/>
          <w:szCs w:val="20"/>
          <w:lang w:val="es-AR"/>
        </w:rPr>
        <w:t xml:space="preserve"> </w:t>
      </w:r>
      <w:r w:rsidRPr="0054108C">
        <w:rPr>
          <w:rFonts w:ascii="Times New Roman" w:hAnsi="Times New Roman"/>
          <w:sz w:val="20"/>
          <w:szCs w:val="20"/>
          <w:lang w:val="es-AR"/>
        </w:rPr>
        <w:t>sabiduría y de la ciencia de Dios! ¡Qué incomprensibles son</w:t>
      </w:r>
      <w:r w:rsidR="009E2589" w:rsidRPr="0054108C">
        <w:rPr>
          <w:rFonts w:ascii="Times New Roman" w:hAnsi="Times New Roman"/>
          <w:sz w:val="20"/>
          <w:szCs w:val="20"/>
          <w:lang w:val="es-AR"/>
        </w:rPr>
        <w:t xml:space="preserve"> </w:t>
      </w:r>
      <w:r w:rsidRPr="0054108C">
        <w:rPr>
          <w:rFonts w:ascii="Times New Roman" w:hAnsi="Times New Roman"/>
          <w:sz w:val="20"/>
          <w:szCs w:val="20"/>
          <w:lang w:val="es-AR"/>
        </w:rPr>
        <w:t>tus juicios y cuánto escapan a nuestra investigación tus caminos!</w:t>
      </w:r>
      <w:r w:rsidR="008E4698" w:rsidRPr="0054108C">
        <w:rPr>
          <w:rFonts w:ascii="Times New Roman" w:hAnsi="Times New Roman"/>
          <w:sz w:val="20"/>
          <w:szCs w:val="20"/>
          <w:lang w:val="es-AR"/>
        </w:rPr>
        <w:t>”</w:t>
      </w:r>
      <w:r w:rsidR="00C47A31" w:rsidRPr="0054108C">
        <w:rPr>
          <w:rStyle w:val="Refdenotaalpie"/>
          <w:rFonts w:ascii="Times New Roman" w:hAnsi="Times New Roman"/>
          <w:sz w:val="20"/>
          <w:szCs w:val="20"/>
          <w:lang w:val="es-AR"/>
        </w:rPr>
        <w:footnoteReference w:id="333"/>
      </w:r>
      <w:r w:rsidRPr="0054108C">
        <w:rPr>
          <w:rFonts w:ascii="Times New Roman" w:hAnsi="Times New Roman"/>
          <w:sz w:val="20"/>
          <w:szCs w:val="20"/>
          <w:lang w:val="es-AR"/>
        </w:rPr>
        <w:t xml:space="preserve"> Que, donde tal fuerza se desvanece, la fe religiosa en</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la omnipotencia deduzca la limitación humana; y que la</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cortedad de nuestra inteligencia no tenga la osadía de escrutar con terquedad lo que, por naturaleza, no es abarcable.</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Cuando miramos la claridad del sol se embota la facultad de</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ver, debido a la potencia de la luz, tanto que, si curiosamente</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y con esmerada solicitud se busca contemplar el foco de la</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radiante luz, puede llegarse hasta la muerte del sentido de</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la vista del que escudriña; ocurre allí que, por mayores esfuerzos que se realice por ver, no se vea nada.</w:t>
      </w:r>
      <w:r w:rsidR="00C47A31" w:rsidRPr="0054108C">
        <w:rPr>
          <w:rStyle w:val="Refdenotaalpie"/>
          <w:rFonts w:ascii="Times New Roman" w:hAnsi="Times New Roman"/>
          <w:sz w:val="20"/>
          <w:szCs w:val="20"/>
          <w:lang w:val="es-AR"/>
        </w:rPr>
        <w:footnoteReference w:id="334"/>
      </w:r>
      <w:r w:rsidRPr="0054108C">
        <w:rPr>
          <w:rFonts w:ascii="Times New Roman" w:hAnsi="Times New Roman"/>
          <w:sz w:val="20"/>
          <w:szCs w:val="20"/>
          <w:lang w:val="es-AR"/>
        </w:rPr>
        <w:t xml:space="preserve"> ¿Qué debemos esperar entonces que nos ocurrirá cuando se trata de las cosas de</w:t>
      </w:r>
      <w:r w:rsidR="00C47A31" w:rsidRPr="0054108C">
        <w:rPr>
          <w:rFonts w:ascii="Times New Roman" w:hAnsi="Times New Roman"/>
          <w:sz w:val="20"/>
          <w:szCs w:val="20"/>
          <w:lang w:val="es-AR"/>
        </w:rPr>
        <w:t xml:space="preserve"> </w:t>
      </w:r>
      <w:r w:rsidRPr="0054108C">
        <w:rPr>
          <w:rFonts w:ascii="Times New Roman" w:hAnsi="Times New Roman"/>
          <w:sz w:val="20"/>
          <w:szCs w:val="20"/>
          <w:lang w:val="es-AR"/>
        </w:rPr>
        <w:t>Dios y del Sol de Justicia?</w:t>
      </w:r>
      <w:r w:rsidR="00C47A31" w:rsidRPr="0054108C">
        <w:rPr>
          <w:rStyle w:val="Refdenotaalpie"/>
          <w:rFonts w:ascii="Times New Roman" w:hAnsi="Times New Roman"/>
          <w:sz w:val="20"/>
          <w:szCs w:val="20"/>
          <w:lang w:val="es-AR"/>
        </w:rPr>
        <w:footnoteReference w:id="335"/>
      </w:r>
      <w:r w:rsidRPr="0054108C">
        <w:rPr>
          <w:rFonts w:ascii="Times New Roman" w:hAnsi="Times New Roman"/>
          <w:sz w:val="20"/>
          <w:szCs w:val="20"/>
          <w:lang w:val="es-AR"/>
        </w:rPr>
        <w:t xml:space="preserve"> ¿Acaso no pasará por tonto aquel</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quiera convertirse en </w:t>
      </w:r>
      <w:proofErr w:type="spellStart"/>
      <w:r w:rsidRPr="0054108C">
        <w:rPr>
          <w:rFonts w:ascii="Times New Roman" w:hAnsi="Times New Roman"/>
          <w:sz w:val="20"/>
          <w:szCs w:val="20"/>
          <w:lang w:val="es-AR"/>
        </w:rPr>
        <w:t>supersabio</w:t>
      </w:r>
      <w:proofErr w:type="spellEnd"/>
      <w:r w:rsidRPr="0054108C">
        <w:rPr>
          <w:rFonts w:ascii="Times New Roman" w:hAnsi="Times New Roman"/>
          <w:sz w:val="20"/>
          <w:szCs w:val="20"/>
          <w:lang w:val="es-AR"/>
        </w:rPr>
        <w:t>?</w:t>
      </w:r>
      <w:r w:rsidR="00063C51" w:rsidRPr="0054108C">
        <w:rPr>
          <w:rStyle w:val="Refdenotaalpie"/>
          <w:rFonts w:ascii="Times New Roman" w:hAnsi="Times New Roman"/>
          <w:sz w:val="20"/>
          <w:szCs w:val="20"/>
          <w:lang w:val="es-AR"/>
        </w:rPr>
        <w:footnoteReference w:id="336"/>
      </w:r>
      <w:r w:rsidRPr="0054108C">
        <w:rPr>
          <w:rFonts w:ascii="Times New Roman" w:hAnsi="Times New Roman"/>
          <w:sz w:val="20"/>
          <w:szCs w:val="20"/>
          <w:lang w:val="es-AR"/>
        </w:rPr>
        <w:t xml:space="preserve">  ¿Acaso no ocupará el</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emb</w:t>
      </w:r>
      <w:r w:rsidR="00063C51" w:rsidRPr="0054108C">
        <w:rPr>
          <w:rFonts w:ascii="Times New Roman" w:hAnsi="Times New Roman"/>
          <w:sz w:val="20"/>
          <w:szCs w:val="20"/>
          <w:lang w:val="es-AR"/>
        </w:rPr>
        <w:t>o</w:t>
      </w:r>
      <w:r w:rsidRPr="0054108C">
        <w:rPr>
          <w:rFonts w:ascii="Times New Roman" w:hAnsi="Times New Roman"/>
          <w:sz w:val="20"/>
          <w:szCs w:val="20"/>
          <w:lang w:val="es-AR"/>
        </w:rPr>
        <w:t>tamiento obtuso de la locura el lugar de la sutil luz de</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la inteligencia?</w:t>
      </w:r>
    </w:p>
    <w:p w14:paraId="04CFF78B" w14:textId="77777777" w:rsidR="00B56A15" w:rsidRPr="0054108C" w:rsidRDefault="005C3907"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efecto, lo inferior no puede aprehender lo que le es</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superior en naturaleza, ni la razón celeste depender de la</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concepción humana, pues todo lo que está subordinado a</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la conciencia del hombre enfermo será también de condición</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enfermiza. Mas, en la medida en que la razón celeste permite</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ser aprehendida, tanto es deseable. Si no nos contentamos</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con comprender lo que se nos concede, lo perderemos. ¿Acaso</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hay algo en Dios que pueda ser percibido? Sí, si quieres</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percibir lo que puedes.</w:t>
      </w:r>
      <w:r w:rsidR="00063C51" w:rsidRPr="0054108C">
        <w:rPr>
          <w:rStyle w:val="Refdenotaalpie"/>
          <w:rFonts w:ascii="Times New Roman" w:hAnsi="Times New Roman"/>
          <w:sz w:val="20"/>
          <w:szCs w:val="20"/>
          <w:lang w:val="es-AR"/>
        </w:rPr>
        <w:footnoteReference w:id="337"/>
      </w:r>
      <w:r w:rsidRPr="0054108C">
        <w:rPr>
          <w:rFonts w:ascii="Times New Roman" w:hAnsi="Times New Roman"/>
          <w:sz w:val="20"/>
          <w:szCs w:val="20"/>
          <w:lang w:val="es-AR"/>
        </w:rPr>
        <w:t xml:space="preserve"> Si esperas </w:t>
      </w:r>
      <w:r w:rsidR="00063C51" w:rsidRPr="0054108C">
        <w:rPr>
          <w:rFonts w:ascii="Times New Roman" w:hAnsi="Times New Roman"/>
          <w:sz w:val="20"/>
          <w:szCs w:val="20"/>
          <w:lang w:val="es-AR"/>
        </w:rPr>
        <w:t>m</w:t>
      </w:r>
      <w:r w:rsidRPr="0054108C">
        <w:rPr>
          <w:rFonts w:ascii="Times New Roman" w:hAnsi="Times New Roman"/>
          <w:sz w:val="20"/>
          <w:szCs w:val="20"/>
          <w:lang w:val="es-AR"/>
        </w:rPr>
        <w:t>ás de lo que puedes, no</w:t>
      </w:r>
      <w:r w:rsidR="00063C5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podrás ni lo que podrías. Pues a nadie se le </w:t>
      </w:r>
      <w:r w:rsidRPr="0054108C">
        <w:rPr>
          <w:rFonts w:ascii="Times New Roman" w:hAnsi="Times New Roman"/>
          <w:sz w:val="20"/>
          <w:szCs w:val="20"/>
          <w:lang w:val="es-AR"/>
        </w:rPr>
        <w:lastRenderedPageBreak/>
        <w:t>da aquí la visión</w:t>
      </w:r>
      <w:r w:rsidR="00DD5E71" w:rsidRPr="0054108C">
        <w:rPr>
          <w:rFonts w:ascii="Times New Roman" w:hAnsi="Times New Roman"/>
          <w:sz w:val="20"/>
          <w:szCs w:val="20"/>
          <w:lang w:val="es-AR"/>
        </w:rPr>
        <w:t xml:space="preserve"> cara a cara</w:t>
      </w:r>
      <w:r w:rsidR="00B56A15" w:rsidRPr="0054108C">
        <w:rPr>
          <w:rStyle w:val="Refdenotaalpie"/>
          <w:rFonts w:ascii="Times New Roman" w:hAnsi="Times New Roman"/>
          <w:sz w:val="20"/>
          <w:szCs w:val="20"/>
          <w:lang w:val="es-AR"/>
        </w:rPr>
        <w:footnoteReference w:id="338"/>
      </w:r>
      <w:r w:rsidR="00DD5E71" w:rsidRPr="0054108C">
        <w:rPr>
          <w:rFonts w:ascii="Times New Roman" w:hAnsi="Times New Roman"/>
          <w:sz w:val="20"/>
          <w:szCs w:val="20"/>
          <w:lang w:val="es-AR"/>
        </w:rPr>
        <w:t xml:space="preserve"> ni el pleno conocimiento</w:t>
      </w:r>
      <w:r w:rsidR="00B56A15" w:rsidRPr="0054108C">
        <w:rPr>
          <w:rStyle w:val="Refdenotaalpie"/>
          <w:rFonts w:ascii="Times New Roman" w:hAnsi="Times New Roman"/>
          <w:sz w:val="20"/>
          <w:szCs w:val="20"/>
          <w:lang w:val="es-AR"/>
        </w:rPr>
        <w:footnoteReference w:id="339"/>
      </w:r>
      <w:r w:rsidR="00DD5E71" w:rsidRPr="0054108C">
        <w:rPr>
          <w:rFonts w:ascii="Times New Roman" w:hAnsi="Times New Roman"/>
          <w:sz w:val="20"/>
          <w:szCs w:val="20"/>
          <w:lang w:val="es-AR"/>
        </w:rPr>
        <w:t>, pero, por el mérito</w:t>
      </w:r>
      <w:r w:rsidR="00B56A15" w:rsidRPr="0054108C">
        <w:rPr>
          <w:rFonts w:ascii="Times New Roman" w:hAnsi="Times New Roman"/>
          <w:sz w:val="20"/>
          <w:szCs w:val="20"/>
          <w:lang w:val="es-AR"/>
        </w:rPr>
        <w:t xml:space="preserve"> </w:t>
      </w:r>
      <w:r w:rsidR="00DD5E71" w:rsidRPr="0054108C">
        <w:rPr>
          <w:rFonts w:ascii="Times New Roman" w:hAnsi="Times New Roman"/>
          <w:sz w:val="20"/>
          <w:szCs w:val="20"/>
          <w:lang w:val="es-AR"/>
        </w:rPr>
        <w:t>de nuestra fe, por la que aquí creemos en lo que no vemos</w:t>
      </w:r>
      <w:r w:rsidR="00B56A15" w:rsidRPr="0054108C">
        <w:rPr>
          <w:rFonts w:ascii="Times New Roman" w:hAnsi="Times New Roman"/>
          <w:sz w:val="20"/>
          <w:szCs w:val="20"/>
          <w:lang w:val="es-AR"/>
        </w:rPr>
        <w:t xml:space="preserve"> </w:t>
      </w:r>
      <w:r w:rsidR="00DD5E71" w:rsidRPr="0054108C">
        <w:rPr>
          <w:rFonts w:ascii="Times New Roman" w:hAnsi="Times New Roman"/>
          <w:sz w:val="20"/>
          <w:szCs w:val="20"/>
          <w:lang w:val="es-AR"/>
        </w:rPr>
        <w:t>aquello se nos promete para el futuro.</w:t>
      </w:r>
      <w:r w:rsidR="00B56A15" w:rsidRPr="0054108C">
        <w:rPr>
          <w:rStyle w:val="Refdenotaalpie"/>
          <w:rFonts w:ascii="Times New Roman" w:hAnsi="Times New Roman"/>
          <w:sz w:val="20"/>
          <w:szCs w:val="20"/>
          <w:lang w:val="es-AR"/>
        </w:rPr>
        <w:footnoteReference w:id="340"/>
      </w:r>
      <w:r w:rsidR="00DD5E71" w:rsidRPr="0054108C">
        <w:rPr>
          <w:rFonts w:ascii="Times New Roman" w:hAnsi="Times New Roman"/>
          <w:sz w:val="20"/>
          <w:szCs w:val="20"/>
          <w:lang w:val="es-AR"/>
        </w:rPr>
        <w:t xml:space="preserve"> Mientras tanto</w:t>
      </w:r>
      <w:r w:rsidR="00B56A15" w:rsidRPr="0054108C">
        <w:rPr>
          <w:rFonts w:ascii="Times New Roman" w:hAnsi="Times New Roman"/>
          <w:sz w:val="20"/>
          <w:szCs w:val="20"/>
          <w:lang w:val="es-AR"/>
        </w:rPr>
        <w:t xml:space="preserve">, </w:t>
      </w:r>
      <w:r w:rsidR="00DD5E71" w:rsidRPr="0054108C">
        <w:rPr>
          <w:rFonts w:ascii="Times New Roman" w:hAnsi="Times New Roman"/>
          <w:sz w:val="20"/>
          <w:szCs w:val="20"/>
          <w:lang w:val="es-AR"/>
        </w:rPr>
        <w:t>poseemos ahora en la fe la luz de los bienes prometidos; e</w:t>
      </w:r>
      <w:r w:rsidR="00B56A15" w:rsidRPr="0054108C">
        <w:rPr>
          <w:rFonts w:ascii="Times New Roman" w:hAnsi="Times New Roman"/>
          <w:sz w:val="20"/>
          <w:szCs w:val="20"/>
          <w:lang w:val="es-AR"/>
        </w:rPr>
        <w:t xml:space="preserve">n </w:t>
      </w:r>
      <w:r w:rsidR="00DD5E71" w:rsidRPr="0054108C">
        <w:rPr>
          <w:rFonts w:ascii="Times New Roman" w:hAnsi="Times New Roman"/>
          <w:sz w:val="20"/>
          <w:szCs w:val="20"/>
          <w:lang w:val="es-AR"/>
        </w:rPr>
        <w:t>la cual, como por espejo y en enigma</w:t>
      </w:r>
      <w:r w:rsidR="00B56A15" w:rsidRPr="0054108C">
        <w:rPr>
          <w:rStyle w:val="Refdenotaalpie"/>
          <w:rFonts w:ascii="Times New Roman" w:hAnsi="Times New Roman"/>
          <w:sz w:val="20"/>
          <w:szCs w:val="20"/>
          <w:lang w:val="es-AR"/>
        </w:rPr>
        <w:footnoteReference w:id="341"/>
      </w:r>
      <w:r w:rsidR="00DD5E71" w:rsidRPr="0054108C">
        <w:rPr>
          <w:rFonts w:ascii="Times New Roman" w:hAnsi="Times New Roman"/>
          <w:sz w:val="20"/>
          <w:szCs w:val="20"/>
          <w:lang w:val="es-AR"/>
        </w:rPr>
        <w:t>, intuimos la imagen</w:t>
      </w:r>
      <w:r w:rsidR="00B56A15" w:rsidRPr="0054108C">
        <w:rPr>
          <w:rFonts w:ascii="Times New Roman" w:hAnsi="Times New Roman"/>
          <w:sz w:val="20"/>
          <w:szCs w:val="20"/>
          <w:lang w:val="es-AR"/>
        </w:rPr>
        <w:t xml:space="preserve"> </w:t>
      </w:r>
      <w:r w:rsidR="00DD5E71" w:rsidRPr="0054108C">
        <w:rPr>
          <w:rFonts w:ascii="Times New Roman" w:hAnsi="Times New Roman"/>
          <w:sz w:val="20"/>
          <w:szCs w:val="20"/>
          <w:lang w:val="es-AR"/>
        </w:rPr>
        <w:t>de las cosas que deparan felicidad y de los bienes futuros.</w:t>
      </w:r>
      <w:r w:rsidR="00B56A15" w:rsidRPr="0054108C">
        <w:rPr>
          <w:rStyle w:val="Refdenotaalpie"/>
          <w:rFonts w:ascii="Times New Roman" w:hAnsi="Times New Roman"/>
          <w:sz w:val="20"/>
          <w:szCs w:val="20"/>
          <w:lang w:val="es-AR"/>
        </w:rPr>
        <w:footnoteReference w:id="342"/>
      </w:r>
    </w:p>
    <w:p w14:paraId="39584080" w14:textId="77777777" w:rsidR="003B685B" w:rsidRPr="0054108C" w:rsidRDefault="003B685B" w:rsidP="009E718C">
      <w:pPr>
        <w:autoSpaceDE w:val="0"/>
        <w:autoSpaceDN w:val="0"/>
        <w:adjustRightInd w:val="0"/>
        <w:ind w:firstLine="284"/>
        <w:jc w:val="both"/>
        <w:rPr>
          <w:rFonts w:ascii="Times New Roman" w:hAnsi="Times New Roman"/>
          <w:sz w:val="20"/>
          <w:szCs w:val="20"/>
          <w:lang w:val="es-AR"/>
        </w:rPr>
      </w:pPr>
    </w:p>
    <w:p w14:paraId="09AF4066" w14:textId="77777777" w:rsidR="00DD5E71" w:rsidRPr="0054108C" w:rsidRDefault="00DD5E71"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2. A</w:t>
      </w:r>
      <w:r w:rsidR="00CD729B" w:rsidRPr="0054108C">
        <w:rPr>
          <w:rFonts w:ascii="Times New Roman" w:hAnsi="Times New Roman"/>
          <w:sz w:val="20"/>
          <w:szCs w:val="20"/>
          <w:lang w:val="es-AR"/>
        </w:rPr>
        <w:t>l</w:t>
      </w:r>
      <w:r w:rsidRPr="0054108C">
        <w:rPr>
          <w:rFonts w:ascii="Times New Roman" w:hAnsi="Times New Roman"/>
          <w:sz w:val="20"/>
          <w:szCs w:val="20"/>
          <w:lang w:val="es-AR"/>
        </w:rPr>
        <w:t xml:space="preserve"> que pregunta si el hombre mortal puede ver a Dios en</w:t>
      </w:r>
      <w:r w:rsidR="00CD729B" w:rsidRPr="0054108C">
        <w:rPr>
          <w:rFonts w:ascii="Times New Roman" w:hAnsi="Times New Roman"/>
          <w:sz w:val="20"/>
          <w:szCs w:val="20"/>
          <w:lang w:val="es-AR"/>
        </w:rPr>
        <w:t xml:space="preserve"> </w:t>
      </w:r>
      <w:r w:rsidRPr="0054108C">
        <w:rPr>
          <w:rFonts w:ascii="Times New Roman" w:hAnsi="Times New Roman"/>
          <w:sz w:val="20"/>
          <w:szCs w:val="20"/>
          <w:lang w:val="es-AR"/>
        </w:rPr>
        <w:t>esta vida mortal, le respondemos: Puede.</w:t>
      </w:r>
      <w:r w:rsidR="00CD729B" w:rsidRPr="0054108C">
        <w:rPr>
          <w:rStyle w:val="Refdenotaalpie"/>
          <w:rFonts w:ascii="Times New Roman" w:hAnsi="Times New Roman"/>
          <w:sz w:val="20"/>
          <w:szCs w:val="20"/>
          <w:lang w:val="es-AR"/>
        </w:rPr>
        <w:footnoteReference w:id="343"/>
      </w:r>
      <w:r w:rsidRPr="0054108C">
        <w:rPr>
          <w:rFonts w:ascii="Times New Roman" w:hAnsi="Times New Roman"/>
          <w:sz w:val="20"/>
          <w:szCs w:val="20"/>
          <w:lang w:val="es-AR"/>
        </w:rPr>
        <w:t xml:space="preserve"> Pero no con los</w:t>
      </w:r>
      <w:r w:rsidR="00CD729B" w:rsidRPr="0054108C">
        <w:rPr>
          <w:rFonts w:ascii="Times New Roman" w:hAnsi="Times New Roman"/>
          <w:sz w:val="20"/>
          <w:szCs w:val="20"/>
          <w:lang w:val="es-AR"/>
        </w:rPr>
        <w:t xml:space="preserve"> </w:t>
      </w:r>
      <w:r w:rsidRPr="0054108C">
        <w:rPr>
          <w:rFonts w:ascii="Times New Roman" w:hAnsi="Times New Roman"/>
          <w:sz w:val="20"/>
          <w:szCs w:val="20"/>
          <w:lang w:val="es-AR"/>
        </w:rPr>
        <w:t>ojo</w:t>
      </w:r>
      <w:r w:rsidR="00CD729B" w:rsidRPr="0054108C">
        <w:rPr>
          <w:rFonts w:ascii="Times New Roman" w:hAnsi="Times New Roman"/>
          <w:sz w:val="20"/>
          <w:szCs w:val="20"/>
          <w:lang w:val="es-AR"/>
        </w:rPr>
        <w:t>s</w:t>
      </w:r>
      <w:r w:rsidRPr="0054108C">
        <w:rPr>
          <w:rFonts w:ascii="Times New Roman" w:hAnsi="Times New Roman"/>
          <w:sz w:val="20"/>
          <w:szCs w:val="20"/>
          <w:lang w:val="es-AR"/>
        </w:rPr>
        <w:t xml:space="preserve"> del cue</w:t>
      </w:r>
      <w:r w:rsidR="00CD729B" w:rsidRPr="0054108C">
        <w:rPr>
          <w:rFonts w:ascii="Times New Roman" w:hAnsi="Times New Roman"/>
          <w:sz w:val="20"/>
          <w:szCs w:val="20"/>
          <w:lang w:val="es-AR"/>
        </w:rPr>
        <w:t>r</w:t>
      </w:r>
      <w:r w:rsidRPr="0054108C">
        <w:rPr>
          <w:rFonts w:ascii="Times New Roman" w:hAnsi="Times New Roman"/>
          <w:sz w:val="20"/>
          <w:szCs w:val="20"/>
          <w:lang w:val="es-AR"/>
        </w:rPr>
        <w:t>po, como vemos este sol, ni por una mirada de</w:t>
      </w:r>
      <w:r w:rsidR="00CD7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w:t>
      </w:r>
      <w:r w:rsidR="00CD729B" w:rsidRPr="0054108C">
        <w:rPr>
          <w:rFonts w:ascii="Times New Roman" w:hAnsi="Times New Roman"/>
          <w:sz w:val="20"/>
          <w:szCs w:val="20"/>
          <w:lang w:val="es-AR"/>
        </w:rPr>
        <w:t>in</w:t>
      </w:r>
      <w:r w:rsidRPr="0054108C">
        <w:rPr>
          <w:rFonts w:ascii="Times New Roman" w:hAnsi="Times New Roman"/>
          <w:sz w:val="20"/>
          <w:szCs w:val="20"/>
          <w:lang w:val="es-AR"/>
        </w:rPr>
        <w:t>te</w:t>
      </w:r>
      <w:r w:rsidR="00CD729B" w:rsidRPr="0054108C">
        <w:rPr>
          <w:rFonts w:ascii="Times New Roman" w:hAnsi="Times New Roman"/>
          <w:sz w:val="20"/>
          <w:szCs w:val="20"/>
          <w:lang w:val="es-AR"/>
        </w:rPr>
        <w:t xml:space="preserve">ligencia </w:t>
      </w:r>
      <w:r w:rsidRPr="0054108C">
        <w:rPr>
          <w:rFonts w:ascii="Times New Roman" w:hAnsi="Times New Roman"/>
          <w:sz w:val="20"/>
          <w:szCs w:val="20"/>
          <w:lang w:val="es-AR"/>
        </w:rPr>
        <w:t>c</w:t>
      </w:r>
      <w:r w:rsidR="00CD729B" w:rsidRPr="0054108C">
        <w:rPr>
          <w:rFonts w:ascii="Times New Roman" w:hAnsi="Times New Roman"/>
          <w:sz w:val="20"/>
          <w:szCs w:val="20"/>
          <w:lang w:val="es-AR"/>
        </w:rPr>
        <w:t>o</w:t>
      </w:r>
      <w:r w:rsidRPr="0054108C">
        <w:rPr>
          <w:rFonts w:ascii="Times New Roman" w:hAnsi="Times New Roman"/>
          <w:sz w:val="20"/>
          <w:szCs w:val="20"/>
          <w:lang w:val="es-AR"/>
        </w:rPr>
        <w:t>mo cada uno ve por sí mismo algo que</w:t>
      </w:r>
      <w:r w:rsidR="00CD729B" w:rsidRPr="0054108C">
        <w:rPr>
          <w:rFonts w:ascii="Times New Roman" w:hAnsi="Times New Roman"/>
          <w:sz w:val="20"/>
          <w:szCs w:val="20"/>
          <w:lang w:val="es-AR"/>
        </w:rPr>
        <w:t xml:space="preserve"> </w:t>
      </w:r>
      <w:r w:rsidRPr="0054108C">
        <w:rPr>
          <w:rFonts w:ascii="Times New Roman" w:hAnsi="Times New Roman"/>
          <w:sz w:val="20"/>
          <w:szCs w:val="20"/>
          <w:lang w:val="es-AR"/>
        </w:rPr>
        <w:t>busca y sabe</w:t>
      </w:r>
      <w:r w:rsidR="00D56FFD" w:rsidRPr="0054108C">
        <w:rPr>
          <w:rStyle w:val="Refdenotaalpie"/>
          <w:rFonts w:ascii="Times New Roman" w:hAnsi="Times New Roman"/>
          <w:sz w:val="20"/>
          <w:szCs w:val="20"/>
          <w:lang w:val="es-AR"/>
        </w:rPr>
        <w:footnoteReference w:id="344"/>
      </w:r>
      <w:r w:rsidRPr="0054108C">
        <w:rPr>
          <w:rFonts w:ascii="Times New Roman" w:hAnsi="Times New Roman"/>
          <w:sz w:val="20"/>
          <w:szCs w:val="20"/>
          <w:lang w:val="es-AR"/>
        </w:rPr>
        <w:t>, s</w:t>
      </w:r>
      <w:r w:rsidR="00CD729B" w:rsidRPr="0054108C">
        <w:rPr>
          <w:rFonts w:ascii="Times New Roman" w:hAnsi="Times New Roman"/>
          <w:sz w:val="20"/>
          <w:szCs w:val="20"/>
          <w:lang w:val="es-AR"/>
        </w:rPr>
        <w:t>in</w:t>
      </w:r>
      <w:r w:rsidRPr="0054108C">
        <w:rPr>
          <w:rFonts w:ascii="Times New Roman" w:hAnsi="Times New Roman"/>
          <w:sz w:val="20"/>
          <w:szCs w:val="20"/>
          <w:lang w:val="es-AR"/>
        </w:rPr>
        <w:t>o por la fe de que nos mu</w:t>
      </w:r>
      <w:r w:rsidR="00D56FFD" w:rsidRPr="0054108C">
        <w:rPr>
          <w:rFonts w:ascii="Times New Roman" w:hAnsi="Times New Roman"/>
          <w:sz w:val="20"/>
          <w:szCs w:val="20"/>
          <w:lang w:val="es-AR"/>
        </w:rPr>
        <w:t>ñ</w:t>
      </w:r>
      <w:r w:rsidRPr="0054108C">
        <w:rPr>
          <w:rFonts w:ascii="Times New Roman" w:hAnsi="Times New Roman"/>
          <w:sz w:val="20"/>
          <w:szCs w:val="20"/>
          <w:lang w:val="es-AR"/>
        </w:rPr>
        <w:t>e la autoridad</w:t>
      </w:r>
      <w:r w:rsidR="00D56FFD" w:rsidRPr="0054108C">
        <w:rPr>
          <w:rFonts w:ascii="Times New Roman" w:hAnsi="Times New Roman"/>
          <w:sz w:val="20"/>
          <w:szCs w:val="20"/>
          <w:lang w:val="es-AR"/>
        </w:rPr>
        <w:t xml:space="preserve"> </w:t>
      </w:r>
      <w:r w:rsidRPr="0054108C">
        <w:rPr>
          <w:rFonts w:ascii="Times New Roman" w:hAnsi="Times New Roman"/>
          <w:sz w:val="20"/>
          <w:szCs w:val="20"/>
          <w:lang w:val="es-AR"/>
        </w:rPr>
        <w:t>de las Escritur</w:t>
      </w:r>
      <w:r w:rsidR="00D56FFD" w:rsidRPr="0054108C">
        <w:rPr>
          <w:rFonts w:ascii="Times New Roman" w:hAnsi="Times New Roman"/>
          <w:sz w:val="20"/>
          <w:szCs w:val="20"/>
          <w:lang w:val="es-AR"/>
        </w:rPr>
        <w:t>a</w:t>
      </w:r>
      <w:r w:rsidRPr="0054108C">
        <w:rPr>
          <w:rFonts w:ascii="Times New Roman" w:hAnsi="Times New Roman"/>
          <w:sz w:val="20"/>
          <w:szCs w:val="20"/>
          <w:lang w:val="es-AR"/>
        </w:rPr>
        <w:t>s canónicas.</w:t>
      </w:r>
      <w:r w:rsidR="00D56FFD" w:rsidRPr="0054108C">
        <w:rPr>
          <w:rStyle w:val="Refdenotaalpie"/>
          <w:rFonts w:ascii="Times New Roman" w:hAnsi="Times New Roman"/>
          <w:sz w:val="20"/>
          <w:szCs w:val="20"/>
          <w:lang w:val="es-AR"/>
        </w:rPr>
        <w:footnoteReference w:id="345"/>
      </w:r>
      <w:r w:rsidRPr="0054108C">
        <w:rPr>
          <w:rFonts w:ascii="Times New Roman" w:hAnsi="Times New Roman"/>
          <w:sz w:val="20"/>
          <w:szCs w:val="20"/>
          <w:lang w:val="es-AR"/>
        </w:rPr>
        <w:t xml:space="preserve"> Sin embargo, ha sido visto por</w:t>
      </w:r>
      <w:r w:rsidR="00D56FFD" w:rsidRPr="0054108C">
        <w:rPr>
          <w:rFonts w:ascii="Times New Roman" w:hAnsi="Times New Roman"/>
          <w:sz w:val="20"/>
          <w:szCs w:val="20"/>
          <w:lang w:val="es-AR"/>
        </w:rPr>
        <w:t xml:space="preserve"> </w:t>
      </w:r>
      <w:r w:rsidRPr="0054108C">
        <w:rPr>
          <w:rFonts w:ascii="Times New Roman" w:hAnsi="Times New Roman"/>
          <w:sz w:val="20"/>
          <w:szCs w:val="20"/>
          <w:lang w:val="es-AR"/>
        </w:rPr>
        <w:t>los Padres</w:t>
      </w:r>
      <w:r w:rsidR="00D56FFD" w:rsidRPr="0054108C">
        <w:rPr>
          <w:rStyle w:val="Refdenotaalpie"/>
          <w:rFonts w:ascii="Times New Roman" w:hAnsi="Times New Roman"/>
          <w:sz w:val="20"/>
          <w:szCs w:val="20"/>
          <w:lang w:val="es-AR"/>
        </w:rPr>
        <w:footnoteReference w:id="346"/>
      </w:r>
      <w:r w:rsidRPr="0054108C">
        <w:rPr>
          <w:rFonts w:ascii="Times New Roman" w:hAnsi="Times New Roman"/>
          <w:sz w:val="20"/>
          <w:szCs w:val="20"/>
          <w:lang w:val="es-AR"/>
        </w:rPr>
        <w:t xml:space="preserve"> ba</w:t>
      </w:r>
      <w:r w:rsidR="00D56FFD" w:rsidRPr="0054108C">
        <w:rPr>
          <w:rFonts w:ascii="Times New Roman" w:hAnsi="Times New Roman"/>
          <w:sz w:val="20"/>
          <w:szCs w:val="20"/>
          <w:lang w:val="es-AR"/>
        </w:rPr>
        <w:t>j</w:t>
      </w:r>
      <w:r w:rsidRPr="0054108C">
        <w:rPr>
          <w:rFonts w:ascii="Times New Roman" w:hAnsi="Times New Roman"/>
          <w:sz w:val="20"/>
          <w:szCs w:val="20"/>
          <w:lang w:val="es-AR"/>
        </w:rPr>
        <w:t>o la imagen que eligió la voluntad y que la</w:t>
      </w:r>
      <w:r w:rsidR="00D56FFD" w:rsidRPr="0054108C">
        <w:rPr>
          <w:rFonts w:ascii="Times New Roman" w:hAnsi="Times New Roman"/>
          <w:sz w:val="20"/>
          <w:szCs w:val="20"/>
          <w:lang w:val="es-AR"/>
        </w:rPr>
        <w:t xml:space="preserve"> </w:t>
      </w:r>
      <w:r w:rsidRPr="0054108C">
        <w:rPr>
          <w:rFonts w:ascii="Times New Roman" w:hAnsi="Times New Roman"/>
          <w:sz w:val="20"/>
          <w:szCs w:val="20"/>
          <w:lang w:val="es-AR"/>
        </w:rPr>
        <w:t>naturaleza no formó.</w:t>
      </w:r>
      <w:r w:rsidR="00D56FFD" w:rsidRPr="0054108C">
        <w:rPr>
          <w:rStyle w:val="Refdenotaalpie"/>
          <w:rFonts w:ascii="Times New Roman" w:hAnsi="Times New Roman"/>
          <w:sz w:val="20"/>
          <w:szCs w:val="20"/>
          <w:lang w:val="es-AR"/>
        </w:rPr>
        <w:footnoteReference w:id="347"/>
      </w:r>
      <w:r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A Dios nadie lo ha visto nunca</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dice</w:t>
      </w:r>
      <w:r w:rsidR="00A24B43" w:rsidRPr="0054108C">
        <w:rPr>
          <w:rFonts w:ascii="Times New Roman" w:hAnsi="Times New Roman"/>
          <w:sz w:val="20"/>
          <w:szCs w:val="20"/>
          <w:lang w:val="es-AR"/>
        </w:rPr>
        <w:t xml:space="preserve"> </w:t>
      </w:r>
      <w:r w:rsidRPr="0054108C">
        <w:rPr>
          <w:rFonts w:ascii="Times New Roman" w:hAnsi="Times New Roman"/>
          <w:sz w:val="20"/>
          <w:szCs w:val="20"/>
          <w:lang w:val="es-AR"/>
        </w:rPr>
        <w:t>el Evangelista Juan</w:t>
      </w:r>
      <w:r w:rsidR="00A24B43" w:rsidRPr="0054108C">
        <w:rPr>
          <w:rStyle w:val="Refdenotaalpie"/>
          <w:rFonts w:ascii="Times New Roman" w:hAnsi="Times New Roman"/>
          <w:sz w:val="20"/>
          <w:szCs w:val="20"/>
          <w:lang w:val="es-AR"/>
        </w:rPr>
        <w:footnoteReference w:id="348"/>
      </w:r>
      <w:r w:rsidRPr="0054108C">
        <w:rPr>
          <w:rFonts w:ascii="Times New Roman" w:hAnsi="Times New Roman"/>
          <w:sz w:val="20"/>
          <w:szCs w:val="20"/>
          <w:lang w:val="es-AR"/>
        </w:rPr>
        <w:t>, al menos no del mismo modo co</w:t>
      </w:r>
      <w:r w:rsidR="00A24B43" w:rsidRPr="0054108C">
        <w:rPr>
          <w:rFonts w:ascii="Times New Roman" w:hAnsi="Times New Roman"/>
          <w:sz w:val="20"/>
          <w:szCs w:val="20"/>
          <w:lang w:val="es-AR"/>
        </w:rPr>
        <w:t>m</w:t>
      </w:r>
      <w:r w:rsidRPr="0054108C">
        <w:rPr>
          <w:rFonts w:ascii="Times New Roman" w:hAnsi="Times New Roman"/>
          <w:sz w:val="20"/>
          <w:szCs w:val="20"/>
          <w:lang w:val="es-AR"/>
        </w:rPr>
        <w:t>o se</w:t>
      </w:r>
      <w:r w:rsidR="00A24B43" w:rsidRPr="0054108C">
        <w:rPr>
          <w:rFonts w:ascii="Times New Roman" w:hAnsi="Times New Roman"/>
          <w:sz w:val="20"/>
          <w:szCs w:val="20"/>
          <w:lang w:val="es-AR"/>
        </w:rPr>
        <w:t xml:space="preserve"> </w:t>
      </w:r>
      <w:r w:rsidRPr="0054108C">
        <w:rPr>
          <w:rFonts w:ascii="Times New Roman" w:hAnsi="Times New Roman"/>
          <w:sz w:val="20"/>
          <w:szCs w:val="20"/>
          <w:lang w:val="es-AR"/>
        </w:rPr>
        <w:t>v</w:t>
      </w:r>
      <w:r w:rsidR="00A24B43" w:rsidRPr="0054108C">
        <w:rPr>
          <w:rFonts w:ascii="Times New Roman" w:hAnsi="Times New Roman"/>
          <w:sz w:val="20"/>
          <w:szCs w:val="20"/>
          <w:lang w:val="es-AR"/>
        </w:rPr>
        <w:t>e</w:t>
      </w:r>
      <w:r w:rsidRPr="0054108C">
        <w:rPr>
          <w:rFonts w:ascii="Times New Roman" w:hAnsi="Times New Roman"/>
          <w:sz w:val="20"/>
          <w:szCs w:val="20"/>
          <w:lang w:val="es-AR"/>
        </w:rPr>
        <w:t>n estas cosas que se llaman visibles</w:t>
      </w:r>
      <w:r w:rsidR="00A24B43" w:rsidRPr="0054108C">
        <w:rPr>
          <w:rStyle w:val="Refdenotaalpie"/>
          <w:rFonts w:ascii="Times New Roman" w:hAnsi="Times New Roman"/>
          <w:sz w:val="20"/>
          <w:szCs w:val="20"/>
          <w:lang w:val="es-AR"/>
        </w:rPr>
        <w:footnoteReference w:id="349"/>
      </w:r>
      <w:r w:rsidRPr="0054108C">
        <w:rPr>
          <w:rFonts w:ascii="Times New Roman" w:hAnsi="Times New Roman"/>
          <w:sz w:val="20"/>
          <w:szCs w:val="20"/>
          <w:lang w:val="es-AR"/>
        </w:rPr>
        <w:t xml:space="preserve">, y agrega: </w:t>
      </w:r>
      <w:r w:rsidR="008E4698" w:rsidRPr="0054108C">
        <w:rPr>
          <w:rFonts w:ascii="Times New Roman" w:hAnsi="Times New Roman"/>
          <w:sz w:val="20"/>
          <w:szCs w:val="20"/>
          <w:lang w:val="es-AR"/>
        </w:rPr>
        <w:t>“</w:t>
      </w:r>
      <w:r w:rsidRPr="0054108C">
        <w:rPr>
          <w:rFonts w:ascii="Times New Roman" w:hAnsi="Times New Roman"/>
          <w:sz w:val="20"/>
          <w:szCs w:val="20"/>
          <w:lang w:val="es-AR"/>
        </w:rPr>
        <w:t>El Unigé</w:t>
      </w:r>
      <w:r w:rsidR="00A24B43" w:rsidRPr="0054108C">
        <w:rPr>
          <w:rFonts w:ascii="Times New Roman" w:hAnsi="Times New Roman"/>
          <w:sz w:val="20"/>
          <w:szCs w:val="20"/>
          <w:lang w:val="es-AR"/>
        </w:rPr>
        <w:t>ni</w:t>
      </w:r>
      <w:r w:rsidRPr="0054108C">
        <w:rPr>
          <w:rFonts w:ascii="Times New Roman" w:hAnsi="Times New Roman"/>
          <w:sz w:val="20"/>
          <w:szCs w:val="20"/>
          <w:lang w:val="es-AR"/>
        </w:rPr>
        <w:t>to que está en el seno del Padre lo ha dado a conocer.</w:t>
      </w:r>
      <w:r w:rsidR="008E4698" w:rsidRPr="0054108C">
        <w:rPr>
          <w:rFonts w:ascii="Times New Roman" w:hAnsi="Times New Roman"/>
          <w:sz w:val="20"/>
          <w:szCs w:val="20"/>
          <w:lang w:val="es-AR"/>
        </w:rPr>
        <w:t>”</w:t>
      </w:r>
      <w:r w:rsidR="00A24B43" w:rsidRPr="0054108C">
        <w:rPr>
          <w:rStyle w:val="Refdenotaalpie"/>
          <w:rFonts w:ascii="Times New Roman" w:hAnsi="Times New Roman"/>
          <w:sz w:val="20"/>
          <w:szCs w:val="20"/>
          <w:lang w:val="es-AR"/>
        </w:rPr>
        <w:footnoteReference w:id="350"/>
      </w:r>
      <w:r w:rsidRPr="0054108C">
        <w:rPr>
          <w:rFonts w:ascii="Times New Roman" w:hAnsi="Times New Roman"/>
          <w:sz w:val="20"/>
          <w:szCs w:val="20"/>
          <w:lang w:val="es-AR"/>
        </w:rPr>
        <w:t xml:space="preserve"> Pues a Dios nadie lo ha visto con estos ojos corporales</w:t>
      </w:r>
      <w:r w:rsidR="00A24B43" w:rsidRPr="0054108C">
        <w:rPr>
          <w:rStyle w:val="Refdenotaalpie"/>
          <w:rFonts w:ascii="Times New Roman" w:hAnsi="Times New Roman"/>
          <w:sz w:val="20"/>
          <w:szCs w:val="20"/>
          <w:lang w:val="es-AR"/>
        </w:rPr>
        <w:footnoteReference w:id="351"/>
      </w:r>
      <w:r w:rsidR="00A24B43" w:rsidRPr="0054108C">
        <w:rPr>
          <w:rFonts w:ascii="Times New Roman" w:hAnsi="Times New Roman"/>
          <w:sz w:val="20"/>
          <w:szCs w:val="20"/>
          <w:lang w:val="es-AR"/>
        </w:rPr>
        <w:t>,</w:t>
      </w:r>
      <w:r w:rsidRPr="0054108C">
        <w:rPr>
          <w:rFonts w:ascii="Times New Roman" w:hAnsi="Times New Roman"/>
          <w:sz w:val="20"/>
          <w:szCs w:val="20"/>
          <w:lang w:val="es-AR"/>
        </w:rPr>
        <w:t xml:space="preserve"> pero, por la narración del Unigénito que está en el seno del</w:t>
      </w:r>
      <w:r w:rsidR="00A24B43" w:rsidRPr="0054108C">
        <w:rPr>
          <w:rFonts w:ascii="Times New Roman" w:hAnsi="Times New Roman"/>
          <w:sz w:val="20"/>
          <w:szCs w:val="20"/>
          <w:lang w:val="es-AR"/>
        </w:rPr>
        <w:t xml:space="preserve"> </w:t>
      </w:r>
      <w:r w:rsidRPr="0054108C">
        <w:rPr>
          <w:rFonts w:ascii="Times New Roman" w:hAnsi="Times New Roman"/>
          <w:sz w:val="20"/>
          <w:szCs w:val="20"/>
          <w:lang w:val="es-AR"/>
        </w:rPr>
        <w:t>Padre, por su narración inefable</w:t>
      </w:r>
      <w:r w:rsidR="00A24B43" w:rsidRPr="0054108C">
        <w:rPr>
          <w:rStyle w:val="Refdenotaalpie"/>
          <w:rFonts w:ascii="Times New Roman" w:hAnsi="Times New Roman"/>
          <w:sz w:val="20"/>
          <w:szCs w:val="20"/>
          <w:lang w:val="es-AR"/>
        </w:rPr>
        <w:footnoteReference w:id="352"/>
      </w:r>
      <w:r w:rsidRPr="0054108C">
        <w:rPr>
          <w:rFonts w:ascii="Times New Roman" w:hAnsi="Times New Roman"/>
          <w:sz w:val="20"/>
          <w:szCs w:val="20"/>
          <w:lang w:val="es-AR"/>
        </w:rPr>
        <w:t>, la creatura racional, limpia</w:t>
      </w:r>
      <w:r w:rsidR="00A24B43"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y santa, es colmada de visión inefable. Puede comprender </w:t>
      </w:r>
      <w:r w:rsidRPr="0054108C">
        <w:rPr>
          <w:rFonts w:ascii="Times New Roman" w:hAnsi="Times New Roman"/>
          <w:sz w:val="20"/>
          <w:szCs w:val="20"/>
          <w:lang w:val="es-AR"/>
        </w:rPr>
        <w:lastRenderedPageBreak/>
        <w:t>al</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que habla porque es el Verbo, el cual no es sonido estrepitoso para los oídos, sino imagen que la mente comprende, de modo</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que con luz interna y manifiesta, reverbera para ella las</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pal</w:t>
      </w:r>
      <w:r w:rsidR="001F5171" w:rsidRPr="0054108C">
        <w:rPr>
          <w:rFonts w:ascii="Times New Roman" w:hAnsi="Times New Roman"/>
          <w:sz w:val="20"/>
          <w:szCs w:val="20"/>
          <w:lang w:val="es-AR"/>
        </w:rPr>
        <w:t>a</w:t>
      </w:r>
      <w:r w:rsidRPr="0054108C">
        <w:rPr>
          <w:rFonts w:ascii="Times New Roman" w:hAnsi="Times New Roman"/>
          <w:sz w:val="20"/>
          <w:szCs w:val="20"/>
          <w:lang w:val="es-AR"/>
        </w:rPr>
        <w:t>bras del Señor</w:t>
      </w:r>
      <w:r w:rsidR="001F5171" w:rsidRPr="0054108C">
        <w:rPr>
          <w:rStyle w:val="Refdenotaalpie"/>
          <w:rFonts w:ascii="Times New Roman" w:hAnsi="Times New Roman"/>
          <w:sz w:val="20"/>
          <w:szCs w:val="20"/>
          <w:lang w:val="es-AR"/>
        </w:rPr>
        <w:footnoteReference w:id="353"/>
      </w:r>
      <w:r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Felipe, quien me ve, ve al Padre.</w:t>
      </w:r>
      <w:r w:rsidR="008E4698" w:rsidRPr="0054108C">
        <w:rPr>
          <w:rFonts w:ascii="Times New Roman" w:hAnsi="Times New Roman"/>
          <w:sz w:val="20"/>
          <w:szCs w:val="20"/>
          <w:lang w:val="es-AR"/>
        </w:rPr>
        <w:t>”</w:t>
      </w:r>
      <w:r w:rsidR="001F5171" w:rsidRPr="0054108C">
        <w:rPr>
          <w:rStyle w:val="Refdenotaalpie"/>
          <w:rFonts w:ascii="Times New Roman" w:hAnsi="Times New Roman"/>
          <w:sz w:val="20"/>
          <w:szCs w:val="20"/>
          <w:lang w:val="es-AR"/>
        </w:rPr>
        <w:footnoteReference w:id="354"/>
      </w:r>
    </w:p>
    <w:p w14:paraId="234650FD" w14:textId="77777777" w:rsidR="00DD5E71" w:rsidRPr="0054108C" w:rsidRDefault="00DD5E71"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Según mi opinión, el deseo que tienen los justos, por el</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cual anhelan ver a Dios, ciertamente no los hace arder en</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ganas de contemplarlo en la apariencia bajo la que se da a</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ver </w:t>
      </w:r>
      <w:proofErr w:type="spellStart"/>
      <w:r w:rsidRPr="0054108C">
        <w:rPr>
          <w:rFonts w:ascii="Times New Roman" w:hAnsi="Times New Roman"/>
          <w:sz w:val="20"/>
          <w:szCs w:val="20"/>
          <w:lang w:val="es-AR"/>
        </w:rPr>
        <w:t>cuando</w:t>
      </w:r>
      <w:proofErr w:type="spellEnd"/>
      <w:r w:rsidRPr="0054108C">
        <w:rPr>
          <w:rFonts w:ascii="Times New Roman" w:hAnsi="Times New Roman"/>
          <w:sz w:val="20"/>
          <w:szCs w:val="20"/>
          <w:lang w:val="es-AR"/>
        </w:rPr>
        <w:t xml:space="preserve"> y como quiere, sino en su sustancia, en la cual es</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lo que es.</w:t>
      </w:r>
      <w:r w:rsidR="009960B8" w:rsidRPr="0054108C">
        <w:rPr>
          <w:rStyle w:val="Refdenotaalpie"/>
          <w:rFonts w:ascii="Times New Roman" w:hAnsi="Times New Roman"/>
          <w:sz w:val="20"/>
          <w:szCs w:val="20"/>
          <w:lang w:val="es-AR"/>
        </w:rPr>
        <w:footnoteReference w:id="355"/>
      </w:r>
      <w:r w:rsidRPr="0054108C">
        <w:rPr>
          <w:rFonts w:ascii="Times New Roman" w:hAnsi="Times New Roman"/>
          <w:sz w:val="20"/>
          <w:szCs w:val="20"/>
          <w:lang w:val="es-AR"/>
        </w:rPr>
        <w:t xml:space="preserve"> Pues aquí el corazón puro puede ver, no comprender</w:t>
      </w:r>
      <w:r w:rsidR="001F5171" w:rsidRPr="0054108C">
        <w:rPr>
          <w:rFonts w:ascii="Times New Roman" w:hAnsi="Times New Roman"/>
          <w:sz w:val="20"/>
          <w:szCs w:val="20"/>
          <w:lang w:val="es-AR"/>
        </w:rPr>
        <w:t>.</w:t>
      </w:r>
      <w:r w:rsidR="001F5171" w:rsidRPr="0054108C">
        <w:rPr>
          <w:rStyle w:val="Refdenotaalpie"/>
          <w:rFonts w:ascii="Times New Roman" w:hAnsi="Times New Roman"/>
          <w:sz w:val="20"/>
          <w:szCs w:val="20"/>
          <w:lang w:val="es-AR"/>
        </w:rPr>
        <w:footnoteReference w:id="356"/>
      </w:r>
    </w:p>
    <w:p w14:paraId="5B9DBBC5" w14:textId="77777777" w:rsidR="003B685B" w:rsidRPr="0054108C" w:rsidRDefault="003B685B" w:rsidP="009E718C">
      <w:pPr>
        <w:autoSpaceDE w:val="0"/>
        <w:autoSpaceDN w:val="0"/>
        <w:adjustRightInd w:val="0"/>
        <w:ind w:firstLine="284"/>
        <w:jc w:val="both"/>
        <w:rPr>
          <w:rFonts w:ascii="Times New Roman" w:hAnsi="Times New Roman"/>
          <w:sz w:val="20"/>
          <w:szCs w:val="20"/>
          <w:lang w:val="es-AR"/>
        </w:rPr>
      </w:pPr>
    </w:p>
    <w:p w14:paraId="4D3967CE" w14:textId="77777777" w:rsidR="00DD5E71" w:rsidRPr="0054108C" w:rsidRDefault="00DD5E71"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 Pero, en esta cuestión de ver a Dios, me parece que vale</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más el modo de vivir que el de hablar. Al que ha aprendido</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del Señor Jesucristo a ser manso y humilde de corazón</w:t>
      </w:r>
      <w:r w:rsidR="001F5171" w:rsidRPr="0054108C">
        <w:rPr>
          <w:rStyle w:val="Refdenotaalpie"/>
          <w:rFonts w:ascii="Times New Roman" w:hAnsi="Times New Roman"/>
          <w:sz w:val="20"/>
          <w:szCs w:val="20"/>
          <w:lang w:val="es-AR"/>
        </w:rPr>
        <w:footnoteReference w:id="357"/>
      </w:r>
      <w:r w:rsidRPr="0054108C">
        <w:rPr>
          <w:rFonts w:ascii="Times New Roman" w:hAnsi="Times New Roman"/>
          <w:sz w:val="20"/>
          <w:szCs w:val="20"/>
          <w:lang w:val="es-AR"/>
        </w:rPr>
        <w:t>,</w:t>
      </w:r>
      <w:r w:rsidR="001F5171" w:rsidRPr="0054108C">
        <w:rPr>
          <w:rFonts w:ascii="Times New Roman" w:hAnsi="Times New Roman"/>
          <w:sz w:val="20"/>
          <w:szCs w:val="20"/>
          <w:lang w:val="es-AR"/>
        </w:rPr>
        <w:t xml:space="preserve"> </w:t>
      </w:r>
      <w:r w:rsidRPr="0054108C">
        <w:rPr>
          <w:rFonts w:ascii="Times New Roman" w:hAnsi="Times New Roman"/>
          <w:sz w:val="20"/>
          <w:szCs w:val="20"/>
          <w:lang w:val="es-AR"/>
        </w:rPr>
        <w:t>más le aprovecha pensar en esto y obrar, que leer y escuchar,</w:t>
      </w:r>
      <w:r w:rsidR="009960B8" w:rsidRPr="0054108C">
        <w:rPr>
          <w:rFonts w:ascii="Times New Roman" w:hAnsi="Times New Roman"/>
          <w:sz w:val="20"/>
          <w:szCs w:val="20"/>
          <w:lang w:val="es-AR"/>
        </w:rPr>
        <w:t xml:space="preserve"> </w:t>
      </w:r>
      <w:r w:rsidRPr="0054108C">
        <w:rPr>
          <w:rFonts w:ascii="Times New Roman" w:hAnsi="Times New Roman"/>
          <w:sz w:val="20"/>
          <w:szCs w:val="20"/>
          <w:lang w:val="es-AR"/>
        </w:rPr>
        <w:t>aun cuando le aproveche a veces leer y escuchar.</w:t>
      </w:r>
      <w:r w:rsidR="009960B8" w:rsidRPr="0054108C">
        <w:rPr>
          <w:rStyle w:val="Refdenotaalpie"/>
          <w:rFonts w:ascii="Times New Roman" w:hAnsi="Times New Roman"/>
          <w:sz w:val="20"/>
          <w:szCs w:val="20"/>
          <w:lang w:val="es-AR"/>
        </w:rPr>
        <w:footnoteReference w:id="358"/>
      </w:r>
    </w:p>
    <w:p w14:paraId="2E50319D" w14:textId="77777777" w:rsidR="00DD5E71" w:rsidRPr="0054108C" w:rsidRDefault="00DD5E71"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Nadie diga que quiere ver a Dios si no se aplica a limpiar</w:t>
      </w:r>
      <w:r w:rsidR="009960B8" w:rsidRPr="0054108C">
        <w:rPr>
          <w:rFonts w:ascii="Times New Roman" w:hAnsi="Times New Roman"/>
          <w:sz w:val="20"/>
          <w:szCs w:val="20"/>
          <w:lang w:val="es-AR"/>
        </w:rPr>
        <w:t xml:space="preserve"> </w:t>
      </w:r>
      <w:r w:rsidRPr="0054108C">
        <w:rPr>
          <w:rFonts w:ascii="Times New Roman" w:hAnsi="Times New Roman"/>
          <w:sz w:val="20"/>
          <w:szCs w:val="20"/>
          <w:lang w:val="es-AR"/>
        </w:rPr>
        <w:t>su corazón con el cuidado que merece tan digno objeto.</w:t>
      </w:r>
      <w:r w:rsidR="009960B8" w:rsidRPr="0054108C">
        <w:rPr>
          <w:rStyle w:val="Refdenotaalpie"/>
          <w:rFonts w:ascii="Times New Roman" w:hAnsi="Times New Roman"/>
          <w:sz w:val="20"/>
          <w:szCs w:val="20"/>
          <w:lang w:val="es-AR"/>
        </w:rPr>
        <w:footnoteReference w:id="359"/>
      </w:r>
      <w:r w:rsidR="009960B8" w:rsidRPr="0054108C">
        <w:rPr>
          <w:rFonts w:ascii="Times New Roman" w:hAnsi="Times New Roman"/>
          <w:sz w:val="20"/>
          <w:szCs w:val="20"/>
          <w:lang w:val="es-AR"/>
        </w:rPr>
        <w:t xml:space="preserve"> </w:t>
      </w:r>
      <w:r w:rsidRPr="0054108C">
        <w:rPr>
          <w:rFonts w:ascii="Times New Roman" w:hAnsi="Times New Roman"/>
          <w:sz w:val="20"/>
          <w:szCs w:val="20"/>
          <w:lang w:val="es-AR"/>
        </w:rPr>
        <w:t>Nadie puede ver a Dios y vivir</w:t>
      </w:r>
      <w:r w:rsidR="009960B8" w:rsidRPr="0054108C">
        <w:rPr>
          <w:rStyle w:val="Refdenotaalpie"/>
          <w:rFonts w:ascii="Times New Roman" w:hAnsi="Times New Roman"/>
          <w:sz w:val="20"/>
          <w:szCs w:val="20"/>
          <w:lang w:val="es-AR"/>
        </w:rPr>
        <w:footnoteReference w:id="360"/>
      </w:r>
      <w:r w:rsidRPr="0054108C">
        <w:rPr>
          <w:rFonts w:ascii="Times New Roman" w:hAnsi="Times New Roman"/>
          <w:sz w:val="20"/>
          <w:szCs w:val="20"/>
          <w:lang w:val="es-AR"/>
        </w:rPr>
        <w:t>, pues el espíritu que es</w:t>
      </w:r>
      <w:r w:rsidR="009960B8" w:rsidRPr="0054108C">
        <w:rPr>
          <w:rFonts w:ascii="Times New Roman" w:hAnsi="Times New Roman"/>
          <w:sz w:val="20"/>
          <w:szCs w:val="20"/>
          <w:lang w:val="es-AR"/>
        </w:rPr>
        <w:t xml:space="preserve"> </w:t>
      </w:r>
      <w:r w:rsidRPr="0054108C">
        <w:rPr>
          <w:rFonts w:ascii="Times New Roman" w:hAnsi="Times New Roman"/>
          <w:sz w:val="20"/>
          <w:szCs w:val="20"/>
          <w:lang w:val="es-AR"/>
        </w:rPr>
        <w:t>as</w:t>
      </w:r>
      <w:r w:rsidR="00966714" w:rsidRPr="0054108C">
        <w:rPr>
          <w:rFonts w:ascii="Times New Roman" w:hAnsi="Times New Roman"/>
          <w:sz w:val="20"/>
          <w:szCs w:val="20"/>
          <w:lang w:val="es-AR"/>
        </w:rPr>
        <w:t>u</w:t>
      </w:r>
      <w:r w:rsidRPr="0054108C">
        <w:rPr>
          <w:rFonts w:ascii="Times New Roman" w:hAnsi="Times New Roman"/>
          <w:sz w:val="20"/>
          <w:szCs w:val="20"/>
          <w:lang w:val="es-AR"/>
        </w:rPr>
        <w:t>mido por lo inefable de aquella visión, debe necesariamente separarse de esta vida.</w:t>
      </w:r>
      <w:r w:rsidR="009960B8" w:rsidRPr="0054108C">
        <w:rPr>
          <w:rStyle w:val="Refdenotaalpie"/>
          <w:rFonts w:ascii="Times New Roman" w:hAnsi="Times New Roman"/>
          <w:sz w:val="20"/>
          <w:szCs w:val="20"/>
          <w:lang w:val="es-AR"/>
        </w:rPr>
        <w:footnoteReference w:id="361"/>
      </w:r>
      <w:r w:rsidRPr="0054108C">
        <w:rPr>
          <w:rFonts w:ascii="Times New Roman" w:hAnsi="Times New Roman"/>
          <w:sz w:val="20"/>
          <w:szCs w:val="20"/>
          <w:lang w:val="es-AR"/>
        </w:rPr>
        <w:t xml:space="preserve"> Ya que aquella visión, prometida</w:t>
      </w:r>
      <w:r w:rsidR="00FA7A8D" w:rsidRPr="0054108C">
        <w:rPr>
          <w:rFonts w:ascii="Times New Roman" w:hAnsi="Times New Roman"/>
          <w:sz w:val="20"/>
          <w:szCs w:val="20"/>
          <w:lang w:val="es-AR"/>
        </w:rPr>
        <w:t xml:space="preserve"> </w:t>
      </w:r>
      <w:r w:rsidRPr="0054108C">
        <w:rPr>
          <w:rFonts w:ascii="Times New Roman" w:hAnsi="Times New Roman"/>
          <w:sz w:val="20"/>
          <w:szCs w:val="20"/>
          <w:lang w:val="es-AR"/>
        </w:rPr>
        <w:t>en el futuro, es para otra y mejor vida</w:t>
      </w:r>
      <w:r w:rsidR="00FA7A8D" w:rsidRPr="0054108C">
        <w:rPr>
          <w:rStyle w:val="Refdenotaalpie"/>
          <w:rFonts w:ascii="Times New Roman" w:hAnsi="Times New Roman"/>
          <w:sz w:val="20"/>
          <w:szCs w:val="20"/>
          <w:lang w:val="es-AR"/>
        </w:rPr>
        <w:footnoteReference w:id="362"/>
      </w:r>
      <w:r w:rsidRPr="0054108C">
        <w:rPr>
          <w:rFonts w:ascii="Times New Roman" w:hAnsi="Times New Roman"/>
          <w:sz w:val="20"/>
          <w:szCs w:val="20"/>
          <w:lang w:val="es-AR"/>
        </w:rPr>
        <w:t xml:space="preserve"> que ya está incoada</w:t>
      </w:r>
      <w:r w:rsidR="00FA7A8D" w:rsidRPr="0054108C">
        <w:rPr>
          <w:rFonts w:ascii="Times New Roman" w:hAnsi="Times New Roman"/>
          <w:sz w:val="20"/>
          <w:szCs w:val="20"/>
          <w:lang w:val="es-AR"/>
        </w:rPr>
        <w:t xml:space="preserve"> </w:t>
      </w:r>
      <w:r w:rsidRPr="0054108C">
        <w:rPr>
          <w:rFonts w:ascii="Times New Roman" w:hAnsi="Times New Roman"/>
          <w:sz w:val="20"/>
          <w:szCs w:val="20"/>
          <w:lang w:val="es-AR"/>
        </w:rPr>
        <w:t>aquí en muchos hijos de la gracia.</w:t>
      </w:r>
      <w:r w:rsidR="00FA7A8D" w:rsidRPr="0054108C">
        <w:rPr>
          <w:rStyle w:val="Refdenotaalpie"/>
          <w:rFonts w:ascii="Times New Roman" w:hAnsi="Times New Roman"/>
          <w:sz w:val="20"/>
          <w:szCs w:val="20"/>
          <w:lang w:val="es-AR"/>
        </w:rPr>
        <w:footnoteReference w:id="363"/>
      </w:r>
    </w:p>
    <w:p w14:paraId="558C1D77" w14:textId="77777777" w:rsidR="00FA7A8D" w:rsidRPr="0054108C" w:rsidRDefault="00FA7A8D" w:rsidP="009E718C">
      <w:pPr>
        <w:autoSpaceDE w:val="0"/>
        <w:autoSpaceDN w:val="0"/>
        <w:adjustRightInd w:val="0"/>
        <w:ind w:firstLine="284"/>
        <w:jc w:val="both"/>
        <w:rPr>
          <w:rFonts w:ascii="Times New Roman" w:hAnsi="Times New Roman"/>
          <w:sz w:val="20"/>
          <w:szCs w:val="20"/>
          <w:lang w:val="es-AR"/>
        </w:rPr>
      </w:pPr>
    </w:p>
    <w:p w14:paraId="7B53385E" w14:textId="77777777" w:rsidR="00DD5E71" w:rsidRPr="0054108C" w:rsidRDefault="00DD5E71"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 El Hijo Unigénito explica en silencio la naturaleza y la</w:t>
      </w:r>
      <w:r w:rsidR="00FA7A8D" w:rsidRPr="0054108C">
        <w:rPr>
          <w:rFonts w:ascii="Times New Roman" w:hAnsi="Times New Roman"/>
          <w:sz w:val="20"/>
          <w:szCs w:val="20"/>
          <w:lang w:val="es-AR"/>
        </w:rPr>
        <w:t xml:space="preserve"> </w:t>
      </w:r>
      <w:r w:rsidRPr="0054108C">
        <w:rPr>
          <w:rFonts w:ascii="Times New Roman" w:hAnsi="Times New Roman"/>
          <w:sz w:val="20"/>
          <w:szCs w:val="20"/>
          <w:lang w:val="es-AR"/>
        </w:rPr>
        <w:t>sustancia de Dios a los ojos dignos e idóneos para tal visión</w:t>
      </w:r>
      <w:r w:rsidR="00FA7A8D" w:rsidRPr="0054108C">
        <w:rPr>
          <w:rFonts w:ascii="Times New Roman" w:hAnsi="Times New Roman"/>
          <w:sz w:val="20"/>
          <w:szCs w:val="20"/>
          <w:lang w:val="es-AR"/>
        </w:rPr>
        <w:t xml:space="preserve"> </w:t>
      </w:r>
      <w:r w:rsidRPr="0054108C">
        <w:rPr>
          <w:rFonts w:ascii="Times New Roman" w:hAnsi="Times New Roman"/>
          <w:sz w:val="20"/>
          <w:szCs w:val="20"/>
          <w:lang w:val="es-AR"/>
        </w:rPr>
        <w:t>y ya en esta vida invisiblemente lo manifiesta</w:t>
      </w:r>
      <w:r w:rsidR="00FA7A8D" w:rsidRPr="0054108C">
        <w:rPr>
          <w:rStyle w:val="Refdenotaalpie"/>
          <w:rFonts w:ascii="Times New Roman" w:hAnsi="Times New Roman"/>
          <w:sz w:val="20"/>
          <w:szCs w:val="20"/>
          <w:lang w:val="es-AR"/>
        </w:rPr>
        <w:footnoteReference w:id="364"/>
      </w:r>
      <w:r w:rsidRPr="0054108C">
        <w:rPr>
          <w:rFonts w:ascii="Times New Roman" w:hAnsi="Times New Roman"/>
          <w:sz w:val="20"/>
          <w:szCs w:val="20"/>
          <w:lang w:val="es-AR"/>
        </w:rPr>
        <w:t>; así, el que</w:t>
      </w:r>
      <w:r w:rsidR="00FA7A8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puede ver a </w:t>
      </w:r>
      <w:r w:rsidRPr="0054108C">
        <w:rPr>
          <w:rFonts w:ascii="Times New Roman" w:hAnsi="Times New Roman"/>
          <w:sz w:val="20"/>
          <w:szCs w:val="20"/>
          <w:lang w:val="es-AR"/>
        </w:rPr>
        <w:lastRenderedPageBreak/>
        <w:t>Dios invisiblemente, puede invisiblemente adherirse a él.</w:t>
      </w:r>
      <w:r w:rsidR="00FA7A8D" w:rsidRPr="0054108C">
        <w:rPr>
          <w:rStyle w:val="Refdenotaalpie"/>
          <w:rFonts w:ascii="Times New Roman" w:hAnsi="Times New Roman"/>
          <w:sz w:val="20"/>
          <w:szCs w:val="20"/>
          <w:lang w:val="es-AR"/>
        </w:rPr>
        <w:footnoteReference w:id="365"/>
      </w:r>
      <w:r w:rsidRPr="0054108C">
        <w:rPr>
          <w:rFonts w:ascii="Times New Roman" w:hAnsi="Times New Roman"/>
          <w:sz w:val="20"/>
          <w:szCs w:val="20"/>
          <w:lang w:val="es-AR"/>
        </w:rPr>
        <w:t xml:space="preserve"> Pues Dios es el invisible y el incorruptible </w:t>
      </w:r>
      <w:r w:rsidR="008E4698" w:rsidRPr="0054108C">
        <w:rPr>
          <w:rFonts w:ascii="Times New Roman" w:hAnsi="Times New Roman"/>
          <w:sz w:val="20"/>
          <w:szCs w:val="20"/>
          <w:lang w:val="es-AR"/>
        </w:rPr>
        <w:t>“</w:t>
      </w:r>
      <w:r w:rsidRPr="0054108C">
        <w:rPr>
          <w:rFonts w:ascii="Times New Roman" w:hAnsi="Times New Roman"/>
          <w:sz w:val="20"/>
          <w:szCs w:val="20"/>
          <w:lang w:val="es-AR"/>
        </w:rPr>
        <w:t>a quien solo le corresponde la inmortalidad y el que en luz</w:t>
      </w:r>
      <w:r w:rsidR="00FA7A8D" w:rsidRPr="0054108C">
        <w:rPr>
          <w:rFonts w:ascii="Times New Roman" w:hAnsi="Times New Roman"/>
          <w:sz w:val="20"/>
          <w:szCs w:val="20"/>
          <w:lang w:val="es-AR"/>
        </w:rPr>
        <w:t xml:space="preserve"> </w:t>
      </w:r>
      <w:r w:rsidRPr="0054108C">
        <w:rPr>
          <w:rFonts w:ascii="Times New Roman" w:hAnsi="Times New Roman"/>
          <w:sz w:val="20"/>
          <w:szCs w:val="20"/>
          <w:lang w:val="es-AR"/>
        </w:rPr>
        <w:t>inaccesible habita, a quien ningún hombre ha visto ni puede</w:t>
      </w:r>
      <w:r w:rsidR="00FA7A8D" w:rsidRPr="0054108C">
        <w:rPr>
          <w:rFonts w:ascii="Times New Roman" w:hAnsi="Times New Roman"/>
          <w:sz w:val="20"/>
          <w:szCs w:val="20"/>
          <w:lang w:val="es-AR"/>
        </w:rPr>
        <w:t xml:space="preserve"> </w:t>
      </w:r>
      <w:r w:rsidRPr="0054108C">
        <w:rPr>
          <w:rFonts w:ascii="Times New Roman" w:hAnsi="Times New Roman"/>
          <w:sz w:val="20"/>
          <w:szCs w:val="20"/>
          <w:lang w:val="es-AR"/>
        </w:rPr>
        <w:t>ver</w:t>
      </w:r>
      <w:r w:rsidR="008E4698" w:rsidRPr="0054108C">
        <w:rPr>
          <w:rFonts w:ascii="Times New Roman" w:hAnsi="Times New Roman"/>
          <w:sz w:val="20"/>
          <w:szCs w:val="20"/>
          <w:lang w:val="es-AR"/>
        </w:rPr>
        <w:t>”</w:t>
      </w:r>
      <w:r w:rsidR="00593441" w:rsidRPr="0054108C">
        <w:rPr>
          <w:rStyle w:val="Refdenotaalpie"/>
          <w:rFonts w:ascii="Times New Roman" w:hAnsi="Times New Roman"/>
          <w:sz w:val="20"/>
          <w:szCs w:val="20"/>
          <w:lang w:val="es-AR"/>
        </w:rPr>
        <w:footnoteReference w:id="366"/>
      </w:r>
      <w:r w:rsidRPr="0054108C">
        <w:rPr>
          <w:rFonts w:ascii="Times New Roman" w:hAnsi="Times New Roman"/>
          <w:sz w:val="20"/>
          <w:szCs w:val="20"/>
          <w:lang w:val="es-AR"/>
        </w:rPr>
        <w:t>; gracias a él el hombre, mediante su cuerpo, ve los</w:t>
      </w:r>
      <w:r w:rsidR="00593441" w:rsidRPr="0054108C">
        <w:rPr>
          <w:rFonts w:ascii="Times New Roman" w:hAnsi="Times New Roman"/>
          <w:sz w:val="20"/>
          <w:szCs w:val="20"/>
          <w:lang w:val="es-AR"/>
        </w:rPr>
        <w:t xml:space="preserve"> </w:t>
      </w:r>
      <w:r w:rsidRPr="0054108C">
        <w:rPr>
          <w:rFonts w:ascii="Times New Roman" w:hAnsi="Times New Roman"/>
          <w:sz w:val="20"/>
          <w:szCs w:val="20"/>
          <w:lang w:val="es-AR"/>
        </w:rPr>
        <w:t>cuerpos y por esto mismo a Dios no puede verlo.</w:t>
      </w:r>
      <w:r w:rsidR="00593441" w:rsidRPr="0054108C">
        <w:rPr>
          <w:rFonts w:ascii="Times New Roman" w:hAnsi="Times New Roman"/>
          <w:sz w:val="20"/>
          <w:szCs w:val="20"/>
          <w:lang w:val="es-AR"/>
        </w:rPr>
        <w:t xml:space="preserve"> </w:t>
      </w:r>
    </w:p>
    <w:p w14:paraId="42A65BB2" w14:textId="77777777" w:rsidR="00DD5E71" w:rsidRPr="0054108C" w:rsidRDefault="00DD5E71"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 él fuera inaccesible para los espíritus piadosos, no se</w:t>
      </w:r>
      <w:r w:rsidR="0059344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habría dicho: </w:t>
      </w:r>
      <w:r w:rsidR="008E4698" w:rsidRPr="0054108C">
        <w:rPr>
          <w:rFonts w:ascii="Times New Roman" w:hAnsi="Times New Roman"/>
          <w:sz w:val="20"/>
          <w:szCs w:val="20"/>
          <w:lang w:val="es-AR"/>
        </w:rPr>
        <w:t>“</w:t>
      </w:r>
      <w:r w:rsidRPr="0054108C">
        <w:rPr>
          <w:rFonts w:ascii="Times New Roman" w:hAnsi="Times New Roman"/>
          <w:sz w:val="20"/>
          <w:szCs w:val="20"/>
          <w:lang w:val="es-AR"/>
        </w:rPr>
        <w:t>Acercaos a él y os iluminará</w:t>
      </w:r>
      <w:r w:rsidR="008E4698" w:rsidRPr="0054108C">
        <w:rPr>
          <w:rFonts w:ascii="Times New Roman" w:hAnsi="Times New Roman"/>
          <w:sz w:val="20"/>
          <w:szCs w:val="20"/>
          <w:lang w:val="es-AR"/>
        </w:rPr>
        <w:t>”</w:t>
      </w:r>
      <w:r w:rsidR="00F85061" w:rsidRPr="0054108C">
        <w:rPr>
          <w:rStyle w:val="Refdenotaalpie"/>
          <w:rFonts w:ascii="Times New Roman" w:hAnsi="Times New Roman"/>
          <w:sz w:val="20"/>
          <w:szCs w:val="20"/>
          <w:lang w:val="es-AR"/>
        </w:rPr>
        <w:footnoteReference w:id="367"/>
      </w:r>
      <w:r w:rsidRPr="0054108C">
        <w:rPr>
          <w:rFonts w:ascii="Times New Roman" w:hAnsi="Times New Roman"/>
          <w:sz w:val="20"/>
          <w:szCs w:val="20"/>
          <w:lang w:val="es-AR"/>
        </w:rPr>
        <w:t>, y, si fuera</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invisible para los mismos, no se habría dicho: </w:t>
      </w:r>
      <w:r w:rsidR="008E4698" w:rsidRPr="0054108C">
        <w:rPr>
          <w:rFonts w:ascii="Times New Roman" w:hAnsi="Times New Roman"/>
          <w:sz w:val="20"/>
          <w:szCs w:val="20"/>
          <w:lang w:val="es-AR"/>
        </w:rPr>
        <w:t>“</w:t>
      </w:r>
      <w:r w:rsidRPr="0054108C">
        <w:rPr>
          <w:rFonts w:ascii="Times New Roman" w:hAnsi="Times New Roman"/>
          <w:sz w:val="20"/>
          <w:szCs w:val="20"/>
          <w:lang w:val="es-AR"/>
        </w:rPr>
        <w:t>Lo veremos</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tal cual es.</w:t>
      </w:r>
      <w:r w:rsidR="008E4698" w:rsidRPr="0054108C">
        <w:rPr>
          <w:rFonts w:ascii="Times New Roman" w:hAnsi="Times New Roman"/>
          <w:sz w:val="20"/>
          <w:szCs w:val="20"/>
          <w:lang w:val="es-AR"/>
        </w:rPr>
        <w:t>”</w:t>
      </w:r>
      <w:r w:rsidR="00F85061" w:rsidRPr="0054108C">
        <w:rPr>
          <w:rStyle w:val="Refdenotaalpie"/>
          <w:rFonts w:ascii="Times New Roman" w:hAnsi="Times New Roman"/>
          <w:sz w:val="20"/>
          <w:szCs w:val="20"/>
          <w:lang w:val="es-AR"/>
        </w:rPr>
        <w:footnoteReference w:id="368"/>
      </w:r>
      <w:r w:rsidRPr="0054108C">
        <w:rPr>
          <w:rFonts w:ascii="Times New Roman" w:hAnsi="Times New Roman"/>
          <w:sz w:val="20"/>
          <w:szCs w:val="20"/>
          <w:lang w:val="es-AR"/>
        </w:rPr>
        <w:t xml:space="preserve"> Recorramos enteramente la misma epístola de</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Juan: </w:t>
      </w:r>
      <w:r w:rsidR="008E4698" w:rsidRPr="0054108C">
        <w:rPr>
          <w:rFonts w:ascii="Times New Roman" w:hAnsi="Times New Roman"/>
          <w:sz w:val="20"/>
          <w:szCs w:val="20"/>
          <w:lang w:val="es-AR"/>
        </w:rPr>
        <w:t>“</w:t>
      </w:r>
      <w:r w:rsidRPr="0054108C">
        <w:rPr>
          <w:rFonts w:ascii="Times New Roman" w:hAnsi="Times New Roman"/>
          <w:sz w:val="20"/>
          <w:szCs w:val="20"/>
          <w:lang w:val="es-AR"/>
        </w:rPr>
        <w:t>Carísimos, dice, ahora somos hijos de Dios, y aún no</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se nos ha manifestado lo que seremos. Pero sabernos que</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cuando aparezca seremos semejantes a él, porque lo veremos</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tal cual es.</w:t>
      </w:r>
      <w:r w:rsidR="008E4698" w:rsidRPr="0054108C">
        <w:rPr>
          <w:rFonts w:ascii="Times New Roman" w:hAnsi="Times New Roman"/>
          <w:sz w:val="20"/>
          <w:szCs w:val="20"/>
          <w:lang w:val="es-AR"/>
        </w:rPr>
        <w:t>”</w:t>
      </w:r>
      <w:r w:rsidR="00F85061" w:rsidRPr="0054108C">
        <w:rPr>
          <w:rStyle w:val="Refdenotaalpie"/>
          <w:rFonts w:ascii="Times New Roman" w:hAnsi="Times New Roman"/>
          <w:sz w:val="20"/>
          <w:szCs w:val="20"/>
          <w:lang w:val="es-AR"/>
        </w:rPr>
        <w:footnoteReference w:id="369"/>
      </w:r>
      <w:r w:rsidRPr="0054108C">
        <w:rPr>
          <w:rFonts w:ascii="Times New Roman" w:hAnsi="Times New Roman"/>
          <w:sz w:val="20"/>
          <w:szCs w:val="20"/>
          <w:lang w:val="es-AR"/>
        </w:rPr>
        <w:t xml:space="preserve"> Lo veremos en la medida de nuestra semejanza</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y precisamente por causa de nuestra semejanza lo veremos,</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porque ahora no lo vemos en la medida en que somos</w:t>
      </w:r>
      <w:r w:rsidR="00F85061" w:rsidRPr="0054108C">
        <w:rPr>
          <w:rStyle w:val="Refdenotaalpie"/>
          <w:rFonts w:ascii="Times New Roman" w:hAnsi="Times New Roman"/>
          <w:sz w:val="20"/>
          <w:szCs w:val="20"/>
          <w:lang w:val="es-AR"/>
        </w:rPr>
        <w:footnoteReference w:id="370"/>
      </w:r>
      <w:r w:rsidRPr="0054108C">
        <w:rPr>
          <w:rFonts w:ascii="Times New Roman" w:hAnsi="Times New Roman"/>
          <w:sz w:val="20"/>
          <w:szCs w:val="20"/>
          <w:lang w:val="es-AR"/>
        </w:rPr>
        <w:t xml:space="preserve"> desemejantes.</w:t>
      </w:r>
      <w:r w:rsidR="007C3CCA" w:rsidRPr="0054108C">
        <w:rPr>
          <w:rStyle w:val="Refdenotaalpie"/>
          <w:rFonts w:ascii="Times New Roman" w:hAnsi="Times New Roman"/>
          <w:sz w:val="20"/>
          <w:szCs w:val="20"/>
          <w:lang w:val="es-AR"/>
        </w:rPr>
        <w:footnoteReference w:id="371"/>
      </w:r>
    </w:p>
    <w:p w14:paraId="031884B9" w14:textId="77777777" w:rsidR="003B685B" w:rsidRPr="0054108C" w:rsidRDefault="003B685B" w:rsidP="009E718C">
      <w:pPr>
        <w:autoSpaceDE w:val="0"/>
        <w:autoSpaceDN w:val="0"/>
        <w:adjustRightInd w:val="0"/>
        <w:ind w:firstLine="284"/>
        <w:jc w:val="both"/>
        <w:rPr>
          <w:rFonts w:ascii="Times New Roman" w:hAnsi="Times New Roman"/>
          <w:sz w:val="20"/>
          <w:szCs w:val="20"/>
          <w:lang w:val="es-AR"/>
        </w:rPr>
      </w:pPr>
    </w:p>
    <w:p w14:paraId="5EA86481" w14:textId="77777777" w:rsidR="006F7D42" w:rsidRPr="0054108C" w:rsidRDefault="00DD5E71"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5. ¿Quién, </w:t>
      </w:r>
      <w:proofErr w:type="spellStart"/>
      <w:r w:rsidR="00761358" w:rsidRPr="0054108C">
        <w:rPr>
          <w:rFonts w:ascii="Times New Roman" w:hAnsi="Times New Roman"/>
          <w:sz w:val="20"/>
          <w:szCs w:val="20"/>
          <w:lang w:val="es-AR"/>
        </w:rPr>
        <w:t>cl</w:t>
      </w:r>
      <w:r w:rsidRPr="0054108C">
        <w:rPr>
          <w:rFonts w:ascii="Times New Roman" w:hAnsi="Times New Roman"/>
          <w:sz w:val="20"/>
          <w:szCs w:val="20"/>
          <w:lang w:val="es-AR"/>
        </w:rPr>
        <w:t>ementísimo</w:t>
      </w:r>
      <w:proofErr w:type="spellEnd"/>
      <w:r w:rsidRPr="0054108C">
        <w:rPr>
          <w:rFonts w:ascii="Times New Roman" w:hAnsi="Times New Roman"/>
          <w:sz w:val="20"/>
          <w:szCs w:val="20"/>
          <w:lang w:val="es-AR"/>
        </w:rPr>
        <w:t>, afirmará que seremos semejantes</w:t>
      </w:r>
      <w:r w:rsidR="00F85061" w:rsidRPr="0054108C">
        <w:rPr>
          <w:rFonts w:ascii="Times New Roman" w:hAnsi="Times New Roman"/>
          <w:sz w:val="20"/>
          <w:szCs w:val="20"/>
          <w:lang w:val="es-AR"/>
        </w:rPr>
        <w:t xml:space="preserve"> </w:t>
      </w:r>
      <w:r w:rsidRPr="0054108C">
        <w:rPr>
          <w:rFonts w:ascii="Times New Roman" w:hAnsi="Times New Roman"/>
          <w:sz w:val="20"/>
          <w:szCs w:val="20"/>
          <w:lang w:val="es-AR"/>
        </w:rPr>
        <w:t>a Dios en el cuerpo? Es en el hombre interior</w:t>
      </w:r>
      <w:r w:rsidR="007C3CCA" w:rsidRPr="0054108C">
        <w:rPr>
          <w:rStyle w:val="Refdenotaalpie"/>
          <w:rFonts w:ascii="Times New Roman" w:hAnsi="Times New Roman"/>
          <w:sz w:val="20"/>
          <w:szCs w:val="20"/>
          <w:lang w:val="es-AR"/>
        </w:rPr>
        <w:footnoteReference w:id="372"/>
      </w:r>
      <w:r w:rsidR="007C3CCA" w:rsidRPr="0054108C">
        <w:rPr>
          <w:rFonts w:ascii="Times New Roman" w:hAnsi="Times New Roman"/>
          <w:sz w:val="20"/>
          <w:szCs w:val="20"/>
          <w:lang w:val="es-AR"/>
        </w:rPr>
        <w:t xml:space="preserve"> </w:t>
      </w:r>
      <w:r w:rsidRPr="0054108C">
        <w:rPr>
          <w:rFonts w:ascii="Times New Roman" w:hAnsi="Times New Roman"/>
          <w:sz w:val="20"/>
          <w:szCs w:val="20"/>
          <w:lang w:val="es-AR"/>
        </w:rPr>
        <w:t>donde se da</w:t>
      </w:r>
      <w:r w:rsidR="007C3CCA" w:rsidRPr="0054108C">
        <w:rPr>
          <w:rFonts w:ascii="Times New Roman" w:hAnsi="Times New Roman"/>
          <w:sz w:val="20"/>
          <w:szCs w:val="20"/>
          <w:lang w:val="es-AR"/>
        </w:rPr>
        <w:t xml:space="preserve"> </w:t>
      </w:r>
      <w:r w:rsidRPr="0054108C">
        <w:rPr>
          <w:rFonts w:ascii="Times New Roman" w:hAnsi="Times New Roman"/>
          <w:sz w:val="20"/>
          <w:szCs w:val="20"/>
          <w:lang w:val="es-AR"/>
        </w:rPr>
        <w:t>esta semejanza, por la cual se renueva el hombre de día en</w:t>
      </w:r>
      <w:r w:rsidR="007C3CCA" w:rsidRPr="0054108C">
        <w:rPr>
          <w:rFonts w:ascii="Times New Roman" w:hAnsi="Times New Roman"/>
          <w:sz w:val="20"/>
          <w:szCs w:val="20"/>
          <w:lang w:val="es-AR"/>
        </w:rPr>
        <w:t xml:space="preserve"> </w:t>
      </w:r>
      <w:r w:rsidRPr="0054108C">
        <w:rPr>
          <w:rFonts w:ascii="Times New Roman" w:hAnsi="Times New Roman"/>
          <w:sz w:val="20"/>
          <w:szCs w:val="20"/>
          <w:lang w:val="es-AR"/>
        </w:rPr>
        <w:t>día en el conocimiento de Dios, conforme a la imagen de</w:t>
      </w:r>
      <w:r w:rsidR="007C3CCA" w:rsidRPr="0054108C">
        <w:rPr>
          <w:rFonts w:ascii="Times New Roman" w:hAnsi="Times New Roman"/>
          <w:sz w:val="20"/>
          <w:szCs w:val="20"/>
          <w:lang w:val="es-AR"/>
        </w:rPr>
        <w:t xml:space="preserve"> </w:t>
      </w:r>
      <w:r w:rsidRPr="0054108C">
        <w:rPr>
          <w:rFonts w:ascii="Times New Roman" w:hAnsi="Times New Roman"/>
          <w:sz w:val="20"/>
          <w:szCs w:val="20"/>
          <w:lang w:val="es-AR"/>
        </w:rPr>
        <w:t>aquel que la creó.</w:t>
      </w:r>
      <w:r w:rsidR="007C3CCA" w:rsidRPr="0054108C">
        <w:rPr>
          <w:rStyle w:val="Refdenotaalpie"/>
          <w:rFonts w:ascii="Times New Roman" w:hAnsi="Times New Roman"/>
          <w:sz w:val="20"/>
          <w:szCs w:val="20"/>
          <w:lang w:val="es-AR"/>
        </w:rPr>
        <w:footnoteReference w:id="373"/>
      </w:r>
      <w:r w:rsidRPr="0054108C">
        <w:rPr>
          <w:rFonts w:ascii="Times New Roman" w:hAnsi="Times New Roman"/>
          <w:sz w:val="20"/>
          <w:szCs w:val="20"/>
          <w:lang w:val="es-AR"/>
        </w:rPr>
        <w:t xml:space="preserve"> Cuanto más progresemos en su conocimiento y en su caridad, tanto más seremos semejantes a él.</w:t>
      </w:r>
      <w:r w:rsidR="008F0001" w:rsidRPr="0054108C">
        <w:rPr>
          <w:rStyle w:val="Refdenotaalpie"/>
          <w:rFonts w:ascii="Times New Roman" w:hAnsi="Times New Roman"/>
          <w:sz w:val="20"/>
          <w:szCs w:val="20"/>
          <w:lang w:val="es-AR"/>
        </w:rPr>
        <w:footnoteReference w:id="374"/>
      </w:r>
      <w:r w:rsidR="008F0001" w:rsidRPr="0054108C">
        <w:rPr>
          <w:rFonts w:ascii="Times New Roman" w:hAnsi="Times New Roman"/>
          <w:sz w:val="20"/>
          <w:szCs w:val="20"/>
          <w:lang w:val="es-AR"/>
        </w:rPr>
        <w:t xml:space="preserve"> </w:t>
      </w:r>
      <w:r w:rsidRPr="0054108C">
        <w:rPr>
          <w:rFonts w:ascii="Times New Roman" w:hAnsi="Times New Roman"/>
          <w:sz w:val="20"/>
          <w:szCs w:val="20"/>
          <w:lang w:val="es-AR"/>
        </w:rPr>
        <w:t>Cuanto, conociéndolo y amándolo, nos hagamos semejantes a</w:t>
      </w:r>
      <w:r w:rsidR="008F000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él, tanto nos será próximo y familiar. Por más que </w:t>
      </w:r>
      <w:r w:rsidR="008F0001" w:rsidRPr="0054108C">
        <w:rPr>
          <w:rFonts w:ascii="Times New Roman" w:hAnsi="Times New Roman"/>
          <w:sz w:val="20"/>
          <w:szCs w:val="20"/>
          <w:lang w:val="es-AR"/>
        </w:rPr>
        <w:t>p</w:t>
      </w:r>
      <w:r w:rsidRPr="0054108C">
        <w:rPr>
          <w:rFonts w:ascii="Times New Roman" w:hAnsi="Times New Roman"/>
          <w:sz w:val="20"/>
          <w:szCs w:val="20"/>
          <w:lang w:val="es-AR"/>
        </w:rPr>
        <w:t>rogresemos en esto, estaremos lejos aún de aquella perfección por</w:t>
      </w:r>
      <w:r w:rsidR="008F0001" w:rsidRPr="0054108C">
        <w:rPr>
          <w:rFonts w:ascii="Times New Roman" w:hAnsi="Times New Roman"/>
          <w:sz w:val="20"/>
          <w:szCs w:val="20"/>
          <w:lang w:val="es-AR"/>
        </w:rPr>
        <w:t xml:space="preserve"> </w:t>
      </w:r>
      <w:r w:rsidRPr="0054108C">
        <w:rPr>
          <w:rFonts w:ascii="Times New Roman" w:hAnsi="Times New Roman"/>
          <w:sz w:val="20"/>
          <w:szCs w:val="20"/>
          <w:lang w:val="es-AR"/>
        </w:rPr>
        <w:t>la que lo veremos cara a cara.</w:t>
      </w:r>
      <w:r w:rsidR="008F0001" w:rsidRPr="0054108C">
        <w:rPr>
          <w:rStyle w:val="Refdenotaalpie"/>
          <w:rFonts w:ascii="Times New Roman" w:hAnsi="Times New Roman"/>
          <w:sz w:val="20"/>
          <w:szCs w:val="20"/>
          <w:lang w:val="es-AR"/>
        </w:rPr>
        <w:footnoteReference w:id="375"/>
      </w:r>
      <w:r w:rsidRPr="0054108C">
        <w:rPr>
          <w:rFonts w:ascii="Times New Roman" w:hAnsi="Times New Roman"/>
          <w:sz w:val="20"/>
          <w:szCs w:val="20"/>
          <w:lang w:val="es-AR"/>
        </w:rPr>
        <w:t xml:space="preserve"> Tal será, que la caridad alcanzará mucho más de lo que creyó la fe y deseó la esperanza.</w:t>
      </w:r>
      <w:r w:rsidR="008F000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Mayor será lo que </w:t>
      </w:r>
      <w:r w:rsidRPr="0054108C">
        <w:rPr>
          <w:rFonts w:ascii="Times New Roman" w:hAnsi="Times New Roman"/>
          <w:sz w:val="20"/>
          <w:szCs w:val="20"/>
          <w:lang w:val="es-AR"/>
        </w:rPr>
        <w:lastRenderedPageBreak/>
        <w:t>encontraremos cuando se nos dé lo ganado,</w:t>
      </w:r>
      <w:r w:rsidR="008F000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lo que elaboró el intelecto. Aquella es la región de los </w:t>
      </w:r>
      <w:r w:rsidR="006F7D42" w:rsidRPr="0054108C">
        <w:rPr>
          <w:rFonts w:ascii="Times New Roman" w:hAnsi="Times New Roman"/>
          <w:sz w:val="20"/>
          <w:szCs w:val="20"/>
          <w:lang w:val="es-AR"/>
        </w:rPr>
        <w:t>vivientes</w:t>
      </w:r>
      <w:r w:rsidR="00625370" w:rsidRPr="0054108C">
        <w:rPr>
          <w:rStyle w:val="Refdenotaalpie"/>
          <w:rFonts w:ascii="Times New Roman" w:hAnsi="Times New Roman"/>
          <w:sz w:val="20"/>
          <w:szCs w:val="20"/>
          <w:lang w:val="es-AR"/>
        </w:rPr>
        <w:footnoteReference w:id="376"/>
      </w:r>
      <w:r w:rsidR="006F7D42" w:rsidRPr="0054108C">
        <w:rPr>
          <w:rFonts w:ascii="Times New Roman" w:hAnsi="Times New Roman"/>
          <w:sz w:val="20"/>
          <w:szCs w:val="20"/>
          <w:lang w:val="es-AR"/>
        </w:rPr>
        <w:t xml:space="preserve"> y de los que ven las realidades intelectuales e</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inteligibles; donde la verdad es aprehendida sin ninguna</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apariencia corporal, y no será ofuscada por ninguna nube de</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opiniones falsas. Pues allí, así como en la Trinidad, que es</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Dios</w:t>
      </w:r>
      <w:r w:rsidR="00625370" w:rsidRPr="0054108C">
        <w:rPr>
          <w:rStyle w:val="Refdenotaalpie"/>
          <w:rFonts w:ascii="Times New Roman" w:hAnsi="Times New Roman"/>
          <w:sz w:val="20"/>
          <w:szCs w:val="20"/>
          <w:lang w:val="es-AR"/>
        </w:rPr>
        <w:footnoteReference w:id="377"/>
      </w:r>
      <w:r w:rsidR="006F7D42" w:rsidRPr="0054108C">
        <w:rPr>
          <w:rFonts w:ascii="Times New Roman" w:hAnsi="Times New Roman"/>
          <w:sz w:val="20"/>
          <w:szCs w:val="20"/>
          <w:lang w:val="es-AR"/>
        </w:rPr>
        <w:t>, mutuamente se miran el Padre y el Hijo</w:t>
      </w:r>
      <w:r w:rsidR="00625370" w:rsidRPr="0054108C">
        <w:rPr>
          <w:rStyle w:val="Refdenotaalpie"/>
          <w:rFonts w:ascii="Times New Roman" w:hAnsi="Times New Roman"/>
          <w:sz w:val="20"/>
          <w:szCs w:val="20"/>
          <w:lang w:val="es-AR"/>
        </w:rPr>
        <w:footnoteReference w:id="378"/>
      </w:r>
      <w:r w:rsidR="006F7D42" w:rsidRPr="0054108C">
        <w:rPr>
          <w:rFonts w:ascii="Times New Roman" w:hAnsi="Times New Roman"/>
          <w:sz w:val="20"/>
          <w:szCs w:val="20"/>
          <w:lang w:val="es-AR"/>
        </w:rPr>
        <w:t>, y esta</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mutua mirada constituye la unidad de ambos, de modo que</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lo que es uno es el otro; así, quienes a esto están predestina</w:t>
      </w:r>
      <w:r w:rsidR="00625370" w:rsidRPr="0054108C">
        <w:rPr>
          <w:rFonts w:ascii="Times New Roman" w:hAnsi="Times New Roman"/>
          <w:sz w:val="20"/>
          <w:szCs w:val="20"/>
          <w:lang w:val="es-AR"/>
        </w:rPr>
        <w:t>d</w:t>
      </w:r>
      <w:r w:rsidR="006F7D42" w:rsidRPr="0054108C">
        <w:rPr>
          <w:rFonts w:ascii="Times New Roman" w:hAnsi="Times New Roman"/>
          <w:sz w:val="20"/>
          <w:szCs w:val="20"/>
          <w:lang w:val="es-AR"/>
        </w:rPr>
        <w:t>os y a esto fueren elevados, verán a Dios tal cual es</w:t>
      </w:r>
      <w:r w:rsidR="00625370" w:rsidRPr="0054108C">
        <w:rPr>
          <w:rStyle w:val="Refdenotaalpie"/>
          <w:rFonts w:ascii="Times New Roman" w:hAnsi="Times New Roman"/>
          <w:sz w:val="20"/>
          <w:szCs w:val="20"/>
          <w:lang w:val="es-AR"/>
        </w:rPr>
        <w:footnoteReference w:id="379"/>
      </w:r>
      <w:r w:rsidR="006F7D42" w:rsidRPr="0054108C">
        <w:rPr>
          <w:rFonts w:ascii="Times New Roman" w:hAnsi="Times New Roman"/>
          <w:sz w:val="20"/>
          <w:szCs w:val="20"/>
          <w:lang w:val="es-AR"/>
        </w:rPr>
        <w:t xml:space="preserve"> y</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por esta visión serán como él es, semejantes a él. Como en el</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Padre y el Hijo la misma visión mutua constituye la unidad</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de ambos, así, entre Dios y el hombre la visión y la semejanza</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serán lo mismo. El Espíritu Santo es la unidad del Padre y</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del Hijo</w:t>
      </w:r>
      <w:r w:rsidR="00625370" w:rsidRPr="0054108C">
        <w:rPr>
          <w:rStyle w:val="Refdenotaalpie"/>
          <w:rFonts w:ascii="Times New Roman" w:hAnsi="Times New Roman"/>
          <w:sz w:val="20"/>
          <w:szCs w:val="20"/>
          <w:lang w:val="es-AR"/>
        </w:rPr>
        <w:footnoteReference w:id="380"/>
      </w:r>
      <w:r w:rsidR="006F7D42" w:rsidRPr="0054108C">
        <w:rPr>
          <w:rFonts w:ascii="Times New Roman" w:hAnsi="Times New Roman"/>
          <w:sz w:val="20"/>
          <w:szCs w:val="20"/>
          <w:lang w:val="es-AR"/>
        </w:rPr>
        <w:t>, y también la caridad y la semejanza entre Dios</w:t>
      </w:r>
      <w:r w:rsidR="00625370"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y el hombre.</w:t>
      </w:r>
    </w:p>
    <w:p w14:paraId="7D2484A6" w14:textId="77777777" w:rsidR="003B685B" w:rsidRPr="0054108C" w:rsidRDefault="003B685B" w:rsidP="009E718C">
      <w:pPr>
        <w:autoSpaceDE w:val="0"/>
        <w:autoSpaceDN w:val="0"/>
        <w:adjustRightInd w:val="0"/>
        <w:ind w:firstLine="284"/>
        <w:jc w:val="both"/>
        <w:rPr>
          <w:rFonts w:ascii="Times New Roman" w:hAnsi="Times New Roman"/>
          <w:sz w:val="20"/>
          <w:szCs w:val="20"/>
          <w:lang w:val="es-AR"/>
        </w:rPr>
      </w:pPr>
    </w:p>
    <w:p w14:paraId="7D01D8B3" w14:textId="77777777" w:rsidR="006F7D42" w:rsidRPr="0054108C" w:rsidRDefault="006F7D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6. Pero de un modo en la suma esencia y de otro en la</w:t>
      </w:r>
      <w:r w:rsidR="00625370" w:rsidRPr="0054108C">
        <w:rPr>
          <w:rFonts w:ascii="Times New Roman" w:hAnsi="Times New Roman"/>
          <w:sz w:val="20"/>
          <w:szCs w:val="20"/>
          <w:lang w:val="es-AR"/>
        </w:rPr>
        <w:t xml:space="preserve"> </w:t>
      </w:r>
      <w:r w:rsidRPr="0054108C">
        <w:rPr>
          <w:rFonts w:ascii="Times New Roman" w:hAnsi="Times New Roman"/>
          <w:sz w:val="20"/>
          <w:szCs w:val="20"/>
          <w:lang w:val="es-AR"/>
        </w:rPr>
        <w:t>naturaleza inferior.</w:t>
      </w:r>
      <w:r w:rsidR="00512EB0" w:rsidRPr="0054108C">
        <w:rPr>
          <w:rStyle w:val="Refdenotaalpie"/>
          <w:rFonts w:ascii="Times New Roman" w:hAnsi="Times New Roman"/>
          <w:sz w:val="20"/>
          <w:szCs w:val="20"/>
          <w:lang w:val="es-AR"/>
        </w:rPr>
        <w:footnoteReference w:id="381"/>
      </w:r>
      <w:r w:rsidRPr="0054108C">
        <w:rPr>
          <w:rFonts w:ascii="Times New Roman" w:hAnsi="Times New Roman"/>
          <w:sz w:val="20"/>
          <w:szCs w:val="20"/>
          <w:lang w:val="es-AR"/>
        </w:rPr>
        <w:t xml:space="preserve"> Allá se verá la claridad de Dios</w:t>
      </w:r>
      <w:r w:rsidR="00512EB0" w:rsidRPr="0054108C">
        <w:rPr>
          <w:rStyle w:val="Refdenotaalpie"/>
          <w:rFonts w:ascii="Times New Roman" w:hAnsi="Times New Roman"/>
          <w:sz w:val="20"/>
          <w:szCs w:val="20"/>
          <w:lang w:val="es-AR"/>
        </w:rPr>
        <w:footnoteReference w:id="382"/>
      </w:r>
      <w:r w:rsidRPr="0054108C">
        <w:rPr>
          <w:rFonts w:ascii="Times New Roman" w:hAnsi="Times New Roman"/>
          <w:sz w:val="20"/>
          <w:szCs w:val="20"/>
          <w:lang w:val="es-AR"/>
        </w:rPr>
        <w:t>, no</w:t>
      </w:r>
      <w:r w:rsidR="00512EB0" w:rsidRPr="0054108C">
        <w:rPr>
          <w:rFonts w:ascii="Times New Roman" w:hAnsi="Times New Roman"/>
          <w:sz w:val="20"/>
          <w:szCs w:val="20"/>
          <w:lang w:val="es-AR"/>
        </w:rPr>
        <w:t xml:space="preserve"> </w:t>
      </w:r>
      <w:r w:rsidRPr="0054108C">
        <w:rPr>
          <w:rFonts w:ascii="Times New Roman" w:hAnsi="Times New Roman"/>
          <w:sz w:val="20"/>
          <w:szCs w:val="20"/>
          <w:lang w:val="es-AR"/>
        </w:rPr>
        <w:t>por visión simbólica o corporal, como se dejó ver en el Monte</w:t>
      </w:r>
      <w:r w:rsidR="00512EB0" w:rsidRPr="0054108C">
        <w:rPr>
          <w:rFonts w:ascii="Times New Roman" w:hAnsi="Times New Roman"/>
          <w:sz w:val="20"/>
          <w:szCs w:val="20"/>
          <w:lang w:val="es-AR"/>
        </w:rPr>
        <w:t xml:space="preserve"> </w:t>
      </w:r>
      <w:r w:rsidRPr="0054108C">
        <w:rPr>
          <w:rFonts w:ascii="Times New Roman" w:hAnsi="Times New Roman"/>
          <w:sz w:val="20"/>
          <w:szCs w:val="20"/>
          <w:lang w:val="es-AR"/>
        </w:rPr>
        <w:t>Sinaí</w:t>
      </w:r>
      <w:r w:rsidR="00512EB0" w:rsidRPr="0054108C">
        <w:rPr>
          <w:rStyle w:val="Refdenotaalpie"/>
          <w:rFonts w:ascii="Times New Roman" w:hAnsi="Times New Roman"/>
          <w:sz w:val="20"/>
          <w:szCs w:val="20"/>
          <w:lang w:val="es-AR"/>
        </w:rPr>
        <w:footnoteReference w:id="383"/>
      </w:r>
      <w:r w:rsidRPr="0054108C">
        <w:rPr>
          <w:rFonts w:ascii="Times New Roman" w:hAnsi="Times New Roman"/>
          <w:sz w:val="20"/>
          <w:szCs w:val="20"/>
          <w:lang w:val="es-AR"/>
        </w:rPr>
        <w:t xml:space="preserve">, ni espiritual </w:t>
      </w:r>
      <w:r w:rsidR="00512EB0" w:rsidRPr="0054108C">
        <w:rPr>
          <w:rFonts w:ascii="Times New Roman" w:hAnsi="Times New Roman"/>
          <w:sz w:val="20"/>
          <w:szCs w:val="20"/>
          <w:lang w:val="es-AR"/>
        </w:rPr>
        <w:t>–</w:t>
      </w:r>
      <w:r w:rsidRPr="0054108C">
        <w:rPr>
          <w:rFonts w:ascii="Times New Roman" w:hAnsi="Times New Roman"/>
          <w:sz w:val="20"/>
          <w:szCs w:val="20"/>
          <w:lang w:val="es-AR"/>
        </w:rPr>
        <w:t>co</w:t>
      </w:r>
      <w:r w:rsidR="00512EB0" w:rsidRPr="0054108C">
        <w:rPr>
          <w:rFonts w:ascii="Times New Roman" w:hAnsi="Times New Roman"/>
          <w:sz w:val="20"/>
          <w:szCs w:val="20"/>
          <w:lang w:val="es-AR"/>
        </w:rPr>
        <w:t xml:space="preserve">mo </w:t>
      </w:r>
      <w:r w:rsidRPr="0054108C">
        <w:rPr>
          <w:rFonts w:ascii="Times New Roman" w:hAnsi="Times New Roman"/>
          <w:sz w:val="20"/>
          <w:szCs w:val="20"/>
          <w:lang w:val="es-AR"/>
        </w:rPr>
        <w:t>la vio Isaías</w:t>
      </w:r>
      <w:r w:rsidR="00512EB0" w:rsidRPr="0054108C">
        <w:rPr>
          <w:rStyle w:val="Refdenotaalpie"/>
          <w:rFonts w:ascii="Times New Roman" w:hAnsi="Times New Roman"/>
          <w:sz w:val="20"/>
          <w:szCs w:val="20"/>
          <w:lang w:val="es-AR"/>
        </w:rPr>
        <w:footnoteReference w:id="384"/>
      </w:r>
      <w:r w:rsidRPr="0054108C">
        <w:rPr>
          <w:rFonts w:ascii="Times New Roman" w:hAnsi="Times New Roman"/>
          <w:sz w:val="20"/>
          <w:szCs w:val="20"/>
          <w:lang w:val="es-AR"/>
        </w:rPr>
        <w:t xml:space="preserve"> o Juan en el</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Apocalipsis</w:t>
      </w:r>
      <w:r w:rsidR="009F1460" w:rsidRPr="0054108C">
        <w:rPr>
          <w:rStyle w:val="Refdenotaalpie"/>
          <w:rFonts w:ascii="Times New Roman" w:hAnsi="Times New Roman"/>
          <w:sz w:val="20"/>
          <w:szCs w:val="20"/>
          <w:lang w:val="es-AR"/>
        </w:rPr>
        <w:footnoteReference w:id="385"/>
      </w:r>
      <w:r w:rsidR="009F1460" w:rsidRPr="0054108C">
        <w:rPr>
          <w:rFonts w:ascii="Times New Roman" w:hAnsi="Times New Roman"/>
          <w:sz w:val="20"/>
          <w:szCs w:val="20"/>
          <w:lang w:val="es-AR"/>
        </w:rPr>
        <w:t>–</w:t>
      </w:r>
      <w:r w:rsidRPr="0054108C">
        <w:rPr>
          <w:rFonts w:ascii="Times New Roman" w:hAnsi="Times New Roman"/>
          <w:sz w:val="20"/>
          <w:szCs w:val="20"/>
          <w:lang w:val="es-AR"/>
        </w:rPr>
        <w:t>, sino por visión directa.</w:t>
      </w:r>
      <w:r w:rsidR="009F1460" w:rsidRPr="0054108C">
        <w:rPr>
          <w:rStyle w:val="Refdenotaalpie"/>
          <w:rFonts w:ascii="Times New Roman" w:hAnsi="Times New Roman"/>
          <w:sz w:val="20"/>
          <w:szCs w:val="20"/>
          <w:lang w:val="es-AR"/>
        </w:rPr>
        <w:footnoteReference w:id="386"/>
      </w:r>
      <w:r w:rsidRPr="0054108C">
        <w:rPr>
          <w:rFonts w:ascii="Times New Roman" w:hAnsi="Times New Roman"/>
          <w:sz w:val="20"/>
          <w:szCs w:val="20"/>
          <w:lang w:val="es-AR"/>
        </w:rPr>
        <w:t xml:space="preserve"> No por espejo y</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en enigma, como ve aquí el hombre que es digno de</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ello, en la medida que puede comprender la mente humana</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asumida por la gracia, sino cara a cara.</w:t>
      </w:r>
      <w:r w:rsidR="009F1460" w:rsidRPr="0054108C">
        <w:rPr>
          <w:rStyle w:val="Refdenotaalpie"/>
          <w:rFonts w:ascii="Times New Roman" w:hAnsi="Times New Roman"/>
          <w:sz w:val="20"/>
          <w:szCs w:val="20"/>
          <w:lang w:val="es-AR"/>
        </w:rPr>
        <w:footnoteReference w:id="387"/>
      </w:r>
      <w:r w:rsidRPr="0054108C">
        <w:rPr>
          <w:rFonts w:ascii="Times New Roman" w:hAnsi="Times New Roman"/>
          <w:sz w:val="20"/>
          <w:szCs w:val="20"/>
          <w:lang w:val="es-AR"/>
        </w:rPr>
        <w:t xml:space="preserve"> El que juzgue que</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el hombre puede tener esta visión mientras dura esta vida</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mortal y que después de haber arrojado y disipado toda nube </w:t>
      </w:r>
      <w:r w:rsidRPr="0054108C">
        <w:rPr>
          <w:rFonts w:ascii="Times New Roman" w:hAnsi="Times New Roman"/>
          <w:sz w:val="20"/>
          <w:szCs w:val="20"/>
          <w:lang w:val="es-AR"/>
        </w:rPr>
        <w:lastRenderedPageBreak/>
        <w:t>de apariencia corporal y carnal, puede ser poseedor de la</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serenísima luz de la verdad inconmutable, quedando separado de todo comercio con esta vida de forma constante e indeclinable, ese tal en modo alguno comprende qué es lo que</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busca. Todo esto pertenece a la otra vida y todo el que quiera</w:t>
      </w:r>
      <w:r w:rsidR="009F1460" w:rsidRPr="0054108C">
        <w:rPr>
          <w:rFonts w:ascii="Times New Roman" w:hAnsi="Times New Roman"/>
          <w:sz w:val="20"/>
          <w:szCs w:val="20"/>
          <w:lang w:val="es-AR"/>
        </w:rPr>
        <w:t xml:space="preserve"> </w:t>
      </w:r>
      <w:r w:rsidRPr="0054108C">
        <w:rPr>
          <w:rFonts w:ascii="Times New Roman" w:hAnsi="Times New Roman"/>
          <w:sz w:val="20"/>
          <w:szCs w:val="20"/>
          <w:lang w:val="es-AR"/>
        </w:rPr>
        <w:t>tener aquí en</w:t>
      </w:r>
      <w:r w:rsidR="0028049C" w:rsidRPr="0054108C">
        <w:rPr>
          <w:rFonts w:ascii="Times New Roman" w:hAnsi="Times New Roman"/>
          <w:sz w:val="20"/>
          <w:szCs w:val="20"/>
          <w:lang w:val="es-AR"/>
        </w:rPr>
        <w:t>t</w:t>
      </w:r>
      <w:r w:rsidRPr="0054108C">
        <w:rPr>
          <w:rFonts w:ascii="Times New Roman" w:hAnsi="Times New Roman"/>
          <w:sz w:val="20"/>
          <w:szCs w:val="20"/>
          <w:lang w:val="es-AR"/>
        </w:rPr>
        <w:t>eramente lo de allá, muestra que no tiene fe.</w:t>
      </w:r>
      <w:r w:rsidR="0028049C" w:rsidRPr="0054108C">
        <w:rPr>
          <w:rFonts w:ascii="Times New Roman" w:hAnsi="Times New Roman"/>
          <w:sz w:val="20"/>
          <w:szCs w:val="20"/>
          <w:lang w:val="es-AR"/>
        </w:rPr>
        <w:t xml:space="preserve"> </w:t>
      </w:r>
      <w:r w:rsidRPr="0054108C">
        <w:rPr>
          <w:rFonts w:ascii="Times New Roman" w:hAnsi="Times New Roman"/>
          <w:sz w:val="20"/>
          <w:szCs w:val="20"/>
          <w:lang w:val="es-AR"/>
        </w:rPr>
        <w:t>Porque el que cree cosecha el mérito y al que ve se le paga</w:t>
      </w:r>
      <w:r w:rsidR="0028049C" w:rsidRPr="0054108C">
        <w:rPr>
          <w:rFonts w:ascii="Times New Roman" w:hAnsi="Times New Roman"/>
          <w:sz w:val="20"/>
          <w:szCs w:val="20"/>
          <w:lang w:val="es-AR"/>
        </w:rPr>
        <w:t xml:space="preserve"> </w:t>
      </w:r>
      <w:r w:rsidRPr="0054108C">
        <w:rPr>
          <w:rFonts w:ascii="Times New Roman" w:hAnsi="Times New Roman"/>
          <w:sz w:val="20"/>
          <w:szCs w:val="20"/>
          <w:lang w:val="es-AR"/>
        </w:rPr>
        <w:t>con el premio.</w:t>
      </w:r>
      <w:r w:rsidR="0028049C" w:rsidRPr="0054108C">
        <w:rPr>
          <w:rStyle w:val="Refdenotaalpie"/>
          <w:rFonts w:ascii="Times New Roman" w:hAnsi="Times New Roman"/>
          <w:sz w:val="20"/>
          <w:szCs w:val="20"/>
          <w:lang w:val="es-AR"/>
        </w:rPr>
        <w:footnoteReference w:id="388"/>
      </w:r>
    </w:p>
    <w:p w14:paraId="4AE349BB" w14:textId="77777777" w:rsidR="0028049C" w:rsidRPr="0054108C" w:rsidRDefault="0028049C" w:rsidP="009E718C">
      <w:pPr>
        <w:autoSpaceDE w:val="0"/>
        <w:autoSpaceDN w:val="0"/>
        <w:adjustRightInd w:val="0"/>
        <w:ind w:firstLine="284"/>
        <w:jc w:val="both"/>
        <w:rPr>
          <w:rFonts w:ascii="Times New Roman" w:hAnsi="Times New Roman"/>
          <w:sz w:val="20"/>
          <w:szCs w:val="20"/>
          <w:lang w:val="es-AR"/>
        </w:rPr>
      </w:pPr>
    </w:p>
    <w:p w14:paraId="0C906AC5" w14:textId="77777777" w:rsidR="006B0808" w:rsidRPr="0054108C" w:rsidRDefault="0028049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7.</w:t>
      </w:r>
      <w:r w:rsidR="006F7D42" w:rsidRPr="0054108C">
        <w:rPr>
          <w:rFonts w:ascii="Times New Roman" w:hAnsi="Times New Roman"/>
          <w:sz w:val="20"/>
          <w:szCs w:val="20"/>
          <w:lang w:val="es-AR"/>
        </w:rPr>
        <w:t xml:space="preserve"> Crea, pues, a la autoridad sublime que nunca engaña.</w:t>
      </w:r>
      <w:r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Mientras estamos en el cuerpo, peregrinamos rumbo a Dios</w:t>
      </w:r>
      <w:r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y caminamos guiados por la fe, no por la visión directa.</w:t>
      </w:r>
      <w:r w:rsidRPr="0054108C">
        <w:rPr>
          <w:rStyle w:val="Refdenotaalpie"/>
          <w:rFonts w:ascii="Times New Roman" w:hAnsi="Times New Roman"/>
          <w:sz w:val="20"/>
          <w:szCs w:val="20"/>
          <w:lang w:val="es-AR"/>
        </w:rPr>
        <w:footnoteReference w:id="389"/>
      </w:r>
      <w:r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Que perseverantemente guarde y custodie la fe, que tienda la</w:t>
      </w:r>
      <w:r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esperanza y la caridad hacia esta visión por medio del</w:t>
      </w:r>
      <w:r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 xml:space="preserve">Espíritu que se nos ha </w:t>
      </w:r>
      <w:r w:rsidR="00C63DE1" w:rsidRPr="0054108C">
        <w:rPr>
          <w:rFonts w:ascii="Times New Roman" w:hAnsi="Times New Roman"/>
          <w:sz w:val="20"/>
          <w:szCs w:val="20"/>
          <w:lang w:val="es-AR"/>
        </w:rPr>
        <w:t>d</w:t>
      </w:r>
      <w:r w:rsidR="006F7D42" w:rsidRPr="0054108C">
        <w:rPr>
          <w:rFonts w:ascii="Times New Roman" w:hAnsi="Times New Roman"/>
          <w:sz w:val="20"/>
          <w:szCs w:val="20"/>
          <w:lang w:val="es-AR"/>
        </w:rPr>
        <w:t>ado.</w:t>
      </w:r>
      <w:r w:rsidRPr="0054108C">
        <w:rPr>
          <w:rStyle w:val="Refdenotaalpie"/>
          <w:rFonts w:ascii="Times New Roman" w:hAnsi="Times New Roman"/>
          <w:sz w:val="20"/>
          <w:szCs w:val="20"/>
          <w:lang w:val="es-AR"/>
        </w:rPr>
        <w:footnoteReference w:id="390"/>
      </w:r>
      <w:r w:rsidR="006F7D42" w:rsidRPr="0054108C">
        <w:rPr>
          <w:rFonts w:ascii="Times New Roman" w:hAnsi="Times New Roman"/>
          <w:sz w:val="20"/>
          <w:szCs w:val="20"/>
          <w:lang w:val="es-AR"/>
        </w:rPr>
        <w:t xml:space="preserve"> Él nos enseñará la verdad</w:t>
      </w:r>
      <w:r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completa</w:t>
      </w:r>
      <w:r w:rsidRPr="0054108C">
        <w:rPr>
          <w:rStyle w:val="Refdenotaalpie"/>
          <w:rFonts w:ascii="Times New Roman" w:hAnsi="Times New Roman"/>
          <w:sz w:val="20"/>
          <w:szCs w:val="20"/>
          <w:lang w:val="es-AR"/>
        </w:rPr>
        <w:footnoteReference w:id="391"/>
      </w:r>
      <w:r w:rsidR="006F7D42" w:rsidRPr="0054108C">
        <w:rPr>
          <w:rFonts w:ascii="Times New Roman" w:hAnsi="Times New Roman"/>
          <w:sz w:val="20"/>
          <w:szCs w:val="20"/>
          <w:lang w:val="es-AR"/>
        </w:rPr>
        <w:t>, cuando Dios, que resucitó a nuestro Señor Jesuc</w:t>
      </w:r>
      <w:r w:rsidRPr="0054108C">
        <w:rPr>
          <w:rFonts w:ascii="Times New Roman" w:hAnsi="Times New Roman"/>
          <w:sz w:val="20"/>
          <w:szCs w:val="20"/>
          <w:lang w:val="es-AR"/>
        </w:rPr>
        <w:t>r</w:t>
      </w:r>
      <w:r w:rsidR="00C63DE1" w:rsidRPr="0054108C">
        <w:rPr>
          <w:rFonts w:ascii="Times New Roman" w:hAnsi="Times New Roman"/>
          <w:sz w:val="20"/>
          <w:szCs w:val="20"/>
          <w:lang w:val="es-AR"/>
        </w:rPr>
        <w:t>i</w:t>
      </w:r>
      <w:r w:rsidR="006F7D42" w:rsidRPr="0054108C">
        <w:rPr>
          <w:rFonts w:ascii="Times New Roman" w:hAnsi="Times New Roman"/>
          <w:sz w:val="20"/>
          <w:szCs w:val="20"/>
          <w:lang w:val="es-AR"/>
        </w:rPr>
        <w:t>sto de entre los muertos, vivifique también nuestros cuerpos mortales por la inhabitación de su Espíritu en nosotros.</w:t>
      </w:r>
      <w:r w:rsidR="00C63DE1" w:rsidRPr="0054108C">
        <w:rPr>
          <w:rStyle w:val="Refdenotaalpie"/>
          <w:rFonts w:ascii="Times New Roman" w:hAnsi="Times New Roman"/>
          <w:sz w:val="20"/>
          <w:szCs w:val="20"/>
          <w:lang w:val="es-AR"/>
        </w:rPr>
        <w:footnoteReference w:id="392"/>
      </w:r>
      <w:r w:rsidR="00C63DE1" w:rsidRPr="0054108C">
        <w:rPr>
          <w:rFonts w:ascii="Times New Roman" w:hAnsi="Times New Roman"/>
          <w:sz w:val="20"/>
          <w:szCs w:val="20"/>
          <w:lang w:val="es-AR"/>
        </w:rPr>
        <w:t xml:space="preserve"> A</w:t>
      </w:r>
      <w:r w:rsidR="006F7D42" w:rsidRPr="0054108C">
        <w:rPr>
          <w:rFonts w:ascii="Times New Roman" w:hAnsi="Times New Roman"/>
          <w:sz w:val="20"/>
          <w:szCs w:val="20"/>
          <w:lang w:val="es-AR"/>
        </w:rPr>
        <w:t>ntes de ser vivificado, lo que está muerto debido al pecado es,</w:t>
      </w:r>
      <w:r w:rsidR="00C63DE1"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s</w:t>
      </w:r>
      <w:r w:rsidR="00C63DE1" w:rsidRPr="0054108C">
        <w:rPr>
          <w:rFonts w:ascii="Times New Roman" w:hAnsi="Times New Roman"/>
          <w:sz w:val="20"/>
          <w:szCs w:val="20"/>
          <w:lang w:val="es-AR"/>
        </w:rPr>
        <w:t>in</w:t>
      </w:r>
      <w:r w:rsidR="006F7D42" w:rsidRPr="0054108C">
        <w:rPr>
          <w:rFonts w:ascii="Times New Roman" w:hAnsi="Times New Roman"/>
          <w:sz w:val="20"/>
          <w:szCs w:val="20"/>
          <w:lang w:val="es-AR"/>
        </w:rPr>
        <w:t xml:space="preserve"> duda, corruptible y grava el alma.</w:t>
      </w:r>
      <w:r w:rsidR="00C63DE1" w:rsidRPr="0054108C">
        <w:rPr>
          <w:rStyle w:val="Refdenotaalpie"/>
          <w:rFonts w:ascii="Times New Roman" w:hAnsi="Times New Roman"/>
          <w:sz w:val="20"/>
          <w:szCs w:val="20"/>
          <w:lang w:val="es-AR"/>
        </w:rPr>
        <w:footnoteReference w:id="393"/>
      </w:r>
      <w:r w:rsidR="006F7D42" w:rsidRPr="0054108C">
        <w:rPr>
          <w:rFonts w:ascii="Times New Roman" w:hAnsi="Times New Roman"/>
          <w:sz w:val="20"/>
          <w:szCs w:val="20"/>
          <w:lang w:val="es-AR"/>
        </w:rPr>
        <w:t xml:space="preserve"> Cuando el alma</w:t>
      </w:r>
      <w:r w:rsidR="00C63DE1"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es socorrida, hiende la nube que recubre toda la tierra</w:t>
      </w:r>
      <w:r w:rsidR="00B651DC" w:rsidRPr="0054108C">
        <w:rPr>
          <w:rStyle w:val="Refdenotaalpie"/>
          <w:rFonts w:ascii="Times New Roman" w:hAnsi="Times New Roman"/>
          <w:sz w:val="20"/>
          <w:szCs w:val="20"/>
          <w:lang w:val="es-AR"/>
        </w:rPr>
        <w:footnoteReference w:id="394"/>
      </w:r>
      <w:r w:rsidR="006F7D42" w:rsidRPr="0054108C">
        <w:rPr>
          <w:rFonts w:ascii="Times New Roman" w:hAnsi="Times New Roman"/>
          <w:sz w:val="20"/>
          <w:szCs w:val="20"/>
          <w:lang w:val="es-AR"/>
        </w:rPr>
        <w:t xml:space="preserve"> </w:t>
      </w:r>
      <w:r w:rsidR="00B651DC" w:rsidRPr="0054108C">
        <w:rPr>
          <w:rFonts w:ascii="Times New Roman" w:hAnsi="Times New Roman"/>
          <w:sz w:val="20"/>
          <w:szCs w:val="20"/>
          <w:lang w:val="es-AR"/>
        </w:rPr>
        <w:t>–</w:t>
      </w:r>
      <w:r w:rsidR="006F7D42" w:rsidRPr="0054108C">
        <w:rPr>
          <w:rFonts w:ascii="Times New Roman" w:hAnsi="Times New Roman"/>
          <w:sz w:val="20"/>
          <w:szCs w:val="20"/>
          <w:lang w:val="es-AR"/>
        </w:rPr>
        <w:t>la</w:t>
      </w:r>
      <w:r w:rsidR="00B651DC"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oscuridad carnal que envuelve toda la vida terrestre</w:t>
      </w:r>
      <w:r w:rsidR="00FC5BEC" w:rsidRPr="0054108C">
        <w:rPr>
          <w:rStyle w:val="Refdenotaalpie"/>
          <w:rFonts w:ascii="Times New Roman" w:hAnsi="Times New Roman"/>
          <w:sz w:val="20"/>
          <w:szCs w:val="20"/>
          <w:lang w:val="es-AR"/>
        </w:rPr>
        <w:footnoteReference w:id="395"/>
      </w:r>
      <w:r w:rsidR="00B651DC"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arrebat</w:t>
      </w:r>
      <w:r w:rsidR="00B651DC" w:rsidRPr="0054108C">
        <w:rPr>
          <w:rFonts w:ascii="Times New Roman" w:hAnsi="Times New Roman"/>
          <w:sz w:val="20"/>
          <w:szCs w:val="20"/>
          <w:lang w:val="es-AR"/>
        </w:rPr>
        <w:t xml:space="preserve">a </w:t>
      </w:r>
      <w:r w:rsidR="006F7D42" w:rsidRPr="0054108C">
        <w:rPr>
          <w:rFonts w:ascii="Times New Roman" w:hAnsi="Times New Roman"/>
          <w:sz w:val="20"/>
          <w:szCs w:val="20"/>
          <w:lang w:val="es-AR"/>
        </w:rPr>
        <w:t>como por una súbita iluminación; pero luego cae e</w:t>
      </w:r>
      <w:r w:rsidR="00B651DC" w:rsidRPr="0054108C">
        <w:rPr>
          <w:rFonts w:ascii="Times New Roman" w:hAnsi="Times New Roman"/>
          <w:sz w:val="20"/>
          <w:szCs w:val="20"/>
          <w:lang w:val="es-AR"/>
        </w:rPr>
        <w:t xml:space="preserve">n </w:t>
      </w:r>
      <w:r w:rsidR="006F7D42" w:rsidRPr="0054108C">
        <w:rPr>
          <w:rFonts w:ascii="Times New Roman" w:hAnsi="Times New Roman"/>
          <w:sz w:val="20"/>
          <w:szCs w:val="20"/>
          <w:lang w:val="es-AR"/>
        </w:rPr>
        <w:t>su deb</w:t>
      </w:r>
      <w:r w:rsidR="00B651DC" w:rsidRPr="0054108C">
        <w:rPr>
          <w:rFonts w:ascii="Times New Roman" w:hAnsi="Times New Roman"/>
          <w:sz w:val="20"/>
          <w:szCs w:val="20"/>
          <w:lang w:val="es-AR"/>
        </w:rPr>
        <w:t>ili</w:t>
      </w:r>
      <w:r w:rsidR="006F7D42" w:rsidRPr="0054108C">
        <w:rPr>
          <w:rFonts w:ascii="Times New Roman" w:hAnsi="Times New Roman"/>
          <w:sz w:val="20"/>
          <w:szCs w:val="20"/>
          <w:lang w:val="es-AR"/>
        </w:rPr>
        <w:t>dad, guardando vivo el deseo de verse enderezada</w:t>
      </w:r>
      <w:r w:rsidR="00B651DC"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de nuevo, aunque· carente de la pureza que le permite permanecer erguida. Cuanto más puede, más es. Cuanto menos,</w:t>
      </w:r>
      <w:r w:rsidR="00B651DC"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menos es. Si el espíritu del hombre, en el cual Cristo habita</w:t>
      </w:r>
      <w:r w:rsidR="00B651DC"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por la fe</w:t>
      </w:r>
      <w:r w:rsidR="00B651DC" w:rsidRPr="0054108C">
        <w:rPr>
          <w:rStyle w:val="Refdenotaalpie"/>
          <w:rFonts w:ascii="Times New Roman" w:hAnsi="Times New Roman"/>
          <w:sz w:val="20"/>
          <w:szCs w:val="20"/>
          <w:lang w:val="es-AR"/>
        </w:rPr>
        <w:footnoteReference w:id="396"/>
      </w:r>
      <w:r w:rsidR="006F7D42" w:rsidRPr="0054108C">
        <w:rPr>
          <w:rFonts w:ascii="Times New Roman" w:hAnsi="Times New Roman"/>
          <w:sz w:val="20"/>
          <w:szCs w:val="20"/>
          <w:lang w:val="es-AR"/>
        </w:rPr>
        <w:t>, no tiene ninguna experiencia de esto, es necesario</w:t>
      </w:r>
      <w:r w:rsidR="00B651DC" w:rsidRPr="0054108C">
        <w:rPr>
          <w:rFonts w:ascii="Times New Roman" w:hAnsi="Times New Roman"/>
          <w:sz w:val="20"/>
          <w:szCs w:val="20"/>
          <w:lang w:val="es-AR"/>
        </w:rPr>
        <w:t xml:space="preserve"> </w:t>
      </w:r>
      <w:r w:rsidR="006F7D42" w:rsidRPr="0054108C">
        <w:rPr>
          <w:rFonts w:ascii="Times New Roman" w:hAnsi="Times New Roman"/>
          <w:sz w:val="20"/>
          <w:szCs w:val="20"/>
          <w:lang w:val="es-AR"/>
        </w:rPr>
        <w:t xml:space="preserve">que se aplique a disminuir y mortificar los deseos de la </w:t>
      </w:r>
      <w:r w:rsidR="006B0808" w:rsidRPr="0054108C">
        <w:rPr>
          <w:rFonts w:ascii="Times New Roman" w:hAnsi="Times New Roman"/>
          <w:sz w:val="20"/>
          <w:szCs w:val="20"/>
          <w:lang w:val="es-AR"/>
        </w:rPr>
        <w:t xml:space="preserve">carne, de los ojos y de la soberbia de </w:t>
      </w:r>
      <w:r w:rsidR="006B0808" w:rsidRPr="0054108C">
        <w:rPr>
          <w:rFonts w:ascii="Times New Roman" w:hAnsi="Times New Roman"/>
          <w:sz w:val="20"/>
          <w:szCs w:val="20"/>
          <w:lang w:val="es-AR"/>
        </w:rPr>
        <w:lastRenderedPageBreak/>
        <w:t>esta vida</w:t>
      </w:r>
      <w:r w:rsidR="001E71E1" w:rsidRPr="0054108C">
        <w:rPr>
          <w:rStyle w:val="Refdenotaalpie"/>
          <w:rFonts w:ascii="Times New Roman" w:hAnsi="Times New Roman"/>
          <w:sz w:val="20"/>
          <w:szCs w:val="20"/>
          <w:lang w:val="es-AR"/>
        </w:rPr>
        <w:footnoteReference w:id="397"/>
      </w:r>
      <w:r w:rsidR="006B0808" w:rsidRPr="0054108C">
        <w:rPr>
          <w:rFonts w:ascii="Times New Roman" w:hAnsi="Times New Roman"/>
          <w:sz w:val="20"/>
          <w:szCs w:val="20"/>
          <w:lang w:val="es-AR"/>
        </w:rPr>
        <w:t>, y, por la</w:t>
      </w:r>
      <w:r w:rsidR="001E71E1" w:rsidRPr="0054108C">
        <w:rPr>
          <w:rFonts w:ascii="Times New Roman" w:hAnsi="Times New Roman"/>
          <w:sz w:val="20"/>
          <w:szCs w:val="20"/>
          <w:lang w:val="es-AR"/>
        </w:rPr>
        <w:t xml:space="preserve"> </w:t>
      </w:r>
      <w:r w:rsidR="006B0808" w:rsidRPr="0054108C">
        <w:rPr>
          <w:rFonts w:ascii="Times New Roman" w:hAnsi="Times New Roman"/>
          <w:sz w:val="20"/>
          <w:szCs w:val="20"/>
          <w:lang w:val="es-AR"/>
        </w:rPr>
        <w:t>operación de las virtudes morales</w:t>
      </w:r>
      <w:r w:rsidR="00FC5BEC" w:rsidRPr="0054108C">
        <w:rPr>
          <w:rStyle w:val="Refdenotaalpie"/>
          <w:rFonts w:ascii="Times New Roman" w:hAnsi="Times New Roman"/>
          <w:sz w:val="20"/>
          <w:szCs w:val="20"/>
          <w:lang w:val="es-AR"/>
        </w:rPr>
        <w:footnoteReference w:id="398"/>
      </w:r>
      <w:r w:rsidR="006B0808" w:rsidRPr="0054108C">
        <w:rPr>
          <w:rFonts w:ascii="Times New Roman" w:hAnsi="Times New Roman"/>
          <w:sz w:val="20"/>
          <w:szCs w:val="20"/>
          <w:lang w:val="es-AR"/>
        </w:rPr>
        <w:t>, con todo empeño se dé</w:t>
      </w:r>
      <w:r w:rsidR="00A6558B" w:rsidRPr="0054108C">
        <w:rPr>
          <w:rFonts w:ascii="Times New Roman" w:hAnsi="Times New Roman"/>
          <w:sz w:val="20"/>
          <w:szCs w:val="20"/>
          <w:lang w:val="es-AR"/>
        </w:rPr>
        <w:t xml:space="preserve"> </w:t>
      </w:r>
      <w:r w:rsidR="006B0808" w:rsidRPr="0054108C">
        <w:rPr>
          <w:rFonts w:ascii="Times New Roman" w:hAnsi="Times New Roman"/>
          <w:sz w:val="20"/>
          <w:szCs w:val="20"/>
          <w:lang w:val="es-AR"/>
        </w:rPr>
        <w:t>a robustecer la fe hasta la perfecta mortificación por aquella</w:t>
      </w:r>
      <w:r w:rsidR="00A6558B" w:rsidRPr="0054108C">
        <w:rPr>
          <w:rFonts w:ascii="Times New Roman" w:hAnsi="Times New Roman"/>
          <w:sz w:val="20"/>
          <w:szCs w:val="20"/>
          <w:lang w:val="es-AR"/>
        </w:rPr>
        <w:t xml:space="preserve"> </w:t>
      </w:r>
      <w:r w:rsidR="006B0808" w:rsidRPr="0054108C">
        <w:rPr>
          <w:rFonts w:ascii="Times New Roman" w:hAnsi="Times New Roman"/>
          <w:sz w:val="20"/>
          <w:szCs w:val="20"/>
          <w:lang w:val="es-AR"/>
        </w:rPr>
        <w:t xml:space="preserve">muerte, de la que se le dijo a Moisés: </w:t>
      </w:r>
      <w:r w:rsidR="008E4698" w:rsidRPr="0054108C">
        <w:rPr>
          <w:rFonts w:ascii="Times New Roman" w:hAnsi="Times New Roman"/>
          <w:sz w:val="20"/>
          <w:szCs w:val="20"/>
          <w:lang w:val="es-AR"/>
        </w:rPr>
        <w:t>“</w:t>
      </w:r>
      <w:r w:rsidR="006B0808" w:rsidRPr="0054108C">
        <w:rPr>
          <w:rFonts w:ascii="Times New Roman" w:hAnsi="Times New Roman"/>
          <w:sz w:val="20"/>
          <w:szCs w:val="20"/>
          <w:lang w:val="es-AR"/>
        </w:rPr>
        <w:t>Nadie puede verme</w:t>
      </w:r>
      <w:r w:rsidR="00A6558B" w:rsidRPr="0054108C">
        <w:rPr>
          <w:rFonts w:ascii="Times New Roman" w:hAnsi="Times New Roman"/>
          <w:sz w:val="20"/>
          <w:szCs w:val="20"/>
          <w:lang w:val="es-AR"/>
        </w:rPr>
        <w:t xml:space="preserve"> </w:t>
      </w:r>
      <w:r w:rsidR="006B0808" w:rsidRPr="0054108C">
        <w:rPr>
          <w:rFonts w:ascii="Times New Roman" w:hAnsi="Times New Roman"/>
          <w:sz w:val="20"/>
          <w:szCs w:val="20"/>
          <w:lang w:val="es-AR"/>
        </w:rPr>
        <w:t>y quedar con vida.</w:t>
      </w:r>
      <w:r w:rsidR="008E4698" w:rsidRPr="0054108C">
        <w:rPr>
          <w:rFonts w:ascii="Times New Roman" w:hAnsi="Times New Roman"/>
          <w:sz w:val="20"/>
          <w:szCs w:val="20"/>
          <w:lang w:val="es-AR"/>
        </w:rPr>
        <w:t>”</w:t>
      </w:r>
      <w:r w:rsidR="00A6558B" w:rsidRPr="0054108C">
        <w:rPr>
          <w:rStyle w:val="Refdenotaalpie"/>
          <w:rFonts w:ascii="Times New Roman" w:hAnsi="Times New Roman"/>
          <w:sz w:val="20"/>
          <w:szCs w:val="20"/>
          <w:lang w:val="es-AR"/>
        </w:rPr>
        <w:footnoteReference w:id="399"/>
      </w:r>
      <w:r w:rsidR="006B0808" w:rsidRPr="0054108C">
        <w:rPr>
          <w:rFonts w:ascii="Times New Roman" w:hAnsi="Times New Roman"/>
          <w:sz w:val="20"/>
          <w:szCs w:val="20"/>
          <w:lang w:val="es-AR"/>
        </w:rPr>
        <w:t xml:space="preserve"> Entonces comienza a vivir aquella vida,</w:t>
      </w:r>
      <w:r w:rsidR="00A6558B" w:rsidRPr="0054108C">
        <w:rPr>
          <w:rFonts w:ascii="Times New Roman" w:hAnsi="Times New Roman"/>
          <w:sz w:val="20"/>
          <w:szCs w:val="20"/>
          <w:lang w:val="es-AR"/>
        </w:rPr>
        <w:t xml:space="preserve"> </w:t>
      </w:r>
      <w:r w:rsidR="006B0808" w:rsidRPr="0054108C">
        <w:rPr>
          <w:rFonts w:ascii="Times New Roman" w:hAnsi="Times New Roman"/>
          <w:sz w:val="20"/>
          <w:szCs w:val="20"/>
          <w:lang w:val="es-AR"/>
        </w:rPr>
        <w:t xml:space="preserve">de la que dijo el Señor cuando oró al Padre por sus discípulos: </w:t>
      </w:r>
      <w:r w:rsidR="008E4698" w:rsidRPr="0054108C">
        <w:rPr>
          <w:rFonts w:ascii="Times New Roman" w:hAnsi="Times New Roman"/>
          <w:sz w:val="20"/>
          <w:szCs w:val="20"/>
          <w:lang w:val="es-AR"/>
        </w:rPr>
        <w:t>“</w:t>
      </w:r>
      <w:r w:rsidR="006B0808" w:rsidRPr="0054108C">
        <w:rPr>
          <w:rFonts w:ascii="Times New Roman" w:hAnsi="Times New Roman"/>
          <w:sz w:val="20"/>
          <w:szCs w:val="20"/>
          <w:lang w:val="es-AR"/>
        </w:rPr>
        <w:t>Esta es la vida eterna: que te conozcan a ti, Dios verdadero, y a tu enviado, Jesucristo.</w:t>
      </w:r>
      <w:r w:rsidR="008E4698" w:rsidRPr="0054108C">
        <w:rPr>
          <w:rFonts w:ascii="Times New Roman" w:hAnsi="Times New Roman"/>
          <w:sz w:val="20"/>
          <w:szCs w:val="20"/>
          <w:lang w:val="es-AR"/>
        </w:rPr>
        <w:t>”</w:t>
      </w:r>
      <w:r w:rsidR="00A6558B" w:rsidRPr="0054108C">
        <w:rPr>
          <w:rStyle w:val="Refdenotaalpie"/>
          <w:rFonts w:ascii="Times New Roman" w:hAnsi="Times New Roman"/>
          <w:sz w:val="20"/>
          <w:szCs w:val="20"/>
          <w:lang w:val="es-AR"/>
        </w:rPr>
        <w:footnoteReference w:id="400"/>
      </w:r>
    </w:p>
    <w:p w14:paraId="1B5CC742" w14:textId="77777777" w:rsidR="00A6558B" w:rsidRPr="0054108C" w:rsidRDefault="00A6558B" w:rsidP="009E718C">
      <w:pPr>
        <w:autoSpaceDE w:val="0"/>
        <w:autoSpaceDN w:val="0"/>
        <w:adjustRightInd w:val="0"/>
        <w:ind w:firstLine="284"/>
        <w:jc w:val="both"/>
        <w:rPr>
          <w:rFonts w:ascii="Times New Roman" w:hAnsi="Times New Roman"/>
          <w:sz w:val="20"/>
          <w:szCs w:val="20"/>
          <w:lang w:val="es-AR"/>
        </w:rPr>
      </w:pPr>
    </w:p>
    <w:p w14:paraId="5154F196" w14:textId="77777777" w:rsidR="006B0808" w:rsidRPr="0054108C" w:rsidRDefault="006B080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8. El que ya está despierto respecto a Dios</w:t>
      </w:r>
      <w:r w:rsidR="00A6558B" w:rsidRPr="0054108C">
        <w:rPr>
          <w:rStyle w:val="Refdenotaalpie"/>
          <w:rFonts w:ascii="Times New Roman" w:hAnsi="Times New Roman"/>
          <w:sz w:val="20"/>
          <w:szCs w:val="20"/>
          <w:lang w:val="es-AR"/>
        </w:rPr>
        <w:footnoteReference w:id="401"/>
      </w:r>
      <w:r w:rsidRPr="0054108C">
        <w:rPr>
          <w:rFonts w:ascii="Times New Roman" w:hAnsi="Times New Roman"/>
          <w:sz w:val="20"/>
          <w:szCs w:val="20"/>
          <w:lang w:val="es-AR"/>
        </w:rPr>
        <w:t>, ardiendo</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por el calor del Espíritu Santo, aparece ante sus propios ojos</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como despreciable en su amor a Dios; quisiera penetrar en</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Dios, pero no puede; considerándose a la luz divina, comprende que él y su enfermedad no pueden mezclarse con</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aquella luz; entonces, dulce le es llorar y suplicar a Dios</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que tenga misericordia de él hasta que haya aniquilado toda</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su miseria. Suplica con confianza, puesto que ya ha recibido</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las arras gratuitas de salud, de manos del único Salvador e</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iluminador de los hombres. Al que así experimenta dolorosamente su indigencia, no lo puede inflar la ciencia, porque</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la caridad lo edifica.</w:t>
      </w:r>
      <w:r w:rsidR="00C03A9E" w:rsidRPr="0054108C">
        <w:rPr>
          <w:rStyle w:val="Refdenotaalpie"/>
          <w:rFonts w:ascii="Times New Roman" w:hAnsi="Times New Roman"/>
          <w:sz w:val="20"/>
          <w:szCs w:val="20"/>
          <w:lang w:val="es-AR"/>
        </w:rPr>
        <w:footnoteReference w:id="402"/>
      </w:r>
      <w:r w:rsidRPr="0054108C">
        <w:rPr>
          <w:rFonts w:ascii="Times New Roman" w:hAnsi="Times New Roman"/>
          <w:sz w:val="20"/>
          <w:szCs w:val="20"/>
          <w:lang w:val="es-AR"/>
        </w:rPr>
        <w:t xml:space="preserve"> A la ciencia antepone esta ciencia</w:t>
      </w:r>
      <w:r w:rsidR="00C03A9E" w:rsidRPr="0054108C">
        <w:rPr>
          <w:rStyle w:val="Refdenotaalpie"/>
          <w:rFonts w:ascii="Times New Roman" w:hAnsi="Times New Roman"/>
          <w:sz w:val="20"/>
          <w:szCs w:val="20"/>
          <w:lang w:val="es-AR"/>
        </w:rPr>
        <w:footnoteReference w:id="403"/>
      </w:r>
      <w:r w:rsidRPr="0054108C">
        <w:rPr>
          <w:rFonts w:ascii="Times New Roman" w:hAnsi="Times New Roman"/>
          <w:sz w:val="20"/>
          <w:szCs w:val="20"/>
          <w:lang w:val="es-AR"/>
        </w:rPr>
        <w:t>:</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el conocimiento de su enfermedad antes que el conocimiento</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de las murallas del mundo, los cimient</w:t>
      </w:r>
      <w:r w:rsidR="00C03A9E" w:rsidRPr="0054108C">
        <w:rPr>
          <w:rFonts w:ascii="Times New Roman" w:hAnsi="Times New Roman"/>
          <w:sz w:val="20"/>
          <w:szCs w:val="20"/>
          <w:lang w:val="es-AR"/>
        </w:rPr>
        <w:t>os</w:t>
      </w:r>
      <w:r w:rsidRPr="0054108C">
        <w:rPr>
          <w:rFonts w:ascii="Times New Roman" w:hAnsi="Times New Roman"/>
          <w:sz w:val="20"/>
          <w:szCs w:val="20"/>
          <w:lang w:val="es-AR"/>
        </w:rPr>
        <w:t xml:space="preserve"> de la tierra o la</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cima de los cielos. Al aumentar su ciencia, aumenta su dolor</w:t>
      </w:r>
      <w:r w:rsidR="00C03A9E" w:rsidRPr="0054108C">
        <w:rPr>
          <w:rStyle w:val="Refdenotaalpie"/>
          <w:rFonts w:ascii="Times New Roman" w:hAnsi="Times New Roman"/>
          <w:sz w:val="20"/>
          <w:szCs w:val="20"/>
          <w:lang w:val="es-AR"/>
        </w:rPr>
        <w:footnoteReference w:id="404"/>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el dolor que arranca de ser todavía un peregrino deseoso de</w:t>
      </w:r>
      <w:r w:rsidR="00C03A9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su patria y de su bienaventurado Creador, su Dios. </w:t>
      </w:r>
    </w:p>
    <w:p w14:paraId="42C4F3B0" w14:textId="77777777" w:rsidR="006B0808" w:rsidRPr="0054108C" w:rsidRDefault="006B0808" w:rsidP="009E718C">
      <w:pPr>
        <w:autoSpaceDE w:val="0"/>
        <w:autoSpaceDN w:val="0"/>
        <w:adjustRightInd w:val="0"/>
        <w:ind w:firstLine="284"/>
        <w:jc w:val="both"/>
        <w:rPr>
          <w:rFonts w:ascii="Times New Roman" w:hAnsi="Times New Roman"/>
          <w:sz w:val="20"/>
          <w:szCs w:val="20"/>
          <w:lang w:val="es-AR"/>
        </w:rPr>
      </w:pPr>
    </w:p>
    <w:p w14:paraId="18C58BDE" w14:textId="77777777" w:rsidR="006B0808" w:rsidRPr="0054108C" w:rsidRDefault="006B080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9. Entre estos hombres estoy</w:t>
      </w:r>
      <w:r w:rsidR="00EA5304" w:rsidRPr="0054108C">
        <w:rPr>
          <w:rStyle w:val="Refdenotaalpie"/>
          <w:rFonts w:ascii="Times New Roman" w:hAnsi="Times New Roman"/>
          <w:sz w:val="20"/>
          <w:szCs w:val="20"/>
          <w:lang w:val="es-AR"/>
        </w:rPr>
        <w:footnoteReference w:id="405"/>
      </w:r>
      <w:r w:rsidRPr="0054108C">
        <w:rPr>
          <w:rFonts w:ascii="Times New Roman" w:hAnsi="Times New Roman"/>
          <w:sz w:val="20"/>
          <w:szCs w:val="20"/>
          <w:lang w:val="es-AR"/>
        </w:rPr>
        <w:t>, en la familia de tu Cristo,</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Señor Dios mío, pobre entre tus pobres. Dame de tu pan. A</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mí, que busco tu rostro, Señor, sí, a mí, que busco tu rostro</w:t>
      </w:r>
      <w:r w:rsidR="00EA5304" w:rsidRPr="0054108C">
        <w:rPr>
          <w:rStyle w:val="Refdenotaalpie"/>
          <w:rFonts w:ascii="Times New Roman" w:hAnsi="Times New Roman"/>
          <w:sz w:val="20"/>
          <w:szCs w:val="20"/>
          <w:lang w:val="es-AR"/>
        </w:rPr>
        <w:footnoteReference w:id="406"/>
      </w:r>
      <w:r w:rsidRPr="0054108C">
        <w:rPr>
          <w:rFonts w:ascii="Times New Roman" w:hAnsi="Times New Roman"/>
          <w:sz w:val="20"/>
          <w:szCs w:val="20"/>
          <w:lang w:val="es-AR"/>
        </w:rPr>
        <w:t>,</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a mí, hambriento y sediento de tu justicia</w:t>
      </w:r>
      <w:r w:rsidR="00EA5304" w:rsidRPr="0054108C">
        <w:rPr>
          <w:rStyle w:val="Refdenotaalpie"/>
          <w:rFonts w:ascii="Times New Roman" w:hAnsi="Times New Roman"/>
          <w:sz w:val="20"/>
          <w:szCs w:val="20"/>
          <w:lang w:val="es-AR"/>
        </w:rPr>
        <w:footnoteReference w:id="407"/>
      </w:r>
      <w:r w:rsidRPr="0054108C">
        <w:rPr>
          <w:rFonts w:ascii="Times New Roman" w:hAnsi="Times New Roman"/>
          <w:sz w:val="20"/>
          <w:szCs w:val="20"/>
          <w:lang w:val="es-AR"/>
        </w:rPr>
        <w:t xml:space="preserve"> en la contemplación de tu rostro.</w:t>
      </w:r>
      <w:r w:rsidR="00EA5304" w:rsidRPr="0054108C">
        <w:rPr>
          <w:rStyle w:val="Refdenotaalpie"/>
          <w:rFonts w:ascii="Times New Roman" w:hAnsi="Times New Roman"/>
          <w:sz w:val="20"/>
          <w:szCs w:val="20"/>
          <w:lang w:val="es-AR"/>
        </w:rPr>
        <w:footnoteReference w:id="408"/>
      </w:r>
      <w:r w:rsidRPr="0054108C">
        <w:rPr>
          <w:rFonts w:ascii="Times New Roman" w:hAnsi="Times New Roman"/>
          <w:sz w:val="20"/>
          <w:szCs w:val="20"/>
          <w:lang w:val="es-AR"/>
        </w:rPr>
        <w:t xml:space="preserve"> Dame ser saciado de tu verdad, no de</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las fantasías de mi corazón. No sea que, rehusando tu verdad,</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vuelva hacia atrás y reincida en mi vanidad. Bien sé cuántas</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ficciones pare el corazón del hombre. Y, ¿qué es mi corazón,</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sino un corazón humano? Pero, te ruego, Dios de mi corazón</w:t>
      </w:r>
      <w:r w:rsidR="00EA5304" w:rsidRPr="0054108C">
        <w:rPr>
          <w:rStyle w:val="Refdenotaalpie"/>
          <w:rFonts w:ascii="Times New Roman" w:hAnsi="Times New Roman"/>
          <w:sz w:val="20"/>
          <w:szCs w:val="20"/>
          <w:lang w:val="es-AR"/>
        </w:rPr>
        <w:footnoteReference w:id="409"/>
      </w:r>
      <w:r w:rsidRPr="0054108C">
        <w:rPr>
          <w:rFonts w:ascii="Times New Roman" w:hAnsi="Times New Roman"/>
          <w:sz w:val="20"/>
          <w:szCs w:val="20"/>
          <w:lang w:val="es-AR"/>
        </w:rPr>
        <w:t>, que nada de estas fantasías se apegue a mí como si</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ellas fueran la sólida verdad. Venga sobre mí la luz de tu</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verdad; de allí, de donde corre el soplo de tu verdad, aunque</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yo sea arrojado de la luz de tus ojos</w:t>
      </w:r>
      <w:r w:rsidR="00EA5304" w:rsidRPr="0054108C">
        <w:rPr>
          <w:rStyle w:val="Refdenotaalpie"/>
          <w:rFonts w:ascii="Times New Roman" w:hAnsi="Times New Roman"/>
          <w:sz w:val="20"/>
          <w:szCs w:val="20"/>
          <w:lang w:val="es-AR"/>
        </w:rPr>
        <w:footnoteReference w:id="410"/>
      </w:r>
      <w:r w:rsidRPr="0054108C">
        <w:rPr>
          <w:rFonts w:ascii="Times New Roman" w:hAnsi="Times New Roman"/>
          <w:sz w:val="20"/>
          <w:szCs w:val="20"/>
          <w:lang w:val="es-AR"/>
        </w:rPr>
        <w:t xml:space="preserve"> y muy de lejos tenga</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que volver a andar el camino que en la humanidad de tu</w:t>
      </w:r>
      <w:r w:rsidR="00EA5304" w:rsidRPr="0054108C">
        <w:rPr>
          <w:rFonts w:ascii="Times New Roman" w:hAnsi="Times New Roman"/>
          <w:sz w:val="20"/>
          <w:szCs w:val="20"/>
          <w:lang w:val="es-AR"/>
        </w:rPr>
        <w:t xml:space="preserve"> </w:t>
      </w:r>
      <w:r w:rsidRPr="0054108C">
        <w:rPr>
          <w:rFonts w:ascii="Times New Roman" w:hAnsi="Times New Roman"/>
          <w:sz w:val="20"/>
          <w:szCs w:val="20"/>
          <w:lang w:val="es-AR"/>
        </w:rPr>
        <w:t>Unigénito estableciste.</w:t>
      </w:r>
    </w:p>
    <w:p w14:paraId="6D9390D2" w14:textId="77777777" w:rsidR="008A06CC" w:rsidRPr="0054108C" w:rsidRDefault="006B080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Aunque soy mutable, gustosamente aspiro ese soplo en que</w:t>
      </w:r>
      <w:r w:rsidR="008A06CC" w:rsidRPr="0054108C">
        <w:rPr>
          <w:rFonts w:ascii="Times New Roman" w:hAnsi="Times New Roman"/>
          <w:sz w:val="20"/>
          <w:szCs w:val="20"/>
          <w:lang w:val="es-AR"/>
        </w:rPr>
        <w:t xml:space="preserve"> </w:t>
      </w:r>
      <w:r w:rsidRPr="0054108C">
        <w:rPr>
          <w:rFonts w:ascii="Times New Roman" w:hAnsi="Times New Roman"/>
          <w:sz w:val="20"/>
          <w:szCs w:val="20"/>
          <w:lang w:val="es-AR"/>
        </w:rPr>
        <w:t>no veo nada capaz de mutación: ni respecto al espacio y al tiempo como suele suceder con los cuerpos; ni respecto al tiempo</w:t>
      </w:r>
      <w:r w:rsidR="008A06CC" w:rsidRPr="0054108C">
        <w:rPr>
          <w:rFonts w:ascii="Times New Roman" w:hAnsi="Times New Roman"/>
          <w:sz w:val="20"/>
          <w:szCs w:val="20"/>
          <w:lang w:val="es-AR"/>
        </w:rPr>
        <w:t xml:space="preserve"> </w:t>
      </w:r>
      <w:r w:rsidRPr="0054108C">
        <w:rPr>
          <w:rFonts w:ascii="Times New Roman" w:hAnsi="Times New Roman"/>
          <w:sz w:val="20"/>
          <w:szCs w:val="20"/>
          <w:lang w:val="es-AR"/>
        </w:rPr>
        <w:t>solamente, como si fuera un lugar, como los pensamientos</w:t>
      </w:r>
      <w:r w:rsidR="008A06CC" w:rsidRPr="0054108C">
        <w:rPr>
          <w:rFonts w:ascii="Times New Roman" w:hAnsi="Times New Roman"/>
          <w:sz w:val="20"/>
          <w:szCs w:val="20"/>
          <w:lang w:val="es-AR"/>
        </w:rPr>
        <w:t xml:space="preserve"> </w:t>
      </w:r>
      <w:r w:rsidRPr="0054108C">
        <w:rPr>
          <w:rFonts w:ascii="Times New Roman" w:hAnsi="Times New Roman"/>
          <w:sz w:val="20"/>
          <w:szCs w:val="20"/>
          <w:lang w:val="es-AR"/>
        </w:rPr>
        <w:t>de nuestro espíritu; ni respecto únicamente al tiempo, sin</w:t>
      </w:r>
      <w:r w:rsidR="008A06CC" w:rsidRPr="0054108C">
        <w:rPr>
          <w:rFonts w:ascii="Times New Roman" w:hAnsi="Times New Roman"/>
          <w:sz w:val="20"/>
          <w:szCs w:val="20"/>
          <w:lang w:val="es-AR"/>
        </w:rPr>
        <w:t xml:space="preserve"> </w:t>
      </w:r>
      <w:r w:rsidRPr="0054108C">
        <w:rPr>
          <w:rFonts w:ascii="Times New Roman" w:hAnsi="Times New Roman"/>
          <w:sz w:val="20"/>
          <w:szCs w:val="20"/>
          <w:lang w:val="es-AR"/>
        </w:rPr>
        <w:t>ninguna imagen que se establezca en un lugar, como los razonamientos de nuestra mente. No hay mutación alguna tampoco en tu esencia, por lo cual eres lo que tú eres, porque</w:t>
      </w:r>
      <w:r w:rsidR="008A06CC" w:rsidRPr="0054108C">
        <w:rPr>
          <w:rFonts w:ascii="Times New Roman" w:hAnsi="Times New Roman"/>
          <w:sz w:val="20"/>
          <w:szCs w:val="20"/>
          <w:lang w:val="es-AR"/>
        </w:rPr>
        <w:t xml:space="preserve"> </w:t>
      </w:r>
      <w:r w:rsidRPr="0054108C">
        <w:rPr>
          <w:rFonts w:ascii="Times New Roman" w:hAnsi="Times New Roman"/>
          <w:sz w:val="20"/>
          <w:szCs w:val="20"/>
          <w:lang w:val="es-AR"/>
        </w:rPr>
        <w:t>nada mutable puede darse en tu eternidad, en tu verdad o en</w:t>
      </w:r>
      <w:r w:rsidR="008A06C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tu voluntad, ya que allí es eterna la verdad, verdadera la caridad, verdadera la eternidad, y también es amada la eternidad y la verdad. </w:t>
      </w:r>
    </w:p>
    <w:p w14:paraId="5127CBF0" w14:textId="77777777" w:rsidR="007A32D3" w:rsidRPr="0054108C" w:rsidRDefault="007A32D3" w:rsidP="009E718C">
      <w:pPr>
        <w:autoSpaceDE w:val="0"/>
        <w:autoSpaceDN w:val="0"/>
        <w:adjustRightInd w:val="0"/>
        <w:ind w:firstLine="284"/>
        <w:jc w:val="both"/>
        <w:rPr>
          <w:rFonts w:ascii="Times New Roman" w:hAnsi="Times New Roman"/>
          <w:sz w:val="20"/>
          <w:szCs w:val="20"/>
          <w:lang w:val="es-AR"/>
        </w:rPr>
        <w:sectPr w:rsidR="007A32D3" w:rsidRPr="0054108C" w:rsidSect="00FD508C">
          <w:headerReference w:type="even" r:id="rId12"/>
          <w:headerReference w:type="default" r:id="rId13"/>
          <w:footnotePr>
            <w:numRestart w:val="eachSect"/>
          </w:footnotePr>
          <w:type w:val="continuous"/>
          <w:pgSz w:w="7371" w:h="10490" w:code="9"/>
          <w:pgMar w:top="567" w:right="1134" w:bottom="567" w:left="964" w:header="414" w:footer="459" w:gutter="0"/>
          <w:cols w:space="708"/>
          <w:titlePg/>
          <w:docGrid w:linePitch="360"/>
        </w:sectPr>
      </w:pPr>
    </w:p>
    <w:p w14:paraId="7EC79591" w14:textId="77777777" w:rsidR="008A06CC" w:rsidRPr="0054108C" w:rsidRDefault="008A06CC" w:rsidP="009E718C">
      <w:pPr>
        <w:autoSpaceDE w:val="0"/>
        <w:autoSpaceDN w:val="0"/>
        <w:adjustRightInd w:val="0"/>
        <w:ind w:firstLine="284"/>
        <w:jc w:val="both"/>
        <w:rPr>
          <w:rFonts w:ascii="Times New Roman" w:hAnsi="Times New Roman"/>
          <w:sz w:val="20"/>
          <w:szCs w:val="20"/>
          <w:lang w:val="es-AR"/>
        </w:rPr>
      </w:pPr>
    </w:p>
    <w:p w14:paraId="49C1E4A5" w14:textId="77777777" w:rsidR="008A06CC" w:rsidRPr="0054108C" w:rsidRDefault="008A06CC" w:rsidP="009E718C">
      <w:pPr>
        <w:autoSpaceDE w:val="0"/>
        <w:autoSpaceDN w:val="0"/>
        <w:adjustRightInd w:val="0"/>
        <w:ind w:firstLine="284"/>
        <w:jc w:val="both"/>
        <w:rPr>
          <w:rFonts w:ascii="Times New Roman" w:hAnsi="Times New Roman"/>
          <w:sz w:val="20"/>
          <w:szCs w:val="20"/>
          <w:lang w:val="es-AR"/>
        </w:rPr>
      </w:pPr>
    </w:p>
    <w:p w14:paraId="2E6D6948" w14:textId="77777777" w:rsidR="006B0808" w:rsidRPr="0054108C" w:rsidRDefault="006B0808"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366CB2BE" w14:textId="77777777" w:rsidR="006B0808" w:rsidRPr="009B3421" w:rsidRDefault="006B0808" w:rsidP="009E718C">
      <w:pPr>
        <w:autoSpaceDE w:val="0"/>
        <w:autoSpaceDN w:val="0"/>
        <w:adjustRightInd w:val="0"/>
        <w:ind w:firstLine="284"/>
        <w:jc w:val="center"/>
        <w:rPr>
          <w:rFonts w:ascii="Times New Roman" w:hAnsi="Times New Roman"/>
          <w:sz w:val="22"/>
          <w:szCs w:val="22"/>
          <w:lang w:val="es-AR"/>
        </w:rPr>
      </w:pPr>
      <w:r w:rsidRPr="009B3421">
        <w:rPr>
          <w:rFonts w:ascii="Times New Roman" w:hAnsi="Times New Roman"/>
          <w:sz w:val="22"/>
          <w:szCs w:val="22"/>
          <w:lang w:val="es-AR"/>
        </w:rPr>
        <w:lastRenderedPageBreak/>
        <w:t>CAPITULO II</w:t>
      </w:r>
    </w:p>
    <w:p w14:paraId="0311F6B9" w14:textId="77777777" w:rsidR="008A06CC" w:rsidRPr="0054108C" w:rsidRDefault="008A06CC" w:rsidP="009E718C">
      <w:pPr>
        <w:autoSpaceDE w:val="0"/>
        <w:autoSpaceDN w:val="0"/>
        <w:adjustRightInd w:val="0"/>
        <w:ind w:firstLine="284"/>
        <w:jc w:val="both"/>
        <w:rPr>
          <w:rFonts w:ascii="Times New Roman" w:hAnsi="Times New Roman"/>
          <w:sz w:val="20"/>
          <w:szCs w:val="20"/>
          <w:lang w:val="es-AR"/>
        </w:rPr>
      </w:pPr>
    </w:p>
    <w:p w14:paraId="6332C68F" w14:textId="77777777" w:rsidR="008A06CC" w:rsidRDefault="008A06CC" w:rsidP="009E718C">
      <w:pPr>
        <w:autoSpaceDE w:val="0"/>
        <w:autoSpaceDN w:val="0"/>
        <w:adjustRightInd w:val="0"/>
        <w:ind w:firstLine="284"/>
        <w:jc w:val="both"/>
        <w:rPr>
          <w:rFonts w:ascii="Times New Roman" w:hAnsi="Times New Roman"/>
          <w:sz w:val="20"/>
          <w:szCs w:val="20"/>
          <w:lang w:val="es-AR"/>
        </w:rPr>
      </w:pPr>
    </w:p>
    <w:p w14:paraId="376AB480"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139B70C3"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4D41AFA6"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6BFC3FBB"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4725CD43"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10406593"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118570E7"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4748FFBF"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77CB9309" w14:textId="77777777" w:rsidR="00F155F7" w:rsidRDefault="00F155F7" w:rsidP="009E718C">
      <w:pPr>
        <w:autoSpaceDE w:val="0"/>
        <w:autoSpaceDN w:val="0"/>
        <w:adjustRightInd w:val="0"/>
        <w:ind w:firstLine="284"/>
        <w:jc w:val="both"/>
        <w:rPr>
          <w:rFonts w:ascii="Times New Roman" w:hAnsi="Times New Roman"/>
          <w:sz w:val="20"/>
          <w:szCs w:val="20"/>
          <w:lang w:val="es-AR"/>
        </w:rPr>
      </w:pPr>
    </w:p>
    <w:p w14:paraId="57D4AB91" w14:textId="77777777" w:rsidR="00F155F7" w:rsidRPr="0054108C" w:rsidRDefault="00F155F7" w:rsidP="009E718C">
      <w:pPr>
        <w:autoSpaceDE w:val="0"/>
        <w:autoSpaceDN w:val="0"/>
        <w:adjustRightInd w:val="0"/>
        <w:ind w:firstLine="284"/>
        <w:jc w:val="both"/>
        <w:rPr>
          <w:rFonts w:ascii="Times New Roman" w:hAnsi="Times New Roman"/>
          <w:sz w:val="20"/>
          <w:szCs w:val="20"/>
          <w:lang w:val="es-AR"/>
        </w:rPr>
      </w:pPr>
    </w:p>
    <w:p w14:paraId="2DF8545D" w14:textId="77777777" w:rsidR="008A06CC" w:rsidRPr="0054108C" w:rsidRDefault="008A06CC" w:rsidP="009E718C">
      <w:pPr>
        <w:autoSpaceDE w:val="0"/>
        <w:autoSpaceDN w:val="0"/>
        <w:adjustRightInd w:val="0"/>
        <w:ind w:firstLine="284"/>
        <w:jc w:val="both"/>
        <w:rPr>
          <w:rFonts w:ascii="Times New Roman" w:hAnsi="Times New Roman"/>
          <w:sz w:val="20"/>
          <w:szCs w:val="20"/>
          <w:lang w:val="es-AR"/>
        </w:rPr>
      </w:pPr>
    </w:p>
    <w:p w14:paraId="2AC93A4B" w14:textId="77777777" w:rsidR="008A06CC" w:rsidRPr="0054108C" w:rsidRDefault="008A06CC" w:rsidP="009E718C">
      <w:pPr>
        <w:autoSpaceDE w:val="0"/>
        <w:autoSpaceDN w:val="0"/>
        <w:adjustRightInd w:val="0"/>
        <w:ind w:firstLine="284"/>
        <w:jc w:val="both"/>
        <w:rPr>
          <w:rFonts w:ascii="Times New Roman" w:hAnsi="Times New Roman"/>
          <w:sz w:val="20"/>
          <w:szCs w:val="20"/>
          <w:lang w:val="es-AR"/>
        </w:rPr>
      </w:pPr>
    </w:p>
    <w:p w14:paraId="04CE262B" w14:textId="77777777"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937F86">
        <w:rPr>
          <w:rFonts w:ascii="Times New Roman" w:hAnsi="Times New Roman"/>
          <w:b/>
          <w:sz w:val="20"/>
          <w:szCs w:val="20"/>
          <w:lang w:val="es-AR"/>
        </w:rPr>
        <w:t>L</w:t>
      </w:r>
      <w:r w:rsidRPr="009B3421">
        <w:rPr>
          <w:rFonts w:ascii="Times New Roman" w:hAnsi="Times New Roman"/>
          <w:b/>
          <w:sz w:val="16"/>
          <w:szCs w:val="16"/>
          <w:lang w:val="es-AR"/>
        </w:rPr>
        <w:t xml:space="preserve">A ENCARNACIÓN. </w:t>
      </w:r>
      <w:r w:rsidRPr="00937F86">
        <w:rPr>
          <w:rFonts w:ascii="Times New Roman" w:hAnsi="Times New Roman"/>
          <w:b/>
          <w:sz w:val="20"/>
          <w:szCs w:val="20"/>
          <w:lang w:val="es-AR"/>
        </w:rPr>
        <w:t>E</w:t>
      </w:r>
      <w:r w:rsidRPr="009B3421">
        <w:rPr>
          <w:rFonts w:ascii="Times New Roman" w:hAnsi="Times New Roman"/>
          <w:b/>
          <w:sz w:val="16"/>
          <w:szCs w:val="16"/>
          <w:lang w:val="es-AR"/>
        </w:rPr>
        <w:t>L MUNDO HA CREÍDO: ADMIRACIÓN DEL</w:t>
      </w:r>
    </w:p>
    <w:p w14:paraId="739AE7B4" w14:textId="77777777"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9B3421">
        <w:rPr>
          <w:rFonts w:ascii="Times New Roman" w:hAnsi="Times New Roman"/>
          <w:b/>
          <w:sz w:val="16"/>
          <w:szCs w:val="16"/>
          <w:lang w:val="es-AR"/>
        </w:rPr>
        <w:t xml:space="preserve">ALMA. </w:t>
      </w:r>
      <w:r w:rsidRPr="00937F86">
        <w:rPr>
          <w:rFonts w:ascii="Times New Roman" w:hAnsi="Times New Roman"/>
          <w:b/>
          <w:sz w:val="20"/>
          <w:szCs w:val="20"/>
          <w:lang w:val="es-AR"/>
        </w:rPr>
        <w:t>L</w:t>
      </w:r>
      <w:r w:rsidRPr="009B3421">
        <w:rPr>
          <w:rFonts w:ascii="Times New Roman" w:hAnsi="Times New Roman"/>
          <w:b/>
          <w:sz w:val="16"/>
          <w:szCs w:val="16"/>
          <w:lang w:val="es-AR"/>
        </w:rPr>
        <w:t>A SABIDURÍA HA VENIDO EN AUXILIO DE NUESTRA</w:t>
      </w:r>
    </w:p>
    <w:p w14:paraId="18B7EB6A" w14:textId="77777777"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9B3421">
        <w:rPr>
          <w:rFonts w:ascii="Times New Roman" w:hAnsi="Times New Roman"/>
          <w:b/>
          <w:sz w:val="16"/>
          <w:szCs w:val="16"/>
          <w:lang w:val="es-AR"/>
        </w:rPr>
        <w:t xml:space="preserve">NECEDAD. </w:t>
      </w:r>
      <w:r w:rsidRPr="00937F86">
        <w:rPr>
          <w:rFonts w:ascii="Times New Roman" w:hAnsi="Times New Roman"/>
          <w:b/>
          <w:sz w:val="20"/>
          <w:szCs w:val="20"/>
          <w:lang w:val="es-AR"/>
        </w:rPr>
        <w:t>L</w:t>
      </w:r>
      <w:r w:rsidRPr="009B3421">
        <w:rPr>
          <w:rFonts w:ascii="Times New Roman" w:hAnsi="Times New Roman"/>
          <w:b/>
          <w:sz w:val="16"/>
          <w:szCs w:val="16"/>
          <w:lang w:val="es-AR"/>
        </w:rPr>
        <w:t>A PARADOJA DEL ANONADAMIENTO Y SU VIVA</w:t>
      </w:r>
    </w:p>
    <w:p w14:paraId="62CF0145" w14:textId="77777777"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9B3421">
        <w:rPr>
          <w:rFonts w:ascii="Times New Roman" w:hAnsi="Times New Roman"/>
          <w:b/>
          <w:sz w:val="16"/>
          <w:szCs w:val="16"/>
          <w:lang w:val="es-AR"/>
        </w:rPr>
        <w:t xml:space="preserve">LECCIÓN. </w:t>
      </w:r>
      <w:r w:rsidRPr="00937F86">
        <w:rPr>
          <w:rFonts w:ascii="Times New Roman" w:hAnsi="Times New Roman"/>
          <w:b/>
          <w:sz w:val="20"/>
          <w:szCs w:val="20"/>
          <w:lang w:val="es-AR"/>
        </w:rPr>
        <w:t>P</w:t>
      </w:r>
      <w:r w:rsidRPr="009B3421">
        <w:rPr>
          <w:rFonts w:ascii="Times New Roman" w:hAnsi="Times New Roman"/>
          <w:b/>
          <w:sz w:val="16"/>
          <w:szCs w:val="16"/>
          <w:lang w:val="es-AR"/>
        </w:rPr>
        <w:t xml:space="preserve">ROVIDENCIA, HISTORIA Y PROFECÍA. </w:t>
      </w:r>
      <w:r w:rsidRPr="00937F86">
        <w:rPr>
          <w:rFonts w:ascii="Times New Roman" w:hAnsi="Times New Roman"/>
          <w:b/>
          <w:sz w:val="20"/>
          <w:szCs w:val="20"/>
          <w:lang w:val="es-AR"/>
        </w:rPr>
        <w:t>T</w:t>
      </w:r>
      <w:r w:rsidRPr="009B3421">
        <w:rPr>
          <w:rFonts w:ascii="Times New Roman" w:hAnsi="Times New Roman"/>
          <w:b/>
          <w:sz w:val="16"/>
          <w:szCs w:val="16"/>
          <w:lang w:val="es-AR"/>
        </w:rPr>
        <w:t>ESTIMONIO DE</w:t>
      </w:r>
    </w:p>
    <w:p w14:paraId="3A70A403" w14:textId="77777777"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9B3421">
        <w:rPr>
          <w:rFonts w:ascii="Times New Roman" w:hAnsi="Times New Roman"/>
          <w:b/>
          <w:sz w:val="16"/>
          <w:szCs w:val="16"/>
          <w:lang w:val="es-AR"/>
        </w:rPr>
        <w:t xml:space="preserve">LA FE. </w:t>
      </w:r>
      <w:r w:rsidRPr="00937F86">
        <w:rPr>
          <w:rFonts w:ascii="Times New Roman" w:hAnsi="Times New Roman"/>
          <w:b/>
          <w:sz w:val="20"/>
          <w:szCs w:val="20"/>
          <w:lang w:val="es-AR"/>
        </w:rPr>
        <w:t>L</w:t>
      </w:r>
      <w:r w:rsidR="008A06CC" w:rsidRPr="009B3421">
        <w:rPr>
          <w:rFonts w:ascii="Times New Roman" w:hAnsi="Times New Roman"/>
          <w:b/>
          <w:sz w:val="16"/>
          <w:szCs w:val="16"/>
          <w:lang w:val="es-AR"/>
        </w:rPr>
        <w:t>O</w:t>
      </w:r>
      <w:r w:rsidRPr="009B3421">
        <w:rPr>
          <w:rFonts w:ascii="Times New Roman" w:hAnsi="Times New Roman"/>
          <w:b/>
          <w:sz w:val="16"/>
          <w:szCs w:val="16"/>
          <w:lang w:val="es-AR"/>
        </w:rPr>
        <w:t xml:space="preserve"> VISIBLE Y LO INVISIBLE; PUNTUALIZACIONES.</w:t>
      </w:r>
    </w:p>
    <w:p w14:paraId="0E50C8CE" w14:textId="6AA5FA96"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AE76E9">
        <w:rPr>
          <w:rFonts w:ascii="Times New Roman" w:hAnsi="Times New Roman"/>
          <w:b/>
          <w:sz w:val="20"/>
          <w:szCs w:val="20"/>
          <w:lang w:val="es-AR"/>
        </w:rPr>
        <w:t>P</w:t>
      </w:r>
      <w:r w:rsidRPr="009B3421">
        <w:rPr>
          <w:rFonts w:ascii="Times New Roman" w:hAnsi="Times New Roman"/>
          <w:b/>
          <w:sz w:val="16"/>
          <w:szCs w:val="16"/>
          <w:lang w:val="es-AR"/>
        </w:rPr>
        <w:t xml:space="preserve">ERCEPCIÓN DE </w:t>
      </w:r>
      <w:r w:rsidRPr="00AE76E9">
        <w:rPr>
          <w:rFonts w:ascii="Times New Roman" w:hAnsi="Times New Roman"/>
          <w:b/>
          <w:sz w:val="20"/>
          <w:szCs w:val="20"/>
          <w:lang w:val="es-AR"/>
        </w:rPr>
        <w:t>D</w:t>
      </w:r>
      <w:r w:rsidRPr="009B3421">
        <w:rPr>
          <w:rFonts w:ascii="Times New Roman" w:hAnsi="Times New Roman"/>
          <w:b/>
          <w:sz w:val="16"/>
          <w:szCs w:val="16"/>
          <w:lang w:val="es-AR"/>
        </w:rPr>
        <w:t>IO</w:t>
      </w:r>
      <w:r w:rsidR="008A06CC" w:rsidRPr="009B3421">
        <w:rPr>
          <w:rFonts w:ascii="Times New Roman" w:hAnsi="Times New Roman"/>
          <w:b/>
          <w:sz w:val="16"/>
          <w:szCs w:val="16"/>
          <w:lang w:val="es-AR"/>
        </w:rPr>
        <w:t>S</w:t>
      </w:r>
      <w:r w:rsidRPr="009B3421">
        <w:rPr>
          <w:rFonts w:ascii="Times New Roman" w:hAnsi="Times New Roman"/>
          <w:b/>
          <w:sz w:val="16"/>
          <w:szCs w:val="16"/>
          <w:lang w:val="es-AR"/>
        </w:rPr>
        <w:t xml:space="preserve">. </w:t>
      </w:r>
      <w:r w:rsidRPr="00624A19">
        <w:rPr>
          <w:rFonts w:ascii="Times New Roman" w:hAnsi="Times New Roman"/>
          <w:b/>
          <w:sz w:val="20"/>
          <w:szCs w:val="20"/>
          <w:lang w:val="es-AR"/>
        </w:rPr>
        <w:t>G</w:t>
      </w:r>
      <w:r w:rsidRPr="009B3421">
        <w:rPr>
          <w:rFonts w:ascii="Times New Roman" w:hAnsi="Times New Roman"/>
          <w:b/>
          <w:sz w:val="16"/>
          <w:szCs w:val="16"/>
          <w:lang w:val="es-AR"/>
        </w:rPr>
        <w:t>EMIDO INTERIOR DE LOS ELEGIDOS POR</w:t>
      </w:r>
    </w:p>
    <w:p w14:paraId="4C3445C6" w14:textId="77777777"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9B3421">
        <w:rPr>
          <w:rFonts w:ascii="Times New Roman" w:hAnsi="Times New Roman"/>
          <w:b/>
          <w:sz w:val="16"/>
          <w:szCs w:val="16"/>
          <w:lang w:val="es-AR"/>
        </w:rPr>
        <w:t xml:space="preserve">EL AMOR. </w:t>
      </w:r>
      <w:r w:rsidRPr="00AE76E9">
        <w:rPr>
          <w:rFonts w:ascii="Times New Roman" w:hAnsi="Times New Roman"/>
          <w:b/>
          <w:sz w:val="20"/>
          <w:szCs w:val="20"/>
          <w:lang w:val="es-AR"/>
        </w:rPr>
        <w:t>S</w:t>
      </w:r>
      <w:r w:rsidRPr="009B3421">
        <w:rPr>
          <w:rFonts w:ascii="Times New Roman" w:hAnsi="Times New Roman"/>
          <w:b/>
          <w:sz w:val="16"/>
          <w:szCs w:val="16"/>
          <w:lang w:val="es-AR"/>
        </w:rPr>
        <w:t>ANTIDAD Y CONTEMPLACIÓN COMIENZO DE LA</w:t>
      </w:r>
    </w:p>
    <w:p w14:paraId="0C65ACF3" w14:textId="77777777" w:rsidR="006B0808" w:rsidRPr="009B3421" w:rsidRDefault="006B0808" w:rsidP="00AE76E9">
      <w:pPr>
        <w:autoSpaceDE w:val="0"/>
        <w:autoSpaceDN w:val="0"/>
        <w:adjustRightInd w:val="0"/>
        <w:ind w:hanging="142"/>
        <w:jc w:val="center"/>
        <w:rPr>
          <w:rFonts w:ascii="Times New Roman" w:hAnsi="Times New Roman"/>
          <w:b/>
          <w:sz w:val="16"/>
          <w:szCs w:val="16"/>
          <w:lang w:val="es-AR"/>
        </w:rPr>
      </w:pPr>
      <w:r w:rsidRPr="009B3421">
        <w:rPr>
          <w:rFonts w:ascii="Times New Roman" w:hAnsi="Times New Roman"/>
          <w:b/>
          <w:sz w:val="16"/>
          <w:szCs w:val="16"/>
          <w:lang w:val="es-AR"/>
        </w:rPr>
        <w:t xml:space="preserve">VISIÓN DE </w:t>
      </w:r>
      <w:r w:rsidRPr="00AE76E9">
        <w:rPr>
          <w:rFonts w:ascii="Times New Roman" w:hAnsi="Times New Roman"/>
          <w:b/>
          <w:sz w:val="20"/>
          <w:szCs w:val="20"/>
          <w:lang w:val="es-AR"/>
        </w:rPr>
        <w:t>D</w:t>
      </w:r>
      <w:r w:rsidRPr="009B3421">
        <w:rPr>
          <w:rFonts w:ascii="Times New Roman" w:hAnsi="Times New Roman"/>
          <w:b/>
          <w:sz w:val="16"/>
          <w:szCs w:val="16"/>
          <w:lang w:val="es-AR"/>
        </w:rPr>
        <w:t>IO</w:t>
      </w:r>
      <w:r w:rsidR="008A06CC" w:rsidRPr="009B3421">
        <w:rPr>
          <w:rFonts w:ascii="Times New Roman" w:hAnsi="Times New Roman"/>
          <w:b/>
          <w:sz w:val="16"/>
          <w:szCs w:val="16"/>
          <w:lang w:val="es-AR"/>
        </w:rPr>
        <w:t>S</w:t>
      </w:r>
      <w:r w:rsidRPr="009B3421">
        <w:rPr>
          <w:rFonts w:ascii="Times New Roman" w:hAnsi="Times New Roman"/>
          <w:b/>
          <w:sz w:val="16"/>
          <w:szCs w:val="16"/>
          <w:lang w:val="es-AR"/>
        </w:rPr>
        <w:t>.</w:t>
      </w:r>
    </w:p>
    <w:p w14:paraId="33A8AEF5" w14:textId="77777777" w:rsidR="008A06CC" w:rsidRPr="0054108C" w:rsidRDefault="008A06CC" w:rsidP="009E718C">
      <w:pPr>
        <w:autoSpaceDE w:val="0"/>
        <w:autoSpaceDN w:val="0"/>
        <w:adjustRightInd w:val="0"/>
        <w:ind w:firstLine="284"/>
        <w:jc w:val="both"/>
        <w:rPr>
          <w:rFonts w:ascii="Times New Roman" w:hAnsi="Times New Roman"/>
          <w:sz w:val="20"/>
          <w:szCs w:val="20"/>
          <w:lang w:val="es-AR"/>
        </w:rPr>
      </w:pPr>
    </w:p>
    <w:p w14:paraId="694CCE2F" w14:textId="756E576F" w:rsidR="006B0808" w:rsidRPr="0054108C" w:rsidRDefault="006B080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10. </w:t>
      </w:r>
      <w:r w:rsidRPr="00624A19">
        <w:rPr>
          <w:rFonts w:ascii="Cambria" w:hAnsi="Cambria"/>
          <w:sz w:val="30"/>
          <w:szCs w:val="30"/>
          <w:lang w:val="es-AR"/>
        </w:rPr>
        <w:t>A</w:t>
      </w:r>
      <w:r w:rsidRPr="00530AE7">
        <w:rPr>
          <w:rFonts w:ascii="Times New Roman" w:hAnsi="Times New Roman"/>
          <w:sz w:val="20"/>
          <w:szCs w:val="20"/>
          <w:lang w:val="es-AR"/>
        </w:rPr>
        <w:t>SI</w:t>
      </w:r>
      <w:r w:rsidRPr="0054108C">
        <w:rPr>
          <w:rFonts w:ascii="Times New Roman" w:hAnsi="Times New Roman"/>
          <w:sz w:val="20"/>
          <w:szCs w:val="20"/>
          <w:lang w:val="es-AR"/>
        </w:rPr>
        <w:t>, estamos exiliados</w:t>
      </w:r>
      <w:r w:rsidR="007A32D3" w:rsidRPr="0054108C">
        <w:rPr>
          <w:rStyle w:val="Refdenotaalpie"/>
          <w:rFonts w:ascii="Times New Roman" w:hAnsi="Times New Roman"/>
          <w:sz w:val="20"/>
          <w:szCs w:val="20"/>
          <w:lang w:val="es-AR"/>
        </w:rPr>
        <w:footnoteReference w:id="411"/>
      </w:r>
      <w:r w:rsidRPr="0054108C">
        <w:rPr>
          <w:rFonts w:ascii="Times New Roman" w:hAnsi="Times New Roman"/>
          <w:sz w:val="20"/>
          <w:szCs w:val="20"/>
          <w:lang w:val="es-AR"/>
        </w:rPr>
        <w:t xml:space="preserve"> del gozo inmutable, pero</w:t>
      </w:r>
      <w:r w:rsidR="007A32D3" w:rsidRPr="0054108C">
        <w:rPr>
          <w:rFonts w:ascii="Times New Roman" w:hAnsi="Times New Roman"/>
          <w:sz w:val="20"/>
          <w:szCs w:val="20"/>
          <w:lang w:val="es-AR"/>
        </w:rPr>
        <w:t xml:space="preserve"> </w:t>
      </w:r>
      <w:r w:rsidRPr="0054108C">
        <w:rPr>
          <w:rFonts w:ascii="Times New Roman" w:hAnsi="Times New Roman"/>
          <w:sz w:val="20"/>
          <w:szCs w:val="20"/>
          <w:lang w:val="es-AR"/>
        </w:rPr>
        <w:t>no separados ni desvinculados hasta el punto de no buscar,</w:t>
      </w:r>
      <w:r w:rsidR="007A32D3" w:rsidRPr="0054108C">
        <w:rPr>
          <w:rFonts w:ascii="Times New Roman" w:hAnsi="Times New Roman"/>
          <w:sz w:val="20"/>
          <w:szCs w:val="20"/>
          <w:lang w:val="es-AR"/>
        </w:rPr>
        <w:t xml:space="preserve"> </w:t>
      </w:r>
      <w:r w:rsidRPr="0054108C">
        <w:rPr>
          <w:rFonts w:ascii="Times New Roman" w:hAnsi="Times New Roman"/>
          <w:sz w:val="20"/>
          <w:szCs w:val="20"/>
          <w:lang w:val="es-AR"/>
        </w:rPr>
        <w:t>en estas cosas mudables y temporales, la eternidad, la verdad</w:t>
      </w:r>
      <w:r w:rsidR="007A32D3" w:rsidRPr="0054108C">
        <w:rPr>
          <w:rFonts w:ascii="Times New Roman" w:hAnsi="Times New Roman"/>
          <w:sz w:val="20"/>
          <w:szCs w:val="20"/>
          <w:lang w:val="es-AR"/>
        </w:rPr>
        <w:t xml:space="preserve"> </w:t>
      </w:r>
      <w:r w:rsidRPr="0054108C">
        <w:rPr>
          <w:rFonts w:ascii="Times New Roman" w:hAnsi="Times New Roman"/>
          <w:sz w:val="20"/>
          <w:szCs w:val="20"/>
          <w:lang w:val="es-AR"/>
        </w:rPr>
        <w:t>y la beatitud; pues no queremos morir, ni errar, ni andar</w:t>
      </w:r>
      <w:r w:rsidR="00D95221" w:rsidRPr="0054108C">
        <w:rPr>
          <w:rFonts w:ascii="Times New Roman" w:hAnsi="Times New Roman"/>
          <w:sz w:val="20"/>
          <w:szCs w:val="20"/>
          <w:lang w:val="es-AR"/>
        </w:rPr>
        <w:t xml:space="preserve"> </w:t>
      </w:r>
      <w:r w:rsidRPr="0054108C">
        <w:rPr>
          <w:rFonts w:ascii="Times New Roman" w:hAnsi="Times New Roman"/>
          <w:sz w:val="20"/>
          <w:szCs w:val="20"/>
          <w:lang w:val="es-AR"/>
        </w:rPr>
        <w:t>desasosegados. Se nos han enviado los dones divinos se nos</w:t>
      </w:r>
      <w:r w:rsidR="00D95221" w:rsidRPr="0054108C">
        <w:rPr>
          <w:rFonts w:ascii="Times New Roman" w:hAnsi="Times New Roman"/>
          <w:sz w:val="20"/>
          <w:szCs w:val="20"/>
          <w:lang w:val="es-AR"/>
        </w:rPr>
        <w:t xml:space="preserve"> </w:t>
      </w:r>
      <w:r w:rsidRPr="0054108C">
        <w:rPr>
          <w:rFonts w:ascii="Times New Roman" w:hAnsi="Times New Roman"/>
          <w:sz w:val="20"/>
          <w:szCs w:val="20"/>
          <w:lang w:val="es-AR"/>
        </w:rPr>
        <w:t>ha enviado lo que nos conviene para nuestra pereg</w:t>
      </w:r>
      <w:r w:rsidR="00D95221" w:rsidRPr="0054108C">
        <w:rPr>
          <w:rFonts w:ascii="Times New Roman" w:hAnsi="Times New Roman"/>
          <w:sz w:val="20"/>
          <w:szCs w:val="20"/>
          <w:lang w:val="es-AR"/>
        </w:rPr>
        <w:t>r</w:t>
      </w:r>
      <w:r w:rsidRPr="0054108C">
        <w:rPr>
          <w:rFonts w:ascii="Times New Roman" w:hAnsi="Times New Roman"/>
          <w:sz w:val="20"/>
          <w:szCs w:val="20"/>
          <w:lang w:val="es-AR"/>
        </w:rPr>
        <w:t>inación.</w:t>
      </w:r>
      <w:r w:rsidR="00D95221" w:rsidRPr="0054108C">
        <w:rPr>
          <w:rFonts w:ascii="Times New Roman" w:hAnsi="Times New Roman"/>
          <w:sz w:val="20"/>
          <w:szCs w:val="20"/>
          <w:lang w:val="es-AR"/>
        </w:rPr>
        <w:t xml:space="preserve"> </w:t>
      </w:r>
      <w:r w:rsidRPr="0054108C">
        <w:rPr>
          <w:rFonts w:ascii="Times New Roman" w:hAnsi="Times New Roman"/>
          <w:sz w:val="20"/>
          <w:szCs w:val="20"/>
          <w:lang w:val="es-AR"/>
        </w:rPr>
        <w:t>Por estos [bienes] entendemos que no se halla aquí lo que</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buscamos y que debemos retornar de esta condición presente</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al cielo, pues si no estuviéramos pendientes de estos [bienes]</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celestes, no los buscaríamos. Pero, </w:t>
      </w:r>
      <w:r w:rsidR="008E4698" w:rsidRPr="0054108C">
        <w:rPr>
          <w:rFonts w:ascii="Times New Roman" w:hAnsi="Times New Roman"/>
          <w:sz w:val="20"/>
          <w:szCs w:val="20"/>
          <w:lang w:val="es-AR"/>
        </w:rPr>
        <w:t>“</w:t>
      </w:r>
      <w:r w:rsidRPr="0054108C">
        <w:rPr>
          <w:rFonts w:ascii="Times New Roman" w:hAnsi="Times New Roman"/>
          <w:sz w:val="20"/>
          <w:szCs w:val="20"/>
          <w:lang w:val="es-AR"/>
        </w:rPr>
        <w:t>cuando llegó la plenitud</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 </w:t>
      </w:r>
      <w:r w:rsidR="0021639D" w:rsidRPr="0054108C">
        <w:rPr>
          <w:rFonts w:ascii="Times New Roman" w:hAnsi="Times New Roman"/>
          <w:sz w:val="20"/>
          <w:szCs w:val="20"/>
          <w:lang w:val="es-AR"/>
        </w:rPr>
        <w:t>l</w:t>
      </w:r>
      <w:r w:rsidRPr="0054108C">
        <w:rPr>
          <w:rFonts w:ascii="Times New Roman" w:hAnsi="Times New Roman"/>
          <w:sz w:val="20"/>
          <w:szCs w:val="20"/>
          <w:lang w:val="es-AR"/>
        </w:rPr>
        <w:t>os tie</w:t>
      </w:r>
      <w:r w:rsidR="0021639D" w:rsidRPr="0054108C">
        <w:rPr>
          <w:rFonts w:ascii="Times New Roman" w:hAnsi="Times New Roman"/>
          <w:sz w:val="20"/>
          <w:szCs w:val="20"/>
          <w:lang w:val="es-AR"/>
        </w:rPr>
        <w:t>m</w:t>
      </w:r>
      <w:r w:rsidRPr="0054108C">
        <w:rPr>
          <w:rFonts w:ascii="Times New Roman" w:hAnsi="Times New Roman"/>
          <w:sz w:val="20"/>
          <w:szCs w:val="20"/>
          <w:lang w:val="es-AR"/>
        </w:rPr>
        <w:t>pos,</w:t>
      </w:r>
      <w:r w:rsidR="0021639D" w:rsidRPr="0054108C">
        <w:rPr>
          <w:rFonts w:ascii="Times New Roman" w:hAnsi="Times New Roman"/>
          <w:sz w:val="20"/>
          <w:szCs w:val="20"/>
          <w:lang w:val="es-AR"/>
        </w:rPr>
        <w:t xml:space="preserve"> envió</w:t>
      </w:r>
      <w:r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Dios a su Hijo nacido de una mujer,</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nacido ba</w:t>
      </w:r>
      <w:r w:rsidR="0021639D" w:rsidRPr="0054108C">
        <w:rPr>
          <w:rFonts w:ascii="Times New Roman" w:hAnsi="Times New Roman"/>
          <w:sz w:val="20"/>
          <w:szCs w:val="20"/>
          <w:lang w:val="es-AR"/>
        </w:rPr>
        <w:t>j</w:t>
      </w:r>
      <w:r w:rsidRPr="0054108C">
        <w:rPr>
          <w:rFonts w:ascii="Times New Roman" w:hAnsi="Times New Roman"/>
          <w:sz w:val="20"/>
          <w:szCs w:val="20"/>
          <w:lang w:val="es-AR"/>
        </w:rPr>
        <w:t>o la Ley</w:t>
      </w:r>
      <w:r w:rsidR="008E4698" w:rsidRPr="0054108C">
        <w:rPr>
          <w:rFonts w:ascii="Times New Roman" w:hAnsi="Times New Roman"/>
          <w:sz w:val="20"/>
          <w:szCs w:val="20"/>
          <w:lang w:val="es-AR"/>
        </w:rPr>
        <w:t>”</w:t>
      </w:r>
      <w:r w:rsidRPr="0054108C">
        <w:rPr>
          <w:rFonts w:ascii="Times New Roman" w:hAnsi="Times New Roman"/>
          <w:sz w:val="20"/>
          <w:szCs w:val="20"/>
          <w:lang w:val="es-AR"/>
        </w:rPr>
        <w:t>.</w:t>
      </w:r>
      <w:r w:rsidR="0021639D" w:rsidRPr="0054108C">
        <w:rPr>
          <w:rStyle w:val="Refdenotaalpie"/>
          <w:rFonts w:ascii="Times New Roman" w:hAnsi="Times New Roman"/>
          <w:sz w:val="20"/>
          <w:szCs w:val="20"/>
          <w:lang w:val="es-AR"/>
        </w:rPr>
        <w:footnoteReference w:id="412"/>
      </w:r>
      <w:r w:rsidRPr="0054108C">
        <w:rPr>
          <w:rFonts w:ascii="Times New Roman" w:hAnsi="Times New Roman"/>
          <w:sz w:val="20"/>
          <w:szCs w:val="20"/>
          <w:lang w:val="es-AR"/>
        </w:rPr>
        <w:t xml:space="preserve"> Se hizo tan pequeño como fue hecho y fue enviado por su cualidad de </w:t>
      </w:r>
      <w:r w:rsidR="008E4698" w:rsidRPr="0054108C">
        <w:rPr>
          <w:rFonts w:ascii="Times New Roman" w:hAnsi="Times New Roman"/>
          <w:sz w:val="20"/>
          <w:szCs w:val="20"/>
          <w:lang w:val="es-AR"/>
        </w:rPr>
        <w:t>“</w:t>
      </w:r>
      <w:r w:rsidRPr="0054108C">
        <w:rPr>
          <w:rFonts w:ascii="Times New Roman" w:hAnsi="Times New Roman"/>
          <w:sz w:val="20"/>
          <w:szCs w:val="20"/>
          <w:lang w:val="es-AR"/>
        </w:rPr>
        <w:t>hecho</w:t>
      </w:r>
      <w:r w:rsidR="008E4698" w:rsidRPr="0054108C">
        <w:rPr>
          <w:rFonts w:ascii="Times New Roman" w:hAnsi="Times New Roman"/>
          <w:sz w:val="20"/>
          <w:szCs w:val="20"/>
          <w:lang w:val="es-AR"/>
        </w:rPr>
        <w:t>”</w:t>
      </w:r>
      <w:r w:rsidRPr="0054108C">
        <w:rPr>
          <w:rFonts w:ascii="Times New Roman" w:hAnsi="Times New Roman"/>
          <w:sz w:val="20"/>
          <w:szCs w:val="20"/>
          <w:lang w:val="es-AR"/>
        </w:rPr>
        <w:t>.</w:t>
      </w:r>
      <w:r w:rsidR="0021639D" w:rsidRPr="0054108C">
        <w:rPr>
          <w:rStyle w:val="Refdenotaalpie"/>
          <w:rFonts w:ascii="Times New Roman" w:hAnsi="Times New Roman"/>
          <w:sz w:val="20"/>
          <w:szCs w:val="20"/>
          <w:lang w:val="es-AR"/>
        </w:rPr>
        <w:footnoteReference w:id="413"/>
      </w:r>
      <w:r w:rsidRPr="0054108C">
        <w:rPr>
          <w:rFonts w:ascii="Times New Roman" w:hAnsi="Times New Roman"/>
          <w:sz w:val="20"/>
          <w:szCs w:val="20"/>
          <w:lang w:val="es-AR"/>
        </w:rPr>
        <w:t xml:space="preserve"> Vino a enseñar</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cosas admirables y admirablemente persuadió de ellas a los</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hombres. Vino a enseñar el desprecio de lo visible por amor</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de lo invisible, el desprecio de sí mismo por amor a Dios.</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Vino realizando cosas increíbles y lo que es más increíble:</w:t>
      </w:r>
      <w:r w:rsidR="0021639D" w:rsidRPr="0054108C">
        <w:rPr>
          <w:rFonts w:ascii="Times New Roman" w:hAnsi="Times New Roman"/>
          <w:sz w:val="20"/>
          <w:szCs w:val="20"/>
          <w:lang w:val="es-AR"/>
        </w:rPr>
        <w:t xml:space="preserve"> </w:t>
      </w:r>
      <w:r w:rsidRPr="0054108C">
        <w:rPr>
          <w:rFonts w:ascii="Times New Roman" w:hAnsi="Times New Roman"/>
          <w:sz w:val="20"/>
          <w:szCs w:val="20"/>
          <w:lang w:val="es-AR"/>
        </w:rPr>
        <w:t>las propuso a los hombres para ser creídas. Pues se humilló</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el Señor Jesucristo para enseñarnos a ser humildes. Fue concebido el que contiene todas las cosas, nació el que todo lo</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engendró, murió el que vivifica el universo. Después de tres</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días resucitó y subió al Cielo y puso a la derecha del Padre</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la Carne humana que asumió.</w:t>
      </w:r>
      <w:r w:rsidR="001117DE" w:rsidRPr="0054108C">
        <w:rPr>
          <w:rStyle w:val="Refdenotaalpie"/>
          <w:rFonts w:ascii="Times New Roman" w:hAnsi="Times New Roman"/>
          <w:sz w:val="20"/>
          <w:szCs w:val="20"/>
          <w:lang w:val="es-AR"/>
        </w:rPr>
        <w:footnoteReference w:id="414"/>
      </w:r>
      <w:r w:rsidRPr="0054108C">
        <w:rPr>
          <w:rFonts w:ascii="Times New Roman" w:hAnsi="Times New Roman"/>
          <w:sz w:val="20"/>
          <w:szCs w:val="20"/>
          <w:lang w:val="es-AR"/>
        </w:rPr>
        <w:t xml:space="preserve"> Es digno de admiración, pero</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mucho más admirable es que todo el mundo creyese en cosas</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tan increíbles.</w:t>
      </w:r>
    </w:p>
    <w:p w14:paraId="428ED178" w14:textId="77777777" w:rsidR="001117DE" w:rsidRPr="0054108C" w:rsidRDefault="001117DE" w:rsidP="009E718C">
      <w:pPr>
        <w:autoSpaceDE w:val="0"/>
        <w:autoSpaceDN w:val="0"/>
        <w:adjustRightInd w:val="0"/>
        <w:ind w:firstLine="284"/>
        <w:jc w:val="both"/>
        <w:rPr>
          <w:rFonts w:ascii="Times New Roman" w:hAnsi="Times New Roman"/>
          <w:sz w:val="20"/>
          <w:szCs w:val="20"/>
          <w:lang w:val="es-AR"/>
        </w:rPr>
      </w:pPr>
    </w:p>
    <w:p w14:paraId="7C06ADC0" w14:textId="77777777" w:rsidR="00C830B4" w:rsidRPr="0054108C" w:rsidRDefault="006B080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11. Si consideramos la manera en que el mundo ha creído,</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advertiremos que es cosa realmente divina y la encontraremos</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admirable. Pescadores ignorantes en lo que concierne a las</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disciplinas liberales y del todo ajenos a las ciencias seculares,</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ni peritos en gramática, ni pertrechados con la dialéctica</w:t>
      </w:r>
      <w:r w:rsidR="001117DE" w:rsidRPr="0054108C">
        <w:rPr>
          <w:rStyle w:val="Refdenotaalpie"/>
          <w:rFonts w:ascii="Times New Roman" w:hAnsi="Times New Roman"/>
          <w:sz w:val="20"/>
          <w:szCs w:val="20"/>
          <w:lang w:val="es-AR"/>
        </w:rPr>
        <w:footnoteReference w:id="415"/>
      </w:r>
      <w:r w:rsidRPr="0054108C">
        <w:rPr>
          <w:rFonts w:ascii="Times New Roman" w:hAnsi="Times New Roman"/>
          <w:sz w:val="20"/>
          <w:szCs w:val="20"/>
          <w:lang w:val="es-AR"/>
        </w:rPr>
        <w:t>,</w:t>
      </w:r>
      <w:r w:rsidR="001117DE" w:rsidRPr="0054108C">
        <w:rPr>
          <w:rFonts w:ascii="Times New Roman" w:hAnsi="Times New Roman"/>
          <w:sz w:val="20"/>
          <w:szCs w:val="20"/>
          <w:lang w:val="es-AR"/>
        </w:rPr>
        <w:t xml:space="preserve"> </w:t>
      </w:r>
      <w:r w:rsidRPr="0054108C">
        <w:rPr>
          <w:rFonts w:ascii="Times New Roman" w:hAnsi="Times New Roman"/>
          <w:sz w:val="20"/>
          <w:szCs w:val="20"/>
          <w:lang w:val="es-AR"/>
        </w:rPr>
        <w:t>son enviados por Cristo</w:t>
      </w:r>
      <w:r w:rsidR="00B039A9" w:rsidRPr="0054108C">
        <w:rPr>
          <w:rStyle w:val="Refdenotaalpie"/>
          <w:rFonts w:ascii="Times New Roman" w:hAnsi="Times New Roman"/>
          <w:sz w:val="20"/>
          <w:szCs w:val="20"/>
          <w:lang w:val="es-AR"/>
        </w:rPr>
        <w:footnoteReference w:id="416"/>
      </w:r>
      <w:r w:rsidRPr="0054108C">
        <w:rPr>
          <w:rFonts w:ascii="Times New Roman" w:hAnsi="Times New Roman"/>
          <w:sz w:val="20"/>
          <w:szCs w:val="20"/>
          <w:lang w:val="es-AR"/>
        </w:rPr>
        <w:t xml:space="preserve"> con las redes de la fe al mar del</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siglo. Son doce, pocos en número, y todavía uno se volverá</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atrás.</w:t>
      </w:r>
      <w:r w:rsidR="00B039A9" w:rsidRPr="0054108C">
        <w:rPr>
          <w:rStyle w:val="Refdenotaalpie"/>
          <w:rFonts w:ascii="Times New Roman" w:hAnsi="Times New Roman"/>
          <w:sz w:val="20"/>
          <w:szCs w:val="20"/>
          <w:lang w:val="es-AR"/>
        </w:rPr>
        <w:footnoteReference w:id="417"/>
      </w:r>
      <w:r w:rsidRPr="0054108C">
        <w:rPr>
          <w:rFonts w:ascii="Times New Roman" w:hAnsi="Times New Roman"/>
          <w:sz w:val="20"/>
          <w:szCs w:val="20"/>
          <w:lang w:val="es-AR"/>
        </w:rPr>
        <w:t xml:space="preserve"> Sin embargo, gracias a ellos todo género de peces llenó</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la Iglesia y también muchos de los sabios del mundo, que</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reputaban como ignominiosa la Cruz de Cristo, signaron con</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ella sus frentes y lo que les avergonzaba fue establecido por</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ellos como el bastión de su respeto. Cuando el mundo entero</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se hallaba enfermo, vino a él el Verbo, bajo el velo de su</w:t>
      </w:r>
      <w:r w:rsidR="00B039A9" w:rsidRPr="0054108C">
        <w:rPr>
          <w:rFonts w:ascii="Times New Roman" w:hAnsi="Times New Roman"/>
          <w:sz w:val="20"/>
          <w:szCs w:val="20"/>
          <w:lang w:val="es-AR"/>
        </w:rPr>
        <w:t xml:space="preserve"> </w:t>
      </w:r>
      <w:r w:rsidRPr="0054108C">
        <w:rPr>
          <w:rFonts w:ascii="Times New Roman" w:hAnsi="Times New Roman"/>
          <w:sz w:val="20"/>
          <w:szCs w:val="20"/>
          <w:lang w:val="es-AR"/>
        </w:rPr>
        <w:t>Carne, para sanarlo de sus heridas.</w:t>
      </w:r>
      <w:r w:rsidR="00B039A9" w:rsidRPr="0054108C">
        <w:rPr>
          <w:rStyle w:val="Refdenotaalpie"/>
          <w:rFonts w:ascii="Times New Roman" w:hAnsi="Times New Roman"/>
          <w:sz w:val="20"/>
          <w:szCs w:val="20"/>
          <w:lang w:val="es-AR"/>
        </w:rPr>
        <w:footnoteReference w:id="418"/>
      </w:r>
      <w:r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Con sus manos preparó</w:t>
      </w:r>
      <w:r w:rsidR="00A561A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la medicina y la aplicó sobre las contusiones del orbe terrestre; esta medicina es el Evangelio del Reino que debía ser</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predicado por todo el universo, y las Escrituras, el Antiguo</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y el Nuevo Testamento, que a Cristo se refieren; y tal autoridad les dio por todas partes, cuanto convenía que la tuvieran</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aquellas cosas por las cuales Dios quería darse a conocer y</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que los hombres creyesen en él. Cuando humildemente creen</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en él y al creer se le someten, se da la fe por la que son limpios</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los bienaventurados limpios de corazón a los que se les permite ver</w:t>
      </w:r>
      <w:r w:rsidR="00163E0A" w:rsidRPr="0054108C">
        <w:rPr>
          <w:rStyle w:val="Refdenotaalpie"/>
          <w:rFonts w:ascii="Times New Roman" w:hAnsi="Times New Roman"/>
          <w:sz w:val="20"/>
          <w:szCs w:val="20"/>
          <w:lang w:val="es-AR"/>
        </w:rPr>
        <w:footnoteReference w:id="419"/>
      </w:r>
      <w:r w:rsidR="00C830B4" w:rsidRPr="0054108C">
        <w:rPr>
          <w:rFonts w:ascii="Times New Roman" w:hAnsi="Times New Roman"/>
          <w:sz w:val="20"/>
          <w:szCs w:val="20"/>
          <w:lang w:val="es-AR"/>
        </w:rPr>
        <w:t xml:space="preserve"> lo que sólo verán los limpios de corazón después de</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ser purificados por la fe. Necesitamos esta purificación porque no somos idóneos para esperar alcanzar lo que es eterno,</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ya que estamos gravados por el peso de las manchas de los</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pecados cometidos por el amor a las cosas tempora</w:t>
      </w:r>
      <w:r w:rsidR="00163E0A" w:rsidRPr="0054108C">
        <w:rPr>
          <w:rFonts w:ascii="Times New Roman" w:hAnsi="Times New Roman"/>
          <w:sz w:val="20"/>
          <w:szCs w:val="20"/>
          <w:lang w:val="es-AR"/>
        </w:rPr>
        <w:t>l</w:t>
      </w:r>
      <w:r w:rsidR="00C830B4" w:rsidRPr="0054108C">
        <w:rPr>
          <w:rFonts w:ascii="Times New Roman" w:hAnsi="Times New Roman"/>
          <w:sz w:val="20"/>
          <w:szCs w:val="20"/>
          <w:lang w:val="es-AR"/>
        </w:rPr>
        <w:t>es, enraizado en nosotros como si fuera propio de nuestra naturaleza</w:t>
      </w:r>
      <w:r w:rsidR="00163E0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en la generación de nuestra condición mortal. Pero no podíamos ser</w:t>
      </w:r>
      <w:r w:rsidR="00AF351A" w:rsidRPr="0054108C">
        <w:rPr>
          <w:rStyle w:val="Refdenotaalpie"/>
          <w:rFonts w:ascii="Times New Roman" w:hAnsi="Times New Roman"/>
          <w:sz w:val="20"/>
          <w:szCs w:val="20"/>
          <w:lang w:val="es-AR"/>
        </w:rPr>
        <w:footnoteReference w:id="420"/>
      </w:r>
      <w:r w:rsidR="00C830B4" w:rsidRPr="0054108C">
        <w:rPr>
          <w:rFonts w:ascii="Times New Roman" w:hAnsi="Times New Roman"/>
          <w:sz w:val="20"/>
          <w:szCs w:val="20"/>
          <w:lang w:val="es-AR"/>
        </w:rPr>
        <w:t xml:space="preserve"> purificados para tener acceso a las realidades eternas sino a través de las temporales, en las cuales ya estamos</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fijados. Dado que nos volvimos a lo temporal</w:t>
      </w:r>
      <w:r w:rsidR="00AF351A" w:rsidRPr="0054108C">
        <w:rPr>
          <w:rStyle w:val="Refdenotaalpie"/>
          <w:rFonts w:ascii="Times New Roman" w:hAnsi="Times New Roman"/>
          <w:sz w:val="20"/>
          <w:szCs w:val="20"/>
          <w:lang w:val="es-AR"/>
        </w:rPr>
        <w:footnoteReference w:id="421"/>
      </w:r>
      <w:r w:rsidR="00C830B4" w:rsidRPr="0054108C">
        <w:rPr>
          <w:rFonts w:ascii="Times New Roman" w:hAnsi="Times New Roman"/>
          <w:sz w:val="20"/>
          <w:szCs w:val="20"/>
          <w:lang w:val="es-AR"/>
        </w:rPr>
        <w:t>, y el afecto</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que le dispensamos nos apartó de lo eterno, se nos preparó</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una medicina temporal que nos curase y llamara a la salud.</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Y esto no a los que saben, sino a los que creen, constituyéndose en la primera medicina, no en cuanto a su excelencia</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sino en cuanto al orden cronológico. Todo el que cae en u</w:t>
      </w:r>
      <w:r w:rsidR="00AF351A" w:rsidRPr="0054108C">
        <w:rPr>
          <w:rFonts w:ascii="Times New Roman" w:hAnsi="Times New Roman"/>
          <w:sz w:val="20"/>
          <w:szCs w:val="20"/>
          <w:lang w:val="es-AR"/>
        </w:rPr>
        <w:t xml:space="preserve">n </w:t>
      </w:r>
      <w:r w:rsidR="00C830B4" w:rsidRPr="0054108C">
        <w:rPr>
          <w:rFonts w:ascii="Times New Roman" w:hAnsi="Times New Roman"/>
          <w:sz w:val="20"/>
          <w:szCs w:val="20"/>
          <w:lang w:val="es-AR"/>
        </w:rPr>
        <w:t>lugar debe sostenerse y apoyarse en él para incorporarse; las</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formas carnales nos retienen por el amor que ponemos en</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ellas y en ellas caemos por el consentimiento que damos al</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peca</w:t>
      </w:r>
      <w:r w:rsidR="00AF351A" w:rsidRPr="0054108C">
        <w:rPr>
          <w:rFonts w:ascii="Times New Roman" w:hAnsi="Times New Roman"/>
          <w:sz w:val="20"/>
          <w:szCs w:val="20"/>
          <w:lang w:val="es-AR"/>
        </w:rPr>
        <w:t>d</w:t>
      </w:r>
      <w:r w:rsidR="00C830B4" w:rsidRPr="0054108C">
        <w:rPr>
          <w:rFonts w:ascii="Times New Roman" w:hAnsi="Times New Roman"/>
          <w:sz w:val="20"/>
          <w:szCs w:val="20"/>
          <w:lang w:val="es-AR"/>
        </w:rPr>
        <w:t>o; luego debemos apoyarnos en las medicinas para poder</w:t>
      </w:r>
      <w:r w:rsidR="00AF351A"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erg</w:t>
      </w:r>
      <w:r w:rsidR="00035FE6" w:rsidRPr="0054108C">
        <w:rPr>
          <w:rFonts w:ascii="Times New Roman" w:hAnsi="Times New Roman"/>
          <w:sz w:val="20"/>
          <w:szCs w:val="20"/>
          <w:lang w:val="es-AR"/>
        </w:rPr>
        <w:t>ui</w:t>
      </w:r>
      <w:r w:rsidR="00C830B4" w:rsidRPr="0054108C">
        <w:rPr>
          <w:rFonts w:ascii="Times New Roman" w:hAnsi="Times New Roman"/>
          <w:sz w:val="20"/>
          <w:szCs w:val="20"/>
          <w:lang w:val="es-AR"/>
        </w:rPr>
        <w:t xml:space="preserve">rnos. Por lo cual el Hijo de Dios, </w:t>
      </w:r>
      <w:r w:rsidR="008E4698" w:rsidRPr="0054108C">
        <w:rPr>
          <w:rFonts w:ascii="Times New Roman" w:hAnsi="Times New Roman"/>
          <w:sz w:val="20"/>
          <w:szCs w:val="20"/>
          <w:lang w:val="es-AR"/>
        </w:rPr>
        <w:t>“</w:t>
      </w:r>
      <w:r w:rsidR="00C830B4" w:rsidRPr="0054108C">
        <w:rPr>
          <w:rFonts w:ascii="Times New Roman" w:hAnsi="Times New Roman"/>
          <w:sz w:val="20"/>
          <w:szCs w:val="20"/>
          <w:lang w:val="es-AR"/>
        </w:rPr>
        <w:t>que existía en forma</w:t>
      </w:r>
      <w:r w:rsidR="00035FE6"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de Dios, se anonadó a sí mismo, tomando la forma de esclavo</w:t>
      </w:r>
      <w:r w:rsidR="008E4698" w:rsidRPr="0054108C">
        <w:rPr>
          <w:rFonts w:ascii="Times New Roman" w:hAnsi="Times New Roman"/>
          <w:sz w:val="20"/>
          <w:szCs w:val="20"/>
          <w:lang w:val="es-AR"/>
        </w:rPr>
        <w:t>”</w:t>
      </w:r>
      <w:r w:rsidR="00035FE6" w:rsidRPr="0054108C">
        <w:rPr>
          <w:rStyle w:val="Refdenotaalpie"/>
          <w:rFonts w:ascii="Times New Roman" w:hAnsi="Times New Roman"/>
          <w:sz w:val="20"/>
          <w:szCs w:val="20"/>
          <w:lang w:val="es-AR"/>
        </w:rPr>
        <w:footnoteReference w:id="422"/>
      </w:r>
      <w:r w:rsidR="00C830B4" w:rsidRPr="0054108C">
        <w:rPr>
          <w:rFonts w:ascii="Times New Roman" w:hAnsi="Times New Roman"/>
          <w:sz w:val="20"/>
          <w:szCs w:val="20"/>
          <w:lang w:val="es-AR"/>
        </w:rPr>
        <w:t>, para que los hombres, recibiendo a Dios en forma de</w:t>
      </w:r>
      <w:r w:rsidR="00035FE6"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hombre y creyendo en él, aceptando la potestad, llegaran a</w:t>
      </w:r>
      <w:r w:rsidR="00035FE6"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ser hijos de Dios.</w:t>
      </w:r>
      <w:r w:rsidR="00035FE6" w:rsidRPr="0054108C">
        <w:rPr>
          <w:rStyle w:val="Refdenotaalpie"/>
          <w:rFonts w:ascii="Times New Roman" w:hAnsi="Times New Roman"/>
          <w:sz w:val="20"/>
          <w:szCs w:val="20"/>
          <w:lang w:val="es-AR"/>
        </w:rPr>
        <w:footnoteReference w:id="423"/>
      </w:r>
      <w:r w:rsidR="00C830B4" w:rsidRPr="0054108C">
        <w:rPr>
          <w:rFonts w:ascii="Times New Roman" w:hAnsi="Times New Roman"/>
          <w:sz w:val="20"/>
          <w:szCs w:val="20"/>
          <w:lang w:val="es-AR"/>
        </w:rPr>
        <w:t xml:space="preserve"> No nos movemos </w:t>
      </w:r>
      <w:r w:rsidR="00035FE6" w:rsidRPr="0054108C">
        <w:rPr>
          <w:rStyle w:val="Refdenotaalpie"/>
          <w:rFonts w:ascii="Times New Roman" w:hAnsi="Times New Roman"/>
          <w:sz w:val="20"/>
          <w:szCs w:val="20"/>
          <w:lang w:val="es-AR"/>
        </w:rPr>
        <w:footnoteReference w:id="424"/>
      </w:r>
      <w:r w:rsidR="00C830B4"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lastRenderedPageBreak/>
        <w:t>localmente hacia a</w:t>
      </w:r>
      <w:r w:rsidR="00035FE6" w:rsidRPr="0054108C">
        <w:rPr>
          <w:rFonts w:ascii="Times New Roman" w:hAnsi="Times New Roman"/>
          <w:sz w:val="20"/>
          <w:szCs w:val="20"/>
          <w:lang w:val="es-AR"/>
        </w:rPr>
        <w:t>q</w:t>
      </w:r>
      <w:r w:rsidR="00C830B4" w:rsidRPr="0054108C">
        <w:rPr>
          <w:rFonts w:ascii="Times New Roman" w:hAnsi="Times New Roman"/>
          <w:sz w:val="20"/>
          <w:szCs w:val="20"/>
          <w:lang w:val="es-AR"/>
        </w:rPr>
        <w:t>uel que es omnipresente, sino que lo hacemos por un celo piadoso</w:t>
      </w:r>
      <w:r w:rsidR="00035FE6"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y con las buenas costumbres. Esto es cosa que no podríamos</w:t>
      </w:r>
      <w:r w:rsidR="00035FE6"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hacer</w:t>
      </w:r>
      <w:r w:rsidR="00035FE6" w:rsidRPr="0054108C">
        <w:rPr>
          <w:rStyle w:val="Refdenotaalpie"/>
          <w:rFonts w:ascii="Times New Roman" w:hAnsi="Times New Roman"/>
          <w:sz w:val="20"/>
          <w:szCs w:val="20"/>
          <w:lang w:val="es-AR"/>
        </w:rPr>
        <w:footnoteReference w:id="425"/>
      </w:r>
      <w:r w:rsidR="00C830B4" w:rsidRPr="0054108C">
        <w:rPr>
          <w:rFonts w:ascii="Times New Roman" w:hAnsi="Times New Roman"/>
          <w:sz w:val="20"/>
          <w:szCs w:val="20"/>
          <w:lang w:val="es-AR"/>
        </w:rPr>
        <w:t xml:space="preserve"> si la misma Sabiduría no se dignara ayudarnos en</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nuestra gran enfermedad, dándonos en un hombre un modelo</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de vida, ya que también nosotros somos hombres. Cuando nos</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acercamos a la Sabiduría, nos hacemos sabios; cuando ella</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se nos acerca, es reputada loca por los hombres soberbios.</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Cuando nos aproximamos a ella, sanamos; cuando ella se nos</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 xml:space="preserve">aproxima, diríamos que se debilita. Pero </w:t>
      </w:r>
      <w:r w:rsidR="008E4698" w:rsidRPr="0054108C">
        <w:rPr>
          <w:rFonts w:ascii="Times New Roman" w:hAnsi="Times New Roman"/>
          <w:sz w:val="20"/>
          <w:szCs w:val="20"/>
          <w:lang w:val="es-AR"/>
        </w:rPr>
        <w:t>“</w:t>
      </w:r>
      <w:r w:rsidR="00C830B4" w:rsidRPr="0054108C">
        <w:rPr>
          <w:rFonts w:ascii="Times New Roman" w:hAnsi="Times New Roman"/>
          <w:sz w:val="20"/>
          <w:szCs w:val="20"/>
          <w:lang w:val="es-AR"/>
        </w:rPr>
        <w:t>lo necio de Dios es</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más sabio que los hombres y la debilidad de Dios, más fuerte</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que los hombres.</w:t>
      </w:r>
      <w:r w:rsidR="008E4698" w:rsidRPr="0054108C">
        <w:rPr>
          <w:rFonts w:ascii="Times New Roman" w:hAnsi="Times New Roman"/>
          <w:sz w:val="20"/>
          <w:szCs w:val="20"/>
          <w:lang w:val="es-AR"/>
        </w:rPr>
        <w:t>”</w:t>
      </w:r>
      <w:r w:rsidR="00907D9B" w:rsidRPr="0054108C">
        <w:rPr>
          <w:rStyle w:val="Refdenotaalpie"/>
          <w:rFonts w:ascii="Times New Roman" w:hAnsi="Times New Roman"/>
          <w:sz w:val="20"/>
          <w:szCs w:val="20"/>
          <w:lang w:val="es-AR"/>
        </w:rPr>
        <w:footnoteReference w:id="426"/>
      </w:r>
      <w:r w:rsidR="00C830B4" w:rsidRPr="0054108C">
        <w:rPr>
          <w:rFonts w:ascii="Times New Roman" w:hAnsi="Times New Roman"/>
          <w:sz w:val="20"/>
          <w:szCs w:val="20"/>
          <w:lang w:val="es-AR"/>
        </w:rPr>
        <w:t xml:space="preserve"> Dios cura</w:t>
      </w:r>
      <w:r w:rsidR="00907D9B" w:rsidRPr="0054108C">
        <w:rPr>
          <w:rStyle w:val="Refdenotaalpie"/>
          <w:rFonts w:ascii="Times New Roman" w:hAnsi="Times New Roman"/>
          <w:sz w:val="20"/>
          <w:szCs w:val="20"/>
          <w:lang w:val="es-AR"/>
        </w:rPr>
        <w:footnoteReference w:id="427"/>
      </w:r>
      <w:r w:rsidR="00C830B4" w:rsidRPr="0054108C">
        <w:rPr>
          <w:rFonts w:ascii="Times New Roman" w:hAnsi="Times New Roman"/>
          <w:sz w:val="20"/>
          <w:szCs w:val="20"/>
          <w:lang w:val="es-AR"/>
        </w:rPr>
        <w:t xml:space="preserve"> las almas de mil modos por</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la oportunidad de los tiempos que él ordena con admirable</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sabiduría. Así, nadie ha aportado al género humano mayor</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ayuda que la misma Sabiduría de Dios, es decir, el Hijo</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único, consustancial al Padre y coeterno, que se dignó asumir</w:t>
      </w:r>
      <w:r w:rsidR="00907D9B"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al hombre en su totalidad</w:t>
      </w:r>
      <w:r w:rsidR="00907D9B" w:rsidRPr="0054108C">
        <w:rPr>
          <w:rStyle w:val="Refdenotaalpie"/>
          <w:rFonts w:ascii="Times New Roman" w:hAnsi="Times New Roman"/>
          <w:sz w:val="20"/>
          <w:szCs w:val="20"/>
          <w:lang w:val="es-AR"/>
        </w:rPr>
        <w:footnoteReference w:id="428"/>
      </w:r>
      <w:r w:rsidR="00C830B4" w:rsidRPr="0054108C">
        <w:rPr>
          <w:rFonts w:ascii="Times New Roman" w:hAnsi="Times New Roman"/>
          <w:sz w:val="20"/>
          <w:szCs w:val="20"/>
          <w:lang w:val="es-AR"/>
        </w:rPr>
        <w:t xml:space="preserve"> cuando </w:t>
      </w:r>
      <w:r w:rsidR="008E4698" w:rsidRPr="0054108C">
        <w:rPr>
          <w:rFonts w:ascii="Times New Roman" w:hAnsi="Times New Roman"/>
          <w:sz w:val="20"/>
          <w:szCs w:val="20"/>
          <w:lang w:val="es-AR"/>
        </w:rPr>
        <w:t>“</w:t>
      </w:r>
      <w:r w:rsidR="00C830B4" w:rsidRPr="0054108C">
        <w:rPr>
          <w:rFonts w:ascii="Times New Roman" w:hAnsi="Times New Roman"/>
          <w:sz w:val="20"/>
          <w:szCs w:val="20"/>
          <w:lang w:val="es-AR"/>
        </w:rPr>
        <w:t>el Verbo se hizo carne</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y acampó entre nosotros.</w:t>
      </w:r>
      <w:r w:rsidR="00FB5A99" w:rsidRPr="0054108C">
        <w:rPr>
          <w:rStyle w:val="Refdenotaalpie"/>
          <w:rFonts w:ascii="Times New Roman" w:hAnsi="Times New Roman"/>
          <w:sz w:val="20"/>
          <w:szCs w:val="20"/>
          <w:lang w:val="es-AR"/>
        </w:rPr>
        <w:footnoteReference w:id="429"/>
      </w:r>
      <w:r w:rsidR="00C830B4" w:rsidRPr="0054108C">
        <w:rPr>
          <w:rFonts w:ascii="Times New Roman" w:hAnsi="Times New Roman"/>
          <w:sz w:val="20"/>
          <w:szCs w:val="20"/>
          <w:lang w:val="es-AR"/>
        </w:rPr>
        <w:t xml:space="preserve"> Él mostró a los hombres carnales</w:t>
      </w:r>
      <w:r w:rsidR="00FB5A99" w:rsidRPr="0054108C">
        <w:rPr>
          <w:rStyle w:val="Refdenotaalpie"/>
          <w:rFonts w:ascii="Times New Roman" w:hAnsi="Times New Roman"/>
          <w:sz w:val="20"/>
          <w:szCs w:val="20"/>
          <w:lang w:val="es-AR"/>
        </w:rPr>
        <w:footnoteReference w:id="430"/>
      </w:r>
      <w:r w:rsidR="00C830B4" w:rsidRPr="0054108C">
        <w:rPr>
          <w:rFonts w:ascii="Times New Roman" w:hAnsi="Times New Roman"/>
          <w:sz w:val="20"/>
          <w:szCs w:val="20"/>
          <w:lang w:val="es-AR"/>
        </w:rPr>
        <w:t>,</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que no podían percibir con sus mentes la verdad y estaban</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absorbidos por los sentimientos corporales, cuál es el lugar</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excelso que la naturaleza humana tiene entre las creaturas. No</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se nos presentó sólo de forma visible, sino también como</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hombre real; pues podría haber aparecido a nuestra mirada</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solamente adoptando un cuerpo etéreo, y asumió, sin embargo,</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la naturaleza que debía libertar, y, para que ningún sexo se</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sintiera tenido e</w:t>
      </w:r>
      <w:r w:rsidR="00FB5A99" w:rsidRPr="0054108C">
        <w:rPr>
          <w:rFonts w:ascii="Times New Roman" w:hAnsi="Times New Roman"/>
          <w:sz w:val="20"/>
          <w:szCs w:val="20"/>
          <w:lang w:val="es-AR"/>
        </w:rPr>
        <w:t>n</w:t>
      </w:r>
      <w:r w:rsidR="00C830B4" w:rsidRPr="0054108C">
        <w:rPr>
          <w:rFonts w:ascii="Times New Roman" w:hAnsi="Times New Roman"/>
          <w:sz w:val="20"/>
          <w:szCs w:val="20"/>
          <w:lang w:val="es-AR"/>
        </w:rPr>
        <w:t xml:space="preserve"> menos por su Creador, se hizo hombre</w:t>
      </w:r>
      <w:r w:rsidR="00FB5A99" w:rsidRPr="0054108C">
        <w:rPr>
          <w:rFonts w:ascii="Times New Roman" w:hAnsi="Times New Roman"/>
          <w:sz w:val="20"/>
          <w:szCs w:val="20"/>
          <w:lang w:val="es-AR"/>
        </w:rPr>
        <w:t xml:space="preserve"> </w:t>
      </w:r>
      <w:r w:rsidR="00C830B4" w:rsidRPr="0054108C">
        <w:rPr>
          <w:rFonts w:ascii="Times New Roman" w:hAnsi="Times New Roman"/>
          <w:sz w:val="20"/>
          <w:szCs w:val="20"/>
          <w:lang w:val="es-AR"/>
        </w:rPr>
        <w:t>naciendo de una mujer.</w:t>
      </w:r>
    </w:p>
    <w:p w14:paraId="274491B1" w14:textId="77777777" w:rsidR="00FB5A99" w:rsidRPr="0054108C" w:rsidRDefault="00FB5A99" w:rsidP="009E718C">
      <w:pPr>
        <w:autoSpaceDE w:val="0"/>
        <w:autoSpaceDN w:val="0"/>
        <w:adjustRightInd w:val="0"/>
        <w:ind w:firstLine="284"/>
        <w:jc w:val="both"/>
        <w:rPr>
          <w:rFonts w:ascii="Times New Roman" w:hAnsi="Times New Roman"/>
          <w:sz w:val="20"/>
          <w:szCs w:val="20"/>
          <w:lang w:val="es-AR"/>
        </w:rPr>
      </w:pPr>
    </w:p>
    <w:p w14:paraId="0C95FF5B" w14:textId="77777777" w:rsidR="00C830B4" w:rsidRPr="0054108C" w:rsidRDefault="00C830B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12. Nada hizo por medio de la violencia</w:t>
      </w:r>
      <w:r w:rsidR="004F5C0A" w:rsidRPr="0054108C">
        <w:rPr>
          <w:rStyle w:val="Refdenotaalpie"/>
          <w:rFonts w:ascii="Times New Roman" w:hAnsi="Times New Roman"/>
          <w:sz w:val="20"/>
          <w:szCs w:val="20"/>
          <w:lang w:val="es-AR"/>
        </w:rPr>
        <w:footnoteReference w:id="431"/>
      </w:r>
      <w:r w:rsidRPr="0054108C">
        <w:rPr>
          <w:rFonts w:ascii="Times New Roman" w:hAnsi="Times New Roman"/>
          <w:sz w:val="20"/>
          <w:szCs w:val="20"/>
          <w:lang w:val="es-AR"/>
        </w:rPr>
        <w:t>, siempre obró</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persuadiendo y exhortando. La vieja servidumbre</w:t>
      </w:r>
      <w:r w:rsidR="004F5C0A" w:rsidRPr="0054108C">
        <w:rPr>
          <w:rStyle w:val="Refdenotaalpie"/>
          <w:rFonts w:ascii="Times New Roman" w:hAnsi="Times New Roman"/>
          <w:sz w:val="20"/>
          <w:szCs w:val="20"/>
          <w:lang w:val="es-AR"/>
        </w:rPr>
        <w:footnoteReference w:id="432"/>
      </w:r>
      <w:r w:rsidRPr="0054108C">
        <w:rPr>
          <w:rFonts w:ascii="Times New Roman" w:hAnsi="Times New Roman"/>
          <w:sz w:val="20"/>
          <w:szCs w:val="20"/>
          <w:lang w:val="es-AR"/>
        </w:rPr>
        <w:t xml:space="preserve"> había pasado, amanecía el tiempo de la nueva libertad y el hombre se encontraba ya oportuna y saludablemente persuadido de</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con qué libre arbitrio había sido creado. Por sus milagros, el</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Hijo obtuvo la fe en Dios, </w:t>
      </w:r>
      <w:r w:rsidRPr="0054108C">
        <w:rPr>
          <w:rFonts w:ascii="Times New Roman" w:hAnsi="Times New Roman"/>
          <w:sz w:val="20"/>
          <w:szCs w:val="20"/>
          <w:lang w:val="es-AR"/>
        </w:rPr>
        <w:lastRenderedPageBreak/>
        <w:t>que él era; por su pasión, la mereció para el hombre cuya carne asumió. Los hombres codician</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perniciosamente las riquezas que procuran los placeres; él,</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en cambio, quiso ser pobre. Ellos ansían honores y dominio;</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él rehusó ser rey. Ellos consideran un gran bien los hijos</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según la carne y él desdeñó tal unión y posteridad. Ellos,</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soberbios, se espantan de las afrentas; él las soportó en mil</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formas. Ellos juzgan intolerables las injurias y ¿qué mayor</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injuria existe que ser condenado siendo un justo inocente?</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Ellos aborrecen los dolores físicos; él fue flagelado y crucificado. Ellos temen la muerte; él a muerte fue condenado.</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Ellos la tienen por ignominiosa si es en cruz; él fue crucificado.</w:t>
      </w:r>
    </w:p>
    <w:p w14:paraId="7172078B" w14:textId="77777777" w:rsidR="00C830B4" w:rsidRPr="0054108C" w:rsidRDefault="00C830B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Todo lo que apetecemos y torna mala nuestra vida, él lo</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despreció desposeyéndose de ello. Todo lo que deseamos evitar</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desviándonos del empeño en la piedad, sufriéndolo él lo ha</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sobrellevado. Ningún pecado puede ser cometido a menos de</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desear lo que él ha menospreciado o de rehuir lo que él ha</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soportado; toda su vida sobre la tierra en la carne que se</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dignó asumir, fue una disciplina moral. Creer sin temor todo</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esto y pensar según la fe, a fin de amar a aquel en quien</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creemos y verlo según la fe, ¿qué otra cosa es, sino la</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purificación del corazón para poder contemplar lo que está</w:t>
      </w:r>
      <w:r w:rsidR="004F5C0A" w:rsidRPr="0054108C">
        <w:rPr>
          <w:rFonts w:ascii="Times New Roman" w:hAnsi="Times New Roman"/>
          <w:sz w:val="20"/>
          <w:szCs w:val="20"/>
          <w:lang w:val="es-AR"/>
        </w:rPr>
        <w:t xml:space="preserve"> </w:t>
      </w:r>
      <w:r w:rsidRPr="0054108C">
        <w:rPr>
          <w:rFonts w:ascii="Times New Roman" w:hAnsi="Times New Roman"/>
          <w:sz w:val="20"/>
          <w:szCs w:val="20"/>
          <w:lang w:val="es-AR"/>
        </w:rPr>
        <w:t>prometido a los de corazón puro?</w:t>
      </w:r>
      <w:r w:rsidR="00D65EA5" w:rsidRPr="0054108C">
        <w:rPr>
          <w:rStyle w:val="Refdenotaalpie"/>
          <w:rFonts w:ascii="Times New Roman" w:hAnsi="Times New Roman"/>
          <w:sz w:val="20"/>
          <w:szCs w:val="20"/>
          <w:lang w:val="es-AR"/>
        </w:rPr>
        <w:footnoteReference w:id="433"/>
      </w:r>
    </w:p>
    <w:p w14:paraId="3E985642" w14:textId="77777777" w:rsidR="00C830B4" w:rsidRPr="0054108C" w:rsidRDefault="00C830B4" w:rsidP="009E718C">
      <w:pPr>
        <w:autoSpaceDE w:val="0"/>
        <w:autoSpaceDN w:val="0"/>
        <w:adjustRightInd w:val="0"/>
        <w:ind w:firstLine="284"/>
        <w:jc w:val="both"/>
        <w:rPr>
          <w:rFonts w:ascii="Times New Roman" w:hAnsi="Times New Roman"/>
          <w:sz w:val="20"/>
          <w:szCs w:val="20"/>
          <w:lang w:val="es-AR"/>
        </w:rPr>
      </w:pPr>
    </w:p>
    <w:p w14:paraId="7531F811" w14:textId="77777777" w:rsidR="00C830B4" w:rsidRPr="0054108C" w:rsidRDefault="00C830B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13. La divina Providencia</w:t>
      </w:r>
      <w:r w:rsidR="007E3F2F" w:rsidRPr="0054108C">
        <w:rPr>
          <w:rStyle w:val="Refdenotaalpie"/>
          <w:rFonts w:ascii="Times New Roman" w:hAnsi="Times New Roman"/>
          <w:sz w:val="20"/>
          <w:szCs w:val="20"/>
          <w:lang w:val="es-AR"/>
        </w:rPr>
        <w:footnoteReference w:id="434"/>
      </w:r>
      <w:r w:rsidRPr="0054108C">
        <w:rPr>
          <w:rFonts w:ascii="Times New Roman" w:hAnsi="Times New Roman"/>
          <w:sz w:val="20"/>
          <w:szCs w:val="20"/>
          <w:lang w:val="es-AR"/>
        </w:rPr>
        <w:t xml:space="preserve"> </w:t>
      </w:r>
      <w:r w:rsidR="007E3F2F" w:rsidRPr="0054108C">
        <w:rPr>
          <w:rFonts w:ascii="Times New Roman" w:hAnsi="Times New Roman"/>
          <w:sz w:val="20"/>
          <w:szCs w:val="20"/>
          <w:lang w:val="es-AR"/>
        </w:rPr>
        <w:t>n</w:t>
      </w:r>
      <w:r w:rsidRPr="0054108C">
        <w:rPr>
          <w:rFonts w:ascii="Times New Roman" w:hAnsi="Times New Roman"/>
          <w:sz w:val="20"/>
          <w:szCs w:val="20"/>
          <w:lang w:val="es-AR"/>
        </w:rPr>
        <w:t>o sólo ve</w:t>
      </w:r>
      <w:r w:rsidR="007E3F2F" w:rsidRPr="0054108C">
        <w:rPr>
          <w:rFonts w:ascii="Times New Roman" w:hAnsi="Times New Roman"/>
          <w:sz w:val="20"/>
          <w:szCs w:val="20"/>
          <w:lang w:val="es-AR"/>
        </w:rPr>
        <w:t>l</w:t>
      </w:r>
      <w:r w:rsidRPr="0054108C">
        <w:rPr>
          <w:rFonts w:ascii="Times New Roman" w:hAnsi="Times New Roman"/>
          <w:sz w:val="20"/>
          <w:szCs w:val="20"/>
          <w:lang w:val="es-AR"/>
        </w:rPr>
        <w:t>a sobre cada uno</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de los hombres privadamente, sino también sobre todo el</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género humano, como un solo pueblo. Lo que se obra por</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cada uno, Dios lo sabe, ya que es quien obra, como también</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lo saben aquellos por quienes obra. Pero lo que obra por el</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género humano, él ha querido confiarlo a la historia</w:t>
      </w:r>
      <w:r w:rsidR="007E3F2F" w:rsidRPr="0054108C">
        <w:rPr>
          <w:rStyle w:val="Refdenotaalpie"/>
          <w:rFonts w:ascii="Times New Roman" w:hAnsi="Times New Roman"/>
          <w:sz w:val="20"/>
          <w:szCs w:val="20"/>
          <w:lang w:val="es-AR"/>
        </w:rPr>
        <w:footnoteReference w:id="435"/>
      </w:r>
      <w:r w:rsidRPr="0054108C">
        <w:rPr>
          <w:rFonts w:ascii="Times New Roman" w:hAnsi="Times New Roman"/>
          <w:sz w:val="20"/>
          <w:szCs w:val="20"/>
          <w:lang w:val="es-AR"/>
        </w:rPr>
        <w:t xml:space="preserve"> y a los</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profetas, y a ambos debemos creer. Por lo cual, cada uno de</w:t>
      </w:r>
      <w:r w:rsidR="00492094" w:rsidRPr="0054108C">
        <w:rPr>
          <w:rFonts w:ascii="Times New Roman" w:hAnsi="Times New Roman"/>
          <w:sz w:val="20"/>
          <w:szCs w:val="20"/>
          <w:lang w:val="es-AR"/>
        </w:rPr>
        <w:t xml:space="preserve"> </w:t>
      </w:r>
      <w:r w:rsidRPr="0054108C">
        <w:rPr>
          <w:rFonts w:ascii="Times New Roman" w:hAnsi="Times New Roman"/>
          <w:sz w:val="20"/>
          <w:szCs w:val="20"/>
          <w:lang w:val="es-AR"/>
        </w:rPr>
        <w:t>los fieles y todo el que individualmente ha recibido de Dios,</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y también ha recibido como parte del género humano, debe</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abandonar su espíritu confiadamente a Dios. La fe en las</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cosas temporales, visibles o invisibles</w:t>
      </w:r>
      <w:r w:rsidR="007E3F2F" w:rsidRPr="0054108C">
        <w:rPr>
          <w:rStyle w:val="Refdenotaalpie"/>
          <w:rFonts w:ascii="Times New Roman" w:hAnsi="Times New Roman"/>
          <w:sz w:val="20"/>
          <w:szCs w:val="20"/>
          <w:lang w:val="es-AR"/>
        </w:rPr>
        <w:footnoteReference w:id="436"/>
      </w:r>
      <w:r w:rsidRPr="0054108C">
        <w:rPr>
          <w:rFonts w:ascii="Times New Roman" w:hAnsi="Times New Roman"/>
          <w:sz w:val="20"/>
          <w:szCs w:val="20"/>
          <w:lang w:val="es-AR"/>
        </w:rPr>
        <w:t>, tiene más valor por</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lo que se acepta creyendo que por lo que acepta comprendiendo. Si no se cree en lo dicho, no hay absolutamente ninguna</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razón que pueda persuadirnos. Lo esencial</w:t>
      </w:r>
      <w:r w:rsidR="007E3F2F" w:rsidRPr="0054108C">
        <w:rPr>
          <w:rStyle w:val="Refdenotaalpie"/>
          <w:rFonts w:ascii="Times New Roman" w:hAnsi="Times New Roman"/>
          <w:sz w:val="20"/>
          <w:szCs w:val="20"/>
          <w:lang w:val="es-AR"/>
        </w:rPr>
        <w:footnoteReference w:id="437"/>
      </w:r>
      <w:r w:rsidRPr="0054108C">
        <w:rPr>
          <w:rFonts w:ascii="Times New Roman" w:hAnsi="Times New Roman"/>
          <w:sz w:val="20"/>
          <w:szCs w:val="20"/>
          <w:lang w:val="es-AR"/>
        </w:rPr>
        <w:t xml:space="preserve"> de la religión</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que debemos abrazar se encuentra en la historia y en la</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profecía, desde el momento que ellas relatan lo que la divina</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Providencia ha realizado en el tiempo en orden a la salvación</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del género humane que debía ser reformado y reparado para</w:t>
      </w:r>
      <w:r w:rsidR="007E3F2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vida eterna. Cuando creamos, nuestro estilo de vida, establecido según los divinos preceptos y conforme a los </w:t>
      </w:r>
      <w:r w:rsidR="007E3F2F" w:rsidRPr="0054108C">
        <w:rPr>
          <w:rFonts w:ascii="Times New Roman" w:hAnsi="Times New Roman"/>
          <w:sz w:val="20"/>
          <w:szCs w:val="20"/>
          <w:lang w:val="es-AR"/>
        </w:rPr>
        <w:t>e</w:t>
      </w:r>
      <w:r w:rsidRPr="0054108C">
        <w:rPr>
          <w:rFonts w:ascii="Times New Roman" w:hAnsi="Times New Roman"/>
          <w:sz w:val="20"/>
          <w:szCs w:val="20"/>
          <w:lang w:val="es-AR"/>
        </w:rPr>
        <w:t>jemplos</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divinos, purificará nuestro espíritu: lo hará capaz de percibir</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las realidades espirituales que no son ni pretéritas ni futuras,</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sino inmutables, no sujetas a variación ninguna; estamos hablando del único y solo Dios, Padre, Hijo y Espíritu Santo.</w:t>
      </w:r>
    </w:p>
    <w:p w14:paraId="19069911" w14:textId="77777777" w:rsidR="00C830B4" w:rsidRPr="0054108C" w:rsidRDefault="00C830B4" w:rsidP="009E718C">
      <w:pPr>
        <w:autoSpaceDE w:val="0"/>
        <w:autoSpaceDN w:val="0"/>
        <w:adjustRightInd w:val="0"/>
        <w:ind w:firstLine="284"/>
        <w:jc w:val="both"/>
        <w:rPr>
          <w:rFonts w:ascii="Times New Roman" w:hAnsi="Times New Roman"/>
          <w:sz w:val="20"/>
          <w:szCs w:val="20"/>
          <w:lang w:val="es-AR"/>
        </w:rPr>
      </w:pPr>
    </w:p>
    <w:p w14:paraId="2D2AE271" w14:textId="77777777" w:rsidR="00492094" w:rsidRPr="0054108C" w:rsidRDefault="00C830B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14. La fe es el único testigo</w:t>
      </w:r>
      <w:r w:rsidR="006577DB" w:rsidRPr="0054108C">
        <w:rPr>
          <w:rStyle w:val="Refdenotaalpie"/>
          <w:rFonts w:ascii="Times New Roman" w:hAnsi="Times New Roman"/>
          <w:sz w:val="20"/>
          <w:szCs w:val="20"/>
          <w:lang w:val="es-AR"/>
        </w:rPr>
        <w:footnoteReference w:id="438"/>
      </w:r>
      <w:r w:rsidRPr="0054108C">
        <w:rPr>
          <w:rFonts w:ascii="Times New Roman" w:hAnsi="Times New Roman"/>
          <w:sz w:val="20"/>
          <w:szCs w:val="20"/>
          <w:lang w:val="es-AR"/>
        </w:rPr>
        <w:t xml:space="preserve"> de los acontecimientos que</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se han presentado visibles en el tiempo. No esperamos verlos,</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creemos que han tenido lugar y se han cumplido. Así, no</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esperamos para el futuro el hecho de que Cristo murió por</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nuestros pecados y resucitó</w:t>
      </w:r>
      <w:r w:rsidR="006577DB" w:rsidRPr="0054108C">
        <w:rPr>
          <w:rStyle w:val="Refdenotaalpie"/>
          <w:rFonts w:ascii="Times New Roman" w:hAnsi="Times New Roman"/>
          <w:sz w:val="20"/>
          <w:szCs w:val="20"/>
          <w:lang w:val="es-AR"/>
        </w:rPr>
        <w:footnoteReference w:id="439"/>
      </w:r>
      <w:r w:rsidRPr="0054108C">
        <w:rPr>
          <w:rFonts w:ascii="Times New Roman" w:hAnsi="Times New Roman"/>
          <w:sz w:val="20"/>
          <w:szCs w:val="20"/>
          <w:lang w:val="es-AR"/>
        </w:rPr>
        <w:t>, simplemente amamos lo que</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se ha realizado. Lo que aún no se ha dado, pero se dará, lo</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creemos de tal manera que esperamos verlo y al mismo tiempo lo amamos. Así, la resurrección de nuestros cuerpos espiritualizados</w:t>
      </w:r>
      <w:r w:rsidR="006577DB" w:rsidRPr="0054108C">
        <w:rPr>
          <w:rStyle w:val="Refdenotaalpie"/>
          <w:rFonts w:ascii="Times New Roman" w:hAnsi="Times New Roman"/>
          <w:sz w:val="20"/>
          <w:szCs w:val="20"/>
          <w:lang w:val="es-AR"/>
        </w:rPr>
        <w:footnoteReference w:id="440"/>
      </w:r>
      <w:r w:rsidRPr="0054108C">
        <w:rPr>
          <w:rFonts w:ascii="Times New Roman" w:hAnsi="Times New Roman"/>
          <w:sz w:val="20"/>
          <w:szCs w:val="20"/>
          <w:lang w:val="es-AR"/>
        </w:rPr>
        <w:t xml:space="preserve"> aún no la podemos ver en modo alguno. Lo que</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se da, sin pasado ni futuro, permanece eternamente; en parte</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es invisible, como lo son la sabiduría y la justicia, y en parte</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visible, como lo es el ya inmortal Cuerpo de Cristo. Pero las</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cosas invisibles</w:t>
      </w:r>
      <w:r w:rsidR="006577DB" w:rsidRPr="0054108C">
        <w:rPr>
          <w:rStyle w:val="Refdenotaalpie"/>
          <w:rFonts w:ascii="Times New Roman" w:hAnsi="Times New Roman"/>
          <w:sz w:val="20"/>
          <w:szCs w:val="20"/>
          <w:lang w:val="es-AR"/>
        </w:rPr>
        <w:footnoteReference w:id="441"/>
      </w:r>
      <w:r w:rsidRPr="0054108C">
        <w:rPr>
          <w:rFonts w:ascii="Times New Roman" w:hAnsi="Times New Roman"/>
          <w:sz w:val="20"/>
          <w:szCs w:val="20"/>
          <w:lang w:val="es-AR"/>
        </w:rPr>
        <w:t xml:space="preserve"> son percibidas por la inteligencia y así las</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vemos del modo que a ellas conviene; y cuando así las vemos</w:t>
      </w:r>
      <w:r w:rsidR="006577DB" w:rsidRPr="0054108C">
        <w:rPr>
          <w:rFonts w:ascii="Times New Roman" w:hAnsi="Times New Roman"/>
          <w:sz w:val="20"/>
          <w:szCs w:val="20"/>
          <w:lang w:val="es-AR"/>
        </w:rPr>
        <w:t xml:space="preserve"> </w:t>
      </w:r>
      <w:r w:rsidRPr="0054108C">
        <w:rPr>
          <w:rFonts w:ascii="Times New Roman" w:hAnsi="Times New Roman"/>
          <w:sz w:val="20"/>
          <w:szCs w:val="20"/>
          <w:lang w:val="es-AR"/>
        </w:rPr>
        <w:t>son para nosotros más ciertas que las realidades asidas por los</w:t>
      </w:r>
      <w:r w:rsidR="00492094" w:rsidRPr="0054108C">
        <w:rPr>
          <w:rFonts w:ascii="Times New Roman" w:hAnsi="Times New Roman"/>
          <w:sz w:val="20"/>
          <w:szCs w:val="20"/>
          <w:lang w:val="es-AR"/>
        </w:rPr>
        <w:t xml:space="preserve"> sentidos corporales. Les llamamos invisibles porque los ojos</w:t>
      </w:r>
      <w:r w:rsidR="006577DB" w:rsidRPr="0054108C">
        <w:rPr>
          <w:rFonts w:ascii="Times New Roman" w:hAnsi="Times New Roman"/>
          <w:sz w:val="20"/>
          <w:szCs w:val="20"/>
          <w:lang w:val="es-AR"/>
        </w:rPr>
        <w:t xml:space="preserve"> </w:t>
      </w:r>
      <w:r w:rsidR="00492094" w:rsidRPr="0054108C">
        <w:rPr>
          <w:rFonts w:ascii="Times New Roman" w:hAnsi="Times New Roman"/>
          <w:sz w:val="20"/>
          <w:szCs w:val="20"/>
          <w:lang w:val="es-AR"/>
        </w:rPr>
        <w:t>carnales de ningún modo las pueden ver. En cuanto a las</w:t>
      </w:r>
      <w:r w:rsidR="00543E65" w:rsidRPr="0054108C">
        <w:rPr>
          <w:rFonts w:ascii="Times New Roman" w:hAnsi="Times New Roman"/>
          <w:sz w:val="20"/>
          <w:szCs w:val="20"/>
          <w:lang w:val="es-AR"/>
        </w:rPr>
        <w:t xml:space="preserve"> </w:t>
      </w:r>
      <w:r w:rsidR="00492094" w:rsidRPr="0054108C">
        <w:rPr>
          <w:rFonts w:ascii="Times New Roman" w:hAnsi="Times New Roman"/>
          <w:sz w:val="20"/>
          <w:szCs w:val="20"/>
          <w:lang w:val="es-AR"/>
        </w:rPr>
        <w:t>cosas visibles que permanecen, pueden, si nos las dan a ver,</w:t>
      </w:r>
      <w:r w:rsidR="00543E65" w:rsidRPr="0054108C">
        <w:rPr>
          <w:rFonts w:ascii="Times New Roman" w:hAnsi="Times New Roman"/>
          <w:sz w:val="20"/>
          <w:szCs w:val="20"/>
          <w:lang w:val="es-AR"/>
        </w:rPr>
        <w:t xml:space="preserve"> </w:t>
      </w:r>
      <w:r w:rsidR="00492094" w:rsidRPr="0054108C">
        <w:rPr>
          <w:rFonts w:ascii="Times New Roman" w:hAnsi="Times New Roman"/>
          <w:sz w:val="20"/>
          <w:szCs w:val="20"/>
          <w:lang w:val="es-AR"/>
        </w:rPr>
        <w:t xml:space="preserve">ser percibidas aun por los ojos corporales, como se </w:t>
      </w:r>
      <w:r w:rsidR="00492094" w:rsidRPr="0054108C">
        <w:rPr>
          <w:rFonts w:ascii="Times New Roman" w:hAnsi="Times New Roman"/>
          <w:sz w:val="20"/>
          <w:szCs w:val="20"/>
          <w:lang w:val="es-AR"/>
        </w:rPr>
        <w:lastRenderedPageBreak/>
        <w:t>mostró el</w:t>
      </w:r>
      <w:r w:rsidR="00543E65" w:rsidRPr="0054108C">
        <w:rPr>
          <w:rFonts w:ascii="Times New Roman" w:hAnsi="Times New Roman"/>
          <w:sz w:val="20"/>
          <w:szCs w:val="20"/>
          <w:lang w:val="es-AR"/>
        </w:rPr>
        <w:t xml:space="preserve"> </w:t>
      </w:r>
      <w:r w:rsidR="00492094" w:rsidRPr="0054108C">
        <w:rPr>
          <w:rFonts w:ascii="Times New Roman" w:hAnsi="Times New Roman"/>
          <w:sz w:val="20"/>
          <w:szCs w:val="20"/>
          <w:lang w:val="es-AR"/>
        </w:rPr>
        <w:t>Señor a sus discípulos después de su resurrección</w:t>
      </w:r>
      <w:r w:rsidR="00543E65" w:rsidRPr="0054108C">
        <w:rPr>
          <w:rStyle w:val="Refdenotaalpie"/>
          <w:rFonts w:ascii="Times New Roman" w:hAnsi="Times New Roman"/>
          <w:sz w:val="20"/>
          <w:szCs w:val="20"/>
          <w:lang w:val="es-AR"/>
        </w:rPr>
        <w:footnoteReference w:id="442"/>
      </w:r>
      <w:r w:rsidR="00492094" w:rsidRPr="0054108C">
        <w:rPr>
          <w:rFonts w:ascii="Times New Roman" w:hAnsi="Times New Roman"/>
          <w:sz w:val="20"/>
          <w:szCs w:val="20"/>
          <w:lang w:val="es-AR"/>
        </w:rPr>
        <w:t xml:space="preserve"> y al</w:t>
      </w:r>
      <w:r w:rsidR="00543E65" w:rsidRPr="0054108C">
        <w:rPr>
          <w:rFonts w:ascii="Times New Roman" w:hAnsi="Times New Roman"/>
          <w:sz w:val="20"/>
          <w:szCs w:val="20"/>
          <w:lang w:val="es-AR"/>
        </w:rPr>
        <w:t xml:space="preserve"> </w:t>
      </w:r>
      <w:r w:rsidR="00492094" w:rsidRPr="0054108C">
        <w:rPr>
          <w:rFonts w:ascii="Times New Roman" w:hAnsi="Times New Roman"/>
          <w:sz w:val="20"/>
          <w:szCs w:val="20"/>
          <w:lang w:val="es-AR"/>
        </w:rPr>
        <w:t>Apóstol Pablo</w:t>
      </w:r>
      <w:r w:rsidR="00543E65" w:rsidRPr="0054108C">
        <w:rPr>
          <w:rStyle w:val="Refdenotaalpie"/>
          <w:rFonts w:ascii="Times New Roman" w:hAnsi="Times New Roman"/>
          <w:sz w:val="20"/>
          <w:szCs w:val="20"/>
          <w:lang w:val="es-AR"/>
        </w:rPr>
        <w:footnoteReference w:id="443"/>
      </w:r>
      <w:r w:rsidR="00492094" w:rsidRPr="0054108C">
        <w:rPr>
          <w:rFonts w:ascii="Times New Roman" w:hAnsi="Times New Roman"/>
          <w:sz w:val="20"/>
          <w:szCs w:val="20"/>
          <w:lang w:val="es-AR"/>
        </w:rPr>
        <w:t xml:space="preserve"> después de la ascensión, y de igual manera</w:t>
      </w:r>
      <w:r w:rsidR="00543E65" w:rsidRPr="0054108C">
        <w:rPr>
          <w:rFonts w:ascii="Times New Roman" w:hAnsi="Times New Roman"/>
          <w:sz w:val="20"/>
          <w:szCs w:val="20"/>
          <w:lang w:val="es-AR"/>
        </w:rPr>
        <w:t xml:space="preserve"> </w:t>
      </w:r>
      <w:r w:rsidR="00492094" w:rsidRPr="0054108C">
        <w:rPr>
          <w:rFonts w:ascii="Times New Roman" w:hAnsi="Times New Roman"/>
          <w:sz w:val="20"/>
          <w:szCs w:val="20"/>
          <w:lang w:val="es-AR"/>
        </w:rPr>
        <w:t>al diácono Esteban.</w:t>
      </w:r>
      <w:r w:rsidR="00543E65" w:rsidRPr="0054108C">
        <w:rPr>
          <w:rStyle w:val="Refdenotaalpie"/>
          <w:rFonts w:ascii="Times New Roman" w:hAnsi="Times New Roman"/>
          <w:sz w:val="20"/>
          <w:szCs w:val="20"/>
          <w:lang w:val="es-AR"/>
        </w:rPr>
        <w:footnoteReference w:id="444"/>
      </w:r>
    </w:p>
    <w:p w14:paraId="613DC48B" w14:textId="77777777" w:rsidR="00B67403" w:rsidRPr="0054108C" w:rsidRDefault="00B67403" w:rsidP="009E718C">
      <w:pPr>
        <w:autoSpaceDE w:val="0"/>
        <w:autoSpaceDN w:val="0"/>
        <w:adjustRightInd w:val="0"/>
        <w:ind w:firstLine="284"/>
        <w:jc w:val="both"/>
        <w:rPr>
          <w:rFonts w:ascii="Times New Roman" w:hAnsi="Times New Roman"/>
          <w:sz w:val="20"/>
          <w:szCs w:val="20"/>
          <w:lang w:val="es-AR"/>
        </w:rPr>
      </w:pPr>
    </w:p>
    <w:p w14:paraId="19A9EAE1" w14:textId="77777777" w:rsidR="00492094" w:rsidRPr="0054108C" w:rsidRDefault="0049209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15. Por consiguiente, creemos en las realidades visibles que</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permanecen, de tal modo que, aun si no se nos muestran,</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esperamos verlas algún día. No intentamos aprehenderlas por</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medio de la razón o de la int</w:t>
      </w:r>
      <w:r w:rsidR="00B67403" w:rsidRPr="0054108C">
        <w:rPr>
          <w:rFonts w:ascii="Times New Roman" w:hAnsi="Times New Roman"/>
          <w:sz w:val="20"/>
          <w:szCs w:val="20"/>
          <w:lang w:val="es-AR"/>
        </w:rPr>
        <w:t>e</w:t>
      </w:r>
      <w:r w:rsidRPr="0054108C">
        <w:rPr>
          <w:rFonts w:ascii="Times New Roman" w:hAnsi="Times New Roman"/>
          <w:sz w:val="20"/>
          <w:szCs w:val="20"/>
          <w:lang w:val="es-AR"/>
        </w:rPr>
        <w:t>ligencia; sin embargo, comprendemos que es visible con mayor precisión por medio de lo</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invisible y lo imaginamos por medio de este pensamiento tal</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co</w:t>
      </w:r>
      <w:r w:rsidR="00B67403" w:rsidRPr="0054108C">
        <w:rPr>
          <w:rFonts w:ascii="Times New Roman" w:hAnsi="Times New Roman"/>
          <w:sz w:val="20"/>
          <w:szCs w:val="20"/>
          <w:lang w:val="es-AR"/>
        </w:rPr>
        <w:t>m</w:t>
      </w:r>
      <w:r w:rsidRPr="0054108C">
        <w:rPr>
          <w:rFonts w:ascii="Times New Roman" w:hAnsi="Times New Roman"/>
          <w:sz w:val="20"/>
          <w:szCs w:val="20"/>
          <w:lang w:val="es-AR"/>
        </w:rPr>
        <w:t>o se presenta; pero, frecuentemente, las cosas visibles son</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muy diferentes de lo que suponemos. Así, la justicia y la sabiduría, y todo lo que pertenece a este orden, las percibimos</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sin imaginárnoslas; estas realidades invisibles, aprehendidas</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por medio del espíritu y de la razón, las concebimos sin</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ninguna forma ni masa corporal, sin la figura y lineamientos</w:t>
      </w:r>
      <w:r w:rsidR="00B67403" w:rsidRPr="0054108C">
        <w:rPr>
          <w:rFonts w:ascii="Times New Roman" w:hAnsi="Times New Roman"/>
          <w:sz w:val="20"/>
          <w:szCs w:val="20"/>
          <w:lang w:val="es-AR"/>
        </w:rPr>
        <w:t xml:space="preserve"> </w:t>
      </w:r>
      <w:r w:rsidRPr="0054108C">
        <w:rPr>
          <w:rFonts w:ascii="Times New Roman" w:hAnsi="Times New Roman"/>
          <w:sz w:val="20"/>
          <w:szCs w:val="20"/>
          <w:lang w:val="es-AR"/>
        </w:rPr>
        <w:t>de nuestros miembros, sin límite local ni espacio definido.</w:t>
      </w:r>
      <w:r w:rsidR="00B67403" w:rsidRPr="0054108C">
        <w:rPr>
          <w:rStyle w:val="Refdenotaalpie"/>
          <w:rFonts w:ascii="Times New Roman" w:hAnsi="Times New Roman"/>
          <w:sz w:val="20"/>
          <w:szCs w:val="20"/>
          <w:lang w:val="es-AR"/>
        </w:rPr>
        <w:footnoteReference w:id="445"/>
      </w:r>
    </w:p>
    <w:p w14:paraId="26A4802C" w14:textId="77777777" w:rsidR="00A00A31" w:rsidRPr="0054108C" w:rsidRDefault="0049209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Del mismo modo consideramos la luz por la que distinguimos todas las realidades, es decir, la visión de la razón eterna.</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En ella se manifiesta suficientemente lo que creemos sin</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conocerlo, y lo poseemos como si lo conociéramos; la forma</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que registramos por los sentidos corporales; la que imaginamos</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por el pensamiento; todo lo que atañe a los sentidos corporales;</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lo que el alma se representa semejante a los cuerpos; lo que</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la inteligencia contempla de cierto y de enteramente desemejante en todos los cuerpos. Esta luz, en la cual se distinguen</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todas las cosas, no se expande por todas partes como la claridad del sol y de todas las luces corpóreas en un espacio</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delimitado; ella esclare</w:t>
      </w:r>
      <w:r w:rsidR="00A00A31" w:rsidRPr="0054108C">
        <w:rPr>
          <w:rFonts w:ascii="Times New Roman" w:hAnsi="Times New Roman"/>
          <w:sz w:val="20"/>
          <w:szCs w:val="20"/>
          <w:lang w:val="es-AR"/>
        </w:rPr>
        <w:t>c</w:t>
      </w:r>
      <w:r w:rsidRPr="0054108C">
        <w:rPr>
          <w:rFonts w:ascii="Times New Roman" w:hAnsi="Times New Roman"/>
          <w:sz w:val="20"/>
          <w:szCs w:val="20"/>
          <w:lang w:val="es-AR"/>
        </w:rPr>
        <w:t xml:space="preserve">e nuestro espíritu con blancura invisible. Brilla de modo invisible e inefable </w:t>
      </w:r>
      <w:r w:rsidRPr="0054108C">
        <w:rPr>
          <w:rFonts w:ascii="Times New Roman" w:hAnsi="Times New Roman"/>
          <w:sz w:val="20"/>
          <w:szCs w:val="20"/>
          <w:lang w:val="es-AR"/>
        </w:rPr>
        <w:lastRenderedPageBreak/>
        <w:t>y, sin embargo,</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inteligible. Es tan cierta que nos hace aparecer como verdadero todo lo que vemos gracias a ella.</w:t>
      </w:r>
      <w:r w:rsidR="00A00A31" w:rsidRPr="0054108C">
        <w:rPr>
          <w:rStyle w:val="Refdenotaalpie"/>
          <w:rFonts w:ascii="Times New Roman" w:hAnsi="Times New Roman"/>
          <w:sz w:val="20"/>
          <w:szCs w:val="20"/>
          <w:lang w:val="es-AR"/>
        </w:rPr>
        <w:footnoteReference w:id="446"/>
      </w:r>
    </w:p>
    <w:p w14:paraId="0FD5E7F0" w14:textId="77777777" w:rsidR="00492094" w:rsidRPr="0054108C" w:rsidRDefault="00492094" w:rsidP="009E718C">
      <w:pPr>
        <w:autoSpaceDE w:val="0"/>
        <w:autoSpaceDN w:val="0"/>
        <w:adjustRightInd w:val="0"/>
        <w:ind w:firstLine="284"/>
        <w:jc w:val="both"/>
        <w:rPr>
          <w:rFonts w:ascii="Times New Roman" w:hAnsi="Times New Roman"/>
          <w:sz w:val="20"/>
          <w:szCs w:val="20"/>
          <w:lang w:val="es-AR"/>
        </w:rPr>
      </w:pPr>
    </w:p>
    <w:p w14:paraId="1C2F8E66" w14:textId="77777777" w:rsidR="00492094" w:rsidRPr="0054108C" w:rsidRDefault="0049209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16. Distinguimos tres clases de cosas: las cosas corpóreas,</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como este cielo y esta tierra, y todo lo que nuestros sentidos</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corporales en esas cosas disciernen y tocan; luego, las realidades que tienen semejanza con los cuerpos, como aquellas de</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las cuales nos formamos una imagen al aprehenderlas espiritualmente y que se nos manifiestan como corpóreas cuando</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las evocamos o se nos presentan. De esto vienen también las</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visiones que se introducen en el sueño o en ciertos éxtasis</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del alma, con apariencia de dimensiones localizables. Y el</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tercer género de cosas, distinto de los anteriores en cuanto</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estas realidades son incorpóreas y no tienen ninguna semejanza con los cuerpos: tal la sabiduría, percibida y asida por el</w:t>
      </w:r>
      <w:r w:rsidR="00A00A31" w:rsidRPr="0054108C">
        <w:rPr>
          <w:rFonts w:ascii="Times New Roman" w:hAnsi="Times New Roman"/>
          <w:sz w:val="20"/>
          <w:szCs w:val="20"/>
          <w:lang w:val="es-AR"/>
        </w:rPr>
        <w:t xml:space="preserve"> </w:t>
      </w:r>
      <w:r w:rsidRPr="0054108C">
        <w:rPr>
          <w:rFonts w:ascii="Times New Roman" w:hAnsi="Times New Roman"/>
          <w:sz w:val="20"/>
          <w:szCs w:val="20"/>
          <w:lang w:val="es-AR"/>
        </w:rPr>
        <w:t>intelecto y a cuya luz juzgamos con verdad todas las cosas.</w:t>
      </w:r>
    </w:p>
    <w:p w14:paraId="677698F9" w14:textId="77777777" w:rsidR="00A00A31" w:rsidRPr="0054108C" w:rsidRDefault="00A00A31" w:rsidP="009E718C">
      <w:pPr>
        <w:autoSpaceDE w:val="0"/>
        <w:autoSpaceDN w:val="0"/>
        <w:adjustRightInd w:val="0"/>
        <w:ind w:firstLine="284"/>
        <w:jc w:val="both"/>
        <w:rPr>
          <w:rFonts w:ascii="Times New Roman" w:hAnsi="Times New Roman"/>
          <w:sz w:val="20"/>
          <w:szCs w:val="20"/>
          <w:lang w:val="es-AR"/>
        </w:rPr>
      </w:pPr>
    </w:p>
    <w:p w14:paraId="4BD771F5" w14:textId="77777777" w:rsidR="00205176" w:rsidRPr="0054108C" w:rsidRDefault="0049209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17. ¿En cuál de estos tres géneros de realidades situamos</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al Dios Trino que queremos conocer? ¿En una de ellas o en</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ninguna? Si en una, seguramente será en aquella que saca</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ventaja a las otras dos, es decir, la de la sabiduría. Si el don</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de la sabiduría reside en nosotros y si es menor que la sabiduría de Dios</w:t>
      </w:r>
      <w:r w:rsidR="00205176" w:rsidRPr="0054108C">
        <w:rPr>
          <w:rStyle w:val="Refdenotaalpie"/>
          <w:rFonts w:ascii="Times New Roman" w:hAnsi="Times New Roman"/>
          <w:sz w:val="20"/>
          <w:szCs w:val="20"/>
          <w:lang w:val="es-AR"/>
        </w:rPr>
        <w:footnoteReference w:id="447"/>
      </w:r>
      <w:r w:rsidRPr="0054108C">
        <w:rPr>
          <w:rFonts w:ascii="Times New Roman" w:hAnsi="Times New Roman"/>
          <w:sz w:val="20"/>
          <w:szCs w:val="20"/>
          <w:lang w:val="es-AR"/>
        </w:rPr>
        <w:t>, soberana e inmutable, pienso que no debemos</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juzgar al dador como inferior a su don. Si tenemos un poco</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de esplendor, al que llamamos nuestra sabiduría, todo lo que</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en espejo y enigma podemos con</w:t>
      </w:r>
      <w:r w:rsidR="00205176" w:rsidRPr="0054108C">
        <w:rPr>
          <w:rFonts w:ascii="Times New Roman" w:hAnsi="Times New Roman"/>
          <w:sz w:val="20"/>
          <w:szCs w:val="20"/>
          <w:lang w:val="es-AR"/>
        </w:rPr>
        <w:t>o</w:t>
      </w:r>
      <w:r w:rsidRPr="0054108C">
        <w:rPr>
          <w:rFonts w:ascii="Times New Roman" w:hAnsi="Times New Roman"/>
          <w:sz w:val="20"/>
          <w:szCs w:val="20"/>
          <w:lang w:val="es-AR"/>
        </w:rPr>
        <w:t>cer de ella</w:t>
      </w:r>
      <w:r w:rsidR="00205176" w:rsidRPr="0054108C">
        <w:rPr>
          <w:rStyle w:val="Refdenotaalpie"/>
          <w:rFonts w:ascii="Times New Roman" w:hAnsi="Times New Roman"/>
          <w:sz w:val="20"/>
          <w:szCs w:val="20"/>
          <w:lang w:val="es-AR"/>
        </w:rPr>
        <w:footnoteReference w:id="448"/>
      </w:r>
      <w:r w:rsidRPr="0054108C">
        <w:rPr>
          <w:rFonts w:ascii="Times New Roman" w:hAnsi="Times New Roman"/>
          <w:sz w:val="20"/>
          <w:szCs w:val="20"/>
          <w:lang w:val="es-AR"/>
        </w:rPr>
        <w:t xml:space="preserve"> conviene que</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lo distingamos de todos los cuerpos y de todo lo que tiene</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apariencia corpórea.</w:t>
      </w:r>
    </w:p>
    <w:p w14:paraId="233B9441" w14:textId="77777777" w:rsidR="00205176" w:rsidRPr="0054108C" w:rsidRDefault="00205176" w:rsidP="009E718C">
      <w:pPr>
        <w:autoSpaceDE w:val="0"/>
        <w:autoSpaceDN w:val="0"/>
        <w:adjustRightInd w:val="0"/>
        <w:ind w:firstLine="284"/>
        <w:jc w:val="both"/>
        <w:rPr>
          <w:rFonts w:ascii="Times New Roman" w:hAnsi="Times New Roman"/>
          <w:sz w:val="20"/>
          <w:szCs w:val="20"/>
          <w:lang w:val="es-AR"/>
        </w:rPr>
      </w:pPr>
    </w:p>
    <w:p w14:paraId="3FB349B2" w14:textId="77777777" w:rsidR="00F7428D" w:rsidRPr="0054108C" w:rsidRDefault="00492094"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18. Si la Trinidad no debe ser ubicada en ninguna de estas</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tres categorías y si es invisible, de modo que no la puede</w:t>
      </w:r>
      <w:r w:rsidR="00205176" w:rsidRPr="0054108C">
        <w:rPr>
          <w:rFonts w:ascii="Times New Roman" w:hAnsi="Times New Roman"/>
          <w:sz w:val="20"/>
          <w:szCs w:val="20"/>
          <w:lang w:val="es-AR"/>
        </w:rPr>
        <w:t xml:space="preserve"> </w:t>
      </w:r>
      <w:r w:rsidRPr="0054108C">
        <w:rPr>
          <w:rFonts w:ascii="Times New Roman" w:hAnsi="Times New Roman"/>
          <w:sz w:val="20"/>
          <w:szCs w:val="20"/>
          <w:lang w:val="es-AR"/>
        </w:rPr>
        <w:t>ver ni siquiera nuestro espíritu, mucho menos debemos for</w:t>
      </w:r>
      <w:r w:rsidR="00F7428D" w:rsidRPr="0054108C">
        <w:rPr>
          <w:rFonts w:ascii="Times New Roman" w:hAnsi="Times New Roman"/>
          <w:sz w:val="20"/>
          <w:szCs w:val="20"/>
          <w:lang w:val="es-AR"/>
        </w:rPr>
        <w:t xml:space="preserve">marnos un </w:t>
      </w:r>
      <w:r w:rsidR="00205176" w:rsidRPr="0054108C">
        <w:rPr>
          <w:rFonts w:ascii="Times New Roman" w:hAnsi="Times New Roman"/>
          <w:sz w:val="20"/>
          <w:szCs w:val="20"/>
          <w:lang w:val="es-AR"/>
        </w:rPr>
        <w:t>juicio</w:t>
      </w:r>
      <w:r w:rsidR="00F7428D" w:rsidRPr="0054108C">
        <w:rPr>
          <w:rFonts w:ascii="Times New Roman" w:hAnsi="Times New Roman"/>
          <w:sz w:val="20"/>
          <w:szCs w:val="20"/>
          <w:lang w:val="es-AR"/>
        </w:rPr>
        <w:t xml:space="preserve"> de ella, tal que la creamos semejante a las</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cosas corporales o a las imágenes de las cosas corporales.</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 xml:space="preserve">Pues no podemos decir que las </w:t>
      </w:r>
      <w:r w:rsidR="00F7428D" w:rsidRPr="0054108C">
        <w:rPr>
          <w:rFonts w:ascii="Times New Roman" w:hAnsi="Times New Roman"/>
          <w:sz w:val="20"/>
          <w:szCs w:val="20"/>
          <w:lang w:val="es-AR"/>
        </w:rPr>
        <w:lastRenderedPageBreak/>
        <w:t>supera en belleza o en magnitud, sino que su naturaleza es disímil y dispar. Escapa a la</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comparación con los bienes de nuestra alma, cuales la justicia,</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la sabiduría, la caridad, etcétera. No les atribuimos masa</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corpórea ni, con el pensamiento, les adjudicamos formas</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corporales, sino que, cuando concebimos estos bienes de</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nuestra alma con toda rectitud, los percibimos en la luz de</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la mente sin ningún cuerpo o semejanza corpórea. ¡Cuánto</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más escapa la Trinidad a toda comparación con una cantidad</w:t>
      </w:r>
      <w:r w:rsidR="00205176" w:rsidRPr="0054108C">
        <w:rPr>
          <w:rFonts w:ascii="Times New Roman" w:hAnsi="Times New Roman"/>
          <w:sz w:val="20"/>
          <w:szCs w:val="20"/>
          <w:lang w:val="es-AR"/>
        </w:rPr>
        <w:t xml:space="preserve"> </w:t>
      </w:r>
      <w:r w:rsidR="00F7428D" w:rsidRPr="0054108C">
        <w:rPr>
          <w:rFonts w:ascii="Times New Roman" w:hAnsi="Times New Roman"/>
          <w:sz w:val="20"/>
          <w:szCs w:val="20"/>
          <w:lang w:val="es-AR"/>
        </w:rPr>
        <w:t>o cualidad!</w:t>
      </w:r>
    </w:p>
    <w:p w14:paraId="5C1F0176" w14:textId="77777777" w:rsidR="00F7428D" w:rsidRPr="0054108C" w:rsidRDefault="00F7428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No obstante, ella no se aleja con horror de nuestra inteligencia; es testigo de ello el Apóstol cuando dice: </w:t>
      </w:r>
      <w:r w:rsidR="008E4698" w:rsidRPr="0054108C">
        <w:rPr>
          <w:rFonts w:ascii="Times New Roman" w:hAnsi="Times New Roman"/>
          <w:sz w:val="20"/>
          <w:szCs w:val="20"/>
          <w:lang w:val="es-AR"/>
        </w:rPr>
        <w:t>“</w:t>
      </w:r>
      <w:r w:rsidRPr="0054108C">
        <w:rPr>
          <w:rFonts w:ascii="Times New Roman" w:hAnsi="Times New Roman"/>
          <w:sz w:val="20"/>
          <w:szCs w:val="20"/>
          <w:lang w:val="es-AR"/>
        </w:rPr>
        <w:t>Las cosas</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invisibles son percibidas por la inteligencia a través de lo</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creado; eternamente permanecen su potencia y </w:t>
      </w:r>
      <w:r w:rsidR="00D64976" w:rsidRPr="0054108C">
        <w:rPr>
          <w:rFonts w:ascii="Times New Roman" w:hAnsi="Times New Roman"/>
          <w:sz w:val="20"/>
          <w:szCs w:val="20"/>
          <w:lang w:val="es-AR"/>
        </w:rPr>
        <w:t>d</w:t>
      </w:r>
      <w:r w:rsidRPr="0054108C">
        <w:rPr>
          <w:rFonts w:ascii="Times New Roman" w:hAnsi="Times New Roman"/>
          <w:sz w:val="20"/>
          <w:szCs w:val="20"/>
          <w:lang w:val="es-AR"/>
        </w:rPr>
        <w:t>ivinidad.</w:t>
      </w:r>
      <w:r w:rsidR="008E4698" w:rsidRPr="0054108C">
        <w:rPr>
          <w:rFonts w:ascii="Times New Roman" w:hAnsi="Times New Roman"/>
          <w:sz w:val="20"/>
          <w:szCs w:val="20"/>
          <w:lang w:val="es-AR"/>
        </w:rPr>
        <w:t>”</w:t>
      </w:r>
      <w:r w:rsidR="00D64976" w:rsidRPr="0054108C">
        <w:rPr>
          <w:rStyle w:val="Refdenotaalpie"/>
          <w:rFonts w:ascii="Times New Roman" w:hAnsi="Times New Roman"/>
          <w:sz w:val="20"/>
          <w:szCs w:val="20"/>
          <w:lang w:val="es-AR"/>
        </w:rPr>
        <w:footnoteReference w:id="449"/>
      </w:r>
      <w:r w:rsidRPr="0054108C">
        <w:rPr>
          <w:rFonts w:ascii="Times New Roman" w:hAnsi="Times New Roman"/>
          <w:sz w:val="20"/>
          <w:szCs w:val="20"/>
          <w:lang w:val="es-AR"/>
        </w:rPr>
        <w:t xml:space="preserve"> Aunque nos apliquemos</w:t>
      </w:r>
      <w:r w:rsidR="00D64976" w:rsidRPr="0054108C">
        <w:rPr>
          <w:rStyle w:val="Refdenotaalpie"/>
          <w:rFonts w:ascii="Times New Roman" w:hAnsi="Times New Roman"/>
          <w:sz w:val="20"/>
          <w:szCs w:val="20"/>
          <w:lang w:val="es-AR"/>
        </w:rPr>
        <w:footnoteReference w:id="450"/>
      </w:r>
      <w:r w:rsidRPr="0054108C">
        <w:rPr>
          <w:rFonts w:ascii="Times New Roman" w:hAnsi="Times New Roman"/>
          <w:sz w:val="20"/>
          <w:szCs w:val="20"/>
          <w:lang w:val="es-AR"/>
        </w:rPr>
        <w:t xml:space="preserve"> con esfuerzo a alcanzar el conocimiento de la Trinidad por medio de lo que cae bajo los sentidos corporales o de lo que somos en cuanto a nuestro hombre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interior</w:t>
      </w:r>
      <w:r w:rsidR="00D64976" w:rsidRPr="0054108C">
        <w:rPr>
          <w:rStyle w:val="Refdenotaalpie"/>
          <w:rFonts w:ascii="Times New Roman" w:hAnsi="Times New Roman"/>
          <w:sz w:val="20"/>
          <w:szCs w:val="20"/>
          <w:lang w:val="es-AR"/>
        </w:rPr>
        <w:footnoteReference w:id="451"/>
      </w:r>
      <w:r w:rsidRPr="0054108C">
        <w:rPr>
          <w:rFonts w:ascii="Times New Roman" w:hAnsi="Times New Roman"/>
          <w:sz w:val="20"/>
          <w:szCs w:val="20"/>
          <w:lang w:val="es-AR"/>
        </w:rPr>
        <w:t>: es insuficiente. Sin embargo, la piedad fiel no arde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imprudentemente por las realidades divinas e inefables que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nos sobrepasan, sino que se inflama por la gracia y el deseo</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de su Creador y Redentor y no por la arrogante confianza en</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sus propias fuerzas. Advierta el hombre que nada hay de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mejor en su naturaleza que su intelecto, por el cual anhela</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aprehender a Dios, y considere si logra ver, en su intelecto,</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los contornos de las formas, los resplandecientes colores, la</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extensión espacial, la distinción de partes, la dimensión de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la masa, los movimientos que oscilan de uno a otro lugar, o</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cualquier otra cosa de este género. En verdad, no encontramos nada parecido a esto en nuestra naturaleza, en nuestra</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inteligencia, que es lo que tenemos de mejor y que nos permite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asir la sabiduría en la medida de nuestra capacidad. Lo que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no encontramos en lo mejor de nosotros, de manera alguna</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debemos admitirlo en la idea que nos formamos de lo que</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es incomparablemente mejor que lo que hay de mejor en</w:t>
      </w:r>
      <w:r w:rsidR="00D64976" w:rsidRPr="0054108C">
        <w:rPr>
          <w:rFonts w:ascii="Times New Roman" w:hAnsi="Times New Roman"/>
          <w:sz w:val="20"/>
          <w:szCs w:val="20"/>
          <w:lang w:val="es-AR"/>
        </w:rPr>
        <w:t xml:space="preserve"> </w:t>
      </w:r>
      <w:r w:rsidRPr="0054108C">
        <w:rPr>
          <w:rFonts w:ascii="Times New Roman" w:hAnsi="Times New Roman"/>
          <w:sz w:val="20"/>
          <w:szCs w:val="20"/>
          <w:lang w:val="es-AR"/>
        </w:rPr>
        <w:t>nosotros mismos.</w:t>
      </w:r>
    </w:p>
    <w:p w14:paraId="2C87F6DE" w14:textId="77777777" w:rsidR="00163E0A" w:rsidRPr="0054108C" w:rsidRDefault="00163E0A" w:rsidP="009E718C">
      <w:pPr>
        <w:autoSpaceDE w:val="0"/>
        <w:autoSpaceDN w:val="0"/>
        <w:adjustRightInd w:val="0"/>
        <w:ind w:firstLine="284"/>
        <w:jc w:val="both"/>
        <w:rPr>
          <w:rFonts w:ascii="Times New Roman" w:hAnsi="Times New Roman"/>
          <w:sz w:val="20"/>
          <w:szCs w:val="20"/>
          <w:lang w:val="es-AR"/>
        </w:rPr>
      </w:pPr>
    </w:p>
    <w:p w14:paraId="771664CF" w14:textId="77777777" w:rsidR="00AE2DF2" w:rsidRPr="0054108C" w:rsidRDefault="00F7428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19. Tanta es la fuerza</w:t>
      </w:r>
      <w:r w:rsidR="00AE2DF2" w:rsidRPr="0054108C">
        <w:rPr>
          <w:rStyle w:val="Refdenotaalpie"/>
          <w:rFonts w:ascii="Times New Roman" w:hAnsi="Times New Roman"/>
          <w:sz w:val="20"/>
          <w:szCs w:val="20"/>
          <w:lang w:val="es-AR"/>
        </w:rPr>
        <w:footnoteReference w:id="452"/>
      </w:r>
      <w:r w:rsidRPr="0054108C">
        <w:rPr>
          <w:rFonts w:ascii="Times New Roman" w:hAnsi="Times New Roman"/>
          <w:sz w:val="20"/>
          <w:szCs w:val="20"/>
          <w:lang w:val="es-AR"/>
        </w:rPr>
        <w:t xml:space="preserve"> </w:t>
      </w:r>
      <w:r w:rsidR="00AE2DF2" w:rsidRPr="0054108C">
        <w:rPr>
          <w:rFonts w:ascii="Times New Roman" w:hAnsi="Times New Roman"/>
          <w:sz w:val="20"/>
          <w:szCs w:val="20"/>
          <w:lang w:val="es-AR"/>
        </w:rPr>
        <w:t>d</w:t>
      </w:r>
      <w:r w:rsidRPr="0054108C">
        <w:rPr>
          <w:rFonts w:ascii="Times New Roman" w:hAnsi="Times New Roman"/>
          <w:sz w:val="20"/>
          <w:szCs w:val="20"/>
          <w:lang w:val="es-AR"/>
        </w:rPr>
        <w:t>e la costumbre</w:t>
      </w:r>
      <w:r w:rsidR="00C82AE5" w:rsidRPr="0054108C">
        <w:rPr>
          <w:rFonts w:ascii="Times New Roman" w:hAnsi="Times New Roman"/>
          <w:sz w:val="20"/>
          <w:szCs w:val="20"/>
          <w:lang w:val="es-AR"/>
        </w:rPr>
        <w:t xml:space="preserve"> º</w:t>
      </w:r>
      <w:r w:rsidRPr="0054108C">
        <w:rPr>
          <w:rFonts w:ascii="Times New Roman" w:hAnsi="Times New Roman"/>
          <w:sz w:val="20"/>
          <w:szCs w:val="20"/>
          <w:lang w:val="es-AR"/>
        </w:rPr>
        <w:t>, que el alma</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humana guarda siempre consigo aquello en que pensó largo</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tiempo con dilección y a lo que la ligan los lazos de </w:t>
      </w:r>
      <w:proofErr w:type="gramStart"/>
      <w:r w:rsidRPr="0054108C">
        <w:rPr>
          <w:rFonts w:ascii="Times New Roman" w:hAnsi="Times New Roman"/>
          <w:sz w:val="20"/>
          <w:szCs w:val="20"/>
          <w:lang w:val="es-AR"/>
        </w:rPr>
        <w:t>su</w:t>
      </w:r>
      <w:r w:rsidR="00AE2DF2" w:rsidRPr="0054108C">
        <w:rPr>
          <w:rFonts w:ascii="Times New Roman" w:hAnsi="Times New Roman"/>
          <w:sz w:val="20"/>
          <w:szCs w:val="20"/>
          <w:lang w:val="es-AR"/>
        </w:rPr>
        <w:t xml:space="preserve">  s</w:t>
      </w:r>
      <w:r w:rsidRPr="0054108C">
        <w:rPr>
          <w:rFonts w:ascii="Times New Roman" w:hAnsi="Times New Roman"/>
          <w:sz w:val="20"/>
          <w:szCs w:val="20"/>
          <w:lang w:val="es-AR"/>
        </w:rPr>
        <w:t>olicitud</w:t>
      </w:r>
      <w:proofErr w:type="gramEnd"/>
      <w:r w:rsidRPr="0054108C">
        <w:rPr>
          <w:rFonts w:ascii="Times New Roman" w:hAnsi="Times New Roman"/>
          <w:sz w:val="20"/>
          <w:szCs w:val="20"/>
          <w:lang w:val="es-AR"/>
        </w:rPr>
        <w:t>, sea que ella entre en su interior, sea que se eleve</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hacia lo que la sobrepasa, es decir, la naturaleza de Dios.</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Y porque el alma no puede introducir en su interior, que es</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como la región de la incorporeidad, a los cuerpos que ha</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amado por medio de los sentidos corporales y a los que está</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ligada por los lazos de una prolongada familiaridad, hace</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entrar en sí misma sus imágenes. Piensa apenada que ella</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misma o la naturaleza de Dios son otra cosa que aquello sin</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lo cual</w:t>
      </w:r>
      <w:r w:rsidR="00AE2DF2" w:rsidRPr="0054108C">
        <w:rPr>
          <w:rStyle w:val="Refdenotaalpie"/>
          <w:rFonts w:ascii="Times New Roman" w:hAnsi="Times New Roman"/>
          <w:sz w:val="20"/>
          <w:szCs w:val="20"/>
          <w:lang w:val="es-AR"/>
        </w:rPr>
        <w:footnoteReference w:id="453"/>
      </w:r>
      <w:r w:rsidRPr="0054108C">
        <w:rPr>
          <w:rFonts w:ascii="Times New Roman" w:hAnsi="Times New Roman"/>
          <w:sz w:val="20"/>
          <w:szCs w:val="20"/>
          <w:lang w:val="es-AR"/>
        </w:rPr>
        <w:t xml:space="preserve"> no podría pensar.</w:t>
      </w:r>
      <w:r w:rsidR="00AE2DF2" w:rsidRPr="0054108C">
        <w:rPr>
          <w:rFonts w:ascii="Times New Roman" w:hAnsi="Times New Roman"/>
          <w:sz w:val="20"/>
          <w:szCs w:val="20"/>
          <w:lang w:val="es-AR"/>
        </w:rPr>
        <w:t xml:space="preserve"> </w:t>
      </w:r>
    </w:p>
    <w:p w14:paraId="312641F3" w14:textId="77777777" w:rsidR="00AE2DF2" w:rsidRPr="0054108C" w:rsidRDefault="00AE2DF2" w:rsidP="009E718C">
      <w:pPr>
        <w:autoSpaceDE w:val="0"/>
        <w:autoSpaceDN w:val="0"/>
        <w:adjustRightInd w:val="0"/>
        <w:ind w:firstLine="284"/>
        <w:jc w:val="both"/>
        <w:rPr>
          <w:rFonts w:ascii="Times New Roman" w:hAnsi="Times New Roman"/>
          <w:sz w:val="20"/>
          <w:szCs w:val="20"/>
          <w:lang w:val="es-AR"/>
        </w:rPr>
      </w:pPr>
    </w:p>
    <w:p w14:paraId="23BCDEB9" w14:textId="77777777" w:rsidR="004829C9" w:rsidRPr="0054108C" w:rsidRDefault="00F7428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20. Esta es la maldición, Señor Dios, con que maldijiste la</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tierra en la obra de Adán y de sus hijos; éstos, después de</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haberla trabajado, no percibieron sus frutos, sino que germinó</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para ellos espinas y abrojos a fin de que comieran el pan</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con el sudor de sus frentes.</w:t>
      </w:r>
      <w:r w:rsidR="00464538" w:rsidRPr="0054108C">
        <w:rPr>
          <w:rStyle w:val="Refdenotaalpie"/>
          <w:rFonts w:ascii="Times New Roman" w:hAnsi="Times New Roman"/>
          <w:sz w:val="20"/>
          <w:szCs w:val="20"/>
          <w:lang w:val="es-AR"/>
        </w:rPr>
        <w:footnoteReference w:id="454"/>
      </w:r>
      <w:r w:rsidRPr="0054108C">
        <w:rPr>
          <w:rFonts w:ascii="Times New Roman" w:hAnsi="Times New Roman"/>
          <w:sz w:val="20"/>
          <w:szCs w:val="20"/>
          <w:lang w:val="es-AR"/>
        </w:rPr>
        <w:t xml:space="preserve"> Y ¿qué hicieron tus pequeños,</w:t>
      </w:r>
      <w:r w:rsidR="00AE2DF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hijos del hombre </w:t>
      </w:r>
      <w:r w:rsidR="00464538" w:rsidRPr="0054108C">
        <w:rPr>
          <w:rFonts w:ascii="Times New Roman" w:hAnsi="Times New Roman"/>
          <w:sz w:val="20"/>
          <w:szCs w:val="20"/>
          <w:lang w:val="es-AR"/>
        </w:rPr>
        <w:t>–</w:t>
      </w:r>
      <w:r w:rsidRPr="0054108C">
        <w:rPr>
          <w:rFonts w:ascii="Times New Roman" w:hAnsi="Times New Roman"/>
          <w:sz w:val="20"/>
          <w:szCs w:val="20"/>
          <w:lang w:val="es-AR"/>
        </w:rPr>
        <w:t>que</w:t>
      </w:r>
      <w:r w:rsidR="00464538" w:rsidRPr="0054108C">
        <w:rPr>
          <w:rFonts w:ascii="Times New Roman" w:hAnsi="Times New Roman"/>
          <w:sz w:val="20"/>
          <w:szCs w:val="20"/>
          <w:lang w:val="es-AR"/>
        </w:rPr>
        <w:t xml:space="preserve"> </w:t>
      </w:r>
      <w:r w:rsidRPr="0054108C">
        <w:rPr>
          <w:rFonts w:ascii="Times New Roman" w:hAnsi="Times New Roman"/>
          <w:sz w:val="20"/>
          <w:szCs w:val="20"/>
          <w:lang w:val="es-AR"/>
        </w:rPr>
        <w:t>no son</w:t>
      </w:r>
      <w:r w:rsidR="00BD7B4F" w:rsidRPr="0054108C">
        <w:rPr>
          <w:rFonts w:ascii="Times New Roman" w:hAnsi="Times New Roman"/>
          <w:sz w:val="20"/>
          <w:szCs w:val="20"/>
          <w:lang w:val="es-AR"/>
        </w:rPr>
        <w:t xml:space="preserve"> </w:t>
      </w:r>
      <w:r w:rsidRPr="0054108C">
        <w:rPr>
          <w:rFonts w:ascii="Times New Roman" w:hAnsi="Times New Roman"/>
          <w:sz w:val="20"/>
          <w:szCs w:val="20"/>
          <w:lang w:val="es-AR"/>
        </w:rPr>
        <w:t>tanto habitantes de la tierra</w:t>
      </w:r>
      <w:r w:rsidR="00464538" w:rsidRPr="0054108C">
        <w:rPr>
          <w:rStyle w:val="Refdenotaalpie"/>
          <w:rFonts w:ascii="Times New Roman" w:hAnsi="Times New Roman"/>
          <w:sz w:val="20"/>
          <w:szCs w:val="20"/>
          <w:lang w:val="es-AR"/>
        </w:rPr>
        <w:footnoteReference w:id="455"/>
      </w:r>
      <w:r w:rsidRPr="0054108C">
        <w:rPr>
          <w:rFonts w:ascii="Times New Roman" w:hAnsi="Times New Roman"/>
          <w:sz w:val="20"/>
          <w:szCs w:val="20"/>
          <w:lang w:val="es-AR"/>
        </w:rPr>
        <w:t xml:space="preserve"> cuando hombres celestes</w:t>
      </w:r>
      <w:r w:rsidR="00BD7B4F" w:rsidRPr="0054108C">
        <w:rPr>
          <w:rFonts w:ascii="Times New Roman" w:hAnsi="Times New Roman"/>
          <w:sz w:val="20"/>
          <w:szCs w:val="20"/>
          <w:lang w:val="es-AR"/>
        </w:rPr>
        <w:t xml:space="preserve"> </w:t>
      </w:r>
      <w:r w:rsidR="00464538" w:rsidRPr="0054108C">
        <w:rPr>
          <w:rFonts w:ascii="Times New Roman" w:hAnsi="Times New Roman"/>
          <w:sz w:val="20"/>
          <w:szCs w:val="20"/>
          <w:lang w:val="es-AR"/>
        </w:rPr>
        <w:t>º</w:t>
      </w:r>
      <w:r w:rsidR="00BD7B4F" w:rsidRPr="0054108C">
        <w:rPr>
          <w:rFonts w:ascii="Times New Roman" w:hAnsi="Times New Roman"/>
          <w:sz w:val="20"/>
          <w:szCs w:val="20"/>
          <w:lang w:val="es-AR"/>
        </w:rPr>
        <w:t xml:space="preserve"> </w:t>
      </w:r>
      <w:r w:rsidR="00464538" w:rsidRPr="0054108C">
        <w:rPr>
          <w:rFonts w:ascii="Times New Roman" w:hAnsi="Times New Roman"/>
          <w:sz w:val="20"/>
          <w:szCs w:val="20"/>
          <w:lang w:val="es-AR"/>
        </w:rPr>
        <w:t>º</w:t>
      </w:r>
      <w:r w:rsidRPr="0054108C">
        <w:rPr>
          <w:rFonts w:ascii="Times New Roman" w:hAnsi="Times New Roman"/>
          <w:sz w:val="20"/>
          <w:szCs w:val="20"/>
          <w:lang w:val="es-AR"/>
        </w:rPr>
        <w:t>, venidos de lo alto, hombres de tu derecha que te elegiste</w:t>
      </w:r>
      <w:r w:rsidR="00C538AE" w:rsidRPr="0054108C">
        <w:rPr>
          <w:rStyle w:val="Refdenotaalpie"/>
          <w:rFonts w:ascii="Times New Roman" w:hAnsi="Times New Roman"/>
          <w:sz w:val="20"/>
          <w:szCs w:val="20"/>
          <w:lang w:val="es-AR"/>
        </w:rPr>
        <w:footnoteReference w:id="456"/>
      </w:r>
      <w:r w:rsidR="00C538AE" w:rsidRPr="0054108C">
        <w:rPr>
          <w:rFonts w:ascii="Times New Roman" w:hAnsi="Times New Roman"/>
          <w:sz w:val="20"/>
          <w:szCs w:val="20"/>
          <w:lang w:val="es-AR"/>
        </w:rPr>
        <w:t>–,</w:t>
      </w:r>
      <w:r w:rsidRPr="0054108C">
        <w:rPr>
          <w:rFonts w:ascii="Times New Roman" w:hAnsi="Times New Roman"/>
          <w:sz w:val="20"/>
          <w:szCs w:val="20"/>
          <w:lang w:val="es-AR"/>
        </w:rPr>
        <w:t xml:space="preserve"> qué hicieron tus pequeños que ya</w:t>
      </w:r>
      <w:r w:rsidR="00C538AE" w:rsidRPr="0054108C">
        <w:rPr>
          <w:rFonts w:ascii="Times New Roman" w:hAnsi="Times New Roman"/>
          <w:sz w:val="20"/>
          <w:szCs w:val="20"/>
          <w:lang w:val="es-AR"/>
        </w:rPr>
        <w:t xml:space="preserve"> </w:t>
      </w:r>
      <w:r w:rsidRPr="0054108C">
        <w:rPr>
          <w:rFonts w:ascii="Times New Roman" w:hAnsi="Times New Roman"/>
          <w:sz w:val="20"/>
          <w:szCs w:val="20"/>
          <w:lang w:val="es-AR"/>
        </w:rPr>
        <w:t>poseen las primicias del espíritu y aguardan la redención de</w:t>
      </w:r>
      <w:r w:rsidR="00C538AE" w:rsidRPr="0054108C">
        <w:rPr>
          <w:rFonts w:ascii="Times New Roman" w:hAnsi="Times New Roman"/>
          <w:sz w:val="20"/>
          <w:szCs w:val="20"/>
          <w:lang w:val="es-AR"/>
        </w:rPr>
        <w:t xml:space="preserve"> </w:t>
      </w:r>
      <w:r w:rsidRPr="0054108C">
        <w:rPr>
          <w:rFonts w:ascii="Times New Roman" w:hAnsi="Times New Roman"/>
          <w:sz w:val="20"/>
          <w:szCs w:val="20"/>
          <w:lang w:val="es-AR"/>
        </w:rPr>
        <w:t>sus cuerpos?</w:t>
      </w:r>
      <w:r w:rsidR="00C538AE" w:rsidRPr="0054108C">
        <w:rPr>
          <w:rStyle w:val="Refdenotaalpie"/>
          <w:rFonts w:ascii="Times New Roman" w:hAnsi="Times New Roman"/>
          <w:sz w:val="20"/>
          <w:szCs w:val="20"/>
          <w:lang w:val="es-AR"/>
        </w:rPr>
        <w:footnoteReference w:id="457"/>
      </w:r>
    </w:p>
    <w:p w14:paraId="1FB911B6" w14:textId="77777777" w:rsidR="00F7428D" w:rsidRPr="0054108C" w:rsidRDefault="00F7428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Gimen interiormente. Hac</w:t>
      </w:r>
      <w:r w:rsidR="00C538AE" w:rsidRPr="0054108C">
        <w:rPr>
          <w:rFonts w:ascii="Times New Roman" w:hAnsi="Times New Roman"/>
          <w:sz w:val="20"/>
          <w:szCs w:val="20"/>
          <w:lang w:val="es-AR"/>
        </w:rPr>
        <w:t>e</w:t>
      </w:r>
      <w:r w:rsidRPr="0054108C">
        <w:rPr>
          <w:rFonts w:ascii="Times New Roman" w:hAnsi="Times New Roman"/>
          <w:sz w:val="20"/>
          <w:szCs w:val="20"/>
          <w:lang w:val="es-AR"/>
        </w:rPr>
        <w:t xml:space="preserve"> tiempo que fueron liberados</w:t>
      </w:r>
      <w:r w:rsidR="00C538AE" w:rsidRPr="0054108C">
        <w:rPr>
          <w:rFonts w:ascii="Times New Roman" w:hAnsi="Times New Roman"/>
          <w:sz w:val="20"/>
          <w:szCs w:val="20"/>
          <w:lang w:val="es-AR"/>
        </w:rPr>
        <w:t xml:space="preserve"> </w:t>
      </w:r>
      <w:r w:rsidRPr="0054108C">
        <w:rPr>
          <w:rFonts w:ascii="Times New Roman" w:hAnsi="Times New Roman"/>
          <w:sz w:val="20"/>
          <w:szCs w:val="20"/>
          <w:lang w:val="es-AR"/>
        </w:rPr>
        <w:t>del pecado, pero todavía no de la pena del pecado. Y, a partir</w:t>
      </w:r>
      <w:r w:rsidR="00C538AE" w:rsidRPr="0054108C">
        <w:rPr>
          <w:rFonts w:ascii="Times New Roman" w:hAnsi="Times New Roman"/>
          <w:sz w:val="20"/>
          <w:szCs w:val="20"/>
          <w:lang w:val="es-AR"/>
        </w:rPr>
        <w:t xml:space="preserve"> </w:t>
      </w:r>
      <w:r w:rsidRPr="0054108C">
        <w:rPr>
          <w:rFonts w:ascii="Times New Roman" w:hAnsi="Times New Roman"/>
          <w:sz w:val="20"/>
          <w:szCs w:val="20"/>
          <w:lang w:val="es-AR"/>
        </w:rPr>
        <w:t>de la pena del primer pecador, llorando van sembrando su</w:t>
      </w:r>
      <w:r w:rsidR="00C538AE" w:rsidRPr="0054108C">
        <w:rPr>
          <w:rFonts w:ascii="Times New Roman" w:hAnsi="Times New Roman"/>
          <w:sz w:val="20"/>
          <w:szCs w:val="20"/>
          <w:lang w:val="es-AR"/>
        </w:rPr>
        <w:t xml:space="preserve"> </w:t>
      </w:r>
      <w:r w:rsidRPr="0054108C">
        <w:rPr>
          <w:rFonts w:ascii="Times New Roman" w:hAnsi="Times New Roman"/>
          <w:sz w:val="20"/>
          <w:szCs w:val="20"/>
          <w:lang w:val="es-AR"/>
        </w:rPr>
        <w:t>simiente.</w:t>
      </w:r>
      <w:r w:rsidR="00C538AE" w:rsidRPr="0054108C">
        <w:rPr>
          <w:rStyle w:val="Refdenotaalpie"/>
          <w:rFonts w:ascii="Times New Roman" w:hAnsi="Times New Roman"/>
          <w:sz w:val="20"/>
          <w:szCs w:val="20"/>
          <w:lang w:val="es-AR"/>
        </w:rPr>
        <w:footnoteReference w:id="458"/>
      </w:r>
      <w:r w:rsidRPr="0054108C">
        <w:rPr>
          <w:rFonts w:ascii="Times New Roman" w:hAnsi="Times New Roman"/>
          <w:sz w:val="20"/>
          <w:szCs w:val="20"/>
          <w:lang w:val="es-AR"/>
        </w:rPr>
        <w:t xml:space="preserve"> Aunque se alimentan de tu mesa</w:t>
      </w:r>
      <w:r w:rsidR="004829C9" w:rsidRPr="0054108C">
        <w:rPr>
          <w:rStyle w:val="Refdenotaalpie"/>
          <w:rFonts w:ascii="Times New Roman" w:hAnsi="Times New Roman"/>
          <w:sz w:val="20"/>
          <w:szCs w:val="20"/>
          <w:lang w:val="es-AR"/>
        </w:rPr>
        <w:footnoteReference w:id="459"/>
      </w:r>
      <w:r w:rsidRPr="0054108C">
        <w:rPr>
          <w:rFonts w:ascii="Times New Roman" w:hAnsi="Times New Roman"/>
          <w:sz w:val="20"/>
          <w:szCs w:val="20"/>
          <w:lang w:val="es-AR"/>
        </w:rPr>
        <w:t>, reciben de tu</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mano el pan coti</w:t>
      </w:r>
      <w:r w:rsidR="004829C9" w:rsidRPr="0054108C">
        <w:rPr>
          <w:rFonts w:ascii="Times New Roman" w:hAnsi="Times New Roman"/>
          <w:sz w:val="20"/>
          <w:szCs w:val="20"/>
          <w:lang w:val="es-AR"/>
        </w:rPr>
        <w:t>d</w:t>
      </w:r>
      <w:r w:rsidRPr="0054108C">
        <w:rPr>
          <w:rFonts w:ascii="Times New Roman" w:hAnsi="Times New Roman"/>
          <w:sz w:val="20"/>
          <w:szCs w:val="20"/>
          <w:lang w:val="es-AR"/>
        </w:rPr>
        <w:t>iano sólo después de derramar su sudor</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mezclado con llanto y luego de una compunción llena de</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espinas. Tu pan vivo</w:t>
      </w:r>
      <w:r w:rsidR="004829C9" w:rsidRPr="0054108C">
        <w:rPr>
          <w:rStyle w:val="Refdenotaalpie"/>
          <w:rFonts w:ascii="Times New Roman" w:hAnsi="Times New Roman"/>
          <w:sz w:val="20"/>
          <w:szCs w:val="20"/>
          <w:lang w:val="es-AR"/>
        </w:rPr>
        <w:footnoteReference w:id="460"/>
      </w:r>
      <w:r w:rsidRPr="0054108C">
        <w:rPr>
          <w:rFonts w:ascii="Times New Roman" w:hAnsi="Times New Roman"/>
          <w:sz w:val="20"/>
          <w:szCs w:val="20"/>
          <w:lang w:val="es-AR"/>
        </w:rPr>
        <w:t xml:space="preserve"> y vivificante es la memoria de tu</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abundante suavidad</w:t>
      </w:r>
      <w:r w:rsidR="004829C9" w:rsidRPr="0054108C">
        <w:rPr>
          <w:rStyle w:val="Refdenotaalpie"/>
          <w:rFonts w:ascii="Times New Roman" w:hAnsi="Times New Roman"/>
          <w:sz w:val="20"/>
          <w:szCs w:val="20"/>
          <w:lang w:val="es-AR"/>
        </w:rPr>
        <w:footnoteReference w:id="461"/>
      </w:r>
      <w:r w:rsidRPr="0054108C">
        <w:rPr>
          <w:rFonts w:ascii="Times New Roman" w:hAnsi="Times New Roman"/>
          <w:sz w:val="20"/>
          <w:szCs w:val="20"/>
          <w:lang w:val="es-AR"/>
        </w:rPr>
        <w:t>, la gracia de tu visita y una cierta</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visión de ti, el gozo con el conocimiento de tu amor y de</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tu bondad. Mientras el mundo se alegra, permites que ellos</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lloren y giman</w:t>
      </w:r>
      <w:r w:rsidR="004829C9" w:rsidRPr="0054108C">
        <w:rPr>
          <w:rStyle w:val="Refdenotaalpie"/>
          <w:rFonts w:ascii="Times New Roman" w:hAnsi="Times New Roman"/>
          <w:sz w:val="20"/>
          <w:szCs w:val="20"/>
          <w:lang w:val="es-AR"/>
        </w:rPr>
        <w:footnoteReference w:id="462"/>
      </w:r>
      <w:r w:rsidRPr="0054108C">
        <w:rPr>
          <w:rFonts w:ascii="Times New Roman" w:hAnsi="Times New Roman"/>
          <w:sz w:val="20"/>
          <w:szCs w:val="20"/>
          <w:lang w:val="es-AR"/>
        </w:rPr>
        <w:t>, prometiéndoles a éstos la consolación y a</w:t>
      </w:r>
      <w:r w:rsidR="004829C9" w:rsidRPr="0054108C">
        <w:rPr>
          <w:rFonts w:ascii="Times New Roman" w:hAnsi="Times New Roman"/>
          <w:sz w:val="20"/>
          <w:szCs w:val="20"/>
          <w:lang w:val="es-AR"/>
        </w:rPr>
        <w:t xml:space="preserve"> </w:t>
      </w:r>
      <w:r w:rsidRPr="0054108C">
        <w:rPr>
          <w:rFonts w:ascii="Times New Roman" w:hAnsi="Times New Roman"/>
          <w:sz w:val="20"/>
          <w:szCs w:val="20"/>
          <w:lang w:val="es-AR"/>
        </w:rPr>
        <w:t>aquéllos la desolación; quieres que ellos anden famélicos y</w:t>
      </w:r>
      <w:r w:rsidR="00712E51" w:rsidRPr="0054108C">
        <w:rPr>
          <w:rFonts w:ascii="Times New Roman" w:hAnsi="Times New Roman"/>
          <w:sz w:val="20"/>
          <w:szCs w:val="20"/>
          <w:lang w:val="es-AR"/>
        </w:rPr>
        <w:t xml:space="preserve"> </w:t>
      </w:r>
      <w:r w:rsidRPr="0054108C">
        <w:rPr>
          <w:rFonts w:ascii="Times New Roman" w:hAnsi="Times New Roman"/>
          <w:sz w:val="20"/>
          <w:szCs w:val="20"/>
          <w:lang w:val="es-AR"/>
        </w:rPr>
        <w:t>sedientos, pero les prometes eterna saciedad.</w:t>
      </w:r>
      <w:r w:rsidR="00712E51" w:rsidRPr="0054108C">
        <w:rPr>
          <w:rStyle w:val="Refdenotaalpie"/>
          <w:rFonts w:ascii="Times New Roman" w:hAnsi="Times New Roman"/>
          <w:sz w:val="20"/>
          <w:szCs w:val="20"/>
          <w:lang w:val="es-AR"/>
        </w:rPr>
        <w:footnoteReference w:id="463"/>
      </w:r>
      <w:r w:rsidRPr="0054108C">
        <w:rPr>
          <w:rFonts w:ascii="Times New Roman" w:hAnsi="Times New Roman"/>
          <w:sz w:val="20"/>
          <w:szCs w:val="20"/>
          <w:lang w:val="es-AR"/>
        </w:rPr>
        <w:t xml:space="preserve"> Impones dilación para que se esfuercen en el amor, pero, en cambio, les</w:t>
      </w:r>
      <w:r w:rsidR="00712E51" w:rsidRPr="0054108C">
        <w:rPr>
          <w:rFonts w:ascii="Times New Roman" w:hAnsi="Times New Roman"/>
          <w:sz w:val="20"/>
          <w:szCs w:val="20"/>
          <w:lang w:val="es-AR"/>
        </w:rPr>
        <w:t xml:space="preserve"> </w:t>
      </w:r>
      <w:r w:rsidRPr="0054108C">
        <w:rPr>
          <w:rFonts w:ascii="Times New Roman" w:hAnsi="Times New Roman"/>
          <w:sz w:val="20"/>
          <w:szCs w:val="20"/>
          <w:lang w:val="es-AR"/>
        </w:rPr>
        <w:t>concedes en alguna medida tu visita y tu visión para consolarlos de la demora. Y, cuando, por la gracia que previene</w:t>
      </w:r>
      <w:r w:rsidR="00712E51" w:rsidRPr="0054108C">
        <w:rPr>
          <w:rStyle w:val="Refdenotaalpie"/>
          <w:rFonts w:ascii="Times New Roman" w:hAnsi="Times New Roman"/>
          <w:sz w:val="20"/>
          <w:szCs w:val="20"/>
          <w:lang w:val="es-AR"/>
        </w:rPr>
        <w:footnoteReference w:id="464"/>
      </w:r>
      <w:r w:rsidRPr="0054108C">
        <w:rPr>
          <w:rFonts w:ascii="Times New Roman" w:hAnsi="Times New Roman"/>
          <w:sz w:val="20"/>
          <w:szCs w:val="20"/>
          <w:lang w:val="es-AR"/>
        </w:rPr>
        <w:t>,</w:t>
      </w:r>
      <w:r w:rsidR="00712E51" w:rsidRPr="0054108C">
        <w:rPr>
          <w:rFonts w:ascii="Times New Roman" w:hAnsi="Times New Roman"/>
          <w:sz w:val="20"/>
          <w:szCs w:val="20"/>
          <w:lang w:val="es-AR"/>
        </w:rPr>
        <w:t xml:space="preserve"> </w:t>
      </w:r>
      <w:r w:rsidRPr="0054108C">
        <w:rPr>
          <w:rFonts w:ascii="Times New Roman" w:hAnsi="Times New Roman"/>
          <w:sz w:val="20"/>
          <w:szCs w:val="20"/>
          <w:lang w:val="es-AR"/>
        </w:rPr>
        <w:t>encuentras una voluntad y una intención puras, en la hora</w:t>
      </w:r>
      <w:r w:rsidR="00712E51" w:rsidRPr="0054108C">
        <w:rPr>
          <w:rFonts w:ascii="Times New Roman" w:hAnsi="Times New Roman"/>
          <w:sz w:val="20"/>
          <w:szCs w:val="20"/>
          <w:lang w:val="es-AR"/>
        </w:rPr>
        <w:t xml:space="preserve"> </w:t>
      </w:r>
      <w:r w:rsidRPr="0054108C">
        <w:rPr>
          <w:rFonts w:ascii="Times New Roman" w:hAnsi="Times New Roman"/>
          <w:sz w:val="20"/>
          <w:szCs w:val="20"/>
          <w:lang w:val="es-AR"/>
        </w:rPr>
        <w:t>de tu visita, por la fuerza de tu presencia y la abundancia de</w:t>
      </w:r>
      <w:r w:rsidR="00712E51" w:rsidRPr="0054108C">
        <w:rPr>
          <w:rFonts w:ascii="Times New Roman" w:hAnsi="Times New Roman"/>
          <w:sz w:val="20"/>
          <w:szCs w:val="20"/>
          <w:lang w:val="es-AR"/>
        </w:rPr>
        <w:t xml:space="preserve"> </w:t>
      </w:r>
      <w:r w:rsidRPr="0054108C">
        <w:rPr>
          <w:rFonts w:ascii="Times New Roman" w:hAnsi="Times New Roman"/>
          <w:sz w:val="20"/>
          <w:szCs w:val="20"/>
          <w:lang w:val="es-AR"/>
        </w:rPr>
        <w:t>tu gracia, perfeccionas la pureza del alma fiel y, según su</w:t>
      </w:r>
      <w:r w:rsidR="00712E51" w:rsidRPr="0054108C">
        <w:rPr>
          <w:rFonts w:ascii="Times New Roman" w:hAnsi="Times New Roman"/>
          <w:sz w:val="20"/>
          <w:szCs w:val="20"/>
          <w:lang w:val="es-AR"/>
        </w:rPr>
        <w:t xml:space="preserve"> </w:t>
      </w:r>
      <w:r w:rsidRPr="0054108C">
        <w:rPr>
          <w:rFonts w:ascii="Times New Roman" w:hAnsi="Times New Roman"/>
          <w:sz w:val="20"/>
          <w:szCs w:val="20"/>
          <w:lang w:val="es-AR"/>
        </w:rPr>
        <w:t>capacidad, la pureza merece la visión, pero, como lo dice</w:t>
      </w:r>
      <w:r w:rsidR="00712E5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el Apóstol, </w:t>
      </w:r>
      <w:r w:rsidR="008E4698" w:rsidRPr="0054108C">
        <w:rPr>
          <w:rFonts w:ascii="Times New Roman" w:hAnsi="Times New Roman"/>
          <w:sz w:val="20"/>
          <w:szCs w:val="20"/>
          <w:lang w:val="es-AR"/>
        </w:rPr>
        <w:t>“</w:t>
      </w:r>
      <w:r w:rsidRPr="0054108C">
        <w:rPr>
          <w:rFonts w:ascii="Times New Roman" w:hAnsi="Times New Roman"/>
          <w:sz w:val="20"/>
          <w:szCs w:val="20"/>
          <w:lang w:val="es-AR"/>
        </w:rPr>
        <w:t>sólo en parte</w:t>
      </w:r>
      <w:r w:rsidR="00712E51" w:rsidRPr="0054108C">
        <w:rPr>
          <w:rStyle w:val="Refdenotaalpie"/>
          <w:rFonts w:ascii="Times New Roman" w:hAnsi="Times New Roman"/>
          <w:sz w:val="20"/>
          <w:szCs w:val="20"/>
          <w:lang w:val="es-AR"/>
        </w:rPr>
        <w:footnoteReference w:id="465"/>
      </w:r>
      <w:r w:rsidRPr="0054108C">
        <w:rPr>
          <w:rFonts w:ascii="Times New Roman" w:hAnsi="Times New Roman"/>
          <w:sz w:val="20"/>
          <w:szCs w:val="20"/>
          <w:lang w:val="es-AR"/>
        </w:rPr>
        <w:t>, como por espejo y en enigma.</w:t>
      </w:r>
      <w:r w:rsidR="008E4698" w:rsidRPr="0054108C">
        <w:rPr>
          <w:rFonts w:ascii="Times New Roman" w:hAnsi="Times New Roman"/>
          <w:sz w:val="20"/>
          <w:szCs w:val="20"/>
          <w:lang w:val="es-AR"/>
        </w:rPr>
        <w:t>”</w:t>
      </w:r>
      <w:r w:rsidR="00712E51" w:rsidRPr="0054108C">
        <w:rPr>
          <w:rStyle w:val="Refdenotaalpie"/>
          <w:rFonts w:ascii="Times New Roman" w:hAnsi="Times New Roman"/>
          <w:sz w:val="20"/>
          <w:szCs w:val="20"/>
          <w:lang w:val="es-AR"/>
        </w:rPr>
        <w:footnoteReference w:id="466"/>
      </w:r>
      <w:r w:rsidRPr="0054108C">
        <w:rPr>
          <w:rFonts w:ascii="Times New Roman" w:hAnsi="Times New Roman"/>
          <w:sz w:val="20"/>
          <w:szCs w:val="20"/>
          <w:lang w:val="es-AR"/>
        </w:rPr>
        <w:t xml:space="preserve"> Por mucho tiempo que peregrinen hacia ti, su Señor Dios</w:t>
      </w:r>
      <w:r w:rsidR="008E6E2B" w:rsidRPr="0054108C">
        <w:rPr>
          <w:rStyle w:val="Refdenotaalpie"/>
          <w:rFonts w:ascii="Times New Roman" w:hAnsi="Times New Roman"/>
          <w:sz w:val="20"/>
          <w:szCs w:val="20"/>
          <w:lang w:val="es-AR"/>
        </w:rPr>
        <w:footnoteReference w:id="467"/>
      </w:r>
      <w:r w:rsidRPr="0054108C">
        <w:rPr>
          <w:rFonts w:ascii="Times New Roman" w:hAnsi="Times New Roman"/>
          <w:sz w:val="20"/>
          <w:szCs w:val="20"/>
          <w:lang w:val="es-AR"/>
        </w:rPr>
        <w:t>,</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en modo alguno tendrán la facultad de verte, si no es en parte, en la medida de su capacidad, aunque tienden a verte</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perfectamente, cara a cara</w:t>
      </w:r>
      <w:r w:rsidR="008E6E2B" w:rsidRPr="0054108C">
        <w:rPr>
          <w:rStyle w:val="Refdenotaalpie"/>
          <w:rFonts w:ascii="Times New Roman" w:hAnsi="Times New Roman"/>
          <w:sz w:val="20"/>
          <w:szCs w:val="20"/>
          <w:lang w:val="es-AR"/>
        </w:rPr>
        <w:footnoteReference w:id="468"/>
      </w:r>
      <w:r w:rsidRPr="0054108C">
        <w:rPr>
          <w:rFonts w:ascii="Times New Roman" w:hAnsi="Times New Roman"/>
          <w:sz w:val="20"/>
          <w:szCs w:val="20"/>
          <w:lang w:val="es-AR"/>
        </w:rPr>
        <w:t xml:space="preserve"> y tal cual eres</w:t>
      </w:r>
      <w:r w:rsidR="008E6E2B" w:rsidRPr="0054108C">
        <w:rPr>
          <w:rStyle w:val="Refdenotaalpie"/>
          <w:rFonts w:ascii="Times New Roman" w:hAnsi="Times New Roman"/>
          <w:sz w:val="20"/>
          <w:szCs w:val="20"/>
          <w:lang w:val="es-AR"/>
        </w:rPr>
        <w:footnoteReference w:id="469"/>
      </w:r>
      <w:r w:rsidRPr="0054108C">
        <w:rPr>
          <w:rFonts w:ascii="Times New Roman" w:hAnsi="Times New Roman"/>
          <w:sz w:val="20"/>
          <w:szCs w:val="20"/>
          <w:lang w:val="es-AR"/>
        </w:rPr>
        <w:t>, lo que el Señor</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atestigua a Moisés que sólo se dará después de pasar por la</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muerte, pues, dijo, «no podrá verme el hombre y continuar</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viviendo.</w:t>
      </w:r>
      <w:r w:rsidR="008E4698" w:rsidRPr="0054108C">
        <w:rPr>
          <w:rFonts w:ascii="Times New Roman" w:hAnsi="Times New Roman"/>
          <w:sz w:val="20"/>
          <w:szCs w:val="20"/>
          <w:lang w:val="es-AR"/>
        </w:rPr>
        <w:t>”</w:t>
      </w:r>
      <w:r w:rsidR="008E6E2B" w:rsidRPr="0054108C">
        <w:rPr>
          <w:rStyle w:val="Refdenotaalpie"/>
          <w:rFonts w:ascii="Times New Roman" w:hAnsi="Times New Roman"/>
          <w:sz w:val="20"/>
          <w:szCs w:val="20"/>
          <w:lang w:val="es-AR"/>
        </w:rPr>
        <w:footnoteReference w:id="470"/>
      </w:r>
    </w:p>
    <w:p w14:paraId="19E936EE" w14:textId="77777777" w:rsidR="008E6E2B" w:rsidRPr="0054108C" w:rsidRDefault="008E6E2B" w:rsidP="009E718C">
      <w:pPr>
        <w:autoSpaceDE w:val="0"/>
        <w:autoSpaceDN w:val="0"/>
        <w:adjustRightInd w:val="0"/>
        <w:ind w:firstLine="284"/>
        <w:jc w:val="both"/>
        <w:rPr>
          <w:rFonts w:ascii="Times New Roman" w:hAnsi="Times New Roman"/>
          <w:sz w:val="20"/>
          <w:szCs w:val="20"/>
          <w:lang w:val="es-AR"/>
        </w:rPr>
      </w:pPr>
    </w:p>
    <w:p w14:paraId="22ED0AB3" w14:textId="77777777" w:rsidR="00F7428D" w:rsidRPr="0054108C" w:rsidRDefault="00F7428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21. ¿Qué cosa es la concupiscencia de la carne que naturalmente se inserta en nosotros, sino el cuerpo de pecado que</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llevamos? De él quería ser librado el que con tantas ansias</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y lágrimas decía: </w:t>
      </w:r>
      <w:r w:rsidR="008E4698" w:rsidRPr="0054108C">
        <w:rPr>
          <w:rFonts w:ascii="Times New Roman" w:hAnsi="Times New Roman"/>
          <w:sz w:val="20"/>
          <w:szCs w:val="20"/>
          <w:lang w:val="es-AR"/>
        </w:rPr>
        <w:t>“</w:t>
      </w:r>
      <w:r w:rsidRPr="0054108C">
        <w:rPr>
          <w:rFonts w:ascii="Times New Roman" w:hAnsi="Times New Roman"/>
          <w:sz w:val="20"/>
          <w:szCs w:val="20"/>
          <w:lang w:val="es-AR"/>
        </w:rPr>
        <w:t>Infeliz de mí, ¿quién me librará de este</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cuerpo de muerte? La gracia de Dios, por nuestro Señor</w:t>
      </w:r>
      <w:r w:rsidR="008E6E2B" w:rsidRPr="0054108C">
        <w:rPr>
          <w:rFonts w:ascii="Times New Roman" w:hAnsi="Times New Roman"/>
          <w:sz w:val="20"/>
          <w:szCs w:val="20"/>
          <w:lang w:val="es-AR"/>
        </w:rPr>
        <w:t xml:space="preserve"> </w:t>
      </w:r>
      <w:r w:rsidRPr="0054108C">
        <w:rPr>
          <w:rFonts w:ascii="Times New Roman" w:hAnsi="Times New Roman"/>
          <w:sz w:val="20"/>
          <w:szCs w:val="20"/>
          <w:lang w:val="es-AR"/>
        </w:rPr>
        <w:t>Jesucristo.</w:t>
      </w:r>
      <w:r w:rsidR="008E4698" w:rsidRPr="0054108C">
        <w:rPr>
          <w:rFonts w:ascii="Times New Roman" w:hAnsi="Times New Roman"/>
          <w:sz w:val="20"/>
          <w:szCs w:val="20"/>
          <w:lang w:val="es-AR"/>
        </w:rPr>
        <w:t>”</w:t>
      </w:r>
      <w:r w:rsidR="00084EB3" w:rsidRPr="0054108C">
        <w:rPr>
          <w:rStyle w:val="Refdenotaalpie"/>
          <w:rFonts w:ascii="Times New Roman" w:hAnsi="Times New Roman"/>
          <w:sz w:val="20"/>
          <w:szCs w:val="20"/>
          <w:lang w:val="es-AR"/>
        </w:rPr>
        <w:footnoteReference w:id="471"/>
      </w:r>
      <w:r w:rsidRPr="0054108C">
        <w:rPr>
          <w:rFonts w:ascii="Times New Roman" w:hAnsi="Times New Roman"/>
          <w:sz w:val="20"/>
          <w:szCs w:val="20"/>
          <w:lang w:val="es-AR"/>
        </w:rPr>
        <w:t xml:space="preserve"> El que esto decía en modo alguno deseaba</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morir corporalmente por no poder soportar la vida, sino</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que anhelaba ser librado de las concupiscencias de la carne,</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todavía vivas en él, cosa que ninguna persona podía llevar</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a cabo, pues sólo lo puede la gracia de Dios, por medio de</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nuestro Señor Jesucristo, al derramar su gracia en nuestros</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corazones por el Espíritu Santo que nos ha sido dado.</w:t>
      </w:r>
      <w:r w:rsidR="00084EB3" w:rsidRPr="0054108C">
        <w:rPr>
          <w:rStyle w:val="Refdenotaalpie"/>
          <w:rFonts w:ascii="Times New Roman" w:hAnsi="Times New Roman"/>
          <w:sz w:val="20"/>
          <w:szCs w:val="20"/>
          <w:lang w:val="es-AR"/>
        </w:rPr>
        <w:footnoteReference w:id="472"/>
      </w:r>
      <w:r w:rsidRPr="0054108C">
        <w:rPr>
          <w:rFonts w:ascii="Times New Roman" w:hAnsi="Times New Roman"/>
          <w:sz w:val="20"/>
          <w:szCs w:val="20"/>
          <w:lang w:val="es-AR"/>
        </w:rPr>
        <w:t xml:space="preserve"> En verdad, es el Espíritu de </w:t>
      </w:r>
      <w:r w:rsidR="00E8428B" w:rsidRPr="0054108C">
        <w:rPr>
          <w:rFonts w:ascii="Times New Roman" w:hAnsi="Times New Roman"/>
          <w:sz w:val="20"/>
          <w:szCs w:val="20"/>
          <w:lang w:val="es-AR"/>
        </w:rPr>
        <w:t>v</w:t>
      </w:r>
      <w:r w:rsidRPr="0054108C">
        <w:rPr>
          <w:rFonts w:ascii="Times New Roman" w:hAnsi="Times New Roman"/>
          <w:sz w:val="20"/>
          <w:szCs w:val="20"/>
          <w:lang w:val="es-AR"/>
        </w:rPr>
        <w:t>ida</w:t>
      </w:r>
      <w:r w:rsidR="00084EB3" w:rsidRPr="0054108C">
        <w:rPr>
          <w:rStyle w:val="Refdenotaalpie"/>
          <w:rFonts w:ascii="Times New Roman" w:hAnsi="Times New Roman"/>
          <w:sz w:val="20"/>
          <w:szCs w:val="20"/>
          <w:lang w:val="es-AR"/>
        </w:rPr>
        <w:footnoteReference w:id="473"/>
      </w:r>
      <w:r w:rsidRPr="0054108C">
        <w:rPr>
          <w:rFonts w:ascii="Times New Roman" w:hAnsi="Times New Roman"/>
          <w:sz w:val="20"/>
          <w:szCs w:val="20"/>
          <w:lang w:val="es-AR"/>
        </w:rPr>
        <w:t xml:space="preserve"> quien nos libera de la ley del pecado y de la muerte</w:t>
      </w:r>
      <w:r w:rsidR="00084EB3" w:rsidRPr="0054108C">
        <w:rPr>
          <w:rStyle w:val="Refdenotaalpie"/>
          <w:rFonts w:ascii="Times New Roman" w:hAnsi="Times New Roman"/>
          <w:sz w:val="20"/>
          <w:szCs w:val="20"/>
          <w:lang w:val="es-AR"/>
        </w:rPr>
        <w:footnoteReference w:id="474"/>
      </w:r>
      <w:r w:rsidRPr="0054108C">
        <w:rPr>
          <w:rFonts w:ascii="Times New Roman" w:hAnsi="Times New Roman"/>
          <w:sz w:val="20"/>
          <w:szCs w:val="20"/>
          <w:lang w:val="es-AR"/>
        </w:rPr>
        <w:t>, como dice el Apóstol. Es decir, de las</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concupiscencias de la carne, que son como las basuras del</w:t>
      </w:r>
      <w:r w:rsidR="00084EB3" w:rsidRPr="0054108C">
        <w:rPr>
          <w:rFonts w:ascii="Times New Roman" w:hAnsi="Times New Roman"/>
          <w:sz w:val="20"/>
          <w:szCs w:val="20"/>
          <w:lang w:val="es-AR"/>
        </w:rPr>
        <w:t xml:space="preserve"> </w:t>
      </w:r>
      <w:r w:rsidRPr="0054108C">
        <w:rPr>
          <w:rFonts w:ascii="Times New Roman" w:hAnsi="Times New Roman"/>
          <w:sz w:val="20"/>
          <w:szCs w:val="20"/>
          <w:lang w:val="es-AR"/>
        </w:rPr>
        <w:t>o</w:t>
      </w:r>
      <w:r w:rsidR="00E8428B" w:rsidRPr="0054108C">
        <w:rPr>
          <w:rFonts w:ascii="Times New Roman" w:hAnsi="Times New Roman"/>
          <w:sz w:val="20"/>
          <w:szCs w:val="20"/>
          <w:lang w:val="es-AR"/>
        </w:rPr>
        <w:t>j</w:t>
      </w:r>
      <w:r w:rsidRPr="0054108C">
        <w:rPr>
          <w:rFonts w:ascii="Times New Roman" w:hAnsi="Times New Roman"/>
          <w:sz w:val="20"/>
          <w:szCs w:val="20"/>
          <w:lang w:val="es-AR"/>
        </w:rPr>
        <w:t>o interior del hombre; ellas impiden ver lo que sólo un coraz</w:t>
      </w:r>
      <w:r w:rsidR="00E8428B" w:rsidRPr="0054108C">
        <w:rPr>
          <w:rFonts w:ascii="Times New Roman" w:hAnsi="Times New Roman"/>
          <w:sz w:val="20"/>
          <w:szCs w:val="20"/>
          <w:lang w:val="es-AR"/>
        </w:rPr>
        <w:t>ó</w:t>
      </w:r>
      <w:r w:rsidRPr="0054108C">
        <w:rPr>
          <w:rFonts w:ascii="Times New Roman" w:hAnsi="Times New Roman"/>
          <w:sz w:val="20"/>
          <w:szCs w:val="20"/>
          <w:lang w:val="es-AR"/>
        </w:rPr>
        <w:t>n puro puede ver</w:t>
      </w:r>
      <w:r w:rsidR="00D029D7" w:rsidRPr="0054108C">
        <w:rPr>
          <w:rStyle w:val="Refdenotaalpie"/>
          <w:rFonts w:ascii="Times New Roman" w:hAnsi="Times New Roman"/>
          <w:sz w:val="20"/>
          <w:szCs w:val="20"/>
          <w:lang w:val="es-AR"/>
        </w:rPr>
        <w:footnoteReference w:id="475"/>
      </w:r>
      <w:r w:rsidRPr="0054108C">
        <w:rPr>
          <w:rFonts w:ascii="Times New Roman" w:hAnsi="Times New Roman"/>
          <w:sz w:val="20"/>
          <w:szCs w:val="20"/>
          <w:lang w:val="es-AR"/>
        </w:rPr>
        <w:t xml:space="preserve"> y alejan de la vida eterna, de que dijo el</w:t>
      </w:r>
      <w:r w:rsidR="00E8428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Señor: </w:t>
      </w:r>
      <w:r w:rsidR="008E4698" w:rsidRPr="0054108C">
        <w:rPr>
          <w:rFonts w:ascii="Times New Roman" w:hAnsi="Times New Roman"/>
          <w:sz w:val="20"/>
          <w:szCs w:val="20"/>
          <w:lang w:val="es-AR"/>
        </w:rPr>
        <w:t>“</w:t>
      </w:r>
      <w:r w:rsidRPr="0054108C">
        <w:rPr>
          <w:rFonts w:ascii="Times New Roman" w:hAnsi="Times New Roman"/>
          <w:sz w:val="20"/>
          <w:szCs w:val="20"/>
          <w:lang w:val="es-AR"/>
        </w:rPr>
        <w:t>En esto consiste la Vida eterna: en que te conozcan</w:t>
      </w:r>
      <w:r w:rsidR="00E8428B" w:rsidRPr="0054108C">
        <w:rPr>
          <w:rFonts w:ascii="Times New Roman" w:hAnsi="Times New Roman"/>
          <w:sz w:val="20"/>
          <w:szCs w:val="20"/>
          <w:lang w:val="es-AR"/>
        </w:rPr>
        <w:t xml:space="preserve"> </w:t>
      </w:r>
      <w:r w:rsidRPr="0054108C">
        <w:rPr>
          <w:rFonts w:ascii="Times New Roman" w:hAnsi="Times New Roman"/>
          <w:sz w:val="20"/>
          <w:szCs w:val="20"/>
          <w:lang w:val="es-AR"/>
        </w:rPr>
        <w:t>a ti, Dios verdadero, y a Jesucristo, tu enviado.</w:t>
      </w:r>
      <w:r w:rsidR="008E4698" w:rsidRPr="0054108C">
        <w:rPr>
          <w:rFonts w:ascii="Times New Roman" w:hAnsi="Times New Roman"/>
          <w:sz w:val="20"/>
          <w:szCs w:val="20"/>
          <w:lang w:val="es-AR"/>
        </w:rPr>
        <w:t>”</w:t>
      </w:r>
      <w:r w:rsidR="00E8428B" w:rsidRPr="0054108C">
        <w:rPr>
          <w:rStyle w:val="Refdenotaalpie"/>
          <w:rFonts w:ascii="Times New Roman" w:hAnsi="Times New Roman"/>
          <w:sz w:val="20"/>
          <w:szCs w:val="20"/>
          <w:lang w:val="es-AR"/>
        </w:rPr>
        <w:footnoteReference w:id="476"/>
      </w:r>
    </w:p>
    <w:p w14:paraId="7AC03E61" w14:textId="77777777" w:rsidR="00F7428D" w:rsidRPr="0054108C" w:rsidRDefault="00F7428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Para que el ojo interior, hecho para la visión de Dios, pueda</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verlo en el más allá, debe purificarse aquí, donde se da</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i</w:t>
      </w:r>
      <w:r w:rsidR="00D029D7" w:rsidRPr="0054108C">
        <w:rPr>
          <w:rFonts w:ascii="Times New Roman" w:hAnsi="Times New Roman"/>
          <w:sz w:val="20"/>
          <w:szCs w:val="20"/>
          <w:lang w:val="es-AR"/>
        </w:rPr>
        <w:t>nc</w:t>
      </w:r>
      <w:r w:rsidRPr="0054108C">
        <w:rPr>
          <w:rFonts w:ascii="Times New Roman" w:hAnsi="Times New Roman"/>
          <w:sz w:val="20"/>
          <w:szCs w:val="20"/>
          <w:lang w:val="es-AR"/>
        </w:rPr>
        <w:t>oada la visión que allá será perfecta. Comienza por una</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vida santa y por el ejercicio de la divina contemplación. El</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amor merece la visión porque se cree, se espera y se ama lo que no se ha visto; luego la visión será perfecta. Entonces,</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ella alimentará al amor. Toda la virtud consistirá en amar</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lo poseído y toda la beatitud en poseer lo amado. Por eso</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decía el que había llegado a ser capaz de esto </w:t>
      </w:r>
      <w:r w:rsidR="00D029D7" w:rsidRPr="0054108C">
        <w:rPr>
          <w:rFonts w:ascii="Times New Roman" w:hAnsi="Times New Roman"/>
          <w:sz w:val="20"/>
          <w:szCs w:val="20"/>
          <w:lang w:val="es-AR"/>
        </w:rPr>
        <w:t>–</w:t>
      </w:r>
      <w:r w:rsidRPr="0054108C">
        <w:rPr>
          <w:rFonts w:ascii="Times New Roman" w:hAnsi="Times New Roman"/>
          <w:sz w:val="20"/>
          <w:szCs w:val="20"/>
          <w:lang w:val="es-AR"/>
        </w:rPr>
        <w:t>y</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dicen los</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que hoy lo alcanzan</w:t>
      </w:r>
      <w:r w:rsidR="00D029D7" w:rsidRPr="0054108C">
        <w:rPr>
          <w:rFonts w:ascii="Times New Roman" w:hAnsi="Times New Roman"/>
          <w:sz w:val="20"/>
          <w:szCs w:val="20"/>
          <w:lang w:val="es-AR"/>
        </w:rPr>
        <w:t>–</w:t>
      </w:r>
      <w:r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Deseo disolverme y estar con </w:t>
      </w:r>
      <w:r w:rsidRPr="0054108C">
        <w:rPr>
          <w:rFonts w:ascii="Times New Roman" w:hAnsi="Times New Roman"/>
          <w:sz w:val="20"/>
          <w:szCs w:val="20"/>
          <w:lang w:val="es-AR"/>
        </w:rPr>
        <w:lastRenderedPageBreak/>
        <w:t>Cristo,</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lo cual es mejor.</w:t>
      </w:r>
      <w:r w:rsidR="008E4698" w:rsidRPr="0054108C">
        <w:rPr>
          <w:rFonts w:ascii="Times New Roman" w:hAnsi="Times New Roman"/>
          <w:sz w:val="20"/>
          <w:szCs w:val="20"/>
          <w:lang w:val="es-AR"/>
        </w:rPr>
        <w:t>”</w:t>
      </w:r>
      <w:r w:rsidR="00D029D7" w:rsidRPr="0054108C">
        <w:rPr>
          <w:rStyle w:val="Refdenotaalpie"/>
          <w:rFonts w:ascii="Times New Roman" w:hAnsi="Times New Roman"/>
          <w:sz w:val="20"/>
          <w:szCs w:val="20"/>
          <w:lang w:val="es-AR"/>
        </w:rPr>
        <w:footnoteReference w:id="477"/>
      </w:r>
      <w:r w:rsidRPr="0054108C">
        <w:rPr>
          <w:rFonts w:ascii="Times New Roman" w:hAnsi="Times New Roman"/>
          <w:sz w:val="20"/>
          <w:szCs w:val="20"/>
          <w:lang w:val="es-AR"/>
        </w:rPr>
        <w:t xml:space="preserve"> Tales son los que andan por la fe</w:t>
      </w:r>
      <w:r w:rsidR="00D029D7" w:rsidRPr="0054108C">
        <w:rPr>
          <w:rStyle w:val="Refdenotaalpie"/>
          <w:rFonts w:ascii="Times New Roman" w:hAnsi="Times New Roman"/>
          <w:sz w:val="20"/>
          <w:szCs w:val="20"/>
          <w:lang w:val="es-AR"/>
        </w:rPr>
        <w:footnoteReference w:id="478"/>
      </w:r>
      <w:r w:rsidRPr="0054108C">
        <w:rPr>
          <w:rFonts w:ascii="Times New Roman" w:hAnsi="Times New Roman"/>
          <w:sz w:val="20"/>
          <w:szCs w:val="20"/>
          <w:lang w:val="es-AR"/>
        </w:rPr>
        <w:t xml:space="preserve"> y, si</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bien son perfectos caminantes</w:t>
      </w:r>
      <w:r w:rsidR="00D029D7" w:rsidRPr="0054108C">
        <w:rPr>
          <w:rStyle w:val="Refdenotaalpie"/>
          <w:rFonts w:ascii="Times New Roman" w:hAnsi="Times New Roman"/>
          <w:sz w:val="20"/>
          <w:szCs w:val="20"/>
          <w:lang w:val="es-AR"/>
        </w:rPr>
        <w:footnoteReference w:id="479"/>
      </w:r>
      <w:r w:rsidRPr="0054108C">
        <w:rPr>
          <w:rFonts w:ascii="Times New Roman" w:hAnsi="Times New Roman"/>
          <w:sz w:val="20"/>
          <w:szCs w:val="20"/>
          <w:lang w:val="es-AR"/>
        </w:rPr>
        <w:t>, no han llegado todavía a la</w:t>
      </w:r>
      <w:r w:rsidR="00D029D7" w:rsidRPr="0054108C">
        <w:rPr>
          <w:rFonts w:ascii="Times New Roman" w:hAnsi="Times New Roman"/>
          <w:sz w:val="20"/>
          <w:szCs w:val="20"/>
          <w:lang w:val="es-AR"/>
        </w:rPr>
        <w:t xml:space="preserve"> </w:t>
      </w:r>
      <w:r w:rsidRPr="0054108C">
        <w:rPr>
          <w:rFonts w:ascii="Times New Roman" w:hAnsi="Times New Roman"/>
          <w:sz w:val="20"/>
          <w:szCs w:val="20"/>
          <w:lang w:val="es-AR"/>
        </w:rPr>
        <w:t>meta. Son perfectos por cuanto olvidan lo que quedó atrás</w:t>
      </w:r>
      <w:r w:rsidR="00495E7A" w:rsidRPr="0054108C">
        <w:rPr>
          <w:rFonts w:ascii="Times New Roman" w:hAnsi="Times New Roman"/>
          <w:sz w:val="20"/>
          <w:szCs w:val="20"/>
          <w:lang w:val="es-AR"/>
        </w:rPr>
        <w:t xml:space="preserve"> </w:t>
      </w:r>
      <w:r w:rsidRPr="0054108C">
        <w:rPr>
          <w:rFonts w:ascii="Times New Roman" w:hAnsi="Times New Roman"/>
          <w:sz w:val="20"/>
          <w:szCs w:val="20"/>
          <w:lang w:val="es-AR"/>
        </w:rPr>
        <w:t>para tender hacia adelante</w:t>
      </w:r>
      <w:r w:rsidR="00594B9D" w:rsidRPr="0054108C">
        <w:rPr>
          <w:rStyle w:val="Refdenotaalpie"/>
          <w:rFonts w:ascii="Times New Roman" w:hAnsi="Times New Roman"/>
          <w:sz w:val="20"/>
          <w:szCs w:val="20"/>
          <w:lang w:val="es-AR"/>
        </w:rPr>
        <w:footnoteReference w:id="480"/>
      </w:r>
      <w:r w:rsidRPr="0054108C">
        <w:rPr>
          <w:rFonts w:ascii="Times New Roman" w:hAnsi="Times New Roman"/>
          <w:sz w:val="20"/>
          <w:szCs w:val="20"/>
          <w:lang w:val="es-AR"/>
        </w:rPr>
        <w:t xml:space="preserve">; son caminantes por cuanto todavía marchan. </w:t>
      </w:r>
    </w:p>
    <w:p w14:paraId="3C2608C6" w14:textId="77777777" w:rsidR="00495E7A" w:rsidRPr="0054108C" w:rsidRDefault="00F7428D" w:rsidP="009E718C">
      <w:pPr>
        <w:ind w:firstLine="284"/>
        <w:rPr>
          <w:rFonts w:ascii="Times New Roman" w:hAnsi="Times New Roman"/>
          <w:sz w:val="20"/>
          <w:szCs w:val="20"/>
          <w:lang w:val="es-AR"/>
        </w:rPr>
      </w:pPr>
      <w:r w:rsidRPr="0054108C">
        <w:rPr>
          <w:rFonts w:ascii="Times New Roman" w:hAnsi="Times New Roman"/>
          <w:sz w:val="20"/>
          <w:szCs w:val="20"/>
          <w:lang w:val="es-AR"/>
        </w:rPr>
        <w:cr/>
      </w:r>
    </w:p>
    <w:p w14:paraId="1A2B5F63" w14:textId="77777777" w:rsidR="002C5BB3" w:rsidRPr="0054108C" w:rsidRDefault="002C5BB3" w:rsidP="009E718C">
      <w:pPr>
        <w:ind w:firstLine="284"/>
        <w:rPr>
          <w:rFonts w:ascii="Times New Roman" w:hAnsi="Times New Roman"/>
          <w:sz w:val="20"/>
          <w:szCs w:val="20"/>
          <w:lang w:val="es-AR"/>
        </w:rPr>
        <w:sectPr w:rsidR="002C5BB3" w:rsidRPr="0054108C" w:rsidSect="00FD508C">
          <w:footnotePr>
            <w:numRestart w:val="eachSect"/>
          </w:footnotePr>
          <w:type w:val="continuous"/>
          <w:pgSz w:w="7371" w:h="10490" w:code="9"/>
          <w:pgMar w:top="567" w:right="1134" w:bottom="567" w:left="964" w:header="414" w:footer="459" w:gutter="0"/>
          <w:cols w:space="708"/>
          <w:titlePg/>
          <w:docGrid w:linePitch="360"/>
        </w:sectPr>
      </w:pPr>
    </w:p>
    <w:p w14:paraId="0CF70912" w14:textId="77777777" w:rsidR="00A572BB" w:rsidRPr="0054108C" w:rsidRDefault="00C830B4" w:rsidP="009E718C">
      <w:pPr>
        <w:ind w:firstLine="284"/>
        <w:rPr>
          <w:rFonts w:ascii="Times New Roman" w:hAnsi="Times New Roman"/>
          <w:sz w:val="20"/>
          <w:szCs w:val="20"/>
          <w:lang w:val="es-AR"/>
        </w:rPr>
      </w:pPr>
      <w:r w:rsidRPr="0054108C">
        <w:rPr>
          <w:rFonts w:ascii="Times New Roman" w:hAnsi="Times New Roman"/>
          <w:sz w:val="20"/>
          <w:szCs w:val="20"/>
          <w:lang w:val="es-AR"/>
        </w:rPr>
        <w:cr/>
      </w:r>
      <w:r w:rsidR="00A572BB" w:rsidRPr="0054108C">
        <w:rPr>
          <w:rFonts w:ascii="Times New Roman" w:hAnsi="Times New Roman"/>
          <w:sz w:val="20"/>
          <w:szCs w:val="20"/>
          <w:lang w:val="es-AR"/>
        </w:rPr>
        <w:br w:type="page"/>
      </w:r>
    </w:p>
    <w:p w14:paraId="7C23C28A" w14:textId="77777777" w:rsidR="00A572BB" w:rsidRPr="0054108C" w:rsidRDefault="00A572BB" w:rsidP="009E718C">
      <w:pPr>
        <w:autoSpaceDE w:val="0"/>
        <w:autoSpaceDN w:val="0"/>
        <w:adjustRightInd w:val="0"/>
        <w:ind w:firstLine="284"/>
        <w:jc w:val="center"/>
        <w:rPr>
          <w:rFonts w:ascii="Times New Roman" w:hAnsi="Times New Roman"/>
          <w:sz w:val="20"/>
          <w:szCs w:val="20"/>
          <w:lang w:val="es-AR"/>
        </w:rPr>
      </w:pPr>
      <w:r w:rsidRPr="0054108C">
        <w:rPr>
          <w:rFonts w:ascii="Times New Roman" w:hAnsi="Times New Roman"/>
          <w:sz w:val="20"/>
          <w:szCs w:val="20"/>
          <w:lang w:val="es-AR"/>
        </w:rPr>
        <w:lastRenderedPageBreak/>
        <w:t>CAPITULO III</w:t>
      </w:r>
    </w:p>
    <w:p w14:paraId="02EB2185" w14:textId="77777777" w:rsidR="00A572BB" w:rsidRPr="0054108C" w:rsidRDefault="00A572BB" w:rsidP="009E718C">
      <w:pPr>
        <w:autoSpaceDE w:val="0"/>
        <w:autoSpaceDN w:val="0"/>
        <w:adjustRightInd w:val="0"/>
        <w:ind w:firstLine="284"/>
        <w:jc w:val="both"/>
        <w:rPr>
          <w:rFonts w:ascii="Times New Roman" w:hAnsi="Times New Roman"/>
          <w:sz w:val="20"/>
          <w:szCs w:val="20"/>
          <w:lang w:val="es-AR"/>
        </w:rPr>
      </w:pPr>
    </w:p>
    <w:p w14:paraId="1171A8B0"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50611259"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3709C9D5"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0D90C0A1"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053AA893"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3661B8D7"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5DFCD4BD"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37D6D6D3" w14:textId="77777777" w:rsidR="00A572BB" w:rsidRPr="00123E7B" w:rsidRDefault="00A572BB" w:rsidP="00783569">
      <w:pPr>
        <w:autoSpaceDE w:val="0"/>
        <w:autoSpaceDN w:val="0"/>
        <w:adjustRightInd w:val="0"/>
        <w:ind w:left="-142" w:right="-114"/>
        <w:jc w:val="center"/>
        <w:rPr>
          <w:rFonts w:ascii="Times New Roman" w:hAnsi="Times New Roman"/>
          <w:b/>
          <w:sz w:val="16"/>
          <w:szCs w:val="16"/>
          <w:lang w:val="es-AR"/>
        </w:rPr>
      </w:pPr>
      <w:r w:rsidRPr="007774D1">
        <w:rPr>
          <w:rFonts w:ascii="Times New Roman" w:hAnsi="Times New Roman"/>
          <w:b/>
          <w:sz w:val="22"/>
          <w:szCs w:val="22"/>
          <w:lang w:val="es-AR"/>
        </w:rPr>
        <w:t>E</w:t>
      </w:r>
      <w:r w:rsidRPr="00123E7B">
        <w:rPr>
          <w:rFonts w:ascii="Times New Roman" w:hAnsi="Times New Roman"/>
          <w:b/>
          <w:sz w:val="16"/>
          <w:szCs w:val="16"/>
          <w:lang w:val="es-AR"/>
        </w:rPr>
        <w:t>LEVACIÓN Y CONFESIÓN PERSONAL DE UNO QUE BUSCA.</w:t>
      </w:r>
    </w:p>
    <w:p w14:paraId="47FC33F2" w14:textId="6A0EEF37" w:rsidR="00A572BB" w:rsidRPr="00123E7B" w:rsidRDefault="005605BF" w:rsidP="00783569">
      <w:pPr>
        <w:autoSpaceDE w:val="0"/>
        <w:autoSpaceDN w:val="0"/>
        <w:adjustRightInd w:val="0"/>
        <w:ind w:left="-142" w:right="-114"/>
        <w:rPr>
          <w:rFonts w:ascii="Times New Roman" w:hAnsi="Times New Roman"/>
          <w:b/>
          <w:sz w:val="16"/>
          <w:szCs w:val="16"/>
          <w:lang w:val="es-AR"/>
        </w:rPr>
      </w:pPr>
      <w:r>
        <w:rPr>
          <w:rFonts w:ascii="Times New Roman" w:hAnsi="Times New Roman"/>
          <w:b/>
          <w:sz w:val="16"/>
          <w:szCs w:val="16"/>
          <w:lang w:val="es-AR"/>
        </w:rPr>
        <w:t xml:space="preserve">      </w:t>
      </w:r>
      <w:r w:rsidR="00A572BB" w:rsidRPr="00123E7B">
        <w:rPr>
          <w:rFonts w:ascii="Times New Roman" w:hAnsi="Times New Roman"/>
          <w:b/>
          <w:sz w:val="16"/>
          <w:szCs w:val="16"/>
          <w:lang w:val="es-AR"/>
        </w:rPr>
        <w:t>DIFICULTAD DE LOS DOCTORES Y SIMPLICIDAD DEL ESPÍRITU.</w:t>
      </w:r>
    </w:p>
    <w:p w14:paraId="316195D8" w14:textId="48832428" w:rsidR="00A572BB" w:rsidRPr="00123E7B" w:rsidRDefault="005605BF" w:rsidP="00783569">
      <w:pPr>
        <w:autoSpaceDE w:val="0"/>
        <w:autoSpaceDN w:val="0"/>
        <w:adjustRightInd w:val="0"/>
        <w:ind w:left="-142" w:right="-114"/>
        <w:jc w:val="both"/>
        <w:rPr>
          <w:rFonts w:ascii="Times New Roman" w:hAnsi="Times New Roman"/>
          <w:b/>
          <w:sz w:val="16"/>
          <w:szCs w:val="16"/>
          <w:lang w:val="es-AR"/>
        </w:rPr>
      </w:pPr>
      <w:r>
        <w:rPr>
          <w:rFonts w:ascii="Times New Roman" w:hAnsi="Times New Roman"/>
          <w:b/>
          <w:sz w:val="20"/>
          <w:szCs w:val="20"/>
          <w:lang w:val="es-AR"/>
        </w:rPr>
        <w:t xml:space="preserve">     </w:t>
      </w:r>
      <w:r w:rsidR="00A572BB" w:rsidRPr="007774D1">
        <w:rPr>
          <w:rFonts w:ascii="Times New Roman" w:hAnsi="Times New Roman"/>
          <w:b/>
          <w:sz w:val="20"/>
          <w:szCs w:val="20"/>
          <w:lang w:val="es-AR"/>
        </w:rPr>
        <w:t>P</w:t>
      </w:r>
      <w:r w:rsidR="00A572BB" w:rsidRPr="00123E7B">
        <w:rPr>
          <w:rFonts w:ascii="Times New Roman" w:hAnsi="Times New Roman"/>
          <w:b/>
          <w:sz w:val="16"/>
          <w:szCs w:val="16"/>
          <w:lang w:val="es-AR"/>
        </w:rPr>
        <w:t>ROFESIÓN DE FE TRINITARIA. ENCENDIDAMENTE SUPLICA LA</w:t>
      </w:r>
    </w:p>
    <w:p w14:paraId="07BE4B86" w14:textId="77777777" w:rsidR="00A572BB" w:rsidRPr="00123E7B" w:rsidRDefault="00917D39" w:rsidP="00783569">
      <w:pPr>
        <w:autoSpaceDE w:val="0"/>
        <w:autoSpaceDN w:val="0"/>
        <w:adjustRightInd w:val="0"/>
        <w:ind w:left="-142" w:right="-114"/>
        <w:jc w:val="both"/>
        <w:rPr>
          <w:rFonts w:ascii="Times New Roman" w:hAnsi="Times New Roman"/>
          <w:b/>
          <w:sz w:val="16"/>
          <w:szCs w:val="16"/>
          <w:lang w:val="es-AR"/>
        </w:rPr>
      </w:pPr>
      <w:r w:rsidRPr="00123E7B">
        <w:rPr>
          <w:rFonts w:ascii="Times New Roman" w:hAnsi="Times New Roman"/>
          <w:b/>
          <w:sz w:val="16"/>
          <w:szCs w:val="16"/>
          <w:lang w:val="es-AR"/>
        </w:rPr>
        <w:t xml:space="preserve">   </w:t>
      </w:r>
      <w:r w:rsidR="00A572BB" w:rsidRPr="00123E7B">
        <w:rPr>
          <w:rFonts w:ascii="Times New Roman" w:hAnsi="Times New Roman"/>
          <w:b/>
          <w:sz w:val="16"/>
          <w:szCs w:val="16"/>
          <w:lang w:val="es-AR"/>
        </w:rPr>
        <w:t xml:space="preserve">REFORMA DE SU ALMA. </w:t>
      </w:r>
      <w:r w:rsidR="00A572BB" w:rsidRPr="007774D1">
        <w:rPr>
          <w:rFonts w:ascii="Times New Roman" w:hAnsi="Times New Roman"/>
          <w:b/>
          <w:sz w:val="20"/>
          <w:szCs w:val="20"/>
          <w:lang w:val="es-AR"/>
        </w:rPr>
        <w:t>C</w:t>
      </w:r>
      <w:r w:rsidR="00A572BB" w:rsidRPr="00123E7B">
        <w:rPr>
          <w:rFonts w:ascii="Times New Roman" w:hAnsi="Times New Roman"/>
          <w:b/>
          <w:sz w:val="16"/>
          <w:szCs w:val="16"/>
          <w:lang w:val="es-AR"/>
        </w:rPr>
        <w:t xml:space="preserve">UESTIONES SUPERFLUAS. </w:t>
      </w:r>
      <w:r w:rsidR="00A572BB" w:rsidRPr="007774D1">
        <w:rPr>
          <w:rFonts w:ascii="Times New Roman" w:hAnsi="Times New Roman"/>
          <w:b/>
          <w:sz w:val="20"/>
          <w:szCs w:val="20"/>
          <w:lang w:val="es-AR"/>
        </w:rPr>
        <w:t>L</w:t>
      </w:r>
      <w:r w:rsidR="00A572BB" w:rsidRPr="00123E7B">
        <w:rPr>
          <w:rFonts w:ascii="Times New Roman" w:hAnsi="Times New Roman"/>
          <w:b/>
          <w:sz w:val="16"/>
          <w:szCs w:val="16"/>
          <w:lang w:val="es-AR"/>
        </w:rPr>
        <w:t>A TRINIDAD</w:t>
      </w:r>
    </w:p>
    <w:p w14:paraId="2A64152B" w14:textId="284E0011" w:rsidR="00A572BB" w:rsidRPr="00123E7B" w:rsidRDefault="00917D39" w:rsidP="00783569">
      <w:pPr>
        <w:autoSpaceDE w:val="0"/>
        <w:autoSpaceDN w:val="0"/>
        <w:adjustRightInd w:val="0"/>
        <w:ind w:left="-142" w:right="-114"/>
        <w:jc w:val="both"/>
        <w:rPr>
          <w:rFonts w:ascii="Times New Roman" w:hAnsi="Times New Roman"/>
          <w:b/>
          <w:sz w:val="16"/>
          <w:szCs w:val="16"/>
          <w:lang w:val="es-AR"/>
        </w:rPr>
      </w:pPr>
      <w:r w:rsidRPr="00123E7B">
        <w:rPr>
          <w:rFonts w:ascii="Times New Roman" w:hAnsi="Times New Roman"/>
          <w:b/>
          <w:sz w:val="16"/>
          <w:szCs w:val="16"/>
          <w:lang w:val="es-AR"/>
        </w:rPr>
        <w:t xml:space="preserve">   </w:t>
      </w:r>
      <w:r w:rsidR="00A572BB" w:rsidRPr="00123E7B">
        <w:rPr>
          <w:rFonts w:ascii="Times New Roman" w:hAnsi="Times New Roman"/>
          <w:b/>
          <w:sz w:val="16"/>
          <w:szCs w:val="16"/>
          <w:lang w:val="es-AR"/>
        </w:rPr>
        <w:t xml:space="preserve">EN LA </w:t>
      </w:r>
      <w:r w:rsidR="00A572BB" w:rsidRPr="003917B0">
        <w:rPr>
          <w:rFonts w:ascii="Times New Roman" w:hAnsi="Times New Roman"/>
          <w:b/>
          <w:sz w:val="20"/>
          <w:szCs w:val="20"/>
          <w:lang w:val="es-AR"/>
        </w:rPr>
        <w:t>E</w:t>
      </w:r>
      <w:r w:rsidR="00A572BB" w:rsidRPr="00123E7B">
        <w:rPr>
          <w:rFonts w:ascii="Times New Roman" w:hAnsi="Times New Roman"/>
          <w:b/>
          <w:sz w:val="16"/>
          <w:szCs w:val="16"/>
          <w:lang w:val="es-AR"/>
        </w:rPr>
        <w:t xml:space="preserve">SCRITURA, </w:t>
      </w:r>
      <w:r w:rsidR="00A572BB" w:rsidRPr="003917B0">
        <w:rPr>
          <w:rFonts w:ascii="Times New Roman" w:hAnsi="Times New Roman"/>
          <w:b/>
          <w:sz w:val="20"/>
          <w:szCs w:val="20"/>
          <w:lang w:val="es-AR"/>
        </w:rPr>
        <w:t>N</w:t>
      </w:r>
      <w:r w:rsidR="00A572BB" w:rsidRPr="00123E7B">
        <w:rPr>
          <w:rFonts w:ascii="Times New Roman" w:hAnsi="Times New Roman"/>
          <w:b/>
          <w:sz w:val="16"/>
          <w:szCs w:val="16"/>
          <w:lang w:val="es-AR"/>
        </w:rPr>
        <w:t xml:space="preserve">ÚMERO </w:t>
      </w:r>
      <w:r w:rsidR="007774D1">
        <w:rPr>
          <w:rFonts w:ascii="Times New Roman" w:hAnsi="Times New Roman"/>
          <w:b/>
          <w:sz w:val="16"/>
          <w:szCs w:val="16"/>
          <w:lang w:val="es-AR"/>
        </w:rPr>
        <w:t>Y</w:t>
      </w:r>
      <w:r w:rsidR="00A572BB" w:rsidRPr="00123E7B">
        <w:rPr>
          <w:rFonts w:ascii="Times New Roman" w:hAnsi="Times New Roman"/>
          <w:b/>
          <w:sz w:val="16"/>
          <w:szCs w:val="16"/>
          <w:lang w:val="es-AR"/>
        </w:rPr>
        <w:t xml:space="preserve"> NOMBRE. </w:t>
      </w:r>
      <w:r w:rsidR="00A572BB" w:rsidRPr="003917B0">
        <w:rPr>
          <w:rFonts w:ascii="Times New Roman" w:hAnsi="Times New Roman"/>
          <w:b/>
          <w:sz w:val="20"/>
          <w:szCs w:val="20"/>
          <w:lang w:val="es-AR"/>
        </w:rPr>
        <w:t>L</w:t>
      </w:r>
      <w:r w:rsidR="00A572BB" w:rsidRPr="00123E7B">
        <w:rPr>
          <w:rFonts w:ascii="Times New Roman" w:hAnsi="Times New Roman"/>
          <w:b/>
          <w:sz w:val="16"/>
          <w:szCs w:val="16"/>
          <w:lang w:val="es-AR"/>
        </w:rPr>
        <w:t xml:space="preserve">A FE DE LA </w:t>
      </w:r>
      <w:r w:rsidRPr="003917B0">
        <w:rPr>
          <w:rFonts w:ascii="Times New Roman" w:hAnsi="Times New Roman"/>
          <w:b/>
          <w:sz w:val="20"/>
          <w:szCs w:val="20"/>
          <w:lang w:val="es-AR"/>
        </w:rPr>
        <w:t>I</w:t>
      </w:r>
      <w:r w:rsidRPr="00123E7B">
        <w:rPr>
          <w:rFonts w:ascii="Times New Roman" w:hAnsi="Times New Roman"/>
          <w:b/>
          <w:sz w:val="16"/>
          <w:szCs w:val="16"/>
          <w:lang w:val="es-AR"/>
        </w:rPr>
        <w:t>G</w:t>
      </w:r>
      <w:r w:rsidR="00A572BB" w:rsidRPr="00123E7B">
        <w:rPr>
          <w:rFonts w:ascii="Times New Roman" w:hAnsi="Times New Roman"/>
          <w:b/>
          <w:sz w:val="16"/>
          <w:szCs w:val="16"/>
          <w:lang w:val="es-AR"/>
        </w:rPr>
        <w:t>LESIA</w:t>
      </w:r>
    </w:p>
    <w:p w14:paraId="5C8CE305" w14:textId="75028107" w:rsidR="00A572BB" w:rsidRPr="00123E7B" w:rsidRDefault="00917D39" w:rsidP="00783569">
      <w:pPr>
        <w:autoSpaceDE w:val="0"/>
        <w:autoSpaceDN w:val="0"/>
        <w:adjustRightInd w:val="0"/>
        <w:ind w:left="-142" w:right="-114"/>
        <w:jc w:val="both"/>
        <w:rPr>
          <w:rFonts w:ascii="Times New Roman" w:hAnsi="Times New Roman"/>
          <w:b/>
          <w:sz w:val="16"/>
          <w:szCs w:val="16"/>
          <w:lang w:val="es-AR"/>
        </w:rPr>
      </w:pPr>
      <w:r w:rsidRPr="00123E7B">
        <w:rPr>
          <w:rFonts w:ascii="Times New Roman" w:hAnsi="Times New Roman"/>
          <w:b/>
          <w:sz w:val="16"/>
          <w:szCs w:val="16"/>
          <w:lang w:val="es-AR"/>
        </w:rPr>
        <w:t xml:space="preserve">   </w:t>
      </w:r>
      <w:r w:rsidR="00A572BB" w:rsidRPr="00123E7B">
        <w:rPr>
          <w:rFonts w:ascii="Times New Roman" w:hAnsi="Times New Roman"/>
          <w:b/>
          <w:sz w:val="16"/>
          <w:szCs w:val="16"/>
          <w:lang w:val="es-AR"/>
        </w:rPr>
        <w:t>FRENTE</w:t>
      </w:r>
      <w:r w:rsidR="00A572BB" w:rsidRPr="00BE38E4">
        <w:rPr>
          <w:rFonts w:ascii="Times New Roman" w:hAnsi="Times New Roman"/>
          <w:b/>
          <w:sz w:val="10"/>
          <w:szCs w:val="10"/>
          <w:lang w:val="es-AR"/>
        </w:rPr>
        <w:t xml:space="preserve"> </w:t>
      </w:r>
      <w:r w:rsidR="00A572BB" w:rsidRPr="00123E7B">
        <w:rPr>
          <w:rFonts w:ascii="Times New Roman" w:hAnsi="Times New Roman"/>
          <w:b/>
          <w:sz w:val="16"/>
          <w:szCs w:val="16"/>
          <w:lang w:val="es-AR"/>
        </w:rPr>
        <w:t>A LAS HEREJÍAS</w:t>
      </w:r>
      <w:r w:rsidR="00BE38E4" w:rsidRPr="005605BF">
        <w:rPr>
          <w:rFonts w:ascii="Times New Roman" w:hAnsi="Times New Roman"/>
          <w:b/>
          <w:sz w:val="16"/>
          <w:szCs w:val="16"/>
          <w:lang w:val="es-AR"/>
        </w:rPr>
        <w:t xml:space="preserve"> </w:t>
      </w:r>
      <w:r w:rsidR="00A572BB" w:rsidRPr="00123E7B">
        <w:rPr>
          <w:rFonts w:ascii="Times New Roman" w:hAnsi="Times New Roman"/>
          <w:b/>
          <w:sz w:val="16"/>
          <w:szCs w:val="16"/>
          <w:lang w:val="es-AR"/>
        </w:rPr>
        <w:t>CRISTOLÓGICAS</w:t>
      </w:r>
      <w:r w:rsidR="00A572BB" w:rsidRPr="00BE38E4">
        <w:rPr>
          <w:rFonts w:ascii="Times New Roman" w:hAnsi="Times New Roman"/>
          <w:b/>
          <w:sz w:val="10"/>
          <w:szCs w:val="10"/>
          <w:lang w:val="es-AR"/>
        </w:rPr>
        <w:t xml:space="preserve"> </w:t>
      </w:r>
      <w:r w:rsidR="00A572BB" w:rsidRPr="00BE38E4">
        <w:rPr>
          <w:rFonts w:ascii="Times New Roman" w:hAnsi="Times New Roman"/>
          <w:b/>
          <w:sz w:val="14"/>
          <w:szCs w:val="14"/>
          <w:lang w:val="es-AR"/>
        </w:rPr>
        <w:t>Y</w:t>
      </w:r>
      <w:r w:rsidR="00A572BB" w:rsidRPr="00BE38E4">
        <w:rPr>
          <w:rFonts w:ascii="Times New Roman" w:hAnsi="Times New Roman"/>
          <w:b/>
          <w:sz w:val="10"/>
          <w:szCs w:val="10"/>
          <w:lang w:val="es-AR"/>
        </w:rPr>
        <w:t xml:space="preserve"> </w:t>
      </w:r>
      <w:r w:rsidR="00A572BB" w:rsidRPr="00123E7B">
        <w:rPr>
          <w:rFonts w:ascii="Times New Roman" w:hAnsi="Times New Roman"/>
          <w:b/>
          <w:sz w:val="16"/>
          <w:szCs w:val="16"/>
          <w:lang w:val="es-AR"/>
        </w:rPr>
        <w:t>TRINITARIAS</w:t>
      </w:r>
      <w:r w:rsidR="00A572BB" w:rsidRPr="005605BF">
        <w:rPr>
          <w:rFonts w:ascii="Times New Roman" w:hAnsi="Times New Roman"/>
          <w:b/>
          <w:sz w:val="12"/>
          <w:szCs w:val="12"/>
          <w:lang w:val="es-AR"/>
        </w:rPr>
        <w:t xml:space="preserve">. </w:t>
      </w:r>
      <w:r w:rsidR="00A572BB" w:rsidRPr="003917B0">
        <w:rPr>
          <w:rFonts w:ascii="Times New Roman" w:hAnsi="Times New Roman"/>
          <w:b/>
          <w:sz w:val="20"/>
          <w:szCs w:val="20"/>
          <w:lang w:val="es-AR"/>
        </w:rPr>
        <w:t>P</w:t>
      </w:r>
      <w:r w:rsidR="00A572BB" w:rsidRPr="00123E7B">
        <w:rPr>
          <w:rFonts w:ascii="Times New Roman" w:hAnsi="Times New Roman"/>
          <w:b/>
          <w:sz w:val="16"/>
          <w:szCs w:val="16"/>
          <w:lang w:val="es-AR"/>
        </w:rPr>
        <w:t>OBREZA</w:t>
      </w:r>
    </w:p>
    <w:p w14:paraId="23EE0CD6" w14:textId="77777777" w:rsidR="00A572BB" w:rsidRPr="00123E7B" w:rsidRDefault="00917D39" w:rsidP="00783569">
      <w:pPr>
        <w:autoSpaceDE w:val="0"/>
        <w:autoSpaceDN w:val="0"/>
        <w:adjustRightInd w:val="0"/>
        <w:ind w:left="-142" w:right="-114"/>
        <w:jc w:val="both"/>
        <w:rPr>
          <w:rFonts w:ascii="Times New Roman" w:hAnsi="Times New Roman"/>
          <w:b/>
          <w:sz w:val="16"/>
          <w:szCs w:val="16"/>
          <w:lang w:val="es-AR"/>
        </w:rPr>
      </w:pPr>
      <w:r w:rsidRPr="00123E7B">
        <w:rPr>
          <w:rFonts w:ascii="Times New Roman" w:hAnsi="Times New Roman"/>
          <w:b/>
          <w:sz w:val="16"/>
          <w:szCs w:val="16"/>
          <w:lang w:val="es-AR"/>
        </w:rPr>
        <w:t xml:space="preserve">   </w:t>
      </w:r>
      <w:r w:rsidR="00A572BB" w:rsidRPr="00123E7B">
        <w:rPr>
          <w:rFonts w:ascii="Times New Roman" w:hAnsi="Times New Roman"/>
          <w:b/>
          <w:sz w:val="16"/>
          <w:szCs w:val="16"/>
          <w:lang w:val="es-AR"/>
        </w:rPr>
        <w:t xml:space="preserve">DEL LENGUAJE. </w:t>
      </w:r>
      <w:r w:rsidR="00A572BB" w:rsidRPr="003917B0">
        <w:rPr>
          <w:rFonts w:ascii="Times New Roman" w:hAnsi="Times New Roman"/>
          <w:b/>
          <w:sz w:val="20"/>
          <w:szCs w:val="20"/>
          <w:lang w:val="es-AR"/>
        </w:rPr>
        <w:t>L</w:t>
      </w:r>
      <w:r w:rsidR="00A572BB" w:rsidRPr="00123E7B">
        <w:rPr>
          <w:rFonts w:ascii="Times New Roman" w:hAnsi="Times New Roman"/>
          <w:b/>
          <w:sz w:val="16"/>
          <w:szCs w:val="16"/>
          <w:lang w:val="es-AR"/>
        </w:rPr>
        <w:t xml:space="preserve">A AUTORIDAD DE LA </w:t>
      </w:r>
      <w:r w:rsidR="00A572BB" w:rsidRPr="003917B0">
        <w:rPr>
          <w:rFonts w:ascii="Times New Roman" w:hAnsi="Times New Roman"/>
          <w:b/>
          <w:sz w:val="20"/>
          <w:szCs w:val="20"/>
          <w:lang w:val="es-AR"/>
        </w:rPr>
        <w:t>P</w:t>
      </w:r>
      <w:r w:rsidR="00A572BB" w:rsidRPr="00123E7B">
        <w:rPr>
          <w:rFonts w:ascii="Times New Roman" w:hAnsi="Times New Roman"/>
          <w:b/>
          <w:sz w:val="16"/>
          <w:szCs w:val="16"/>
          <w:lang w:val="es-AR"/>
        </w:rPr>
        <w:t xml:space="preserve">ALABRA DIVINA, </w:t>
      </w:r>
      <w:r w:rsidR="00A572BB" w:rsidRPr="003917B0">
        <w:rPr>
          <w:rFonts w:ascii="Times New Roman" w:hAnsi="Times New Roman"/>
          <w:b/>
          <w:sz w:val="20"/>
          <w:szCs w:val="20"/>
          <w:lang w:val="es-AR"/>
        </w:rPr>
        <w:t>E</w:t>
      </w:r>
      <w:r w:rsidR="00A572BB" w:rsidRPr="00123E7B">
        <w:rPr>
          <w:rFonts w:ascii="Times New Roman" w:hAnsi="Times New Roman"/>
          <w:b/>
          <w:sz w:val="16"/>
          <w:szCs w:val="16"/>
          <w:lang w:val="es-AR"/>
        </w:rPr>
        <w:t>L MODO</w:t>
      </w:r>
    </w:p>
    <w:p w14:paraId="7E6F354C" w14:textId="77777777" w:rsidR="00A572BB" w:rsidRPr="00123E7B" w:rsidRDefault="00A572BB" w:rsidP="00783569">
      <w:pPr>
        <w:autoSpaceDE w:val="0"/>
        <w:autoSpaceDN w:val="0"/>
        <w:adjustRightInd w:val="0"/>
        <w:ind w:left="-142" w:right="-114"/>
        <w:jc w:val="center"/>
        <w:rPr>
          <w:rFonts w:ascii="Times New Roman" w:hAnsi="Times New Roman"/>
          <w:b/>
          <w:sz w:val="16"/>
          <w:szCs w:val="16"/>
          <w:lang w:val="es-AR"/>
        </w:rPr>
      </w:pPr>
      <w:r w:rsidRPr="00123E7B">
        <w:rPr>
          <w:rFonts w:ascii="Times New Roman" w:hAnsi="Times New Roman"/>
          <w:b/>
          <w:sz w:val="16"/>
          <w:szCs w:val="16"/>
          <w:lang w:val="es-AR"/>
        </w:rPr>
        <w:t xml:space="preserve">COMÚN DE HABLAR Y LOS MISTERIOS DE LA FE. </w:t>
      </w:r>
      <w:r w:rsidRPr="00783569">
        <w:rPr>
          <w:rFonts w:ascii="Times New Roman" w:hAnsi="Times New Roman"/>
          <w:b/>
          <w:sz w:val="20"/>
          <w:szCs w:val="20"/>
          <w:lang w:val="es-AR"/>
        </w:rPr>
        <w:t>P</w:t>
      </w:r>
      <w:r w:rsidRPr="00123E7B">
        <w:rPr>
          <w:rFonts w:ascii="Times New Roman" w:hAnsi="Times New Roman"/>
          <w:b/>
          <w:sz w:val="16"/>
          <w:szCs w:val="16"/>
          <w:lang w:val="es-AR"/>
        </w:rPr>
        <w:t>ERSONA:</w:t>
      </w:r>
    </w:p>
    <w:p w14:paraId="0B5C905C" w14:textId="77777777" w:rsidR="00A572BB" w:rsidRPr="00123E7B" w:rsidRDefault="00A572BB" w:rsidP="00783569">
      <w:pPr>
        <w:autoSpaceDE w:val="0"/>
        <w:autoSpaceDN w:val="0"/>
        <w:adjustRightInd w:val="0"/>
        <w:ind w:right="-114"/>
        <w:jc w:val="center"/>
        <w:rPr>
          <w:rFonts w:ascii="Times New Roman" w:hAnsi="Times New Roman"/>
          <w:b/>
          <w:sz w:val="16"/>
          <w:szCs w:val="16"/>
          <w:lang w:val="es-AR"/>
        </w:rPr>
      </w:pPr>
      <w:r w:rsidRPr="00123E7B">
        <w:rPr>
          <w:rFonts w:ascii="Times New Roman" w:hAnsi="Times New Roman"/>
          <w:b/>
          <w:sz w:val="16"/>
          <w:szCs w:val="16"/>
          <w:lang w:val="es-AR"/>
        </w:rPr>
        <w:t>DEFINICIONES FILOSÓFICAS.</w:t>
      </w:r>
    </w:p>
    <w:p w14:paraId="791AD4B0" w14:textId="77777777" w:rsidR="00113D7B" w:rsidRPr="0054108C" w:rsidRDefault="00113D7B" w:rsidP="009E718C">
      <w:pPr>
        <w:autoSpaceDE w:val="0"/>
        <w:autoSpaceDN w:val="0"/>
        <w:adjustRightInd w:val="0"/>
        <w:ind w:firstLine="284"/>
        <w:jc w:val="both"/>
        <w:rPr>
          <w:rFonts w:ascii="Times New Roman" w:hAnsi="Times New Roman"/>
          <w:sz w:val="20"/>
          <w:szCs w:val="20"/>
          <w:lang w:val="es-AR"/>
        </w:rPr>
      </w:pPr>
    </w:p>
    <w:p w14:paraId="155E57C8" w14:textId="77777777" w:rsidR="00917D39" w:rsidRPr="0054108C" w:rsidRDefault="00917D39" w:rsidP="009E718C">
      <w:pPr>
        <w:autoSpaceDE w:val="0"/>
        <w:autoSpaceDN w:val="0"/>
        <w:adjustRightInd w:val="0"/>
        <w:ind w:firstLine="284"/>
        <w:jc w:val="both"/>
        <w:rPr>
          <w:rFonts w:ascii="Times New Roman" w:hAnsi="Times New Roman"/>
          <w:sz w:val="20"/>
          <w:szCs w:val="20"/>
          <w:lang w:val="es-AR"/>
        </w:rPr>
      </w:pPr>
    </w:p>
    <w:p w14:paraId="5F5A403D" w14:textId="77777777" w:rsidR="00842C51" w:rsidRPr="0054108C" w:rsidRDefault="00A572B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22. </w:t>
      </w:r>
      <w:r w:rsidRPr="00D14A70">
        <w:rPr>
          <w:rFonts w:ascii="Cambria" w:hAnsi="Cambria"/>
          <w:b/>
          <w:sz w:val="30"/>
          <w:szCs w:val="30"/>
          <w:lang w:val="es-AR"/>
        </w:rPr>
        <w:t>S</w:t>
      </w:r>
      <w:r w:rsidR="00AF7AB2" w:rsidRPr="00D14A70">
        <w:rPr>
          <w:rFonts w:ascii="Times New Roman" w:hAnsi="Times New Roman"/>
          <w:sz w:val="4"/>
          <w:szCs w:val="4"/>
          <w:lang w:val="es-AR"/>
        </w:rPr>
        <w:t xml:space="preserve"> </w:t>
      </w:r>
      <w:r w:rsidRPr="0054108C">
        <w:rPr>
          <w:rFonts w:ascii="Times New Roman" w:hAnsi="Times New Roman"/>
          <w:sz w:val="20"/>
          <w:szCs w:val="20"/>
          <w:lang w:val="es-AR"/>
        </w:rPr>
        <w:t>E</w:t>
      </w:r>
      <w:r w:rsidR="00917D39" w:rsidRPr="0054108C">
        <w:rPr>
          <w:rFonts w:ascii="Times New Roman" w:hAnsi="Times New Roman"/>
          <w:sz w:val="20"/>
          <w:szCs w:val="20"/>
          <w:lang w:val="es-AR"/>
        </w:rPr>
        <w:t>Ñ</w:t>
      </w:r>
      <w:r w:rsidRPr="0054108C">
        <w:rPr>
          <w:rFonts w:ascii="Times New Roman" w:hAnsi="Times New Roman"/>
          <w:sz w:val="20"/>
          <w:szCs w:val="20"/>
          <w:lang w:val="es-AR"/>
        </w:rPr>
        <w:t>OR, Dios de mi corazón y mi herencia eterna,</w:t>
      </w:r>
      <w:r w:rsidR="002C5BB3" w:rsidRPr="0054108C">
        <w:rPr>
          <w:rStyle w:val="Refdenotaalpie"/>
          <w:rFonts w:ascii="Times New Roman" w:hAnsi="Times New Roman"/>
          <w:sz w:val="20"/>
          <w:szCs w:val="20"/>
          <w:lang w:val="es-AR"/>
        </w:rPr>
        <w:footnoteReference w:id="481"/>
      </w:r>
      <w:r w:rsidR="002C5BB3" w:rsidRPr="0054108C">
        <w:rPr>
          <w:rFonts w:ascii="Times New Roman" w:hAnsi="Times New Roman"/>
          <w:sz w:val="20"/>
          <w:szCs w:val="20"/>
          <w:lang w:val="es-AR"/>
        </w:rPr>
        <w:t xml:space="preserve"> </w:t>
      </w:r>
      <w:r w:rsidRPr="0054108C">
        <w:rPr>
          <w:rFonts w:ascii="Times New Roman" w:hAnsi="Times New Roman"/>
          <w:sz w:val="20"/>
          <w:szCs w:val="20"/>
          <w:lang w:val="es-AR"/>
        </w:rPr>
        <w:t>término de todo mi deseo y deseo de todas mis intenciones,</w:t>
      </w:r>
      <w:r w:rsidR="00AF73AF" w:rsidRPr="0054108C">
        <w:rPr>
          <w:rFonts w:ascii="Times New Roman" w:hAnsi="Times New Roman"/>
          <w:sz w:val="20"/>
          <w:szCs w:val="20"/>
          <w:lang w:val="es-AR"/>
        </w:rPr>
        <w:t xml:space="preserve"> </w:t>
      </w:r>
      <w:r w:rsidRPr="0054108C">
        <w:rPr>
          <w:rFonts w:ascii="Times New Roman" w:hAnsi="Times New Roman"/>
          <w:sz w:val="20"/>
          <w:szCs w:val="20"/>
          <w:lang w:val="es-AR"/>
        </w:rPr>
        <w:t>estoy entre estos hombres, aunque lejano, inferior y extraño</w:t>
      </w:r>
      <w:r w:rsidR="00AF73AF" w:rsidRPr="0054108C">
        <w:rPr>
          <w:rFonts w:ascii="Times New Roman" w:hAnsi="Times New Roman"/>
          <w:sz w:val="20"/>
          <w:szCs w:val="20"/>
          <w:lang w:val="es-AR"/>
        </w:rPr>
        <w:t xml:space="preserve"> </w:t>
      </w:r>
      <w:r w:rsidRPr="0054108C">
        <w:rPr>
          <w:rFonts w:ascii="Times New Roman" w:hAnsi="Times New Roman"/>
          <w:sz w:val="20"/>
          <w:szCs w:val="20"/>
          <w:lang w:val="es-AR"/>
        </w:rPr>
        <w:t>a ellos, desde hace mucho tiempo, porque marcho hacia ti</w:t>
      </w:r>
      <w:r w:rsidR="00AF73AF" w:rsidRPr="0054108C">
        <w:rPr>
          <w:rFonts w:ascii="Times New Roman" w:hAnsi="Times New Roman"/>
          <w:sz w:val="20"/>
          <w:szCs w:val="20"/>
          <w:lang w:val="es-AR"/>
        </w:rPr>
        <w:t xml:space="preserve"> </w:t>
      </w:r>
      <w:r w:rsidRPr="0054108C">
        <w:rPr>
          <w:rFonts w:ascii="Times New Roman" w:hAnsi="Times New Roman"/>
          <w:sz w:val="20"/>
          <w:szCs w:val="20"/>
          <w:lang w:val="es-AR"/>
        </w:rPr>
        <w:t>por la senda de la fe</w:t>
      </w:r>
      <w:r w:rsidR="007218E4" w:rsidRPr="0054108C">
        <w:rPr>
          <w:rStyle w:val="Refdenotaalpie"/>
          <w:rFonts w:ascii="Times New Roman" w:hAnsi="Times New Roman"/>
          <w:sz w:val="20"/>
          <w:szCs w:val="20"/>
          <w:lang w:val="es-AR"/>
        </w:rPr>
        <w:footnoteReference w:id="482"/>
      </w:r>
      <w:r w:rsidRPr="0054108C">
        <w:rPr>
          <w:rFonts w:ascii="Times New Roman" w:hAnsi="Times New Roman"/>
          <w:sz w:val="20"/>
          <w:szCs w:val="20"/>
          <w:lang w:val="es-AR"/>
        </w:rPr>
        <w:t>, para vivir rectamente y adquirir la</w:t>
      </w:r>
      <w:r w:rsidR="00AF73A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disciplina de </w:t>
      </w:r>
      <w:r w:rsidR="00113D7B" w:rsidRPr="0054108C">
        <w:rPr>
          <w:rFonts w:ascii="Times New Roman" w:hAnsi="Times New Roman"/>
          <w:sz w:val="20"/>
          <w:szCs w:val="20"/>
          <w:lang w:val="es-AR"/>
        </w:rPr>
        <w:t>n</w:t>
      </w:r>
      <w:r w:rsidR="00FC31CC" w:rsidRPr="0054108C">
        <w:rPr>
          <w:rFonts w:ascii="Times New Roman" w:hAnsi="Times New Roman"/>
          <w:sz w:val="20"/>
          <w:szCs w:val="20"/>
          <w:lang w:val="es-AR"/>
        </w:rPr>
        <w:t>u</w:t>
      </w:r>
      <w:r w:rsidRPr="0054108C">
        <w:rPr>
          <w:rFonts w:ascii="Times New Roman" w:hAnsi="Times New Roman"/>
          <w:sz w:val="20"/>
          <w:szCs w:val="20"/>
          <w:lang w:val="es-AR"/>
        </w:rPr>
        <w:t>est</w:t>
      </w:r>
      <w:r w:rsidR="00113D7B" w:rsidRPr="0054108C">
        <w:rPr>
          <w:rFonts w:ascii="Times New Roman" w:hAnsi="Times New Roman"/>
          <w:sz w:val="20"/>
          <w:szCs w:val="20"/>
          <w:lang w:val="es-AR"/>
        </w:rPr>
        <w:t>r</w:t>
      </w:r>
      <w:r w:rsidRPr="0054108C">
        <w:rPr>
          <w:rFonts w:ascii="Times New Roman" w:hAnsi="Times New Roman"/>
          <w:sz w:val="20"/>
          <w:szCs w:val="20"/>
          <w:lang w:val="es-AR"/>
        </w:rPr>
        <w:t>o envejecí. . .</w:t>
      </w:r>
      <w:r w:rsidR="007218E4" w:rsidRPr="0054108C">
        <w:rPr>
          <w:rStyle w:val="Refdenotaalpie"/>
          <w:rFonts w:ascii="Times New Roman" w:hAnsi="Times New Roman"/>
          <w:sz w:val="20"/>
          <w:szCs w:val="20"/>
          <w:lang w:val="es-AR"/>
        </w:rPr>
        <w:footnoteReference w:id="483"/>
      </w:r>
      <w:r w:rsidRPr="0054108C">
        <w:rPr>
          <w:rFonts w:ascii="Times New Roman" w:hAnsi="Times New Roman"/>
          <w:sz w:val="20"/>
          <w:szCs w:val="20"/>
          <w:lang w:val="es-AR"/>
        </w:rPr>
        <w:t xml:space="preserve">, y aún no he </w:t>
      </w:r>
      <w:proofErr w:type="spellStart"/>
      <w:proofErr w:type="gramStart"/>
      <w:r w:rsidRPr="0054108C">
        <w:rPr>
          <w:rFonts w:ascii="Times New Roman" w:hAnsi="Times New Roman"/>
          <w:sz w:val="20"/>
          <w:szCs w:val="20"/>
          <w:lang w:val="es-AR"/>
        </w:rPr>
        <w:t>comenzado.</w:t>
      </w:r>
      <w:r w:rsidR="004060EE" w:rsidRPr="0054108C">
        <w:rPr>
          <w:rFonts w:ascii="Times New Roman" w:hAnsi="Times New Roman"/>
          <w:sz w:val="20"/>
          <w:szCs w:val="20"/>
          <w:lang w:val="es-AR"/>
        </w:rPr>
        <w:t>º</w:t>
      </w:r>
      <w:proofErr w:type="spellEnd"/>
      <w:proofErr w:type="gramEnd"/>
      <w:r w:rsidRPr="0054108C">
        <w:rPr>
          <w:rFonts w:ascii="Times New Roman" w:hAnsi="Times New Roman"/>
          <w:sz w:val="20"/>
          <w:szCs w:val="20"/>
          <w:lang w:val="es-AR"/>
        </w:rPr>
        <w:t xml:space="preserve"> </w:t>
      </w:r>
    </w:p>
    <w:p w14:paraId="245F40EC" w14:textId="77777777" w:rsidR="00A572BB" w:rsidRPr="0054108C" w:rsidRDefault="00A572B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Frecuentemente medito sobre nuestra común fe en ti, sin</w:t>
      </w:r>
      <w:r w:rsidR="009D1FCB" w:rsidRPr="0054108C">
        <w:rPr>
          <w:rFonts w:ascii="Times New Roman" w:hAnsi="Times New Roman"/>
          <w:sz w:val="20"/>
          <w:szCs w:val="20"/>
          <w:lang w:val="es-AR"/>
        </w:rPr>
        <w:t xml:space="preserve"> </w:t>
      </w:r>
      <w:r w:rsidRPr="0054108C">
        <w:rPr>
          <w:rFonts w:ascii="Times New Roman" w:hAnsi="Times New Roman"/>
          <w:sz w:val="20"/>
          <w:szCs w:val="20"/>
          <w:lang w:val="es-AR"/>
        </w:rPr>
        <w:t>la cual, Señor, Dios nuestro, es imposible agradarte</w:t>
      </w:r>
      <w:r w:rsidR="00F73C8B" w:rsidRPr="0054108C">
        <w:rPr>
          <w:rStyle w:val="Refdenotaalpie"/>
          <w:rFonts w:ascii="Times New Roman" w:hAnsi="Times New Roman"/>
          <w:sz w:val="20"/>
          <w:szCs w:val="20"/>
          <w:lang w:val="es-AR"/>
        </w:rPr>
        <w:footnoteReference w:id="484"/>
      </w:r>
      <w:r w:rsidRPr="0054108C">
        <w:rPr>
          <w:rFonts w:ascii="Times New Roman" w:hAnsi="Times New Roman"/>
          <w:sz w:val="20"/>
          <w:szCs w:val="20"/>
          <w:lang w:val="es-AR"/>
        </w:rPr>
        <w:t xml:space="preserve"> y a la</w:t>
      </w:r>
      <w:r w:rsidR="009D1FCB" w:rsidRPr="0054108C">
        <w:rPr>
          <w:rFonts w:ascii="Times New Roman" w:hAnsi="Times New Roman"/>
          <w:sz w:val="20"/>
          <w:szCs w:val="20"/>
          <w:lang w:val="es-AR"/>
        </w:rPr>
        <w:t xml:space="preserve"> </w:t>
      </w:r>
      <w:r w:rsidRPr="0054108C">
        <w:rPr>
          <w:rFonts w:ascii="Times New Roman" w:hAnsi="Times New Roman"/>
          <w:sz w:val="20"/>
          <w:szCs w:val="20"/>
          <w:lang w:val="es-AR"/>
        </w:rPr>
        <w:t>que constituiste como la salvación de todos. Por e</w:t>
      </w:r>
      <w:r w:rsidR="009D1FCB" w:rsidRPr="0054108C">
        <w:rPr>
          <w:rFonts w:ascii="Times New Roman" w:hAnsi="Times New Roman"/>
          <w:sz w:val="20"/>
          <w:szCs w:val="20"/>
          <w:lang w:val="es-AR"/>
        </w:rPr>
        <w:t>s</w:t>
      </w:r>
      <w:r w:rsidRPr="0054108C">
        <w:rPr>
          <w:rFonts w:ascii="Times New Roman" w:hAnsi="Times New Roman"/>
          <w:sz w:val="20"/>
          <w:szCs w:val="20"/>
          <w:lang w:val="es-AR"/>
        </w:rPr>
        <w:t>o debe ser</w:t>
      </w:r>
      <w:r w:rsidR="009D1FC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común a todos, a pequeños y grandes, en la Iglesia de </w:t>
      </w:r>
      <w:r w:rsidR="009D1FCB" w:rsidRPr="0054108C">
        <w:rPr>
          <w:rFonts w:ascii="Times New Roman" w:hAnsi="Times New Roman"/>
          <w:sz w:val="20"/>
          <w:szCs w:val="20"/>
          <w:lang w:val="es-AR"/>
        </w:rPr>
        <w:t>Dio</w:t>
      </w:r>
      <w:r w:rsidRPr="0054108C">
        <w:rPr>
          <w:rFonts w:ascii="Times New Roman" w:hAnsi="Times New Roman"/>
          <w:sz w:val="20"/>
          <w:szCs w:val="20"/>
          <w:lang w:val="es-AR"/>
        </w:rPr>
        <w:t>s.</w:t>
      </w:r>
    </w:p>
    <w:p w14:paraId="754A72A0" w14:textId="77777777" w:rsidR="00A572BB" w:rsidRPr="0054108C" w:rsidRDefault="00A572B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¿Por qué</w:t>
      </w:r>
      <w:r w:rsidR="005614A3" w:rsidRPr="0054108C">
        <w:rPr>
          <w:rStyle w:val="Refdenotaalpie"/>
          <w:rFonts w:ascii="Times New Roman" w:hAnsi="Times New Roman"/>
          <w:sz w:val="20"/>
          <w:szCs w:val="20"/>
          <w:lang w:val="es-AR"/>
        </w:rPr>
        <w:footnoteReference w:id="485"/>
      </w:r>
      <w:r w:rsidRPr="0054108C">
        <w:rPr>
          <w:rFonts w:ascii="Times New Roman" w:hAnsi="Times New Roman"/>
          <w:sz w:val="20"/>
          <w:szCs w:val="20"/>
          <w:lang w:val="es-AR"/>
        </w:rPr>
        <w:t xml:space="preserve">, cuando se consulta a los </w:t>
      </w:r>
      <w:r w:rsidR="009D1FCB" w:rsidRPr="0054108C">
        <w:rPr>
          <w:rFonts w:ascii="Times New Roman" w:hAnsi="Times New Roman"/>
          <w:sz w:val="20"/>
          <w:szCs w:val="20"/>
          <w:lang w:val="es-AR"/>
        </w:rPr>
        <w:t>s</w:t>
      </w:r>
      <w:r w:rsidRPr="0054108C">
        <w:rPr>
          <w:rFonts w:ascii="Times New Roman" w:hAnsi="Times New Roman"/>
          <w:sz w:val="20"/>
          <w:szCs w:val="20"/>
          <w:lang w:val="es-AR"/>
        </w:rPr>
        <w:t>antos docto</w:t>
      </w:r>
      <w:r w:rsidR="009D1FCB" w:rsidRPr="0054108C">
        <w:rPr>
          <w:rFonts w:ascii="Times New Roman" w:hAnsi="Times New Roman"/>
          <w:sz w:val="20"/>
          <w:szCs w:val="20"/>
          <w:lang w:val="es-AR"/>
        </w:rPr>
        <w:t>r</w:t>
      </w:r>
      <w:r w:rsidRPr="0054108C">
        <w:rPr>
          <w:rFonts w:ascii="Times New Roman" w:hAnsi="Times New Roman"/>
          <w:sz w:val="20"/>
          <w:szCs w:val="20"/>
          <w:lang w:val="es-AR"/>
        </w:rPr>
        <w:t>es, su ciencia aparece envuelta en tantas cues</w:t>
      </w:r>
      <w:r w:rsidR="009D1FCB" w:rsidRPr="0054108C">
        <w:rPr>
          <w:rFonts w:ascii="Times New Roman" w:hAnsi="Times New Roman"/>
          <w:sz w:val="20"/>
          <w:szCs w:val="20"/>
          <w:lang w:val="es-AR"/>
        </w:rPr>
        <w:t>tio</w:t>
      </w:r>
      <w:r w:rsidRPr="0054108C">
        <w:rPr>
          <w:rFonts w:ascii="Times New Roman" w:hAnsi="Times New Roman"/>
          <w:sz w:val="20"/>
          <w:szCs w:val="20"/>
          <w:lang w:val="es-AR"/>
        </w:rPr>
        <w:t>nes perple</w:t>
      </w:r>
      <w:r w:rsidR="009D1FCB" w:rsidRPr="0054108C">
        <w:rPr>
          <w:rFonts w:ascii="Times New Roman" w:hAnsi="Times New Roman"/>
          <w:sz w:val="20"/>
          <w:szCs w:val="20"/>
          <w:lang w:val="es-AR"/>
        </w:rPr>
        <w:t>j</w:t>
      </w:r>
      <w:r w:rsidRPr="0054108C">
        <w:rPr>
          <w:rFonts w:ascii="Times New Roman" w:hAnsi="Times New Roman"/>
          <w:sz w:val="20"/>
          <w:szCs w:val="20"/>
          <w:lang w:val="es-AR"/>
        </w:rPr>
        <w:t>as, o</w:t>
      </w:r>
      <w:r w:rsidR="00F73C8B" w:rsidRPr="0054108C">
        <w:rPr>
          <w:rFonts w:ascii="Times New Roman" w:hAnsi="Times New Roman"/>
          <w:sz w:val="20"/>
          <w:szCs w:val="20"/>
          <w:lang w:val="es-AR"/>
        </w:rPr>
        <w:t>sc</w:t>
      </w:r>
      <w:r w:rsidRPr="0054108C">
        <w:rPr>
          <w:rFonts w:ascii="Times New Roman" w:hAnsi="Times New Roman"/>
          <w:sz w:val="20"/>
          <w:szCs w:val="20"/>
          <w:lang w:val="es-AR"/>
        </w:rPr>
        <w:t>urecida por tantas disputas sobre e</w:t>
      </w:r>
      <w:r w:rsidR="00F73C8B" w:rsidRPr="0054108C">
        <w:rPr>
          <w:rFonts w:ascii="Times New Roman" w:hAnsi="Times New Roman"/>
          <w:sz w:val="20"/>
          <w:szCs w:val="20"/>
          <w:lang w:val="es-AR"/>
        </w:rPr>
        <w:t>ni</w:t>
      </w:r>
      <w:r w:rsidRPr="0054108C">
        <w:rPr>
          <w:rFonts w:ascii="Times New Roman" w:hAnsi="Times New Roman"/>
          <w:sz w:val="20"/>
          <w:szCs w:val="20"/>
          <w:lang w:val="es-AR"/>
        </w:rPr>
        <w:t>gmas, que poq</w:t>
      </w:r>
      <w:r w:rsidR="00F73C8B" w:rsidRPr="0054108C">
        <w:rPr>
          <w:rFonts w:ascii="Times New Roman" w:hAnsi="Times New Roman"/>
          <w:sz w:val="20"/>
          <w:szCs w:val="20"/>
          <w:lang w:val="es-AR"/>
        </w:rPr>
        <w:t>uí</w:t>
      </w:r>
      <w:r w:rsidRPr="0054108C">
        <w:rPr>
          <w:rFonts w:ascii="Times New Roman" w:hAnsi="Times New Roman"/>
          <w:sz w:val="20"/>
          <w:szCs w:val="20"/>
          <w:lang w:val="es-AR"/>
        </w:rPr>
        <w:t>simos</w:t>
      </w:r>
      <w:r w:rsidR="00F73C8B" w:rsidRPr="0054108C">
        <w:rPr>
          <w:rFonts w:ascii="Times New Roman" w:hAnsi="Times New Roman"/>
          <w:sz w:val="20"/>
          <w:szCs w:val="20"/>
          <w:lang w:val="es-AR"/>
        </w:rPr>
        <w:t xml:space="preserve"> </w:t>
      </w:r>
      <w:r w:rsidRPr="0054108C">
        <w:rPr>
          <w:rFonts w:ascii="Times New Roman" w:hAnsi="Times New Roman"/>
          <w:sz w:val="20"/>
          <w:szCs w:val="20"/>
          <w:lang w:val="es-AR"/>
        </w:rPr>
        <w:t>hombres pueden aprehenderla en su pureza?</w:t>
      </w:r>
      <w:r w:rsidR="00F73C8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 </w:t>
      </w:r>
      <w:r w:rsidR="00F73C8B" w:rsidRPr="0054108C">
        <w:rPr>
          <w:rFonts w:ascii="Times New Roman" w:hAnsi="Times New Roman"/>
          <w:sz w:val="20"/>
          <w:szCs w:val="20"/>
          <w:lang w:val="es-AR"/>
        </w:rPr>
        <w:t>Al pr</w:t>
      </w:r>
      <w:r w:rsidRPr="0054108C">
        <w:rPr>
          <w:rFonts w:ascii="Times New Roman" w:hAnsi="Times New Roman"/>
          <w:sz w:val="20"/>
          <w:szCs w:val="20"/>
          <w:lang w:val="es-AR"/>
        </w:rPr>
        <w:t>egunt</w:t>
      </w:r>
      <w:r w:rsidR="00F73C8B" w:rsidRPr="0054108C">
        <w:rPr>
          <w:rFonts w:ascii="Times New Roman" w:hAnsi="Times New Roman"/>
          <w:sz w:val="20"/>
          <w:szCs w:val="20"/>
          <w:lang w:val="es-AR"/>
        </w:rPr>
        <w:t>ar</w:t>
      </w:r>
      <w:r w:rsidRPr="0054108C">
        <w:rPr>
          <w:rFonts w:ascii="Times New Roman" w:hAnsi="Times New Roman"/>
          <w:sz w:val="20"/>
          <w:szCs w:val="20"/>
          <w:lang w:val="es-AR"/>
        </w:rPr>
        <w:t>me</w:t>
      </w:r>
      <w:r w:rsidR="00372C62" w:rsidRPr="0054108C">
        <w:rPr>
          <w:rFonts w:ascii="Times New Roman" w:hAnsi="Times New Roman"/>
          <w:sz w:val="20"/>
          <w:szCs w:val="20"/>
          <w:lang w:val="es-AR"/>
        </w:rPr>
        <w:t xml:space="preserve"> </w:t>
      </w:r>
      <w:r w:rsidRPr="0054108C">
        <w:rPr>
          <w:rFonts w:ascii="Times New Roman" w:hAnsi="Times New Roman"/>
          <w:sz w:val="20"/>
          <w:szCs w:val="20"/>
          <w:lang w:val="es-AR"/>
        </w:rPr>
        <w:t>esto me ha parecido bien volver a aquella fe</w:t>
      </w:r>
      <w:r w:rsidR="00372C62" w:rsidRPr="0054108C">
        <w:rPr>
          <w:rFonts w:ascii="Times New Roman" w:hAnsi="Times New Roman"/>
          <w:sz w:val="20"/>
          <w:szCs w:val="20"/>
          <w:lang w:val="es-AR"/>
        </w:rPr>
        <w:t>li</w:t>
      </w:r>
      <w:r w:rsidRPr="0054108C">
        <w:rPr>
          <w:rFonts w:ascii="Times New Roman" w:hAnsi="Times New Roman"/>
          <w:sz w:val="20"/>
          <w:szCs w:val="20"/>
          <w:lang w:val="es-AR"/>
        </w:rPr>
        <w:t>c</w:t>
      </w:r>
      <w:r w:rsidR="00372C62" w:rsidRPr="0054108C">
        <w:rPr>
          <w:rFonts w:ascii="Times New Roman" w:hAnsi="Times New Roman"/>
          <w:sz w:val="20"/>
          <w:szCs w:val="20"/>
          <w:lang w:val="es-AR"/>
        </w:rPr>
        <w:t>í</w:t>
      </w:r>
      <w:r w:rsidRPr="0054108C">
        <w:rPr>
          <w:rFonts w:ascii="Times New Roman" w:hAnsi="Times New Roman"/>
          <w:sz w:val="20"/>
          <w:szCs w:val="20"/>
          <w:lang w:val="es-AR"/>
        </w:rPr>
        <w:t>sima y aurea</w:t>
      </w:r>
      <w:r w:rsidR="00372C62" w:rsidRPr="0054108C">
        <w:rPr>
          <w:rFonts w:ascii="Times New Roman" w:hAnsi="Times New Roman"/>
          <w:sz w:val="20"/>
          <w:szCs w:val="20"/>
          <w:lang w:val="es-AR"/>
        </w:rPr>
        <w:t xml:space="preserve"> </w:t>
      </w:r>
      <w:r w:rsidRPr="0054108C">
        <w:rPr>
          <w:rFonts w:ascii="Times New Roman" w:hAnsi="Times New Roman"/>
          <w:sz w:val="20"/>
          <w:szCs w:val="20"/>
          <w:lang w:val="es-AR"/>
        </w:rPr>
        <w:t>sim</w:t>
      </w:r>
      <w:r w:rsidR="00372C62" w:rsidRPr="0054108C">
        <w:rPr>
          <w:rFonts w:ascii="Times New Roman" w:hAnsi="Times New Roman"/>
          <w:sz w:val="20"/>
          <w:szCs w:val="20"/>
          <w:lang w:val="es-AR"/>
        </w:rPr>
        <w:t>p</w:t>
      </w:r>
      <w:r w:rsidRPr="0054108C">
        <w:rPr>
          <w:rFonts w:ascii="Times New Roman" w:hAnsi="Times New Roman"/>
          <w:sz w:val="20"/>
          <w:szCs w:val="20"/>
          <w:lang w:val="es-AR"/>
        </w:rPr>
        <w:t>licidad evangélica de los prim</w:t>
      </w:r>
      <w:r w:rsidR="00372C62" w:rsidRPr="0054108C">
        <w:rPr>
          <w:rFonts w:ascii="Times New Roman" w:hAnsi="Times New Roman"/>
          <w:sz w:val="20"/>
          <w:szCs w:val="20"/>
          <w:lang w:val="es-AR"/>
        </w:rPr>
        <w:t>e</w:t>
      </w:r>
      <w:r w:rsidRPr="0054108C">
        <w:rPr>
          <w:rFonts w:ascii="Times New Roman" w:hAnsi="Times New Roman"/>
          <w:sz w:val="20"/>
          <w:szCs w:val="20"/>
          <w:lang w:val="es-AR"/>
        </w:rPr>
        <w:t xml:space="preserve">ros tiempos y </w:t>
      </w:r>
      <w:r w:rsidR="00372C62" w:rsidRPr="0054108C">
        <w:rPr>
          <w:rFonts w:ascii="Times New Roman" w:hAnsi="Times New Roman"/>
          <w:sz w:val="20"/>
          <w:szCs w:val="20"/>
          <w:lang w:val="es-AR"/>
        </w:rPr>
        <w:t>a</w:t>
      </w:r>
      <w:r w:rsidRPr="0054108C">
        <w:rPr>
          <w:rFonts w:ascii="Times New Roman" w:hAnsi="Times New Roman"/>
          <w:sz w:val="20"/>
          <w:szCs w:val="20"/>
          <w:lang w:val="es-AR"/>
        </w:rPr>
        <w:t>l es</w:t>
      </w:r>
      <w:r w:rsidR="00372C62" w:rsidRPr="0054108C">
        <w:rPr>
          <w:rFonts w:ascii="Times New Roman" w:hAnsi="Times New Roman"/>
          <w:sz w:val="20"/>
          <w:szCs w:val="20"/>
          <w:lang w:val="es-AR"/>
        </w:rPr>
        <w:t>til</w:t>
      </w:r>
      <w:r w:rsidRPr="0054108C">
        <w:rPr>
          <w:rFonts w:ascii="Times New Roman" w:hAnsi="Times New Roman"/>
          <w:sz w:val="20"/>
          <w:szCs w:val="20"/>
          <w:lang w:val="es-AR"/>
        </w:rPr>
        <w:t>o</w:t>
      </w:r>
      <w:r w:rsidR="00372C62" w:rsidRPr="0054108C">
        <w:rPr>
          <w:rFonts w:ascii="Times New Roman" w:hAnsi="Times New Roman"/>
          <w:sz w:val="20"/>
          <w:szCs w:val="20"/>
          <w:lang w:val="es-AR"/>
        </w:rPr>
        <w:t xml:space="preserve"> </w:t>
      </w:r>
      <w:r w:rsidRPr="0054108C">
        <w:rPr>
          <w:rFonts w:ascii="Times New Roman" w:hAnsi="Times New Roman"/>
          <w:sz w:val="20"/>
          <w:szCs w:val="20"/>
          <w:lang w:val="es-AR"/>
        </w:rPr>
        <w:t>mismo de tu Espíritu Santo, gracias al cual, por el mi</w:t>
      </w:r>
      <w:r w:rsidR="00372C62" w:rsidRPr="0054108C">
        <w:rPr>
          <w:rFonts w:ascii="Times New Roman" w:hAnsi="Times New Roman"/>
          <w:sz w:val="20"/>
          <w:szCs w:val="20"/>
          <w:lang w:val="es-AR"/>
        </w:rPr>
        <w:t>ni</w:t>
      </w:r>
      <w:r w:rsidRPr="0054108C">
        <w:rPr>
          <w:rFonts w:ascii="Times New Roman" w:hAnsi="Times New Roman"/>
          <w:sz w:val="20"/>
          <w:szCs w:val="20"/>
          <w:lang w:val="es-AR"/>
        </w:rPr>
        <w:t>ste</w:t>
      </w:r>
      <w:r w:rsidR="00372C62" w:rsidRPr="0054108C">
        <w:rPr>
          <w:rFonts w:ascii="Times New Roman" w:hAnsi="Times New Roman"/>
          <w:sz w:val="20"/>
          <w:szCs w:val="20"/>
          <w:lang w:val="es-AR"/>
        </w:rPr>
        <w:t>ri</w:t>
      </w:r>
      <w:r w:rsidRPr="0054108C">
        <w:rPr>
          <w:rFonts w:ascii="Times New Roman" w:hAnsi="Times New Roman"/>
          <w:sz w:val="20"/>
          <w:szCs w:val="20"/>
          <w:lang w:val="es-AR"/>
        </w:rPr>
        <w:t>o</w:t>
      </w:r>
      <w:r w:rsidR="00372C62" w:rsidRPr="0054108C">
        <w:rPr>
          <w:rFonts w:ascii="Times New Roman" w:hAnsi="Times New Roman"/>
          <w:sz w:val="20"/>
          <w:szCs w:val="20"/>
          <w:lang w:val="es-AR"/>
        </w:rPr>
        <w:t xml:space="preserve"> </w:t>
      </w:r>
      <w:r w:rsidRPr="0054108C">
        <w:rPr>
          <w:rFonts w:ascii="Times New Roman" w:hAnsi="Times New Roman"/>
          <w:sz w:val="20"/>
          <w:szCs w:val="20"/>
          <w:lang w:val="es-AR"/>
        </w:rPr>
        <w:t>de los que pudieron prever que tu Unigénito Hijo y Salvador</w:t>
      </w:r>
      <w:r w:rsidR="00372C62" w:rsidRPr="0054108C">
        <w:rPr>
          <w:rFonts w:ascii="Times New Roman" w:hAnsi="Times New Roman"/>
          <w:sz w:val="20"/>
          <w:szCs w:val="20"/>
          <w:lang w:val="es-AR"/>
        </w:rPr>
        <w:t xml:space="preserve"> </w:t>
      </w:r>
      <w:r w:rsidRPr="0054108C">
        <w:rPr>
          <w:rFonts w:ascii="Times New Roman" w:hAnsi="Times New Roman"/>
          <w:sz w:val="20"/>
          <w:szCs w:val="20"/>
          <w:lang w:val="es-AR"/>
        </w:rPr>
        <w:t>nuestro vendría en carne o merecieron verlo cuando v</w:t>
      </w:r>
      <w:r w:rsidR="0006626E" w:rsidRPr="0054108C">
        <w:rPr>
          <w:rFonts w:ascii="Times New Roman" w:hAnsi="Times New Roman"/>
          <w:sz w:val="20"/>
          <w:szCs w:val="20"/>
          <w:lang w:val="es-AR"/>
        </w:rPr>
        <w:t>ino</w:t>
      </w:r>
      <w:r w:rsidRPr="0054108C">
        <w:rPr>
          <w:rFonts w:ascii="Times New Roman" w:hAnsi="Times New Roman"/>
          <w:sz w:val="20"/>
          <w:szCs w:val="20"/>
          <w:lang w:val="es-AR"/>
        </w:rPr>
        <w:t>,</w:t>
      </w:r>
      <w:r w:rsidR="00372C62" w:rsidRPr="0054108C">
        <w:rPr>
          <w:rFonts w:ascii="Times New Roman" w:hAnsi="Times New Roman"/>
          <w:sz w:val="20"/>
          <w:szCs w:val="20"/>
          <w:lang w:val="es-AR"/>
        </w:rPr>
        <w:t xml:space="preserve"> </w:t>
      </w:r>
      <w:r w:rsidRPr="0054108C">
        <w:rPr>
          <w:rFonts w:ascii="Times New Roman" w:hAnsi="Times New Roman"/>
          <w:sz w:val="20"/>
          <w:szCs w:val="20"/>
          <w:lang w:val="es-AR"/>
        </w:rPr>
        <w:t>por ellos, la ley del Espíritu de Vida</w:t>
      </w:r>
      <w:r w:rsidR="0072673A" w:rsidRPr="0054108C">
        <w:rPr>
          <w:rFonts w:ascii="Times New Roman" w:hAnsi="Times New Roman"/>
          <w:sz w:val="20"/>
          <w:szCs w:val="20"/>
          <w:lang w:val="es-AR"/>
        </w:rPr>
        <w:t xml:space="preserve"> </w:t>
      </w:r>
      <w:r w:rsidR="0072673A" w:rsidRPr="0054108C">
        <w:rPr>
          <w:rStyle w:val="Refdenotaalpie"/>
          <w:rFonts w:ascii="Times New Roman" w:hAnsi="Times New Roman"/>
          <w:sz w:val="20"/>
          <w:szCs w:val="20"/>
          <w:lang w:val="es-AR"/>
        </w:rPr>
        <w:footnoteReference w:id="486"/>
      </w:r>
      <w:r w:rsidR="0006626E" w:rsidRPr="0054108C">
        <w:rPr>
          <w:rFonts w:ascii="Times New Roman" w:hAnsi="Times New Roman"/>
          <w:sz w:val="20"/>
          <w:szCs w:val="20"/>
          <w:lang w:val="es-AR"/>
        </w:rPr>
        <w:t xml:space="preserve"> </w:t>
      </w:r>
      <w:r w:rsidRPr="0054108C">
        <w:rPr>
          <w:rFonts w:ascii="Times New Roman" w:hAnsi="Times New Roman"/>
          <w:sz w:val="20"/>
          <w:szCs w:val="20"/>
          <w:lang w:val="es-AR"/>
        </w:rPr>
        <w:t>comenzó a insc</w:t>
      </w:r>
      <w:r w:rsidR="0006626E" w:rsidRPr="0054108C">
        <w:rPr>
          <w:rFonts w:ascii="Times New Roman" w:hAnsi="Times New Roman"/>
          <w:sz w:val="20"/>
          <w:szCs w:val="20"/>
          <w:lang w:val="es-AR"/>
        </w:rPr>
        <w:t>r</w:t>
      </w:r>
      <w:r w:rsidRPr="0054108C">
        <w:rPr>
          <w:rFonts w:ascii="Times New Roman" w:hAnsi="Times New Roman"/>
          <w:sz w:val="20"/>
          <w:szCs w:val="20"/>
          <w:lang w:val="es-AR"/>
        </w:rPr>
        <w:t>ibirse</w:t>
      </w:r>
      <w:r w:rsidR="0006626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sobre las tablas carnales del corazón de los </w:t>
      </w:r>
      <w:proofErr w:type="spellStart"/>
      <w:proofErr w:type="gramStart"/>
      <w:r w:rsidRPr="0054108C">
        <w:rPr>
          <w:rFonts w:ascii="Times New Roman" w:hAnsi="Times New Roman"/>
          <w:sz w:val="20"/>
          <w:szCs w:val="20"/>
          <w:lang w:val="es-AR"/>
        </w:rPr>
        <w:t>creyentes.</w:t>
      </w:r>
      <w:r w:rsidR="0072673A" w:rsidRPr="0054108C">
        <w:rPr>
          <w:rFonts w:ascii="Times New Roman" w:hAnsi="Times New Roman"/>
          <w:sz w:val="20"/>
          <w:szCs w:val="20"/>
          <w:lang w:val="es-AR"/>
        </w:rPr>
        <w:t>º</w:t>
      </w:r>
      <w:proofErr w:type="spellEnd"/>
      <w:proofErr w:type="gramEnd"/>
    </w:p>
    <w:p w14:paraId="441C5C9C" w14:textId="77777777" w:rsidR="0006626E" w:rsidRPr="0054108C" w:rsidRDefault="0006626E" w:rsidP="009E718C">
      <w:pPr>
        <w:autoSpaceDE w:val="0"/>
        <w:autoSpaceDN w:val="0"/>
        <w:adjustRightInd w:val="0"/>
        <w:ind w:firstLine="284"/>
        <w:jc w:val="both"/>
        <w:rPr>
          <w:rFonts w:ascii="Times New Roman" w:hAnsi="Times New Roman"/>
          <w:sz w:val="20"/>
          <w:szCs w:val="20"/>
          <w:lang w:val="es-AR"/>
        </w:rPr>
      </w:pPr>
    </w:p>
    <w:p w14:paraId="0F19A983" w14:textId="77777777" w:rsidR="00A572BB" w:rsidRPr="0054108C" w:rsidRDefault="00A572B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23. A partir de estos textos, encuentro que todo es sencillo</w:t>
      </w:r>
      <w:r w:rsidR="00A05F0F" w:rsidRPr="0054108C">
        <w:rPr>
          <w:rFonts w:ascii="Times New Roman" w:hAnsi="Times New Roman"/>
          <w:sz w:val="20"/>
          <w:szCs w:val="20"/>
          <w:lang w:val="es-AR"/>
        </w:rPr>
        <w:t xml:space="preserve"> </w:t>
      </w:r>
      <w:r w:rsidRPr="0054108C">
        <w:rPr>
          <w:rFonts w:ascii="Times New Roman" w:hAnsi="Times New Roman"/>
          <w:sz w:val="20"/>
          <w:szCs w:val="20"/>
          <w:lang w:val="es-AR"/>
        </w:rPr>
        <w:t>y reconozco lo que es común a todos, a sabios y simples, ya</w:t>
      </w:r>
      <w:r w:rsidR="00A05F0F" w:rsidRPr="0054108C">
        <w:rPr>
          <w:rFonts w:ascii="Times New Roman" w:hAnsi="Times New Roman"/>
          <w:sz w:val="20"/>
          <w:szCs w:val="20"/>
          <w:lang w:val="es-AR"/>
        </w:rPr>
        <w:t xml:space="preserve"> </w:t>
      </w:r>
      <w:r w:rsidRPr="0054108C">
        <w:rPr>
          <w:rFonts w:ascii="Times New Roman" w:hAnsi="Times New Roman"/>
          <w:sz w:val="20"/>
          <w:szCs w:val="20"/>
          <w:lang w:val="es-AR"/>
        </w:rPr>
        <w:t>que en ello se ejercitan los fuertes y los débiles no se espantan. Me viene a la memoria aquella reprobación del Profeta</w:t>
      </w:r>
      <w:r w:rsidR="00A05F0F" w:rsidRPr="0054108C">
        <w:rPr>
          <w:rFonts w:ascii="Times New Roman" w:hAnsi="Times New Roman"/>
          <w:sz w:val="20"/>
          <w:szCs w:val="20"/>
          <w:lang w:val="es-AR"/>
        </w:rPr>
        <w:t xml:space="preserve"> </w:t>
      </w:r>
      <w:r w:rsidRPr="0054108C">
        <w:rPr>
          <w:rFonts w:ascii="Times New Roman" w:hAnsi="Times New Roman"/>
          <w:sz w:val="20"/>
          <w:szCs w:val="20"/>
          <w:lang w:val="es-AR"/>
        </w:rPr>
        <w:t>al pueblo judío que despreció las propias a</w:t>
      </w:r>
      <w:r w:rsidR="00A05F0F" w:rsidRPr="0054108C">
        <w:rPr>
          <w:rFonts w:ascii="Times New Roman" w:hAnsi="Times New Roman"/>
          <w:sz w:val="20"/>
          <w:szCs w:val="20"/>
          <w:lang w:val="es-AR"/>
        </w:rPr>
        <w:t>g</w:t>
      </w:r>
      <w:r w:rsidRPr="0054108C">
        <w:rPr>
          <w:rFonts w:ascii="Times New Roman" w:hAnsi="Times New Roman"/>
          <w:sz w:val="20"/>
          <w:szCs w:val="20"/>
          <w:lang w:val="es-AR"/>
        </w:rPr>
        <w:t>uas de Silo</w:t>
      </w:r>
      <w:r w:rsidR="00A05F0F" w:rsidRPr="0054108C">
        <w:rPr>
          <w:rFonts w:ascii="Times New Roman" w:hAnsi="Times New Roman"/>
          <w:sz w:val="20"/>
          <w:szCs w:val="20"/>
          <w:lang w:val="es-AR"/>
        </w:rPr>
        <w:t>é</w:t>
      </w:r>
      <w:r w:rsidRPr="0054108C">
        <w:rPr>
          <w:rFonts w:ascii="Times New Roman" w:hAnsi="Times New Roman"/>
          <w:sz w:val="20"/>
          <w:szCs w:val="20"/>
          <w:lang w:val="es-AR"/>
        </w:rPr>
        <w:t>, que</w:t>
      </w:r>
      <w:r w:rsidR="00A05F0F" w:rsidRPr="0054108C">
        <w:rPr>
          <w:rFonts w:ascii="Times New Roman" w:hAnsi="Times New Roman"/>
          <w:sz w:val="20"/>
          <w:szCs w:val="20"/>
          <w:lang w:val="es-AR"/>
        </w:rPr>
        <w:t xml:space="preserve"> </w:t>
      </w:r>
      <w:r w:rsidRPr="0054108C">
        <w:rPr>
          <w:rFonts w:ascii="Times New Roman" w:hAnsi="Times New Roman"/>
          <w:sz w:val="20"/>
          <w:szCs w:val="20"/>
          <w:lang w:val="es-AR"/>
        </w:rPr>
        <w:t>manan en silencio</w:t>
      </w:r>
      <w:r w:rsidR="00A05F0F" w:rsidRPr="0054108C">
        <w:rPr>
          <w:rStyle w:val="Refdenotaalpie"/>
          <w:rFonts w:ascii="Times New Roman" w:hAnsi="Times New Roman"/>
          <w:sz w:val="20"/>
          <w:szCs w:val="20"/>
          <w:lang w:val="es-AR"/>
        </w:rPr>
        <w:footnoteReference w:id="487"/>
      </w:r>
      <w:r w:rsidRPr="0054108C">
        <w:rPr>
          <w:rFonts w:ascii="Times New Roman" w:hAnsi="Times New Roman"/>
          <w:sz w:val="20"/>
          <w:szCs w:val="20"/>
          <w:lang w:val="es-AR"/>
        </w:rPr>
        <w:t>, y se fue por los cam</w:t>
      </w:r>
      <w:r w:rsidR="005614A3" w:rsidRPr="0054108C">
        <w:rPr>
          <w:rFonts w:ascii="Times New Roman" w:hAnsi="Times New Roman"/>
          <w:sz w:val="20"/>
          <w:szCs w:val="20"/>
          <w:lang w:val="es-AR"/>
        </w:rPr>
        <w:t>in</w:t>
      </w:r>
      <w:r w:rsidRPr="0054108C">
        <w:rPr>
          <w:rFonts w:ascii="Times New Roman" w:hAnsi="Times New Roman"/>
          <w:sz w:val="20"/>
          <w:szCs w:val="20"/>
          <w:lang w:val="es-AR"/>
        </w:rPr>
        <w:t>os de Egipto a beber las aguas turbias de los ríos de aquel país.</w:t>
      </w:r>
      <w:r w:rsidR="005614A3" w:rsidRPr="0054108C">
        <w:rPr>
          <w:rStyle w:val="Refdenotaalpie"/>
          <w:rFonts w:ascii="Times New Roman" w:hAnsi="Times New Roman"/>
          <w:sz w:val="20"/>
          <w:szCs w:val="20"/>
          <w:lang w:val="es-AR"/>
        </w:rPr>
        <w:footnoteReference w:id="488"/>
      </w:r>
      <w:r w:rsidRPr="0054108C">
        <w:rPr>
          <w:rFonts w:ascii="Times New Roman" w:hAnsi="Times New Roman"/>
          <w:sz w:val="20"/>
          <w:szCs w:val="20"/>
          <w:lang w:val="es-AR"/>
        </w:rPr>
        <w:t xml:space="preserve"> Como lo</w:t>
      </w:r>
      <w:r w:rsidR="005614A3" w:rsidRPr="0054108C">
        <w:rPr>
          <w:rFonts w:ascii="Times New Roman" w:hAnsi="Times New Roman"/>
          <w:sz w:val="20"/>
          <w:szCs w:val="20"/>
          <w:lang w:val="es-AR"/>
        </w:rPr>
        <w:t xml:space="preserve"> </w:t>
      </w:r>
      <w:r w:rsidRPr="0054108C">
        <w:rPr>
          <w:rFonts w:ascii="Times New Roman" w:hAnsi="Times New Roman"/>
          <w:sz w:val="20"/>
          <w:szCs w:val="20"/>
          <w:lang w:val="es-AR"/>
        </w:rPr>
        <w:t>deplora otro Profeta, no podemos comprar nuestra agua con</w:t>
      </w:r>
      <w:r w:rsidR="005614A3" w:rsidRPr="0054108C">
        <w:rPr>
          <w:rFonts w:ascii="Times New Roman" w:hAnsi="Times New Roman"/>
          <w:sz w:val="20"/>
          <w:szCs w:val="20"/>
          <w:lang w:val="es-AR"/>
        </w:rPr>
        <w:t xml:space="preserve"> </w:t>
      </w:r>
      <w:r w:rsidRPr="0054108C">
        <w:rPr>
          <w:rFonts w:ascii="Times New Roman" w:hAnsi="Times New Roman"/>
          <w:sz w:val="20"/>
          <w:szCs w:val="20"/>
          <w:lang w:val="es-AR"/>
        </w:rPr>
        <w:t>dinero ni dar la mano a Egipto o a los asirios para saciarnos</w:t>
      </w:r>
      <w:r w:rsidR="005614A3" w:rsidRPr="0054108C">
        <w:rPr>
          <w:rFonts w:ascii="Times New Roman" w:hAnsi="Times New Roman"/>
          <w:sz w:val="20"/>
          <w:szCs w:val="20"/>
          <w:lang w:val="es-AR"/>
        </w:rPr>
        <w:t xml:space="preserve"> </w:t>
      </w:r>
      <w:r w:rsidRPr="0054108C">
        <w:rPr>
          <w:rFonts w:ascii="Times New Roman" w:hAnsi="Times New Roman"/>
          <w:sz w:val="20"/>
          <w:szCs w:val="20"/>
          <w:lang w:val="es-AR"/>
        </w:rPr>
        <w:t>de pan</w:t>
      </w:r>
      <w:r w:rsidR="005614A3" w:rsidRPr="0054108C">
        <w:rPr>
          <w:rStyle w:val="Refdenotaalpie"/>
          <w:rFonts w:ascii="Times New Roman" w:hAnsi="Times New Roman"/>
          <w:sz w:val="20"/>
          <w:szCs w:val="20"/>
          <w:lang w:val="es-AR"/>
        </w:rPr>
        <w:footnoteReference w:id="489"/>
      </w:r>
      <w:r w:rsidRPr="0054108C">
        <w:rPr>
          <w:rFonts w:ascii="Times New Roman" w:hAnsi="Times New Roman"/>
          <w:sz w:val="20"/>
          <w:szCs w:val="20"/>
          <w:lang w:val="es-AR"/>
        </w:rPr>
        <w:t>, porque todo lo recibimos gratuitamente.</w:t>
      </w:r>
    </w:p>
    <w:p w14:paraId="6688BC16" w14:textId="77777777" w:rsidR="00D1004E" w:rsidRPr="0054108C" w:rsidRDefault="00A572B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La autoridad divina, a la que es delito contradecir, nos dice:</w:t>
      </w:r>
      <w:r w:rsidR="005614A3"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Cree tan sólo y serás salvo.</w:t>
      </w:r>
      <w:r w:rsidR="008E4698" w:rsidRPr="0054108C">
        <w:rPr>
          <w:rFonts w:ascii="Times New Roman" w:hAnsi="Times New Roman"/>
          <w:sz w:val="20"/>
          <w:szCs w:val="20"/>
          <w:lang w:val="es-AR"/>
        </w:rPr>
        <w:t>”</w:t>
      </w:r>
      <w:r w:rsidR="005614A3" w:rsidRPr="0054108C">
        <w:rPr>
          <w:rStyle w:val="Refdenotaalpie"/>
          <w:rFonts w:ascii="Times New Roman" w:hAnsi="Times New Roman"/>
          <w:sz w:val="20"/>
          <w:szCs w:val="20"/>
          <w:lang w:val="es-AR"/>
        </w:rPr>
        <w:footnoteReference w:id="490"/>
      </w:r>
      <w:r w:rsidRPr="0054108C">
        <w:rPr>
          <w:rFonts w:ascii="Times New Roman" w:hAnsi="Times New Roman"/>
          <w:sz w:val="20"/>
          <w:szCs w:val="20"/>
          <w:lang w:val="es-AR"/>
        </w:rPr>
        <w:t xml:space="preserve"> Y [aquello otro]: </w:t>
      </w:r>
      <w:r w:rsidR="008E4698" w:rsidRPr="0054108C">
        <w:rPr>
          <w:rFonts w:ascii="Times New Roman" w:hAnsi="Times New Roman"/>
          <w:sz w:val="20"/>
          <w:szCs w:val="20"/>
          <w:lang w:val="es-AR"/>
        </w:rPr>
        <w:t>“</w:t>
      </w:r>
      <w:r w:rsidRPr="0054108C">
        <w:rPr>
          <w:rFonts w:ascii="Times New Roman" w:hAnsi="Times New Roman"/>
          <w:sz w:val="20"/>
          <w:szCs w:val="20"/>
          <w:lang w:val="es-AR"/>
        </w:rPr>
        <w:t>Todo es</w:t>
      </w:r>
      <w:r w:rsidR="00C828C5" w:rsidRPr="0054108C">
        <w:rPr>
          <w:rFonts w:ascii="Times New Roman" w:hAnsi="Times New Roman"/>
          <w:sz w:val="20"/>
          <w:szCs w:val="20"/>
          <w:lang w:val="es-AR"/>
        </w:rPr>
        <w:t xml:space="preserve"> </w:t>
      </w:r>
      <w:r w:rsidRPr="0054108C">
        <w:rPr>
          <w:rFonts w:ascii="Times New Roman" w:hAnsi="Times New Roman"/>
          <w:sz w:val="20"/>
          <w:szCs w:val="20"/>
          <w:lang w:val="es-AR"/>
        </w:rPr>
        <w:t>posible al que cree.</w:t>
      </w:r>
      <w:r w:rsidR="008E4698" w:rsidRPr="0054108C">
        <w:rPr>
          <w:rFonts w:ascii="Times New Roman" w:hAnsi="Times New Roman"/>
          <w:sz w:val="20"/>
          <w:szCs w:val="20"/>
          <w:lang w:val="es-AR"/>
        </w:rPr>
        <w:t>”</w:t>
      </w:r>
      <w:r w:rsidR="00C828C5" w:rsidRPr="0054108C">
        <w:rPr>
          <w:rStyle w:val="Refdenotaalpie"/>
          <w:rFonts w:ascii="Times New Roman" w:hAnsi="Times New Roman"/>
          <w:sz w:val="20"/>
          <w:szCs w:val="20"/>
          <w:lang w:val="es-AR"/>
        </w:rPr>
        <w:footnoteReference w:id="491"/>
      </w:r>
      <w:r w:rsidRPr="0054108C">
        <w:rPr>
          <w:rFonts w:ascii="Times New Roman" w:hAnsi="Times New Roman"/>
          <w:sz w:val="20"/>
          <w:szCs w:val="20"/>
          <w:lang w:val="es-AR"/>
        </w:rPr>
        <w:t xml:space="preserve"> Señor, Dios nuestro, habiendo oído a</w:t>
      </w:r>
      <w:r w:rsidR="00C828C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Verdad </w:t>
      </w:r>
      <w:r w:rsidR="00C828C5" w:rsidRPr="0054108C">
        <w:rPr>
          <w:rStyle w:val="Refdenotaalpie"/>
          <w:rFonts w:ascii="Times New Roman" w:hAnsi="Times New Roman"/>
          <w:sz w:val="20"/>
          <w:szCs w:val="20"/>
          <w:lang w:val="es-AR"/>
        </w:rPr>
        <w:footnoteReference w:id="492"/>
      </w:r>
      <w:r w:rsidR="00C828C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dijo: </w:t>
      </w:r>
      <w:r w:rsidR="008E4698" w:rsidRPr="0054108C">
        <w:rPr>
          <w:rFonts w:ascii="Times New Roman" w:hAnsi="Times New Roman"/>
          <w:sz w:val="20"/>
          <w:szCs w:val="20"/>
          <w:lang w:val="es-AR"/>
        </w:rPr>
        <w:t>“</w:t>
      </w:r>
      <w:r w:rsidRPr="0054108C">
        <w:rPr>
          <w:rFonts w:ascii="Times New Roman" w:hAnsi="Times New Roman"/>
          <w:sz w:val="20"/>
          <w:szCs w:val="20"/>
          <w:lang w:val="es-AR"/>
        </w:rPr>
        <w:t>Id, bautizad a todas las gentes en el</w:t>
      </w:r>
      <w:r w:rsidR="00C828C5" w:rsidRPr="0054108C">
        <w:rPr>
          <w:rFonts w:ascii="Times New Roman" w:hAnsi="Times New Roman"/>
          <w:sz w:val="20"/>
          <w:szCs w:val="20"/>
          <w:lang w:val="es-AR"/>
        </w:rPr>
        <w:t xml:space="preserve"> </w:t>
      </w:r>
      <w:r w:rsidRPr="0054108C">
        <w:rPr>
          <w:rFonts w:ascii="Times New Roman" w:hAnsi="Times New Roman"/>
          <w:sz w:val="20"/>
          <w:szCs w:val="20"/>
          <w:lang w:val="es-AR"/>
        </w:rPr>
        <w:t>Nombre del Padre y del Hijo y del Espíritu Santo</w:t>
      </w:r>
      <w:r w:rsidR="008E4698" w:rsidRPr="0054108C">
        <w:rPr>
          <w:rFonts w:ascii="Times New Roman" w:hAnsi="Times New Roman"/>
          <w:sz w:val="20"/>
          <w:szCs w:val="20"/>
          <w:lang w:val="es-AR"/>
        </w:rPr>
        <w:t>”</w:t>
      </w:r>
      <w:r w:rsidR="00C828C5" w:rsidRPr="0054108C">
        <w:rPr>
          <w:rStyle w:val="Refdenotaalpie"/>
          <w:rFonts w:ascii="Times New Roman" w:hAnsi="Times New Roman"/>
          <w:sz w:val="20"/>
          <w:szCs w:val="20"/>
          <w:lang w:val="es-AR"/>
        </w:rPr>
        <w:footnoteReference w:id="493"/>
      </w:r>
      <w:r w:rsidRPr="0054108C">
        <w:rPr>
          <w:rFonts w:ascii="Times New Roman" w:hAnsi="Times New Roman"/>
          <w:sz w:val="20"/>
          <w:szCs w:val="20"/>
          <w:lang w:val="es-AR"/>
        </w:rPr>
        <w:t>, inmediatamente creímos en ti, Padre, y en el Hijo y en el Espíritu Santo.</w:t>
      </w:r>
      <w:r w:rsidR="00C828C5" w:rsidRPr="0054108C">
        <w:rPr>
          <w:rFonts w:ascii="Times New Roman" w:hAnsi="Times New Roman"/>
          <w:sz w:val="20"/>
          <w:szCs w:val="20"/>
          <w:lang w:val="es-AR"/>
        </w:rPr>
        <w:t xml:space="preserve"> </w:t>
      </w:r>
    </w:p>
    <w:p w14:paraId="26A48C5C" w14:textId="77777777" w:rsidR="00A572BB" w:rsidRPr="0054108C" w:rsidRDefault="00A572B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La Verdad no diría tales cosas si vosotros [las personas de</w:t>
      </w:r>
      <w:r w:rsidR="00C828C5" w:rsidRPr="0054108C">
        <w:rPr>
          <w:rFonts w:ascii="Times New Roman" w:hAnsi="Times New Roman"/>
          <w:sz w:val="20"/>
          <w:szCs w:val="20"/>
          <w:lang w:val="es-AR"/>
        </w:rPr>
        <w:t xml:space="preserve"> </w:t>
      </w:r>
      <w:r w:rsidRPr="0054108C">
        <w:rPr>
          <w:rFonts w:ascii="Times New Roman" w:hAnsi="Times New Roman"/>
          <w:sz w:val="20"/>
          <w:szCs w:val="20"/>
          <w:lang w:val="es-AR"/>
        </w:rPr>
        <w:t>la Trinidad] no fueseis lo que sois. Señor Dios, no nos mandaríais bautizar en Nombre de aquel que no fuera el Señor</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Dios. Ni podría realizarse en </w:t>
      </w:r>
      <w:r w:rsidR="008E4698" w:rsidRPr="0054108C">
        <w:rPr>
          <w:rFonts w:ascii="Times New Roman" w:hAnsi="Times New Roman"/>
          <w:sz w:val="20"/>
          <w:szCs w:val="20"/>
          <w:lang w:val="es-AR"/>
        </w:rPr>
        <w:t>“</w:t>
      </w:r>
      <w:r w:rsidRPr="0054108C">
        <w:rPr>
          <w:rFonts w:ascii="Times New Roman" w:hAnsi="Times New Roman"/>
          <w:sz w:val="20"/>
          <w:szCs w:val="20"/>
          <w:lang w:val="es-AR"/>
        </w:rPr>
        <w:t>el</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Nombre, sino en </w:t>
      </w:r>
      <w:r w:rsidR="008E4698" w:rsidRPr="0054108C">
        <w:rPr>
          <w:rFonts w:ascii="Times New Roman" w:hAnsi="Times New Roman"/>
          <w:sz w:val="20"/>
          <w:szCs w:val="20"/>
          <w:lang w:val="es-AR"/>
        </w:rPr>
        <w:t>“</w:t>
      </w:r>
      <w:r w:rsidRPr="0054108C">
        <w:rPr>
          <w:rFonts w:ascii="Times New Roman" w:hAnsi="Times New Roman"/>
          <w:sz w:val="20"/>
          <w:szCs w:val="20"/>
          <w:lang w:val="es-AR"/>
        </w:rPr>
        <w:t>los</w:t>
      </w:r>
      <w:r w:rsidR="008E4698" w:rsidRPr="0054108C">
        <w:rPr>
          <w:rFonts w:ascii="Times New Roman" w:hAnsi="Times New Roman"/>
          <w:sz w:val="20"/>
          <w:szCs w:val="20"/>
          <w:lang w:val="es-AR"/>
        </w:rPr>
        <w:t>”</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Nombres, si Padre, Hijo y Espíritu Santo no fuerais un solo</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Dios. La voz divina no habría dicho: </w:t>
      </w:r>
      <w:r w:rsidR="008E4698" w:rsidRPr="0054108C">
        <w:rPr>
          <w:rFonts w:ascii="Times New Roman" w:hAnsi="Times New Roman"/>
          <w:sz w:val="20"/>
          <w:szCs w:val="20"/>
          <w:lang w:val="es-AR"/>
        </w:rPr>
        <w:t>“</w:t>
      </w:r>
      <w:r w:rsidRPr="0054108C">
        <w:rPr>
          <w:rFonts w:ascii="Times New Roman" w:hAnsi="Times New Roman"/>
          <w:sz w:val="20"/>
          <w:szCs w:val="20"/>
          <w:lang w:val="es-AR"/>
        </w:rPr>
        <w:t>Escucha, Israel: el</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Señor Dios tuyo es un Dios</w:t>
      </w:r>
      <w:r w:rsidR="008E4698" w:rsidRPr="0054108C">
        <w:rPr>
          <w:rFonts w:ascii="Times New Roman" w:hAnsi="Times New Roman"/>
          <w:sz w:val="20"/>
          <w:szCs w:val="20"/>
          <w:lang w:val="es-AR"/>
        </w:rPr>
        <w:t>”</w:t>
      </w:r>
      <w:r w:rsidR="00D1004E" w:rsidRPr="0054108C">
        <w:rPr>
          <w:rStyle w:val="Refdenotaalpie"/>
          <w:rFonts w:ascii="Times New Roman" w:hAnsi="Times New Roman"/>
          <w:sz w:val="20"/>
          <w:szCs w:val="20"/>
          <w:lang w:val="es-AR"/>
        </w:rPr>
        <w:footnoteReference w:id="494"/>
      </w:r>
      <w:r w:rsidRPr="0054108C">
        <w:rPr>
          <w:rFonts w:ascii="Times New Roman" w:hAnsi="Times New Roman"/>
          <w:sz w:val="20"/>
          <w:szCs w:val="20"/>
          <w:lang w:val="es-AR"/>
        </w:rPr>
        <w:t>, si no fuerais un solo Dios</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vosotros, que sois Padre, Hijo y Espíritu Santo. Y si tú, Dio</w:t>
      </w:r>
      <w:r w:rsidR="00D1004E" w:rsidRPr="0054108C">
        <w:rPr>
          <w:rFonts w:ascii="Times New Roman" w:hAnsi="Times New Roman"/>
          <w:sz w:val="20"/>
          <w:szCs w:val="20"/>
          <w:lang w:val="es-AR"/>
        </w:rPr>
        <w:t xml:space="preserve">s </w:t>
      </w:r>
      <w:r w:rsidRPr="0054108C">
        <w:rPr>
          <w:rFonts w:ascii="Times New Roman" w:hAnsi="Times New Roman"/>
          <w:sz w:val="20"/>
          <w:szCs w:val="20"/>
          <w:lang w:val="es-AR"/>
        </w:rPr>
        <w:t xml:space="preserve">Padre, fueras </w:t>
      </w:r>
      <w:proofErr w:type="spellStart"/>
      <w:r w:rsidRPr="0054108C">
        <w:rPr>
          <w:rFonts w:ascii="Times New Roman" w:hAnsi="Times New Roman"/>
          <w:sz w:val="20"/>
          <w:szCs w:val="20"/>
          <w:lang w:val="es-AR"/>
        </w:rPr>
        <w:t>tu</w:t>
      </w:r>
      <w:proofErr w:type="spellEnd"/>
      <w:r w:rsidRPr="0054108C">
        <w:rPr>
          <w:rFonts w:ascii="Times New Roman" w:hAnsi="Times New Roman"/>
          <w:sz w:val="20"/>
          <w:szCs w:val="20"/>
          <w:lang w:val="es-AR"/>
        </w:rPr>
        <w:t xml:space="preserve"> mismo Hijo, tu Verbo, el Cristo; o si fueses</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el Espíritu Santo, que es tu mismo don y el de tu Hijo no</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podríamos leer en las palabras de la Verdad: </w:t>
      </w:r>
      <w:r w:rsidR="008E4698" w:rsidRPr="0054108C">
        <w:rPr>
          <w:rFonts w:ascii="Times New Roman" w:hAnsi="Times New Roman"/>
          <w:sz w:val="20"/>
          <w:szCs w:val="20"/>
          <w:lang w:val="es-AR"/>
        </w:rPr>
        <w:t>“</w:t>
      </w:r>
      <w:r w:rsidRPr="0054108C">
        <w:rPr>
          <w:rFonts w:ascii="Times New Roman" w:hAnsi="Times New Roman"/>
          <w:sz w:val="20"/>
          <w:szCs w:val="20"/>
          <w:lang w:val="es-AR"/>
        </w:rPr>
        <w:t>Envió Di</w:t>
      </w:r>
      <w:r w:rsidR="00D1004E" w:rsidRPr="0054108C">
        <w:rPr>
          <w:rFonts w:ascii="Times New Roman" w:hAnsi="Times New Roman"/>
          <w:sz w:val="20"/>
          <w:szCs w:val="20"/>
          <w:lang w:val="es-AR"/>
        </w:rPr>
        <w:t>o</w:t>
      </w:r>
      <w:r w:rsidRPr="0054108C">
        <w:rPr>
          <w:rFonts w:ascii="Times New Roman" w:hAnsi="Times New Roman"/>
          <w:sz w:val="20"/>
          <w:szCs w:val="20"/>
          <w:lang w:val="es-AR"/>
        </w:rPr>
        <w:t>s a</w:t>
      </w:r>
      <w:r w:rsidR="00D1004E" w:rsidRPr="0054108C">
        <w:rPr>
          <w:rFonts w:ascii="Times New Roman" w:hAnsi="Times New Roman"/>
          <w:sz w:val="20"/>
          <w:szCs w:val="20"/>
          <w:lang w:val="es-AR"/>
        </w:rPr>
        <w:t xml:space="preserve"> </w:t>
      </w:r>
      <w:r w:rsidRPr="0054108C">
        <w:rPr>
          <w:rFonts w:ascii="Times New Roman" w:hAnsi="Times New Roman"/>
          <w:sz w:val="20"/>
          <w:szCs w:val="20"/>
          <w:lang w:val="es-AR"/>
        </w:rPr>
        <w:t>su Hijo.</w:t>
      </w:r>
      <w:r w:rsidR="008E4698" w:rsidRPr="0054108C">
        <w:rPr>
          <w:rFonts w:ascii="Times New Roman" w:hAnsi="Times New Roman"/>
          <w:sz w:val="20"/>
          <w:szCs w:val="20"/>
          <w:lang w:val="es-AR"/>
        </w:rPr>
        <w:t>”</w:t>
      </w:r>
      <w:r w:rsidR="008B272C" w:rsidRPr="0054108C">
        <w:rPr>
          <w:rStyle w:val="Refdenotaalpie"/>
          <w:rFonts w:ascii="Times New Roman" w:hAnsi="Times New Roman"/>
          <w:sz w:val="20"/>
          <w:szCs w:val="20"/>
          <w:lang w:val="es-AR"/>
        </w:rPr>
        <w:footnoteReference w:id="495"/>
      </w:r>
      <w:r w:rsidRPr="0054108C">
        <w:rPr>
          <w:rFonts w:ascii="Times New Roman" w:hAnsi="Times New Roman"/>
          <w:sz w:val="20"/>
          <w:szCs w:val="20"/>
          <w:lang w:val="es-AR"/>
        </w:rPr>
        <w:t xml:space="preserve"> Ni tú, Unigénito, dirías respecto del Espíritu Santo que procede del Padre y de ti, como está escrito: </w:t>
      </w:r>
      <w:r w:rsidR="008E4698" w:rsidRPr="0054108C">
        <w:rPr>
          <w:rFonts w:ascii="Times New Roman" w:hAnsi="Times New Roman"/>
          <w:sz w:val="20"/>
          <w:szCs w:val="20"/>
          <w:lang w:val="es-AR"/>
        </w:rPr>
        <w:t>“</w:t>
      </w:r>
      <w:r w:rsidRPr="0054108C">
        <w:rPr>
          <w:rFonts w:ascii="Times New Roman" w:hAnsi="Times New Roman"/>
          <w:sz w:val="20"/>
          <w:szCs w:val="20"/>
          <w:lang w:val="es-AR"/>
        </w:rPr>
        <w:t>El que</w:t>
      </w:r>
      <w:r w:rsidR="008B272C" w:rsidRPr="0054108C">
        <w:rPr>
          <w:rFonts w:ascii="Times New Roman" w:hAnsi="Times New Roman"/>
          <w:sz w:val="20"/>
          <w:szCs w:val="20"/>
          <w:lang w:val="es-AR"/>
        </w:rPr>
        <w:t xml:space="preserve"> </w:t>
      </w:r>
      <w:r w:rsidRPr="0054108C">
        <w:rPr>
          <w:rFonts w:ascii="Times New Roman" w:hAnsi="Times New Roman"/>
          <w:sz w:val="20"/>
          <w:szCs w:val="20"/>
          <w:lang w:val="es-AR"/>
        </w:rPr>
        <w:t>el Padre enviará en mi Nombre.</w:t>
      </w:r>
      <w:r w:rsidR="008E4698" w:rsidRPr="0054108C">
        <w:rPr>
          <w:rFonts w:ascii="Times New Roman" w:hAnsi="Times New Roman"/>
          <w:sz w:val="20"/>
          <w:szCs w:val="20"/>
          <w:lang w:val="es-AR"/>
        </w:rPr>
        <w:t>”</w:t>
      </w:r>
      <w:r w:rsidR="008B272C" w:rsidRPr="0054108C">
        <w:rPr>
          <w:rStyle w:val="Refdenotaalpie"/>
          <w:rFonts w:ascii="Times New Roman" w:hAnsi="Times New Roman"/>
          <w:sz w:val="20"/>
          <w:szCs w:val="20"/>
          <w:lang w:val="es-AR"/>
        </w:rPr>
        <w:footnoteReference w:id="496"/>
      </w:r>
      <w:r w:rsidRPr="0054108C">
        <w:rPr>
          <w:rFonts w:ascii="Times New Roman" w:hAnsi="Times New Roman"/>
          <w:sz w:val="20"/>
          <w:szCs w:val="20"/>
          <w:lang w:val="es-AR"/>
        </w:rPr>
        <w:t xml:space="preserve"> Y [asimismo]: </w:t>
      </w:r>
      <w:r w:rsidR="008E4698" w:rsidRPr="0054108C">
        <w:rPr>
          <w:rFonts w:ascii="Times New Roman" w:hAnsi="Times New Roman"/>
          <w:sz w:val="20"/>
          <w:szCs w:val="20"/>
          <w:lang w:val="es-AR"/>
        </w:rPr>
        <w:t>“</w:t>
      </w:r>
      <w:r w:rsidRPr="0054108C">
        <w:rPr>
          <w:rFonts w:ascii="Times New Roman" w:hAnsi="Times New Roman"/>
          <w:sz w:val="20"/>
          <w:szCs w:val="20"/>
          <w:lang w:val="es-AR"/>
        </w:rPr>
        <w:t>El que yo</w:t>
      </w:r>
      <w:r w:rsidR="008B272C" w:rsidRPr="0054108C">
        <w:rPr>
          <w:rFonts w:ascii="Times New Roman" w:hAnsi="Times New Roman"/>
          <w:sz w:val="20"/>
          <w:szCs w:val="20"/>
          <w:lang w:val="es-AR"/>
        </w:rPr>
        <w:t xml:space="preserve"> </w:t>
      </w:r>
      <w:r w:rsidRPr="0054108C">
        <w:rPr>
          <w:rFonts w:ascii="Times New Roman" w:hAnsi="Times New Roman"/>
          <w:sz w:val="20"/>
          <w:szCs w:val="20"/>
          <w:lang w:val="es-AR"/>
        </w:rPr>
        <w:t>os enviaré de parte del Padre.</w:t>
      </w:r>
      <w:r w:rsidR="008E4698" w:rsidRPr="0054108C">
        <w:rPr>
          <w:rFonts w:ascii="Times New Roman" w:hAnsi="Times New Roman"/>
          <w:sz w:val="20"/>
          <w:szCs w:val="20"/>
          <w:lang w:val="es-AR"/>
        </w:rPr>
        <w:t>”</w:t>
      </w:r>
      <w:r w:rsidR="008B272C" w:rsidRPr="0054108C">
        <w:rPr>
          <w:rStyle w:val="Refdenotaalpie"/>
          <w:rFonts w:ascii="Times New Roman" w:hAnsi="Times New Roman"/>
          <w:sz w:val="20"/>
          <w:szCs w:val="20"/>
          <w:lang w:val="es-AR"/>
        </w:rPr>
        <w:footnoteReference w:id="497"/>
      </w:r>
    </w:p>
    <w:p w14:paraId="11A95C46" w14:textId="77777777" w:rsidR="008B272C" w:rsidRPr="0054108C" w:rsidRDefault="00A572B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Padre no es su mismo Hijo, ni éste es el Espíritu Santo.</w:t>
      </w:r>
      <w:r w:rsidR="008B272C" w:rsidRPr="0054108C">
        <w:rPr>
          <w:rFonts w:ascii="Times New Roman" w:hAnsi="Times New Roman"/>
          <w:sz w:val="20"/>
          <w:szCs w:val="20"/>
          <w:lang w:val="es-AR"/>
        </w:rPr>
        <w:t xml:space="preserve"> </w:t>
      </w:r>
      <w:r w:rsidRPr="0054108C">
        <w:rPr>
          <w:rFonts w:ascii="Times New Roman" w:hAnsi="Times New Roman"/>
          <w:sz w:val="20"/>
          <w:szCs w:val="20"/>
          <w:lang w:val="es-AR"/>
        </w:rPr>
        <w:t>A esta regla de fe se dirigen todas mis intenciones.</w:t>
      </w:r>
    </w:p>
    <w:p w14:paraId="29459B69" w14:textId="77777777" w:rsidR="00B5167A"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Señor, buscaré tu rostro cu</w:t>
      </w:r>
      <w:r w:rsidR="00C72608" w:rsidRPr="0054108C">
        <w:rPr>
          <w:rFonts w:ascii="Times New Roman" w:hAnsi="Times New Roman"/>
          <w:sz w:val="20"/>
          <w:szCs w:val="20"/>
          <w:lang w:val="es-AR"/>
        </w:rPr>
        <w:t>an</w:t>
      </w:r>
      <w:r w:rsidRPr="0054108C">
        <w:rPr>
          <w:rFonts w:ascii="Times New Roman" w:hAnsi="Times New Roman"/>
          <w:sz w:val="20"/>
          <w:szCs w:val="20"/>
          <w:lang w:val="es-AR"/>
        </w:rPr>
        <w:t>to, pueda y c</w:t>
      </w:r>
      <w:r w:rsidR="00C72608" w:rsidRPr="0054108C">
        <w:rPr>
          <w:rFonts w:ascii="Times New Roman" w:hAnsi="Times New Roman"/>
          <w:sz w:val="20"/>
          <w:szCs w:val="20"/>
          <w:lang w:val="es-AR"/>
        </w:rPr>
        <w:t>ua</w:t>
      </w:r>
      <w:r w:rsidRPr="0054108C">
        <w:rPr>
          <w:rFonts w:ascii="Times New Roman" w:hAnsi="Times New Roman"/>
          <w:sz w:val="20"/>
          <w:szCs w:val="20"/>
          <w:lang w:val="es-AR"/>
        </w:rPr>
        <w:t>nt</w:t>
      </w:r>
      <w:r w:rsidR="00C72608" w:rsidRPr="0054108C">
        <w:rPr>
          <w:rFonts w:ascii="Times New Roman" w:hAnsi="Times New Roman"/>
          <w:sz w:val="20"/>
          <w:szCs w:val="20"/>
          <w:lang w:val="es-AR"/>
        </w:rPr>
        <w:t>o</w:t>
      </w:r>
      <w:r w:rsidRPr="0054108C">
        <w:rPr>
          <w:rFonts w:ascii="Times New Roman" w:hAnsi="Times New Roman"/>
          <w:sz w:val="20"/>
          <w:szCs w:val="20"/>
          <w:lang w:val="es-AR"/>
        </w:rPr>
        <w:t xml:space="preserve"> tú me hagas</w:t>
      </w:r>
      <w:r w:rsidR="00C7260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capaz. Señor, siempre </w:t>
      </w:r>
      <w:r w:rsidR="006571DB" w:rsidRPr="0054108C">
        <w:rPr>
          <w:rFonts w:ascii="Times New Roman" w:hAnsi="Times New Roman"/>
          <w:sz w:val="20"/>
          <w:szCs w:val="20"/>
          <w:lang w:val="es-AR"/>
        </w:rPr>
        <w:t>escudriñaré</w:t>
      </w:r>
      <w:r w:rsidRPr="0054108C">
        <w:rPr>
          <w:rFonts w:ascii="Times New Roman" w:hAnsi="Times New Roman"/>
          <w:sz w:val="20"/>
          <w:szCs w:val="20"/>
          <w:lang w:val="es-AR"/>
        </w:rPr>
        <w:t xml:space="preserve"> tu rostro.</w:t>
      </w:r>
      <w:r w:rsidR="00C72608" w:rsidRPr="0054108C">
        <w:rPr>
          <w:rStyle w:val="Refdenotaalpie"/>
          <w:rFonts w:ascii="Times New Roman" w:hAnsi="Times New Roman"/>
          <w:sz w:val="20"/>
          <w:szCs w:val="20"/>
          <w:lang w:val="es-AR"/>
        </w:rPr>
        <w:footnoteReference w:id="498"/>
      </w:r>
      <w:r w:rsidRPr="0054108C">
        <w:rPr>
          <w:rFonts w:ascii="Times New Roman" w:hAnsi="Times New Roman"/>
          <w:sz w:val="20"/>
          <w:szCs w:val="20"/>
          <w:lang w:val="es-AR"/>
        </w:rPr>
        <w:t xml:space="preserve"> Se</w:t>
      </w:r>
      <w:r w:rsidR="006571DB" w:rsidRPr="0054108C">
        <w:rPr>
          <w:rFonts w:ascii="Times New Roman" w:hAnsi="Times New Roman"/>
          <w:sz w:val="20"/>
          <w:szCs w:val="20"/>
          <w:lang w:val="es-AR"/>
        </w:rPr>
        <w:t>ñ</w:t>
      </w:r>
      <w:r w:rsidRPr="0054108C">
        <w:rPr>
          <w:rFonts w:ascii="Times New Roman" w:hAnsi="Times New Roman"/>
          <w:sz w:val="20"/>
          <w:szCs w:val="20"/>
          <w:lang w:val="es-AR"/>
        </w:rPr>
        <w:t>or D</w:t>
      </w:r>
      <w:r w:rsidR="00C72608" w:rsidRPr="0054108C">
        <w:rPr>
          <w:rFonts w:ascii="Times New Roman" w:hAnsi="Times New Roman"/>
          <w:sz w:val="20"/>
          <w:szCs w:val="20"/>
          <w:lang w:val="es-AR"/>
        </w:rPr>
        <w:t>io</w:t>
      </w:r>
      <w:r w:rsidRPr="0054108C">
        <w:rPr>
          <w:rFonts w:ascii="Times New Roman" w:hAnsi="Times New Roman"/>
          <w:sz w:val="20"/>
          <w:szCs w:val="20"/>
          <w:lang w:val="es-AR"/>
        </w:rPr>
        <w:t>s m</w:t>
      </w:r>
      <w:r w:rsidR="00C72608" w:rsidRPr="0054108C">
        <w:rPr>
          <w:rFonts w:ascii="Times New Roman" w:hAnsi="Times New Roman"/>
          <w:sz w:val="20"/>
          <w:szCs w:val="20"/>
          <w:lang w:val="es-AR"/>
        </w:rPr>
        <w:t>ío</w:t>
      </w:r>
      <w:r w:rsidRPr="0054108C">
        <w:rPr>
          <w:rFonts w:ascii="Times New Roman" w:hAnsi="Times New Roman"/>
          <w:sz w:val="20"/>
          <w:szCs w:val="20"/>
          <w:lang w:val="es-AR"/>
        </w:rPr>
        <w:t>,</w:t>
      </w:r>
      <w:r w:rsidR="00C7260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mi sola </w:t>
      </w:r>
      <w:r w:rsidR="006571DB" w:rsidRPr="0054108C">
        <w:rPr>
          <w:rFonts w:ascii="Times New Roman" w:hAnsi="Times New Roman"/>
          <w:sz w:val="20"/>
          <w:szCs w:val="20"/>
          <w:lang w:val="es-AR"/>
        </w:rPr>
        <w:t xml:space="preserve">esperanza </w:t>
      </w:r>
      <w:r w:rsidR="00C72608" w:rsidRPr="0054108C">
        <w:rPr>
          <w:rStyle w:val="Refdenotaalpie"/>
          <w:rFonts w:ascii="Times New Roman" w:hAnsi="Times New Roman"/>
          <w:sz w:val="20"/>
          <w:szCs w:val="20"/>
          <w:lang w:val="es-AR"/>
        </w:rPr>
        <w:footnoteReference w:id="499"/>
      </w:r>
      <w:r w:rsidRPr="0054108C">
        <w:rPr>
          <w:rFonts w:ascii="Times New Roman" w:hAnsi="Times New Roman"/>
          <w:sz w:val="20"/>
          <w:szCs w:val="20"/>
          <w:lang w:val="es-AR"/>
        </w:rPr>
        <w:t>, ¡escúchame!, no sea que por el cansa</w:t>
      </w:r>
      <w:r w:rsidR="006571DB" w:rsidRPr="0054108C">
        <w:rPr>
          <w:rFonts w:ascii="Times New Roman" w:hAnsi="Times New Roman"/>
          <w:sz w:val="20"/>
          <w:szCs w:val="20"/>
          <w:lang w:val="es-AR"/>
        </w:rPr>
        <w:t>n</w:t>
      </w:r>
      <w:r w:rsidRPr="0054108C">
        <w:rPr>
          <w:rFonts w:ascii="Times New Roman" w:hAnsi="Times New Roman"/>
          <w:sz w:val="20"/>
          <w:szCs w:val="20"/>
          <w:lang w:val="es-AR"/>
        </w:rPr>
        <w:t>c</w:t>
      </w:r>
      <w:r w:rsidR="006571DB" w:rsidRPr="0054108C">
        <w:rPr>
          <w:rFonts w:ascii="Times New Roman" w:hAnsi="Times New Roman"/>
          <w:sz w:val="20"/>
          <w:szCs w:val="20"/>
          <w:lang w:val="es-AR"/>
        </w:rPr>
        <w:t xml:space="preserve">io </w:t>
      </w:r>
      <w:r w:rsidRPr="0054108C">
        <w:rPr>
          <w:rFonts w:ascii="Times New Roman" w:hAnsi="Times New Roman"/>
          <w:sz w:val="20"/>
          <w:szCs w:val="20"/>
          <w:lang w:val="es-AR"/>
        </w:rPr>
        <w:t>ya no quiera buscarte; ¡que ardientemente t</w:t>
      </w:r>
      <w:r w:rsidR="006571DB" w:rsidRPr="0054108C">
        <w:rPr>
          <w:rFonts w:ascii="Times New Roman" w:hAnsi="Times New Roman"/>
          <w:sz w:val="20"/>
          <w:szCs w:val="20"/>
          <w:lang w:val="es-AR"/>
        </w:rPr>
        <w:t>e</w:t>
      </w:r>
      <w:r w:rsidRPr="0054108C">
        <w:rPr>
          <w:rFonts w:ascii="Times New Roman" w:hAnsi="Times New Roman"/>
          <w:sz w:val="20"/>
          <w:szCs w:val="20"/>
          <w:lang w:val="es-AR"/>
        </w:rPr>
        <w:t xml:space="preserve"> busque siempre!</w:t>
      </w:r>
      <w:r w:rsidR="00014FDC" w:rsidRPr="0054108C">
        <w:rPr>
          <w:rStyle w:val="Refdenotaalpie"/>
          <w:rFonts w:ascii="Times New Roman" w:hAnsi="Times New Roman"/>
          <w:sz w:val="20"/>
          <w:szCs w:val="20"/>
          <w:lang w:val="es-AR"/>
        </w:rPr>
        <w:footnoteReference w:id="500"/>
      </w:r>
      <w:r w:rsidRPr="0054108C">
        <w:rPr>
          <w:rFonts w:ascii="Times New Roman" w:hAnsi="Times New Roman"/>
          <w:sz w:val="20"/>
          <w:szCs w:val="20"/>
          <w:lang w:val="es-AR"/>
        </w:rPr>
        <w:t xml:space="preserve">  Dame tesón al rastrearte, ya que me diste el deseo de</w:t>
      </w:r>
      <w:r w:rsidR="00014FD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hacerlo, y cuando </w:t>
      </w:r>
      <w:r w:rsidRPr="0054108C">
        <w:rPr>
          <w:rFonts w:ascii="Times New Roman" w:hAnsi="Times New Roman"/>
          <w:sz w:val="20"/>
          <w:szCs w:val="20"/>
          <w:lang w:val="es-AR"/>
        </w:rPr>
        <w:lastRenderedPageBreak/>
        <w:t>no pueda más, acrecienta el deseo q</w:t>
      </w:r>
      <w:r w:rsidR="00014FDC" w:rsidRPr="0054108C">
        <w:rPr>
          <w:rFonts w:ascii="Times New Roman" w:hAnsi="Times New Roman"/>
          <w:sz w:val="20"/>
          <w:szCs w:val="20"/>
          <w:lang w:val="es-AR"/>
        </w:rPr>
        <w:t>ue</w:t>
      </w:r>
      <w:r w:rsidRPr="0054108C">
        <w:rPr>
          <w:rFonts w:ascii="Times New Roman" w:hAnsi="Times New Roman"/>
          <w:sz w:val="20"/>
          <w:szCs w:val="20"/>
          <w:lang w:val="es-AR"/>
        </w:rPr>
        <w:t xml:space="preserve"> me</w:t>
      </w:r>
      <w:r w:rsidR="00014FDC" w:rsidRPr="0054108C">
        <w:rPr>
          <w:rFonts w:ascii="Times New Roman" w:hAnsi="Times New Roman"/>
          <w:sz w:val="20"/>
          <w:szCs w:val="20"/>
          <w:lang w:val="es-AR"/>
        </w:rPr>
        <w:t xml:space="preserve"> </w:t>
      </w:r>
      <w:r w:rsidRPr="0054108C">
        <w:rPr>
          <w:rFonts w:ascii="Times New Roman" w:hAnsi="Times New Roman"/>
          <w:sz w:val="20"/>
          <w:szCs w:val="20"/>
          <w:lang w:val="es-AR"/>
        </w:rPr>
        <w:t>diste. ¡Que siempre te recuerde, te conozca y te ame</w:t>
      </w:r>
      <w:r w:rsidR="00234F88" w:rsidRPr="0054108C">
        <w:rPr>
          <w:rStyle w:val="Refdenotaalpie"/>
          <w:rFonts w:ascii="Times New Roman" w:hAnsi="Times New Roman"/>
          <w:sz w:val="20"/>
          <w:szCs w:val="20"/>
          <w:lang w:val="es-AR"/>
        </w:rPr>
        <w:footnoteReference w:id="501"/>
      </w:r>
      <w:r w:rsidRPr="0054108C">
        <w:rPr>
          <w:rFonts w:ascii="Times New Roman" w:hAnsi="Times New Roman"/>
          <w:sz w:val="20"/>
          <w:szCs w:val="20"/>
          <w:lang w:val="es-AR"/>
        </w:rPr>
        <w:t xml:space="preserve"> co</w:t>
      </w:r>
      <w:r w:rsidR="00014FDC" w:rsidRPr="0054108C">
        <w:rPr>
          <w:rFonts w:ascii="Times New Roman" w:hAnsi="Times New Roman"/>
          <w:sz w:val="20"/>
          <w:szCs w:val="20"/>
          <w:lang w:val="es-AR"/>
        </w:rPr>
        <w:t xml:space="preserve">n </w:t>
      </w:r>
      <w:r w:rsidRPr="0054108C">
        <w:rPr>
          <w:rFonts w:ascii="Times New Roman" w:hAnsi="Times New Roman"/>
          <w:sz w:val="20"/>
          <w:szCs w:val="20"/>
          <w:lang w:val="es-AR"/>
        </w:rPr>
        <w:t>ardor! ¡Oh Dios-Trinidad!, refórmame hasta llegar a esa ple</w:t>
      </w:r>
      <w:r w:rsidR="00014FDC" w:rsidRPr="0054108C">
        <w:rPr>
          <w:rFonts w:ascii="Times New Roman" w:hAnsi="Times New Roman"/>
          <w:sz w:val="20"/>
          <w:szCs w:val="20"/>
          <w:lang w:val="es-AR"/>
        </w:rPr>
        <w:t>ni</w:t>
      </w:r>
      <w:r w:rsidRPr="0054108C">
        <w:rPr>
          <w:rFonts w:ascii="Times New Roman" w:hAnsi="Times New Roman"/>
          <w:sz w:val="20"/>
          <w:szCs w:val="20"/>
          <w:lang w:val="es-AR"/>
        </w:rPr>
        <w:t>tud que tú sabes y para la cual me creaste confor</w:t>
      </w:r>
      <w:r w:rsidR="00014FDC" w:rsidRPr="0054108C">
        <w:rPr>
          <w:rFonts w:ascii="Times New Roman" w:hAnsi="Times New Roman"/>
          <w:sz w:val="20"/>
          <w:szCs w:val="20"/>
          <w:lang w:val="es-AR"/>
        </w:rPr>
        <w:t>m</w:t>
      </w:r>
      <w:r w:rsidRPr="0054108C">
        <w:rPr>
          <w:rFonts w:ascii="Times New Roman" w:hAnsi="Times New Roman"/>
          <w:sz w:val="20"/>
          <w:szCs w:val="20"/>
          <w:lang w:val="es-AR"/>
        </w:rPr>
        <w:t>e a tu</w:t>
      </w:r>
      <w:r w:rsidR="00014FDC" w:rsidRPr="0054108C">
        <w:rPr>
          <w:rFonts w:ascii="Times New Roman" w:hAnsi="Times New Roman"/>
          <w:sz w:val="20"/>
          <w:szCs w:val="20"/>
          <w:lang w:val="es-AR"/>
        </w:rPr>
        <w:t xml:space="preserve"> </w:t>
      </w:r>
      <w:r w:rsidRPr="0054108C">
        <w:rPr>
          <w:rFonts w:ascii="Times New Roman" w:hAnsi="Times New Roman"/>
          <w:sz w:val="20"/>
          <w:szCs w:val="20"/>
          <w:lang w:val="es-AR"/>
        </w:rPr>
        <w:t>imagen</w:t>
      </w:r>
      <w:r w:rsidR="00014FDC" w:rsidRPr="0054108C">
        <w:rPr>
          <w:rStyle w:val="Refdenotaalpie"/>
          <w:rFonts w:ascii="Times New Roman" w:hAnsi="Times New Roman"/>
          <w:sz w:val="20"/>
          <w:szCs w:val="20"/>
          <w:lang w:val="es-AR"/>
        </w:rPr>
        <w:footnoteReference w:id="502"/>
      </w:r>
      <w:r w:rsidRPr="0054108C">
        <w:rPr>
          <w:rFonts w:ascii="Times New Roman" w:hAnsi="Times New Roman"/>
          <w:sz w:val="20"/>
          <w:szCs w:val="20"/>
          <w:lang w:val="es-AR"/>
        </w:rPr>
        <w:t>, para que así te recuerde fielmente y sobriamente</w:t>
      </w:r>
      <w:r w:rsidR="00234F88" w:rsidRPr="0054108C">
        <w:rPr>
          <w:rFonts w:ascii="Times New Roman" w:hAnsi="Times New Roman"/>
          <w:sz w:val="20"/>
          <w:szCs w:val="20"/>
          <w:lang w:val="es-AR"/>
        </w:rPr>
        <w:t xml:space="preserve"> </w:t>
      </w:r>
      <w:r w:rsidRPr="0054108C">
        <w:rPr>
          <w:rFonts w:ascii="Times New Roman" w:hAnsi="Times New Roman"/>
          <w:sz w:val="20"/>
          <w:szCs w:val="20"/>
          <w:lang w:val="es-AR"/>
        </w:rPr>
        <w:t>piense en ti y verdaderamente te ame sobre todas las cosas.</w:t>
      </w:r>
    </w:p>
    <w:p w14:paraId="6E67C489" w14:textId="77777777" w:rsidR="00234F88" w:rsidRPr="0054108C" w:rsidRDefault="00234F88" w:rsidP="009E718C">
      <w:pPr>
        <w:autoSpaceDE w:val="0"/>
        <w:autoSpaceDN w:val="0"/>
        <w:adjustRightInd w:val="0"/>
        <w:ind w:firstLine="284"/>
        <w:jc w:val="both"/>
        <w:rPr>
          <w:rFonts w:ascii="Times New Roman" w:hAnsi="Times New Roman"/>
          <w:sz w:val="20"/>
          <w:szCs w:val="20"/>
          <w:lang w:val="es-AR"/>
        </w:rPr>
      </w:pPr>
    </w:p>
    <w:p w14:paraId="1DEBC138" w14:textId="77777777" w:rsidR="00B5167A"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24. Hasta aquí poseo todo lo que he buscado </w:t>
      </w:r>
      <w:r w:rsidR="006C113B" w:rsidRPr="0054108C">
        <w:rPr>
          <w:rFonts w:ascii="Times New Roman" w:hAnsi="Times New Roman"/>
          <w:sz w:val="20"/>
          <w:szCs w:val="20"/>
          <w:lang w:val="es-AR"/>
        </w:rPr>
        <w:t>r</w:t>
      </w:r>
      <w:r w:rsidRPr="0054108C">
        <w:rPr>
          <w:rFonts w:ascii="Times New Roman" w:hAnsi="Times New Roman"/>
          <w:sz w:val="20"/>
          <w:szCs w:val="20"/>
          <w:lang w:val="es-AR"/>
        </w:rPr>
        <w:t>espec</w:t>
      </w:r>
      <w:r w:rsidR="006C113B" w:rsidRPr="0054108C">
        <w:rPr>
          <w:rFonts w:ascii="Times New Roman" w:hAnsi="Times New Roman"/>
          <w:sz w:val="20"/>
          <w:szCs w:val="20"/>
          <w:lang w:val="es-AR"/>
        </w:rPr>
        <w:t>t</w:t>
      </w:r>
      <w:r w:rsidRPr="0054108C">
        <w:rPr>
          <w:rFonts w:ascii="Times New Roman" w:hAnsi="Times New Roman"/>
          <w:sz w:val="20"/>
          <w:szCs w:val="20"/>
          <w:lang w:val="es-AR"/>
        </w:rPr>
        <w:t xml:space="preserve">o </w:t>
      </w:r>
      <w:r w:rsidR="006C113B" w:rsidRPr="0054108C">
        <w:rPr>
          <w:rFonts w:ascii="Times New Roman" w:hAnsi="Times New Roman"/>
          <w:sz w:val="20"/>
          <w:szCs w:val="20"/>
          <w:lang w:val="es-AR"/>
        </w:rPr>
        <w:t>a</w:t>
      </w:r>
      <w:r w:rsidRPr="0054108C">
        <w:rPr>
          <w:rFonts w:ascii="Times New Roman" w:hAnsi="Times New Roman"/>
          <w:sz w:val="20"/>
          <w:szCs w:val="20"/>
          <w:lang w:val="es-AR"/>
        </w:rPr>
        <w:t xml:space="preserve"> </w:t>
      </w:r>
      <w:r w:rsidR="006C113B" w:rsidRPr="0054108C">
        <w:rPr>
          <w:rFonts w:ascii="Times New Roman" w:hAnsi="Times New Roman"/>
          <w:sz w:val="20"/>
          <w:szCs w:val="20"/>
          <w:lang w:val="es-AR"/>
        </w:rPr>
        <w:t>m</w:t>
      </w:r>
      <w:r w:rsidRPr="0054108C">
        <w:rPr>
          <w:rFonts w:ascii="Times New Roman" w:hAnsi="Times New Roman"/>
          <w:sz w:val="20"/>
          <w:szCs w:val="20"/>
          <w:lang w:val="es-AR"/>
        </w:rPr>
        <w:t>i</w:t>
      </w:r>
      <w:r w:rsidR="006C113B" w:rsidRPr="0054108C">
        <w:rPr>
          <w:rFonts w:ascii="Times New Roman" w:hAnsi="Times New Roman"/>
          <w:sz w:val="20"/>
          <w:szCs w:val="20"/>
          <w:lang w:val="es-AR"/>
        </w:rPr>
        <w:t xml:space="preserve"> </w:t>
      </w:r>
      <w:r w:rsidRPr="0054108C">
        <w:rPr>
          <w:rFonts w:ascii="Times New Roman" w:hAnsi="Times New Roman"/>
          <w:sz w:val="20"/>
          <w:szCs w:val="20"/>
          <w:lang w:val="es-AR"/>
        </w:rPr>
        <w:t>Señor Dios, sin el tormento de las cuestiones, s</w:t>
      </w:r>
      <w:r w:rsidR="006C113B" w:rsidRPr="0054108C">
        <w:rPr>
          <w:rFonts w:ascii="Times New Roman" w:hAnsi="Times New Roman"/>
          <w:sz w:val="20"/>
          <w:szCs w:val="20"/>
          <w:lang w:val="es-AR"/>
        </w:rPr>
        <w:t>in</w:t>
      </w:r>
      <w:r w:rsidRPr="0054108C">
        <w:rPr>
          <w:rFonts w:ascii="Times New Roman" w:hAnsi="Times New Roman"/>
          <w:sz w:val="20"/>
          <w:szCs w:val="20"/>
          <w:lang w:val="es-AR"/>
        </w:rPr>
        <w:t xml:space="preserve"> las </w:t>
      </w:r>
      <w:r w:rsidR="006C113B" w:rsidRPr="0054108C">
        <w:rPr>
          <w:rFonts w:ascii="Times New Roman" w:hAnsi="Times New Roman"/>
          <w:sz w:val="20"/>
          <w:szCs w:val="20"/>
          <w:lang w:val="es-AR"/>
        </w:rPr>
        <w:t>insi</w:t>
      </w:r>
      <w:r w:rsidRPr="0054108C">
        <w:rPr>
          <w:rFonts w:ascii="Times New Roman" w:hAnsi="Times New Roman"/>
          <w:sz w:val="20"/>
          <w:szCs w:val="20"/>
          <w:lang w:val="es-AR"/>
        </w:rPr>
        <w:t>dias</w:t>
      </w:r>
      <w:r w:rsidR="006C113B" w:rsidRPr="0054108C">
        <w:rPr>
          <w:rFonts w:ascii="Times New Roman" w:hAnsi="Times New Roman"/>
          <w:sz w:val="20"/>
          <w:szCs w:val="20"/>
          <w:lang w:val="es-AR"/>
        </w:rPr>
        <w:t xml:space="preserve"> </w:t>
      </w:r>
      <w:r w:rsidRPr="0054108C">
        <w:rPr>
          <w:rFonts w:ascii="Times New Roman" w:hAnsi="Times New Roman"/>
          <w:sz w:val="20"/>
          <w:szCs w:val="20"/>
          <w:lang w:val="es-AR"/>
        </w:rPr>
        <w:t>de los sofismas y sin el estrépito de las disputas. Lo encontr</w:t>
      </w:r>
      <w:r w:rsidR="006C113B" w:rsidRPr="0054108C">
        <w:rPr>
          <w:rFonts w:ascii="Times New Roman" w:hAnsi="Times New Roman"/>
          <w:sz w:val="20"/>
          <w:szCs w:val="20"/>
          <w:lang w:val="es-AR"/>
        </w:rPr>
        <w:t>a</w:t>
      </w:r>
      <w:r w:rsidRPr="0054108C">
        <w:rPr>
          <w:rFonts w:ascii="Times New Roman" w:hAnsi="Times New Roman"/>
          <w:sz w:val="20"/>
          <w:szCs w:val="20"/>
          <w:lang w:val="es-AR"/>
        </w:rPr>
        <w:t>do</w:t>
      </w:r>
      <w:r w:rsidR="006C113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es esto: que él es Padre, Hijo y Espíritu Santo. </w:t>
      </w:r>
      <w:r w:rsidR="006C113B" w:rsidRPr="0054108C">
        <w:rPr>
          <w:rFonts w:ascii="Times New Roman" w:hAnsi="Times New Roman"/>
          <w:sz w:val="20"/>
          <w:szCs w:val="20"/>
          <w:lang w:val="es-AR"/>
        </w:rPr>
        <w:t>E</w:t>
      </w:r>
      <w:r w:rsidRPr="0054108C">
        <w:rPr>
          <w:rFonts w:ascii="Times New Roman" w:hAnsi="Times New Roman"/>
          <w:sz w:val="20"/>
          <w:szCs w:val="20"/>
          <w:lang w:val="es-AR"/>
        </w:rPr>
        <w:t>sta es mi fe</w:t>
      </w:r>
      <w:r w:rsidR="006C113B" w:rsidRPr="0054108C">
        <w:rPr>
          <w:rFonts w:ascii="Times New Roman" w:hAnsi="Times New Roman"/>
          <w:sz w:val="20"/>
          <w:szCs w:val="20"/>
          <w:lang w:val="es-AR"/>
        </w:rPr>
        <w:t xml:space="preserve"> c</w:t>
      </w:r>
      <w:r w:rsidRPr="0054108C">
        <w:rPr>
          <w:rFonts w:ascii="Times New Roman" w:hAnsi="Times New Roman"/>
          <w:sz w:val="20"/>
          <w:szCs w:val="20"/>
          <w:lang w:val="es-AR"/>
        </w:rPr>
        <w:t>on respecto a Dios</w:t>
      </w:r>
      <w:r w:rsidR="006C113B" w:rsidRPr="0054108C">
        <w:rPr>
          <w:rFonts w:ascii="Times New Roman" w:hAnsi="Times New Roman"/>
          <w:sz w:val="20"/>
          <w:szCs w:val="20"/>
          <w:lang w:val="es-AR"/>
        </w:rPr>
        <w:t xml:space="preserve"> </w:t>
      </w:r>
      <w:r w:rsidR="006C113B" w:rsidRPr="0054108C">
        <w:rPr>
          <w:rStyle w:val="Refdenotaalpie"/>
          <w:rFonts w:ascii="Times New Roman" w:hAnsi="Times New Roman"/>
          <w:sz w:val="20"/>
          <w:szCs w:val="20"/>
          <w:lang w:val="es-AR"/>
        </w:rPr>
        <w:footnoteReference w:id="503"/>
      </w:r>
      <w:r w:rsidR="006C113B" w:rsidRPr="0054108C">
        <w:rPr>
          <w:rFonts w:ascii="Times New Roman" w:hAnsi="Times New Roman"/>
          <w:sz w:val="20"/>
          <w:szCs w:val="20"/>
          <w:lang w:val="es-AR"/>
        </w:rPr>
        <w:t>,</w:t>
      </w:r>
      <w:r w:rsidRPr="0054108C">
        <w:rPr>
          <w:rFonts w:ascii="Times New Roman" w:hAnsi="Times New Roman"/>
          <w:sz w:val="20"/>
          <w:szCs w:val="20"/>
          <w:lang w:val="es-AR"/>
        </w:rPr>
        <w:t xml:space="preserve"> porque tal es la fe </w:t>
      </w:r>
      <w:proofErr w:type="spellStart"/>
      <w:r w:rsidRPr="0054108C">
        <w:rPr>
          <w:rFonts w:ascii="Times New Roman" w:hAnsi="Times New Roman"/>
          <w:sz w:val="20"/>
          <w:szCs w:val="20"/>
          <w:lang w:val="es-AR"/>
        </w:rPr>
        <w:t>catoli</w:t>
      </w:r>
      <w:r w:rsidR="006C113B" w:rsidRPr="0054108C">
        <w:rPr>
          <w:rFonts w:ascii="Times New Roman" w:hAnsi="Times New Roman"/>
          <w:sz w:val="20"/>
          <w:szCs w:val="20"/>
          <w:lang w:val="es-AR"/>
        </w:rPr>
        <w:t>c</w:t>
      </w:r>
      <w:r w:rsidRPr="0054108C">
        <w:rPr>
          <w:rFonts w:ascii="Times New Roman" w:hAnsi="Times New Roman"/>
          <w:sz w:val="20"/>
          <w:szCs w:val="20"/>
          <w:lang w:val="es-AR"/>
        </w:rPr>
        <w:t>a</w:t>
      </w:r>
      <w:proofErr w:type="spellEnd"/>
      <w:r w:rsidRPr="0054108C">
        <w:rPr>
          <w:rFonts w:ascii="Times New Roman" w:hAnsi="Times New Roman"/>
          <w:sz w:val="20"/>
          <w:szCs w:val="20"/>
          <w:lang w:val="es-AR"/>
        </w:rPr>
        <w:t xml:space="preserve">. </w:t>
      </w:r>
      <w:r w:rsidR="006C113B" w:rsidRPr="0054108C">
        <w:rPr>
          <w:rFonts w:ascii="Times New Roman" w:hAnsi="Times New Roman"/>
          <w:sz w:val="20"/>
          <w:szCs w:val="20"/>
          <w:lang w:val="es-AR"/>
        </w:rPr>
        <w:t>C</w:t>
      </w:r>
      <w:r w:rsidRPr="0054108C">
        <w:rPr>
          <w:rFonts w:ascii="Times New Roman" w:hAnsi="Times New Roman"/>
          <w:sz w:val="20"/>
          <w:szCs w:val="20"/>
          <w:lang w:val="es-AR"/>
        </w:rPr>
        <w:t>reo lo</w:t>
      </w:r>
      <w:r w:rsidR="001F1E45" w:rsidRPr="0054108C">
        <w:rPr>
          <w:rFonts w:ascii="Times New Roman" w:hAnsi="Times New Roman"/>
          <w:sz w:val="20"/>
          <w:szCs w:val="20"/>
          <w:lang w:val="es-AR"/>
        </w:rPr>
        <w:t xml:space="preserve"> </w:t>
      </w:r>
      <w:r w:rsidRPr="0054108C">
        <w:rPr>
          <w:rFonts w:ascii="Times New Roman" w:hAnsi="Times New Roman"/>
          <w:sz w:val="20"/>
          <w:szCs w:val="20"/>
          <w:lang w:val="es-AR"/>
        </w:rPr>
        <w:t>que leo u oigo porque el que se ha lla</w:t>
      </w:r>
      <w:r w:rsidR="001F1E45" w:rsidRPr="0054108C">
        <w:rPr>
          <w:rFonts w:ascii="Times New Roman" w:hAnsi="Times New Roman"/>
          <w:sz w:val="20"/>
          <w:szCs w:val="20"/>
          <w:lang w:val="es-AR"/>
        </w:rPr>
        <w:t>m</w:t>
      </w:r>
      <w:r w:rsidRPr="0054108C">
        <w:rPr>
          <w:rFonts w:ascii="Times New Roman" w:hAnsi="Times New Roman"/>
          <w:sz w:val="20"/>
          <w:szCs w:val="20"/>
          <w:lang w:val="es-AR"/>
        </w:rPr>
        <w:t>a</w:t>
      </w:r>
      <w:r w:rsidR="001F1E45" w:rsidRPr="0054108C">
        <w:rPr>
          <w:rFonts w:ascii="Times New Roman" w:hAnsi="Times New Roman"/>
          <w:sz w:val="20"/>
          <w:szCs w:val="20"/>
          <w:lang w:val="es-AR"/>
        </w:rPr>
        <w:t>do</w:t>
      </w:r>
      <w:r w:rsidRPr="0054108C">
        <w:rPr>
          <w:rFonts w:ascii="Times New Roman" w:hAnsi="Times New Roman"/>
          <w:sz w:val="20"/>
          <w:szCs w:val="20"/>
          <w:lang w:val="es-AR"/>
        </w:rPr>
        <w:t xml:space="preserve"> a s</w:t>
      </w:r>
      <w:r w:rsidR="001F1E45" w:rsidRPr="0054108C">
        <w:rPr>
          <w:rFonts w:ascii="Times New Roman" w:hAnsi="Times New Roman"/>
          <w:sz w:val="20"/>
          <w:szCs w:val="20"/>
          <w:lang w:val="es-AR"/>
        </w:rPr>
        <w:t>í</w:t>
      </w:r>
      <w:r w:rsidRPr="0054108C">
        <w:rPr>
          <w:rFonts w:ascii="Times New Roman" w:hAnsi="Times New Roman"/>
          <w:sz w:val="20"/>
          <w:szCs w:val="20"/>
          <w:lang w:val="es-AR"/>
        </w:rPr>
        <w:t xml:space="preserve"> mismo la</w:t>
      </w:r>
      <w:r w:rsidR="001F1E45" w:rsidRPr="0054108C">
        <w:rPr>
          <w:rFonts w:ascii="Times New Roman" w:hAnsi="Times New Roman"/>
          <w:sz w:val="20"/>
          <w:szCs w:val="20"/>
          <w:lang w:val="es-AR"/>
        </w:rPr>
        <w:t xml:space="preserve"> </w:t>
      </w:r>
      <w:r w:rsidRPr="0054108C">
        <w:rPr>
          <w:rFonts w:ascii="Times New Roman" w:hAnsi="Times New Roman"/>
          <w:sz w:val="20"/>
          <w:szCs w:val="20"/>
          <w:lang w:val="es-AR"/>
        </w:rPr>
        <w:t>Verdad</w:t>
      </w:r>
      <w:r w:rsidR="001F1E45" w:rsidRPr="0054108C">
        <w:rPr>
          <w:rFonts w:ascii="Times New Roman" w:hAnsi="Times New Roman"/>
          <w:sz w:val="20"/>
          <w:szCs w:val="20"/>
          <w:lang w:val="es-AR"/>
        </w:rPr>
        <w:t>,</w:t>
      </w:r>
      <w:r w:rsidRPr="0054108C">
        <w:rPr>
          <w:rFonts w:ascii="Times New Roman" w:hAnsi="Times New Roman"/>
          <w:sz w:val="20"/>
          <w:szCs w:val="20"/>
          <w:lang w:val="es-AR"/>
        </w:rPr>
        <w:t xml:space="preserve"> me ha prescrito que las crea. Di</w:t>
      </w:r>
      <w:r w:rsidR="001F1E45" w:rsidRPr="0054108C">
        <w:rPr>
          <w:rFonts w:ascii="Times New Roman" w:hAnsi="Times New Roman"/>
          <w:sz w:val="20"/>
          <w:szCs w:val="20"/>
          <w:lang w:val="es-AR"/>
        </w:rPr>
        <w:t>jo</w:t>
      </w:r>
      <w:r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El que creyere</w:t>
      </w:r>
      <w:r w:rsidR="001F1E45" w:rsidRPr="0054108C">
        <w:rPr>
          <w:rFonts w:ascii="Times New Roman" w:hAnsi="Times New Roman"/>
          <w:sz w:val="20"/>
          <w:szCs w:val="20"/>
          <w:lang w:val="es-AR"/>
        </w:rPr>
        <w:t xml:space="preserve"> </w:t>
      </w:r>
      <w:r w:rsidRPr="0054108C">
        <w:rPr>
          <w:rFonts w:ascii="Times New Roman" w:hAnsi="Times New Roman"/>
          <w:sz w:val="20"/>
          <w:szCs w:val="20"/>
          <w:lang w:val="es-AR"/>
        </w:rPr>
        <w:t>será b</w:t>
      </w:r>
      <w:r w:rsidR="001F1E45" w:rsidRPr="0054108C">
        <w:rPr>
          <w:rFonts w:ascii="Times New Roman" w:hAnsi="Times New Roman"/>
          <w:sz w:val="20"/>
          <w:szCs w:val="20"/>
          <w:lang w:val="es-AR"/>
        </w:rPr>
        <w:t>a</w:t>
      </w:r>
      <w:r w:rsidRPr="0054108C">
        <w:rPr>
          <w:rFonts w:ascii="Times New Roman" w:hAnsi="Times New Roman"/>
          <w:sz w:val="20"/>
          <w:szCs w:val="20"/>
          <w:lang w:val="es-AR"/>
        </w:rPr>
        <w:t>utizado, el que no creyere se condenará.</w:t>
      </w:r>
      <w:r w:rsidR="008E4698" w:rsidRPr="0054108C">
        <w:rPr>
          <w:rFonts w:ascii="Times New Roman" w:hAnsi="Times New Roman"/>
          <w:sz w:val="20"/>
          <w:szCs w:val="20"/>
          <w:lang w:val="es-AR"/>
        </w:rPr>
        <w:t>”</w:t>
      </w:r>
      <w:r w:rsidR="001F1E45" w:rsidRPr="0054108C">
        <w:rPr>
          <w:rStyle w:val="Refdenotaalpie"/>
          <w:rFonts w:ascii="Times New Roman" w:hAnsi="Times New Roman"/>
          <w:sz w:val="20"/>
          <w:szCs w:val="20"/>
          <w:lang w:val="es-AR"/>
        </w:rPr>
        <w:footnoteReference w:id="504"/>
      </w:r>
      <w:r w:rsidRPr="0054108C">
        <w:rPr>
          <w:rFonts w:ascii="Times New Roman" w:hAnsi="Times New Roman"/>
          <w:sz w:val="20"/>
          <w:szCs w:val="20"/>
          <w:lang w:val="es-AR"/>
        </w:rPr>
        <w:t xml:space="preserve"> ¿</w:t>
      </w:r>
      <w:r w:rsidR="001F1E45" w:rsidRPr="0054108C">
        <w:rPr>
          <w:rFonts w:ascii="Times New Roman" w:hAnsi="Times New Roman"/>
          <w:sz w:val="20"/>
          <w:szCs w:val="20"/>
          <w:lang w:val="es-AR"/>
        </w:rPr>
        <w:t>. . .</w:t>
      </w:r>
      <w:r w:rsidRPr="0054108C">
        <w:rPr>
          <w:rFonts w:ascii="Times New Roman" w:hAnsi="Times New Roman"/>
          <w:sz w:val="20"/>
          <w:szCs w:val="20"/>
          <w:lang w:val="es-AR"/>
        </w:rPr>
        <w:t xml:space="preserve"> </w:t>
      </w:r>
      <w:proofErr w:type="gramStart"/>
      <w:r w:rsidRPr="0054108C">
        <w:rPr>
          <w:rFonts w:ascii="Times New Roman" w:hAnsi="Times New Roman"/>
          <w:sz w:val="20"/>
          <w:szCs w:val="20"/>
          <w:lang w:val="es-AR"/>
        </w:rPr>
        <w:t>Y a</w:t>
      </w:r>
      <w:r w:rsidR="005D5485" w:rsidRPr="0054108C">
        <w:rPr>
          <w:rFonts w:ascii="Times New Roman" w:hAnsi="Times New Roman"/>
          <w:sz w:val="20"/>
          <w:szCs w:val="20"/>
          <w:lang w:val="es-AR"/>
        </w:rPr>
        <w:t xml:space="preserve"> </w:t>
      </w:r>
      <w:r w:rsidRPr="0054108C">
        <w:rPr>
          <w:rFonts w:ascii="Times New Roman" w:hAnsi="Times New Roman"/>
          <w:sz w:val="20"/>
          <w:szCs w:val="20"/>
          <w:lang w:val="es-AR"/>
        </w:rPr>
        <w:t>quién creer, sino a la Verdad?</w:t>
      </w:r>
      <w:proofErr w:type="gramEnd"/>
      <w:r w:rsidR="005D5485" w:rsidRPr="0054108C">
        <w:rPr>
          <w:rStyle w:val="Refdenotaalpie"/>
          <w:rFonts w:ascii="Times New Roman" w:hAnsi="Times New Roman"/>
          <w:sz w:val="20"/>
          <w:szCs w:val="20"/>
          <w:lang w:val="es-AR"/>
        </w:rPr>
        <w:footnoteReference w:id="505"/>
      </w:r>
      <w:r w:rsidRPr="0054108C">
        <w:rPr>
          <w:rFonts w:ascii="Times New Roman" w:hAnsi="Times New Roman"/>
          <w:sz w:val="20"/>
          <w:szCs w:val="20"/>
          <w:lang w:val="es-AR"/>
        </w:rPr>
        <w:t xml:space="preserve"> </w:t>
      </w:r>
    </w:p>
    <w:p w14:paraId="78604826" w14:textId="77777777" w:rsidR="00B5167A"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Tal es nuestro Señor Jesucristo, y no es cristiano el que no</w:t>
      </w:r>
      <w:r w:rsidR="005D5485" w:rsidRPr="0054108C">
        <w:rPr>
          <w:rFonts w:ascii="Times New Roman" w:hAnsi="Times New Roman"/>
          <w:sz w:val="20"/>
          <w:szCs w:val="20"/>
          <w:lang w:val="es-AR"/>
        </w:rPr>
        <w:t xml:space="preserve"> </w:t>
      </w:r>
      <w:r w:rsidRPr="0054108C">
        <w:rPr>
          <w:rFonts w:ascii="Times New Roman" w:hAnsi="Times New Roman"/>
          <w:sz w:val="20"/>
          <w:szCs w:val="20"/>
          <w:lang w:val="es-AR"/>
        </w:rPr>
        <w:t>le crea o no crea en él. Yo confieso que soy cristiano; creo a</w:t>
      </w:r>
      <w:r w:rsidR="005D5485" w:rsidRPr="0054108C">
        <w:rPr>
          <w:rFonts w:ascii="Times New Roman" w:hAnsi="Times New Roman"/>
          <w:sz w:val="20"/>
          <w:szCs w:val="20"/>
          <w:lang w:val="es-AR"/>
        </w:rPr>
        <w:t xml:space="preserve"> </w:t>
      </w:r>
      <w:r w:rsidRPr="0054108C">
        <w:rPr>
          <w:rFonts w:ascii="Times New Roman" w:hAnsi="Times New Roman"/>
          <w:sz w:val="20"/>
          <w:szCs w:val="20"/>
          <w:lang w:val="es-AR"/>
        </w:rPr>
        <w:t>aquel en quien yo creo y creo a las Escrituras por las que</w:t>
      </w:r>
      <w:r w:rsidR="005D5485" w:rsidRPr="0054108C">
        <w:rPr>
          <w:rFonts w:ascii="Times New Roman" w:hAnsi="Times New Roman"/>
          <w:sz w:val="20"/>
          <w:szCs w:val="20"/>
          <w:lang w:val="es-AR"/>
        </w:rPr>
        <w:t xml:space="preserve"> </w:t>
      </w:r>
      <w:r w:rsidRPr="0054108C">
        <w:rPr>
          <w:rFonts w:ascii="Times New Roman" w:hAnsi="Times New Roman"/>
          <w:sz w:val="20"/>
          <w:szCs w:val="20"/>
          <w:lang w:val="es-AR"/>
        </w:rPr>
        <w:t>confío alcanzar la Vida. Este es el fundamento que dispuso</w:t>
      </w:r>
      <w:r w:rsidR="005D5485" w:rsidRPr="0054108C">
        <w:rPr>
          <w:rFonts w:ascii="Times New Roman" w:hAnsi="Times New Roman"/>
          <w:sz w:val="20"/>
          <w:szCs w:val="20"/>
          <w:lang w:val="es-AR"/>
        </w:rPr>
        <w:t xml:space="preserve"> </w:t>
      </w:r>
      <w:r w:rsidRPr="0054108C">
        <w:rPr>
          <w:rFonts w:ascii="Times New Roman" w:hAnsi="Times New Roman"/>
          <w:sz w:val="20"/>
          <w:szCs w:val="20"/>
          <w:lang w:val="es-AR"/>
        </w:rPr>
        <w:t>la Sabiduría, que el Verbo de Dios promulgó y que los</w:t>
      </w:r>
      <w:r w:rsidR="005D5485" w:rsidRPr="0054108C">
        <w:rPr>
          <w:rFonts w:ascii="Times New Roman" w:hAnsi="Times New Roman"/>
          <w:sz w:val="20"/>
          <w:szCs w:val="20"/>
          <w:lang w:val="es-AR"/>
        </w:rPr>
        <w:t xml:space="preserve"> </w:t>
      </w:r>
      <w:r w:rsidRPr="0054108C">
        <w:rPr>
          <w:rFonts w:ascii="Times New Roman" w:hAnsi="Times New Roman"/>
          <w:sz w:val="20"/>
          <w:szCs w:val="20"/>
          <w:lang w:val="es-AR"/>
        </w:rPr>
        <w:t>Apóstoles echaron como sabios arquitectos. Todo el que quiera edificar sobre estos cimientos, vea lo que construye,</w:t>
      </w:r>
      <w:r w:rsidR="005D5485" w:rsidRPr="0054108C">
        <w:rPr>
          <w:rFonts w:ascii="Times New Roman" w:hAnsi="Times New Roman"/>
          <w:sz w:val="20"/>
          <w:szCs w:val="20"/>
          <w:lang w:val="es-AR"/>
        </w:rPr>
        <w:t xml:space="preserve"> </w:t>
      </w:r>
      <w:r w:rsidRPr="0054108C">
        <w:rPr>
          <w:rFonts w:ascii="Times New Roman" w:hAnsi="Times New Roman"/>
          <w:sz w:val="20"/>
          <w:szCs w:val="20"/>
          <w:lang w:val="es-AR"/>
        </w:rPr>
        <w:t>porque del fundamento ya está seguro.</w:t>
      </w:r>
      <w:r w:rsidR="003E493E" w:rsidRPr="0054108C">
        <w:rPr>
          <w:rStyle w:val="Refdenotaalpie"/>
          <w:rFonts w:ascii="Times New Roman" w:hAnsi="Times New Roman"/>
          <w:sz w:val="20"/>
          <w:szCs w:val="20"/>
          <w:lang w:val="es-AR"/>
        </w:rPr>
        <w:footnoteReference w:id="506"/>
      </w:r>
      <w:r w:rsidRPr="0054108C">
        <w:rPr>
          <w:rFonts w:ascii="Times New Roman" w:hAnsi="Times New Roman"/>
          <w:sz w:val="20"/>
          <w:szCs w:val="20"/>
          <w:lang w:val="es-AR"/>
        </w:rPr>
        <w:t xml:space="preserve"> El cimiento permanecerá</w:t>
      </w:r>
      <w:r w:rsidR="003E493E" w:rsidRPr="0054108C">
        <w:rPr>
          <w:rStyle w:val="Refdenotaalpie"/>
          <w:rFonts w:ascii="Times New Roman" w:hAnsi="Times New Roman"/>
          <w:sz w:val="20"/>
          <w:szCs w:val="20"/>
          <w:lang w:val="es-AR"/>
        </w:rPr>
        <w:footnoteReference w:id="507"/>
      </w:r>
      <w:r w:rsidRPr="0054108C">
        <w:rPr>
          <w:rFonts w:ascii="Times New Roman" w:hAnsi="Times New Roman"/>
          <w:sz w:val="20"/>
          <w:szCs w:val="20"/>
          <w:lang w:val="es-AR"/>
        </w:rPr>
        <w:t>, lo que sobre él se levante será probado por el</w:t>
      </w:r>
      <w:r w:rsidR="003E493E" w:rsidRPr="0054108C">
        <w:rPr>
          <w:rFonts w:ascii="Times New Roman" w:hAnsi="Times New Roman"/>
          <w:sz w:val="20"/>
          <w:szCs w:val="20"/>
          <w:lang w:val="es-AR"/>
        </w:rPr>
        <w:t xml:space="preserve"> </w:t>
      </w:r>
      <w:r w:rsidRPr="0054108C">
        <w:rPr>
          <w:rFonts w:ascii="Times New Roman" w:hAnsi="Times New Roman"/>
          <w:sz w:val="20"/>
          <w:szCs w:val="20"/>
          <w:lang w:val="es-AR"/>
        </w:rPr>
        <w:t>fuego. Con respecto a la composición de las bases, el que las compuso las custodiará.</w:t>
      </w:r>
    </w:p>
    <w:p w14:paraId="20BCCC99" w14:textId="77777777" w:rsidR="003E493E" w:rsidRPr="0054108C" w:rsidRDefault="003E493E" w:rsidP="009E718C">
      <w:pPr>
        <w:autoSpaceDE w:val="0"/>
        <w:autoSpaceDN w:val="0"/>
        <w:adjustRightInd w:val="0"/>
        <w:ind w:firstLine="284"/>
        <w:jc w:val="both"/>
        <w:rPr>
          <w:rFonts w:ascii="Times New Roman" w:hAnsi="Times New Roman"/>
          <w:sz w:val="20"/>
          <w:szCs w:val="20"/>
          <w:lang w:val="es-AR"/>
        </w:rPr>
      </w:pPr>
    </w:p>
    <w:p w14:paraId="0601C78D" w14:textId="77777777" w:rsidR="00B5167A"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25. Porque, ¿qué necesidad tengo yo de indagar? ¿De</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buscar lo que no puede ser conocido en esta vida? Por ejemplo, ¿para qué voy a hacer averiguaciones sobre cómo la</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Trinidad es la Unidad o cómo Tres son Uno, cuando el</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Señor y los Apóstoles, y antes que ellos los profetas, tal enseñaron de Dios nuestro Señor y ninguna otra cosa añadieron?</w:t>
      </w:r>
    </w:p>
    <w:p w14:paraId="0D512805" w14:textId="77777777" w:rsidR="00B5167A"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 el que es Verbo y Sabiduría de Dios hubiera querido</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que lo conociéramos en esta vida, nadie mejor que él mismo</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lo habría podido enseñar por sí o por sus Apóstoles en</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este mundo. Porque nuestros santos padres, nuestros doctores</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de la Iglesia, después de los Apóstoles, nada habrían dicho de</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más si su misión no les hubiera permitido hacerlo, esto</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lo afirmo con certeza. En la misma medida que pudieron,</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no quisieron añadir nada. Recorramos toda la serie de las Escrituras canónicas</w:t>
      </w:r>
      <w:r w:rsidR="00E73340" w:rsidRPr="0054108C">
        <w:rPr>
          <w:rStyle w:val="Refdenotaalpie"/>
          <w:rFonts w:ascii="Times New Roman" w:hAnsi="Times New Roman"/>
          <w:sz w:val="20"/>
          <w:szCs w:val="20"/>
          <w:lang w:val="es-AR"/>
        </w:rPr>
        <w:footnoteReference w:id="508"/>
      </w:r>
      <w:r w:rsidRPr="0054108C">
        <w:rPr>
          <w:rFonts w:ascii="Times New Roman" w:hAnsi="Times New Roman"/>
          <w:sz w:val="20"/>
          <w:szCs w:val="20"/>
          <w:lang w:val="es-AR"/>
        </w:rPr>
        <w:t>, tanto del Antiguo como del Nuevo Testamento: a propósito del nombre de la Trinidad nunca se lee</w:t>
      </w:r>
      <w:r w:rsidR="00E73340"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Trinidad-Dios</w:t>
      </w:r>
      <w:r w:rsidR="008E4698" w:rsidRPr="0054108C">
        <w:rPr>
          <w:rFonts w:ascii="Times New Roman" w:hAnsi="Times New Roman"/>
          <w:sz w:val="20"/>
          <w:szCs w:val="20"/>
          <w:lang w:val="es-AR"/>
        </w:rPr>
        <w:t>”</w:t>
      </w:r>
      <w:r w:rsidRPr="0054108C">
        <w:rPr>
          <w:rFonts w:ascii="Times New Roman" w:hAnsi="Times New Roman"/>
          <w:sz w:val="20"/>
          <w:szCs w:val="20"/>
          <w:lang w:val="es-AR"/>
        </w:rPr>
        <w:t>. Del mismo modo no encontraremos jamás</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que Dios sea Tres Personas: Padre, Hijo y Espíritu Santo, a</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no ser en la Epístola de San Juan donde se lee: </w:t>
      </w:r>
      <w:r w:rsidR="008E4698" w:rsidRPr="0054108C">
        <w:rPr>
          <w:rFonts w:ascii="Times New Roman" w:hAnsi="Times New Roman"/>
          <w:sz w:val="20"/>
          <w:szCs w:val="20"/>
          <w:lang w:val="es-AR"/>
        </w:rPr>
        <w:t>“</w:t>
      </w:r>
      <w:r w:rsidRPr="0054108C">
        <w:rPr>
          <w:rFonts w:ascii="Times New Roman" w:hAnsi="Times New Roman"/>
          <w:sz w:val="20"/>
          <w:szCs w:val="20"/>
          <w:lang w:val="es-AR"/>
        </w:rPr>
        <w:t>Son Tres</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los que dan testimonio en el cielo: el Padre, el Hijo y el</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y estos Tres son Uno.</w:t>
      </w:r>
      <w:r w:rsidR="008E4698" w:rsidRPr="0054108C">
        <w:rPr>
          <w:rFonts w:ascii="Times New Roman" w:hAnsi="Times New Roman"/>
          <w:sz w:val="20"/>
          <w:szCs w:val="20"/>
          <w:lang w:val="es-AR"/>
        </w:rPr>
        <w:t>”</w:t>
      </w:r>
      <w:r w:rsidR="00E73340" w:rsidRPr="0054108C">
        <w:rPr>
          <w:rStyle w:val="Refdenotaalpie"/>
          <w:rFonts w:ascii="Times New Roman" w:hAnsi="Times New Roman"/>
          <w:sz w:val="20"/>
          <w:szCs w:val="20"/>
          <w:lang w:val="es-AR"/>
        </w:rPr>
        <w:footnoteReference w:id="509"/>
      </w:r>
      <w:r w:rsidRPr="0054108C">
        <w:rPr>
          <w:rFonts w:ascii="Times New Roman" w:hAnsi="Times New Roman"/>
          <w:sz w:val="20"/>
          <w:szCs w:val="20"/>
          <w:lang w:val="es-AR"/>
        </w:rPr>
        <w:t xml:space="preserve"> Y aun esto mismo</w:t>
      </w:r>
      <w:r w:rsidR="00E73340" w:rsidRPr="0054108C">
        <w:rPr>
          <w:rFonts w:ascii="Times New Roman" w:hAnsi="Times New Roman"/>
          <w:sz w:val="20"/>
          <w:szCs w:val="20"/>
          <w:lang w:val="es-AR"/>
        </w:rPr>
        <w:t xml:space="preserve"> </w:t>
      </w:r>
      <w:r w:rsidRPr="0054108C">
        <w:rPr>
          <w:rFonts w:ascii="Times New Roman" w:hAnsi="Times New Roman"/>
          <w:sz w:val="20"/>
          <w:szCs w:val="20"/>
          <w:lang w:val="es-AR"/>
        </w:rPr>
        <w:t>no lo encontramos en la traducción antigua.</w:t>
      </w:r>
      <w:r w:rsidR="00D2370E" w:rsidRPr="0054108C">
        <w:rPr>
          <w:rFonts w:ascii="Times New Roman" w:hAnsi="Times New Roman"/>
          <w:sz w:val="20"/>
          <w:szCs w:val="20"/>
          <w:vertAlign w:val="superscript"/>
          <w:lang w:val="es-AR"/>
        </w:rPr>
        <w:t>o</w:t>
      </w:r>
    </w:p>
    <w:p w14:paraId="7D78F957" w14:textId="77777777" w:rsidR="00D2370E" w:rsidRPr="0054108C" w:rsidRDefault="00D2370E" w:rsidP="009E718C">
      <w:pPr>
        <w:autoSpaceDE w:val="0"/>
        <w:autoSpaceDN w:val="0"/>
        <w:adjustRightInd w:val="0"/>
        <w:ind w:firstLine="284"/>
        <w:jc w:val="both"/>
        <w:rPr>
          <w:rFonts w:ascii="Times New Roman" w:hAnsi="Times New Roman"/>
          <w:sz w:val="20"/>
          <w:szCs w:val="20"/>
          <w:lang w:val="es-AR"/>
        </w:rPr>
      </w:pPr>
    </w:p>
    <w:p w14:paraId="25028148" w14:textId="77777777" w:rsidR="006E6F4E"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26. Sólo me estoy refiriendo al Nombre y al número, no</w:t>
      </w:r>
      <w:r w:rsidR="00D2370E" w:rsidRPr="0054108C">
        <w:rPr>
          <w:rFonts w:ascii="Times New Roman" w:hAnsi="Times New Roman"/>
          <w:sz w:val="20"/>
          <w:szCs w:val="20"/>
          <w:lang w:val="es-AR"/>
        </w:rPr>
        <w:t xml:space="preserve"> </w:t>
      </w:r>
      <w:r w:rsidRPr="0054108C">
        <w:rPr>
          <w:rFonts w:ascii="Times New Roman" w:hAnsi="Times New Roman"/>
          <w:sz w:val="20"/>
          <w:szCs w:val="20"/>
          <w:lang w:val="es-AR"/>
        </w:rPr>
        <w:t>al pensamiento o al concepto de Trinidad. Como ya lo hemos</w:t>
      </w:r>
      <w:r w:rsidR="00D2370E" w:rsidRPr="0054108C">
        <w:rPr>
          <w:rFonts w:ascii="Times New Roman" w:hAnsi="Times New Roman"/>
          <w:sz w:val="20"/>
          <w:szCs w:val="20"/>
          <w:lang w:val="es-AR"/>
        </w:rPr>
        <w:t xml:space="preserve"> </w:t>
      </w:r>
      <w:r w:rsidRPr="0054108C">
        <w:rPr>
          <w:rFonts w:ascii="Times New Roman" w:hAnsi="Times New Roman"/>
          <w:sz w:val="20"/>
          <w:szCs w:val="20"/>
          <w:lang w:val="es-AR"/>
        </w:rPr>
        <w:t>dicho: toda la Escritura clama</w:t>
      </w:r>
      <w:r w:rsidR="00D2370E" w:rsidRPr="0054108C">
        <w:rPr>
          <w:rStyle w:val="Refdenotaalpie"/>
          <w:rFonts w:ascii="Times New Roman" w:hAnsi="Times New Roman"/>
          <w:sz w:val="20"/>
          <w:szCs w:val="20"/>
          <w:lang w:val="es-AR"/>
        </w:rPr>
        <w:footnoteReference w:id="510"/>
      </w:r>
      <w:r w:rsidRPr="0054108C">
        <w:rPr>
          <w:rFonts w:ascii="Times New Roman" w:hAnsi="Times New Roman"/>
          <w:sz w:val="20"/>
          <w:szCs w:val="20"/>
          <w:lang w:val="es-AR"/>
        </w:rPr>
        <w:t xml:space="preserve"> que el Padre, el Hijo y el Espíritu Santo son un solo Dios. Pero en ninguna parte se</w:t>
      </w:r>
      <w:r w:rsidR="000059B5" w:rsidRPr="0054108C">
        <w:rPr>
          <w:rFonts w:ascii="Times New Roman" w:hAnsi="Times New Roman"/>
          <w:sz w:val="20"/>
          <w:szCs w:val="20"/>
          <w:lang w:val="es-AR"/>
        </w:rPr>
        <w:t xml:space="preserve"> </w:t>
      </w:r>
      <w:r w:rsidRPr="0054108C">
        <w:rPr>
          <w:rFonts w:ascii="Times New Roman" w:hAnsi="Times New Roman"/>
          <w:sz w:val="20"/>
          <w:szCs w:val="20"/>
          <w:lang w:val="es-AR"/>
        </w:rPr>
        <w:t>habla de Tres Personas en la divinidad, ni en ninguna parte</w:t>
      </w:r>
      <w:r w:rsidR="000059B5" w:rsidRPr="0054108C">
        <w:rPr>
          <w:rFonts w:ascii="Times New Roman" w:hAnsi="Times New Roman"/>
          <w:sz w:val="20"/>
          <w:szCs w:val="20"/>
          <w:lang w:val="es-AR"/>
        </w:rPr>
        <w:t xml:space="preserve"> </w:t>
      </w:r>
      <w:r w:rsidRPr="0054108C">
        <w:rPr>
          <w:rFonts w:ascii="Times New Roman" w:hAnsi="Times New Roman"/>
          <w:sz w:val="20"/>
          <w:szCs w:val="20"/>
          <w:lang w:val="es-AR"/>
        </w:rPr>
        <w:t>se mencionan sus relaciones</w:t>
      </w:r>
      <w:r w:rsidR="000059B5" w:rsidRPr="0054108C">
        <w:rPr>
          <w:rStyle w:val="Refdenotaalpie"/>
          <w:rFonts w:ascii="Times New Roman" w:hAnsi="Times New Roman"/>
          <w:sz w:val="20"/>
          <w:szCs w:val="20"/>
          <w:lang w:val="es-AR"/>
        </w:rPr>
        <w:footnoteReference w:id="511"/>
      </w:r>
      <w:r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en ninguna parte aparece la</w:t>
      </w:r>
      <w:r w:rsidR="000059B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famosa palabra </w:t>
      </w:r>
      <w:proofErr w:type="spellStart"/>
      <w:r w:rsidRPr="0054108C">
        <w:rPr>
          <w:rFonts w:ascii="Times New Roman" w:hAnsi="Times New Roman"/>
          <w:i/>
          <w:sz w:val="20"/>
          <w:szCs w:val="20"/>
          <w:lang w:val="es-AR"/>
        </w:rPr>
        <w:t>omousyon</w:t>
      </w:r>
      <w:proofErr w:type="spellEnd"/>
      <w:r w:rsidRPr="0054108C">
        <w:rPr>
          <w:rFonts w:ascii="Times New Roman" w:hAnsi="Times New Roman"/>
          <w:sz w:val="20"/>
          <w:szCs w:val="20"/>
          <w:lang w:val="es-AR"/>
        </w:rPr>
        <w:t xml:space="preserve"> </w:t>
      </w:r>
      <w:r w:rsidR="000059B5" w:rsidRPr="0054108C">
        <w:rPr>
          <w:rFonts w:ascii="Times New Roman" w:hAnsi="Times New Roman"/>
          <w:sz w:val="20"/>
          <w:szCs w:val="20"/>
          <w:lang w:val="es-AR"/>
        </w:rPr>
        <w:t>–</w:t>
      </w:r>
      <w:r w:rsidRPr="0054108C">
        <w:rPr>
          <w:rFonts w:ascii="Times New Roman" w:hAnsi="Times New Roman"/>
          <w:sz w:val="20"/>
          <w:szCs w:val="20"/>
          <w:lang w:val="es-AR"/>
        </w:rPr>
        <w:t>tér</w:t>
      </w:r>
      <w:r w:rsidR="000059B5" w:rsidRPr="0054108C">
        <w:rPr>
          <w:rFonts w:ascii="Times New Roman" w:hAnsi="Times New Roman"/>
          <w:sz w:val="20"/>
          <w:szCs w:val="20"/>
          <w:lang w:val="es-AR"/>
        </w:rPr>
        <w:t xml:space="preserve">mino </w:t>
      </w:r>
      <w:r w:rsidRPr="0054108C">
        <w:rPr>
          <w:rFonts w:ascii="Times New Roman" w:hAnsi="Times New Roman"/>
          <w:sz w:val="20"/>
          <w:szCs w:val="20"/>
          <w:lang w:val="es-AR"/>
        </w:rPr>
        <w:t xml:space="preserve">de </w:t>
      </w:r>
      <w:r w:rsidR="00EF2E16" w:rsidRPr="0054108C">
        <w:rPr>
          <w:rFonts w:ascii="Times New Roman" w:hAnsi="Times New Roman"/>
          <w:sz w:val="20"/>
          <w:szCs w:val="20"/>
          <w:lang w:val="es-AR"/>
        </w:rPr>
        <w:t>c</w:t>
      </w:r>
      <w:r w:rsidRPr="0054108C">
        <w:rPr>
          <w:rFonts w:ascii="Times New Roman" w:hAnsi="Times New Roman"/>
          <w:sz w:val="20"/>
          <w:szCs w:val="20"/>
          <w:lang w:val="es-AR"/>
        </w:rPr>
        <w:t>on</w:t>
      </w:r>
      <w:r w:rsidR="00EF2E16" w:rsidRPr="0054108C">
        <w:rPr>
          <w:rFonts w:ascii="Times New Roman" w:hAnsi="Times New Roman"/>
          <w:sz w:val="20"/>
          <w:szCs w:val="20"/>
          <w:lang w:val="es-AR"/>
        </w:rPr>
        <w:t>s</w:t>
      </w:r>
      <w:r w:rsidRPr="0054108C">
        <w:rPr>
          <w:rFonts w:ascii="Times New Roman" w:hAnsi="Times New Roman"/>
          <w:sz w:val="20"/>
          <w:szCs w:val="20"/>
          <w:lang w:val="es-AR"/>
        </w:rPr>
        <w:t>ustanciali</w:t>
      </w:r>
      <w:r w:rsidR="00EF2E16" w:rsidRPr="0054108C">
        <w:rPr>
          <w:rFonts w:ascii="Times New Roman" w:hAnsi="Times New Roman"/>
          <w:sz w:val="20"/>
          <w:szCs w:val="20"/>
          <w:lang w:val="es-AR"/>
        </w:rPr>
        <w:t>d</w:t>
      </w:r>
      <w:r w:rsidRPr="0054108C">
        <w:rPr>
          <w:rFonts w:ascii="Times New Roman" w:hAnsi="Times New Roman"/>
          <w:sz w:val="20"/>
          <w:szCs w:val="20"/>
          <w:lang w:val="es-AR"/>
        </w:rPr>
        <w:t>ad</w:t>
      </w:r>
      <w:r w:rsidR="00EF2E16" w:rsidRPr="0054108C">
        <w:rPr>
          <w:rStyle w:val="Refdenotaalpie"/>
          <w:rFonts w:ascii="Times New Roman" w:hAnsi="Times New Roman"/>
          <w:sz w:val="20"/>
          <w:szCs w:val="20"/>
          <w:lang w:val="es-AR"/>
        </w:rPr>
        <w:footnoteReference w:id="512"/>
      </w:r>
      <w:r w:rsidR="00EF2E1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ni se habla de </w:t>
      </w:r>
      <w:r w:rsidR="008E4698" w:rsidRPr="0054108C">
        <w:rPr>
          <w:rFonts w:ascii="Times New Roman" w:hAnsi="Times New Roman"/>
          <w:sz w:val="20"/>
          <w:szCs w:val="20"/>
          <w:lang w:val="es-AR"/>
        </w:rPr>
        <w:t>“</w:t>
      </w:r>
      <w:r w:rsidRPr="0054108C">
        <w:rPr>
          <w:rFonts w:ascii="Times New Roman" w:hAnsi="Times New Roman"/>
          <w:sz w:val="20"/>
          <w:szCs w:val="20"/>
          <w:lang w:val="es-AR"/>
        </w:rPr>
        <w:t>simple sustancia</w:t>
      </w:r>
      <w:r w:rsidR="008E4698" w:rsidRPr="0054108C">
        <w:rPr>
          <w:rFonts w:ascii="Times New Roman" w:hAnsi="Times New Roman"/>
          <w:sz w:val="20"/>
          <w:szCs w:val="20"/>
          <w:lang w:val="es-AR"/>
        </w:rPr>
        <w:t>”</w:t>
      </w:r>
      <w:r w:rsidRPr="0054108C">
        <w:rPr>
          <w:rFonts w:ascii="Times New Roman" w:hAnsi="Times New Roman"/>
          <w:sz w:val="20"/>
          <w:szCs w:val="20"/>
          <w:lang w:val="es-AR"/>
        </w:rPr>
        <w:t>, ni siq</w:t>
      </w:r>
      <w:r w:rsidR="00EF2E16" w:rsidRPr="0054108C">
        <w:rPr>
          <w:rFonts w:ascii="Times New Roman" w:hAnsi="Times New Roman"/>
          <w:sz w:val="20"/>
          <w:szCs w:val="20"/>
          <w:lang w:val="es-AR"/>
        </w:rPr>
        <w:t>ui</w:t>
      </w:r>
      <w:r w:rsidRPr="0054108C">
        <w:rPr>
          <w:rFonts w:ascii="Times New Roman" w:hAnsi="Times New Roman"/>
          <w:sz w:val="20"/>
          <w:szCs w:val="20"/>
          <w:lang w:val="es-AR"/>
        </w:rPr>
        <w:t>era en n</w:t>
      </w:r>
      <w:r w:rsidR="00EF2E16" w:rsidRPr="0054108C">
        <w:rPr>
          <w:rFonts w:ascii="Times New Roman" w:hAnsi="Times New Roman"/>
          <w:sz w:val="20"/>
          <w:szCs w:val="20"/>
          <w:lang w:val="es-AR"/>
        </w:rPr>
        <w:t>in</w:t>
      </w:r>
      <w:r w:rsidRPr="0054108C">
        <w:rPr>
          <w:rFonts w:ascii="Times New Roman" w:hAnsi="Times New Roman"/>
          <w:sz w:val="20"/>
          <w:szCs w:val="20"/>
          <w:lang w:val="es-AR"/>
        </w:rPr>
        <w:t>guna</w:t>
      </w:r>
      <w:r w:rsidR="00EF2E16" w:rsidRPr="0054108C">
        <w:rPr>
          <w:rFonts w:ascii="Times New Roman" w:hAnsi="Times New Roman"/>
          <w:sz w:val="20"/>
          <w:szCs w:val="20"/>
          <w:lang w:val="es-AR"/>
        </w:rPr>
        <w:t xml:space="preserve"> </w:t>
      </w:r>
      <w:r w:rsidRPr="0054108C">
        <w:rPr>
          <w:rFonts w:ascii="Times New Roman" w:hAnsi="Times New Roman"/>
          <w:sz w:val="20"/>
          <w:szCs w:val="20"/>
          <w:lang w:val="es-AR"/>
        </w:rPr>
        <w:t>parte algo parecid</w:t>
      </w:r>
      <w:r w:rsidR="006E6F4E" w:rsidRPr="0054108C">
        <w:rPr>
          <w:rFonts w:ascii="Times New Roman" w:hAnsi="Times New Roman"/>
          <w:sz w:val="20"/>
          <w:szCs w:val="20"/>
          <w:lang w:val="es-AR"/>
        </w:rPr>
        <w:t>a.</w:t>
      </w:r>
      <w:r w:rsidRPr="0054108C">
        <w:rPr>
          <w:rFonts w:ascii="Times New Roman" w:hAnsi="Times New Roman"/>
          <w:sz w:val="20"/>
          <w:szCs w:val="20"/>
          <w:lang w:val="es-AR"/>
        </w:rPr>
        <w:t xml:space="preserve"> </w:t>
      </w:r>
    </w:p>
    <w:p w14:paraId="6C26789A" w14:textId="77777777" w:rsidR="00B5167A"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Cuando las herejías comenzaron a surgir en la Iglesia,</w:t>
      </w:r>
      <w:r w:rsidR="006E6F4E" w:rsidRPr="0054108C">
        <w:rPr>
          <w:rFonts w:ascii="Times New Roman" w:hAnsi="Times New Roman"/>
          <w:sz w:val="20"/>
          <w:szCs w:val="20"/>
          <w:lang w:val="es-AR"/>
        </w:rPr>
        <w:t xml:space="preserve"> </w:t>
      </w:r>
      <w:r w:rsidRPr="0054108C">
        <w:rPr>
          <w:rFonts w:ascii="Times New Roman" w:hAnsi="Times New Roman"/>
          <w:sz w:val="20"/>
          <w:szCs w:val="20"/>
          <w:lang w:val="es-AR"/>
        </w:rPr>
        <w:t>contra la novedad de palabras e ideas, se comienza a reencontrar en materia de fe estos términos o expresiones, sin</w:t>
      </w:r>
      <w:r w:rsidR="008806FB" w:rsidRPr="0054108C">
        <w:rPr>
          <w:rFonts w:ascii="Times New Roman" w:hAnsi="Times New Roman"/>
          <w:sz w:val="20"/>
          <w:szCs w:val="20"/>
          <w:lang w:val="es-AR"/>
        </w:rPr>
        <w:t xml:space="preserve"> </w:t>
      </w:r>
      <w:r w:rsidRPr="0054108C">
        <w:rPr>
          <w:rFonts w:ascii="Times New Roman" w:hAnsi="Times New Roman"/>
          <w:sz w:val="20"/>
          <w:szCs w:val="20"/>
          <w:lang w:val="es-AR"/>
        </w:rPr>
        <w:t>cambiar el sentido antiguo o falsear las Escrituras canónicas.</w:t>
      </w:r>
      <w:r w:rsidR="008806FB" w:rsidRPr="0054108C">
        <w:rPr>
          <w:rFonts w:ascii="Times New Roman" w:hAnsi="Times New Roman"/>
          <w:sz w:val="20"/>
          <w:szCs w:val="20"/>
          <w:lang w:val="es-AR"/>
        </w:rPr>
        <w:t xml:space="preserve"> </w:t>
      </w:r>
      <w:r w:rsidRPr="0054108C">
        <w:rPr>
          <w:rFonts w:ascii="Times New Roman" w:hAnsi="Times New Roman"/>
          <w:sz w:val="20"/>
          <w:szCs w:val="20"/>
          <w:lang w:val="es-AR"/>
        </w:rPr>
        <w:t>Así, todos los fieles adoptaron estos términos acordándoles</w:t>
      </w:r>
      <w:r w:rsidR="008806FB" w:rsidRPr="0054108C">
        <w:rPr>
          <w:rFonts w:ascii="Times New Roman" w:hAnsi="Times New Roman"/>
          <w:sz w:val="20"/>
          <w:szCs w:val="20"/>
          <w:lang w:val="es-AR"/>
        </w:rPr>
        <w:t xml:space="preserve"> </w:t>
      </w:r>
      <w:r w:rsidRPr="0054108C">
        <w:rPr>
          <w:rFonts w:ascii="Times New Roman" w:hAnsi="Times New Roman"/>
          <w:sz w:val="20"/>
          <w:szCs w:val="20"/>
          <w:lang w:val="es-AR"/>
        </w:rPr>
        <w:t>la misma autoridad y el mismo respeto que ellos daban, desde</w:t>
      </w:r>
      <w:r w:rsidR="008806FB" w:rsidRPr="0054108C">
        <w:rPr>
          <w:rFonts w:ascii="Times New Roman" w:hAnsi="Times New Roman"/>
          <w:sz w:val="20"/>
          <w:szCs w:val="20"/>
          <w:lang w:val="es-AR"/>
        </w:rPr>
        <w:t xml:space="preserve"> </w:t>
      </w:r>
      <w:r w:rsidRPr="0054108C">
        <w:rPr>
          <w:rFonts w:ascii="Times New Roman" w:hAnsi="Times New Roman"/>
          <w:sz w:val="20"/>
          <w:szCs w:val="20"/>
          <w:lang w:val="es-AR"/>
        </w:rPr>
        <w:t>antiguo, a los de Padre, Hijo y Espíritu Sant</w:t>
      </w:r>
      <w:r w:rsidR="008806FB" w:rsidRPr="0054108C">
        <w:rPr>
          <w:rFonts w:ascii="Times New Roman" w:hAnsi="Times New Roman"/>
          <w:sz w:val="20"/>
          <w:szCs w:val="20"/>
          <w:lang w:val="es-AR"/>
        </w:rPr>
        <w:t>o,</w:t>
      </w:r>
      <w:r w:rsidRPr="0054108C">
        <w:rPr>
          <w:rFonts w:ascii="Times New Roman" w:hAnsi="Times New Roman"/>
          <w:sz w:val="20"/>
          <w:szCs w:val="20"/>
          <w:lang w:val="es-AR"/>
        </w:rPr>
        <w:t xml:space="preserve"> y a otros nombres pri</w:t>
      </w:r>
      <w:r w:rsidR="008806FB" w:rsidRPr="0054108C">
        <w:rPr>
          <w:rFonts w:ascii="Times New Roman" w:hAnsi="Times New Roman"/>
          <w:sz w:val="20"/>
          <w:szCs w:val="20"/>
          <w:lang w:val="es-AR"/>
        </w:rPr>
        <w:t>m</w:t>
      </w:r>
      <w:r w:rsidRPr="0054108C">
        <w:rPr>
          <w:rFonts w:ascii="Times New Roman" w:hAnsi="Times New Roman"/>
          <w:sz w:val="20"/>
          <w:szCs w:val="20"/>
          <w:lang w:val="es-AR"/>
        </w:rPr>
        <w:t>itivos con que se designan las mismas realidades</w:t>
      </w:r>
      <w:r w:rsidR="008806FB" w:rsidRPr="0054108C">
        <w:rPr>
          <w:rFonts w:ascii="Times New Roman" w:hAnsi="Times New Roman"/>
          <w:sz w:val="20"/>
          <w:szCs w:val="20"/>
          <w:lang w:val="es-AR"/>
        </w:rPr>
        <w:t xml:space="preserve"> </w:t>
      </w:r>
      <w:r w:rsidRPr="0054108C">
        <w:rPr>
          <w:rFonts w:ascii="Times New Roman" w:hAnsi="Times New Roman"/>
          <w:sz w:val="20"/>
          <w:szCs w:val="20"/>
          <w:lang w:val="es-AR"/>
        </w:rPr>
        <w:t>que también expresan los nuevos nombres.</w:t>
      </w:r>
    </w:p>
    <w:p w14:paraId="1AED96CC" w14:textId="77777777" w:rsidR="008806FB"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Con respecto a los nombres que se dan a Dios o a cualquier</w:t>
      </w:r>
      <w:r w:rsidR="008806FB" w:rsidRPr="0054108C">
        <w:rPr>
          <w:rFonts w:ascii="Times New Roman" w:hAnsi="Times New Roman"/>
          <w:sz w:val="20"/>
          <w:szCs w:val="20"/>
          <w:lang w:val="es-AR"/>
        </w:rPr>
        <w:t xml:space="preserve"> </w:t>
      </w:r>
      <w:r w:rsidRPr="0054108C">
        <w:rPr>
          <w:rFonts w:ascii="Times New Roman" w:hAnsi="Times New Roman"/>
          <w:sz w:val="20"/>
          <w:szCs w:val="20"/>
          <w:lang w:val="es-AR"/>
        </w:rPr>
        <w:t>palabra con que s</w:t>
      </w:r>
      <w:r w:rsidR="008806FB" w:rsidRPr="0054108C">
        <w:rPr>
          <w:rFonts w:ascii="Times New Roman" w:hAnsi="Times New Roman"/>
          <w:sz w:val="20"/>
          <w:szCs w:val="20"/>
          <w:lang w:val="es-AR"/>
        </w:rPr>
        <w:t>e</w:t>
      </w:r>
      <w:r w:rsidRPr="0054108C">
        <w:rPr>
          <w:rFonts w:ascii="Times New Roman" w:hAnsi="Times New Roman"/>
          <w:sz w:val="20"/>
          <w:szCs w:val="20"/>
          <w:lang w:val="es-AR"/>
        </w:rPr>
        <w:t xml:space="preserve"> habla de él, es más imp</w:t>
      </w:r>
      <w:r w:rsidR="008806FB" w:rsidRPr="0054108C">
        <w:rPr>
          <w:rFonts w:ascii="Times New Roman" w:hAnsi="Times New Roman"/>
          <w:sz w:val="20"/>
          <w:szCs w:val="20"/>
          <w:lang w:val="es-AR"/>
        </w:rPr>
        <w:t>o</w:t>
      </w:r>
      <w:r w:rsidRPr="0054108C">
        <w:rPr>
          <w:rFonts w:ascii="Times New Roman" w:hAnsi="Times New Roman"/>
          <w:sz w:val="20"/>
          <w:szCs w:val="20"/>
          <w:lang w:val="es-AR"/>
        </w:rPr>
        <w:t>rtante atender</w:t>
      </w:r>
      <w:r w:rsidR="008806FB" w:rsidRPr="0054108C">
        <w:rPr>
          <w:rFonts w:ascii="Times New Roman" w:hAnsi="Times New Roman"/>
          <w:sz w:val="20"/>
          <w:szCs w:val="20"/>
          <w:lang w:val="es-AR"/>
        </w:rPr>
        <w:t xml:space="preserve"> </w:t>
      </w:r>
      <w:r w:rsidRPr="0054108C">
        <w:rPr>
          <w:rFonts w:ascii="Times New Roman" w:hAnsi="Times New Roman"/>
          <w:sz w:val="20"/>
          <w:szCs w:val="20"/>
          <w:lang w:val="es-AR"/>
        </w:rPr>
        <w:t>a aquello que se designa por el s</w:t>
      </w:r>
      <w:r w:rsidR="008806FB" w:rsidRPr="0054108C">
        <w:rPr>
          <w:rFonts w:ascii="Times New Roman" w:hAnsi="Times New Roman"/>
          <w:sz w:val="20"/>
          <w:szCs w:val="20"/>
          <w:lang w:val="es-AR"/>
        </w:rPr>
        <w:t>i</w:t>
      </w:r>
      <w:r w:rsidRPr="0054108C">
        <w:rPr>
          <w:rFonts w:ascii="Times New Roman" w:hAnsi="Times New Roman"/>
          <w:sz w:val="20"/>
          <w:szCs w:val="20"/>
          <w:lang w:val="es-AR"/>
        </w:rPr>
        <w:t>gno que al si</w:t>
      </w:r>
      <w:r w:rsidR="008806FB" w:rsidRPr="0054108C">
        <w:rPr>
          <w:rFonts w:ascii="Times New Roman" w:hAnsi="Times New Roman"/>
          <w:sz w:val="20"/>
          <w:szCs w:val="20"/>
          <w:lang w:val="es-AR"/>
        </w:rPr>
        <w:t>gno</w:t>
      </w:r>
      <w:r w:rsidRPr="0054108C">
        <w:rPr>
          <w:rFonts w:ascii="Times New Roman" w:hAnsi="Times New Roman"/>
          <w:sz w:val="20"/>
          <w:szCs w:val="20"/>
          <w:lang w:val="es-AR"/>
        </w:rPr>
        <w:t xml:space="preserve"> mismo.</w:t>
      </w:r>
      <w:r w:rsidR="008806FB" w:rsidRPr="0054108C">
        <w:rPr>
          <w:rFonts w:ascii="Times New Roman" w:hAnsi="Times New Roman"/>
          <w:sz w:val="20"/>
          <w:szCs w:val="20"/>
          <w:lang w:val="es-AR"/>
        </w:rPr>
        <w:t xml:space="preserve"> </w:t>
      </w:r>
    </w:p>
    <w:p w14:paraId="27BEC47C" w14:textId="77777777" w:rsidR="00A572BB" w:rsidRPr="0054108C" w:rsidRDefault="00B5167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Había llegado el tiempo de c</w:t>
      </w:r>
      <w:r w:rsidR="008806FB" w:rsidRPr="0054108C">
        <w:rPr>
          <w:rFonts w:ascii="Times New Roman" w:hAnsi="Times New Roman"/>
          <w:sz w:val="20"/>
          <w:szCs w:val="20"/>
          <w:lang w:val="es-AR"/>
        </w:rPr>
        <w:t>ri</w:t>
      </w:r>
      <w:r w:rsidRPr="0054108C">
        <w:rPr>
          <w:rFonts w:ascii="Times New Roman" w:hAnsi="Times New Roman"/>
          <w:sz w:val="20"/>
          <w:szCs w:val="20"/>
          <w:lang w:val="es-AR"/>
        </w:rPr>
        <w:t>bar la fe cat</w:t>
      </w:r>
      <w:r w:rsidR="008806FB" w:rsidRPr="0054108C">
        <w:rPr>
          <w:rFonts w:ascii="Times New Roman" w:hAnsi="Times New Roman"/>
          <w:sz w:val="20"/>
          <w:szCs w:val="20"/>
          <w:lang w:val="es-AR"/>
        </w:rPr>
        <w:t>óli</w:t>
      </w:r>
      <w:r w:rsidRPr="0054108C">
        <w:rPr>
          <w:rFonts w:ascii="Times New Roman" w:hAnsi="Times New Roman"/>
          <w:sz w:val="20"/>
          <w:szCs w:val="20"/>
          <w:lang w:val="es-AR"/>
        </w:rPr>
        <w:t>ca, a f</w:t>
      </w:r>
      <w:r w:rsidR="00151292" w:rsidRPr="0054108C">
        <w:rPr>
          <w:rFonts w:ascii="Times New Roman" w:hAnsi="Times New Roman"/>
          <w:sz w:val="20"/>
          <w:szCs w:val="20"/>
          <w:lang w:val="es-AR"/>
        </w:rPr>
        <w:t>in</w:t>
      </w:r>
      <w:r w:rsidRPr="0054108C">
        <w:rPr>
          <w:rFonts w:ascii="Times New Roman" w:hAnsi="Times New Roman"/>
          <w:sz w:val="20"/>
          <w:szCs w:val="20"/>
          <w:lang w:val="es-AR"/>
        </w:rPr>
        <w:t xml:space="preserve"> de</w:t>
      </w:r>
      <w:r w:rsidR="00151292" w:rsidRPr="0054108C">
        <w:rPr>
          <w:rFonts w:ascii="Times New Roman" w:hAnsi="Times New Roman"/>
          <w:sz w:val="20"/>
          <w:szCs w:val="20"/>
          <w:lang w:val="es-AR"/>
        </w:rPr>
        <w:t xml:space="preserve"> </w:t>
      </w:r>
      <w:r w:rsidRPr="0054108C">
        <w:rPr>
          <w:rFonts w:ascii="Times New Roman" w:hAnsi="Times New Roman"/>
          <w:sz w:val="20"/>
          <w:szCs w:val="20"/>
          <w:lang w:val="es-AR"/>
        </w:rPr>
        <w:t>purificarla, de probarla para afinarla.</w:t>
      </w:r>
      <w:r w:rsidR="00151292" w:rsidRPr="0054108C">
        <w:rPr>
          <w:rStyle w:val="Refdenotaalpie"/>
          <w:rFonts w:ascii="Times New Roman" w:hAnsi="Times New Roman"/>
          <w:sz w:val="20"/>
          <w:szCs w:val="20"/>
          <w:lang w:val="es-AR"/>
        </w:rPr>
        <w:footnoteReference w:id="513"/>
      </w:r>
      <w:r w:rsidRPr="0054108C">
        <w:rPr>
          <w:rFonts w:ascii="Times New Roman" w:hAnsi="Times New Roman"/>
          <w:sz w:val="20"/>
          <w:szCs w:val="20"/>
          <w:lang w:val="es-AR"/>
        </w:rPr>
        <w:t xml:space="preserve"> También la natura</w:t>
      </w:r>
      <w:r w:rsidR="00151292" w:rsidRPr="0054108C">
        <w:rPr>
          <w:rFonts w:ascii="Times New Roman" w:hAnsi="Times New Roman"/>
          <w:sz w:val="20"/>
          <w:szCs w:val="20"/>
          <w:lang w:val="es-AR"/>
        </w:rPr>
        <w:t>l</w:t>
      </w:r>
      <w:r w:rsidRPr="0054108C">
        <w:rPr>
          <w:rFonts w:ascii="Times New Roman" w:hAnsi="Times New Roman"/>
          <w:sz w:val="20"/>
          <w:szCs w:val="20"/>
          <w:lang w:val="es-AR"/>
        </w:rPr>
        <w:t>eza</w:t>
      </w:r>
      <w:r w:rsidR="00151292" w:rsidRPr="0054108C">
        <w:rPr>
          <w:rFonts w:ascii="Times New Roman" w:hAnsi="Times New Roman"/>
          <w:sz w:val="20"/>
          <w:szCs w:val="20"/>
          <w:lang w:val="es-AR"/>
        </w:rPr>
        <w:t xml:space="preserve"> </w:t>
      </w:r>
      <w:r w:rsidRPr="0054108C">
        <w:rPr>
          <w:rFonts w:ascii="Times New Roman" w:hAnsi="Times New Roman"/>
          <w:sz w:val="20"/>
          <w:szCs w:val="20"/>
          <w:lang w:val="es-AR"/>
        </w:rPr>
        <w:t>inefable del sumo Bien</w:t>
      </w:r>
      <w:r w:rsidR="00151292" w:rsidRPr="0054108C">
        <w:rPr>
          <w:rStyle w:val="Refdenotaalpie"/>
          <w:rFonts w:ascii="Times New Roman" w:hAnsi="Times New Roman"/>
          <w:sz w:val="20"/>
          <w:szCs w:val="20"/>
          <w:lang w:val="es-AR"/>
        </w:rPr>
        <w:footnoteReference w:id="514"/>
      </w:r>
      <w:r w:rsidRPr="0054108C">
        <w:rPr>
          <w:rFonts w:ascii="Times New Roman" w:hAnsi="Times New Roman"/>
          <w:sz w:val="20"/>
          <w:szCs w:val="20"/>
          <w:lang w:val="es-AR"/>
        </w:rPr>
        <w:t xml:space="preserve"> consintió con más complacencia a</w:t>
      </w:r>
      <w:r w:rsidR="00151292" w:rsidRPr="0054108C">
        <w:rPr>
          <w:rFonts w:ascii="Times New Roman" w:hAnsi="Times New Roman"/>
          <w:sz w:val="20"/>
          <w:szCs w:val="20"/>
          <w:lang w:val="es-AR"/>
        </w:rPr>
        <w:t xml:space="preserve"> </w:t>
      </w:r>
      <w:r w:rsidRPr="0054108C">
        <w:rPr>
          <w:rFonts w:ascii="Times New Roman" w:hAnsi="Times New Roman"/>
          <w:sz w:val="20"/>
          <w:szCs w:val="20"/>
          <w:lang w:val="es-AR"/>
        </w:rPr>
        <w:t>descender a términos humanos para socorrer a la piedad</w:t>
      </w:r>
      <w:r w:rsidR="00151292" w:rsidRPr="0054108C">
        <w:rPr>
          <w:rFonts w:ascii="Times New Roman" w:hAnsi="Times New Roman"/>
          <w:sz w:val="20"/>
          <w:szCs w:val="20"/>
          <w:lang w:val="es-AR"/>
        </w:rPr>
        <w:t xml:space="preserve"> </w:t>
      </w:r>
      <w:r w:rsidRPr="0054108C">
        <w:rPr>
          <w:rFonts w:ascii="Times New Roman" w:hAnsi="Times New Roman"/>
          <w:sz w:val="20"/>
          <w:szCs w:val="20"/>
          <w:lang w:val="es-AR"/>
        </w:rPr>
        <w:t>orientada hacia Dios, sin abajarse hasta la estrechez [</w:t>
      </w:r>
      <w:r w:rsidRPr="0054108C">
        <w:rPr>
          <w:rFonts w:ascii="Times New Roman" w:hAnsi="Times New Roman"/>
          <w:i/>
          <w:sz w:val="20"/>
          <w:szCs w:val="20"/>
          <w:lang w:val="es-AR"/>
        </w:rPr>
        <w:t>ad</w:t>
      </w:r>
      <w:r w:rsidR="00151292" w:rsidRPr="0054108C">
        <w:rPr>
          <w:rFonts w:ascii="Times New Roman" w:hAnsi="Times New Roman"/>
          <w:i/>
          <w:sz w:val="20"/>
          <w:szCs w:val="20"/>
          <w:lang w:val="es-AR"/>
        </w:rPr>
        <w:t xml:space="preserve"> </w:t>
      </w:r>
      <w:r w:rsidRPr="0054108C">
        <w:rPr>
          <w:rFonts w:ascii="Times New Roman" w:hAnsi="Times New Roman"/>
          <w:i/>
          <w:sz w:val="20"/>
          <w:szCs w:val="20"/>
          <w:lang w:val="es-AR"/>
        </w:rPr>
        <w:t>angustias</w:t>
      </w:r>
      <w:r w:rsidRPr="0054108C">
        <w:rPr>
          <w:rFonts w:ascii="Times New Roman" w:hAnsi="Times New Roman"/>
          <w:sz w:val="20"/>
          <w:szCs w:val="20"/>
          <w:lang w:val="es-AR"/>
        </w:rPr>
        <w:t>] de la razón humana. Estas palabras sirven a la</w:t>
      </w:r>
      <w:r w:rsidR="00151292" w:rsidRPr="0054108C">
        <w:rPr>
          <w:rFonts w:ascii="Times New Roman" w:hAnsi="Times New Roman"/>
          <w:sz w:val="20"/>
          <w:szCs w:val="20"/>
          <w:lang w:val="es-AR"/>
        </w:rPr>
        <w:t xml:space="preserve"> </w:t>
      </w:r>
      <w:r w:rsidRPr="0054108C">
        <w:rPr>
          <w:rFonts w:ascii="Times New Roman" w:hAnsi="Times New Roman"/>
          <w:sz w:val="20"/>
          <w:szCs w:val="20"/>
          <w:lang w:val="es-AR"/>
        </w:rPr>
        <w:t>razón común como instrumentos</w:t>
      </w:r>
      <w:r w:rsidR="00151292" w:rsidRPr="0054108C">
        <w:rPr>
          <w:rStyle w:val="Refdenotaalpie"/>
          <w:rFonts w:ascii="Times New Roman" w:hAnsi="Times New Roman"/>
          <w:sz w:val="20"/>
          <w:szCs w:val="20"/>
          <w:lang w:val="es-AR"/>
        </w:rPr>
        <w:footnoteReference w:id="515"/>
      </w:r>
      <w:r w:rsidRPr="0054108C">
        <w:rPr>
          <w:rFonts w:ascii="Times New Roman" w:hAnsi="Times New Roman"/>
          <w:sz w:val="20"/>
          <w:szCs w:val="20"/>
          <w:lang w:val="es-AR"/>
        </w:rPr>
        <w:t xml:space="preserve"> para hablar de las realidades corrientes; cuando se las usa para la causa de la fe, sólo</w:t>
      </w:r>
      <w:r w:rsidR="007656B1" w:rsidRPr="0054108C">
        <w:rPr>
          <w:rFonts w:ascii="Times New Roman" w:hAnsi="Times New Roman"/>
          <w:sz w:val="20"/>
          <w:szCs w:val="20"/>
          <w:lang w:val="es-AR"/>
        </w:rPr>
        <w:t xml:space="preserve"> </w:t>
      </w:r>
      <w:r w:rsidRPr="0054108C">
        <w:rPr>
          <w:rFonts w:ascii="Times New Roman" w:hAnsi="Times New Roman"/>
          <w:sz w:val="20"/>
          <w:szCs w:val="20"/>
          <w:lang w:val="es-AR"/>
        </w:rPr>
        <w:t>sirven de tropiezo si no se las adapta fielmente a la razón</w:t>
      </w:r>
      <w:r w:rsidR="007656B1" w:rsidRPr="0054108C">
        <w:rPr>
          <w:rFonts w:ascii="Times New Roman" w:hAnsi="Times New Roman"/>
          <w:sz w:val="20"/>
          <w:szCs w:val="20"/>
          <w:lang w:val="es-AR"/>
        </w:rPr>
        <w:t xml:space="preserve"> </w:t>
      </w:r>
      <w:r w:rsidRPr="0054108C">
        <w:rPr>
          <w:rFonts w:ascii="Times New Roman" w:hAnsi="Times New Roman"/>
          <w:sz w:val="20"/>
          <w:szCs w:val="20"/>
          <w:lang w:val="es-AR"/>
        </w:rPr>
        <w:t>de fe.</w:t>
      </w:r>
      <w:r w:rsidR="007656B1" w:rsidRPr="0054108C">
        <w:rPr>
          <w:rStyle w:val="Refdenotaalpie"/>
          <w:rFonts w:ascii="Times New Roman" w:hAnsi="Times New Roman"/>
          <w:sz w:val="20"/>
          <w:szCs w:val="20"/>
          <w:lang w:val="es-AR"/>
        </w:rPr>
        <w:footnoteReference w:id="516"/>
      </w:r>
      <w:r w:rsidRPr="0054108C">
        <w:rPr>
          <w:rFonts w:ascii="Times New Roman" w:hAnsi="Times New Roman"/>
          <w:sz w:val="20"/>
          <w:szCs w:val="20"/>
          <w:lang w:val="es-AR"/>
        </w:rPr>
        <w:t xml:space="preserve"> Con ser grande el Señor y su </w:t>
      </w:r>
      <w:r w:rsidRPr="0054108C">
        <w:rPr>
          <w:rFonts w:ascii="Times New Roman" w:hAnsi="Times New Roman"/>
          <w:sz w:val="20"/>
          <w:szCs w:val="20"/>
          <w:lang w:val="es-AR"/>
        </w:rPr>
        <w:lastRenderedPageBreak/>
        <w:t>Sabiduría incontabl</w:t>
      </w:r>
      <w:r w:rsidR="007656B1" w:rsidRPr="0054108C">
        <w:rPr>
          <w:rFonts w:ascii="Times New Roman" w:hAnsi="Times New Roman"/>
          <w:sz w:val="20"/>
          <w:szCs w:val="20"/>
          <w:lang w:val="es-AR"/>
        </w:rPr>
        <w:t>e</w:t>
      </w:r>
      <w:r w:rsidR="007656B1" w:rsidRPr="0054108C">
        <w:rPr>
          <w:rStyle w:val="Refdenotaalpie"/>
          <w:rFonts w:ascii="Times New Roman" w:hAnsi="Times New Roman"/>
          <w:sz w:val="20"/>
          <w:szCs w:val="20"/>
          <w:lang w:val="es-AR"/>
        </w:rPr>
        <w:footnoteReference w:id="517"/>
      </w:r>
      <w:r w:rsidRPr="0054108C">
        <w:rPr>
          <w:rFonts w:ascii="Times New Roman" w:hAnsi="Times New Roman"/>
          <w:sz w:val="20"/>
          <w:szCs w:val="20"/>
          <w:lang w:val="es-AR"/>
        </w:rPr>
        <w:t>,</w:t>
      </w:r>
      <w:r w:rsidR="007656B1" w:rsidRPr="0054108C">
        <w:rPr>
          <w:rFonts w:ascii="Times New Roman" w:hAnsi="Times New Roman"/>
          <w:sz w:val="20"/>
          <w:szCs w:val="20"/>
          <w:lang w:val="es-AR"/>
        </w:rPr>
        <w:t xml:space="preserve"> </w:t>
      </w:r>
      <w:r w:rsidRPr="0054108C">
        <w:rPr>
          <w:rFonts w:ascii="Times New Roman" w:hAnsi="Times New Roman"/>
          <w:sz w:val="20"/>
          <w:szCs w:val="20"/>
          <w:lang w:val="es-AR"/>
        </w:rPr>
        <w:t>no rehusó el nombre numérico de Trinidad, tratándose de</w:t>
      </w:r>
      <w:r w:rsidR="007656B1" w:rsidRPr="0054108C">
        <w:rPr>
          <w:rFonts w:ascii="Times New Roman" w:hAnsi="Times New Roman"/>
          <w:sz w:val="20"/>
          <w:szCs w:val="20"/>
          <w:lang w:val="es-AR"/>
        </w:rPr>
        <w:t xml:space="preserve"> </w:t>
      </w:r>
      <w:r w:rsidRPr="0054108C">
        <w:rPr>
          <w:rFonts w:ascii="Times New Roman" w:hAnsi="Times New Roman"/>
          <w:sz w:val="20"/>
          <w:szCs w:val="20"/>
          <w:lang w:val="es-AR"/>
        </w:rPr>
        <w:t>lo que simplemente se predicaba como Dios Padre, Dios</w:t>
      </w:r>
      <w:r w:rsidR="007656B1" w:rsidRPr="0054108C">
        <w:rPr>
          <w:rFonts w:ascii="Times New Roman" w:hAnsi="Times New Roman"/>
          <w:sz w:val="20"/>
          <w:szCs w:val="20"/>
          <w:lang w:val="es-AR"/>
        </w:rPr>
        <w:t xml:space="preserve"> </w:t>
      </w:r>
      <w:r w:rsidRPr="0054108C">
        <w:rPr>
          <w:rFonts w:ascii="Times New Roman" w:hAnsi="Times New Roman"/>
          <w:sz w:val="20"/>
          <w:szCs w:val="20"/>
          <w:lang w:val="es-AR"/>
        </w:rPr>
        <w:t>Hijo y Dios Espíritu Santo; ni renegó de la denominación nueva,</w:t>
      </w:r>
      <w:r w:rsidR="007656B1" w:rsidRPr="0054108C">
        <w:rPr>
          <w:rFonts w:ascii="Times New Roman" w:hAnsi="Times New Roman"/>
          <w:sz w:val="20"/>
          <w:szCs w:val="20"/>
          <w:lang w:val="es-AR"/>
        </w:rPr>
        <w:t xml:space="preserve"> </w:t>
      </w:r>
      <w:proofErr w:type="spellStart"/>
      <w:r w:rsidRPr="0054108C">
        <w:rPr>
          <w:rFonts w:ascii="Times New Roman" w:hAnsi="Times New Roman"/>
          <w:i/>
          <w:sz w:val="20"/>
          <w:szCs w:val="20"/>
          <w:lang w:val="es-AR"/>
        </w:rPr>
        <w:t>omousyon</w:t>
      </w:r>
      <w:proofErr w:type="spellEnd"/>
      <w:r w:rsidRPr="0054108C">
        <w:rPr>
          <w:rFonts w:ascii="Times New Roman" w:hAnsi="Times New Roman"/>
          <w:sz w:val="20"/>
          <w:szCs w:val="20"/>
          <w:lang w:val="es-AR"/>
        </w:rPr>
        <w:t>, empleada para designar aquello por lo que el Padre,</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el Hijo y el Espíritu Santo son un solo Dios. Con la primera</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expresión, Trinidad, se predica lo que cada Persona es; con</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el término </w:t>
      </w:r>
      <w:proofErr w:type="spellStart"/>
      <w:r w:rsidRPr="0054108C">
        <w:rPr>
          <w:rFonts w:ascii="Times New Roman" w:hAnsi="Times New Roman"/>
          <w:i/>
          <w:sz w:val="20"/>
          <w:szCs w:val="20"/>
          <w:lang w:val="es-AR"/>
        </w:rPr>
        <w:t>omousyon</w:t>
      </w:r>
      <w:proofErr w:type="spellEnd"/>
      <w:r w:rsidRPr="0054108C">
        <w:rPr>
          <w:rFonts w:ascii="Times New Roman" w:hAnsi="Times New Roman"/>
          <w:sz w:val="20"/>
          <w:szCs w:val="20"/>
          <w:lang w:val="es-AR"/>
        </w:rPr>
        <w:t xml:space="preserve">, lo que son juntas, la unicidad de Dios. </w:t>
      </w:r>
    </w:p>
    <w:p w14:paraId="5C84A19C" w14:textId="77777777" w:rsidR="00A572BB" w:rsidRPr="0054108C" w:rsidRDefault="00A572BB" w:rsidP="009E718C">
      <w:pPr>
        <w:autoSpaceDE w:val="0"/>
        <w:autoSpaceDN w:val="0"/>
        <w:adjustRightInd w:val="0"/>
        <w:ind w:firstLine="284"/>
        <w:jc w:val="both"/>
        <w:rPr>
          <w:rFonts w:ascii="Times New Roman" w:hAnsi="Times New Roman"/>
          <w:sz w:val="20"/>
          <w:szCs w:val="20"/>
          <w:lang w:val="es-AR"/>
        </w:rPr>
      </w:pPr>
    </w:p>
    <w:p w14:paraId="6738D255" w14:textId="77777777" w:rsidR="00892F6E" w:rsidRPr="0054108C" w:rsidRDefault="00892F6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27. Antes que Sabelio surgiera en la Iglesia predicando</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ser la misma Persona el Padre y el Hijo, y el Espíritu Santo</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que el Padre y el Hijo, antes que él surgiera, decíamos</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la enseñanza de la fe sobre el Padre, el Hijo y el Espíritu</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Santo no necesitaba del término Trinidad, el cual, una vez</w:t>
      </w:r>
      <w:r w:rsidR="00952AE4" w:rsidRPr="0054108C">
        <w:rPr>
          <w:rFonts w:ascii="Times New Roman" w:hAnsi="Times New Roman"/>
          <w:sz w:val="20"/>
          <w:szCs w:val="20"/>
          <w:lang w:val="es-AR"/>
        </w:rPr>
        <w:t xml:space="preserve"> </w:t>
      </w:r>
      <w:r w:rsidRPr="0054108C">
        <w:rPr>
          <w:rFonts w:ascii="Times New Roman" w:hAnsi="Times New Roman"/>
          <w:sz w:val="20"/>
          <w:szCs w:val="20"/>
          <w:lang w:val="es-AR"/>
        </w:rPr>
        <w:t>aceptado para la causa de la fe, motivó que se comenzara a</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hablar de Tres: Padre, Hijo y Espíritu Santo, y a buscar</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quiénes eran estos Tres. No se había encontrado hasta entonces la respuesta conveniente según el modo de ser que se</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daba en la realidad. Pues cuando decimos </w:t>
      </w:r>
      <w:r w:rsidR="008E4698" w:rsidRPr="0054108C">
        <w:rPr>
          <w:rFonts w:ascii="Times New Roman" w:hAnsi="Times New Roman"/>
          <w:sz w:val="20"/>
          <w:szCs w:val="20"/>
          <w:lang w:val="es-AR"/>
        </w:rPr>
        <w:t>“</w:t>
      </w:r>
      <w:r w:rsidRPr="0054108C">
        <w:rPr>
          <w:rFonts w:ascii="Times New Roman" w:hAnsi="Times New Roman"/>
          <w:sz w:val="20"/>
          <w:szCs w:val="20"/>
          <w:lang w:val="es-AR"/>
        </w:rPr>
        <w:t>tres personas</w:t>
      </w:r>
      <w:r w:rsidR="008E4698" w:rsidRPr="0054108C">
        <w:rPr>
          <w:rFonts w:ascii="Times New Roman" w:hAnsi="Times New Roman"/>
          <w:sz w:val="20"/>
          <w:szCs w:val="20"/>
          <w:lang w:val="es-AR"/>
        </w:rPr>
        <w:t>”</w:t>
      </w:r>
      <w:r w:rsidRPr="0054108C">
        <w:rPr>
          <w:rFonts w:ascii="Times New Roman" w:hAnsi="Times New Roman"/>
          <w:sz w:val="20"/>
          <w:szCs w:val="20"/>
          <w:lang w:val="es-AR"/>
        </w:rPr>
        <w:t>, ya</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se trata de otra cuestión de la cual hablaremos luego.</w:t>
      </w:r>
    </w:p>
    <w:p w14:paraId="09E9FFF7" w14:textId="77777777" w:rsidR="00892F6E" w:rsidRPr="0054108C" w:rsidRDefault="00892F6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Igualmente, hasta que no se levantó Arrio preconizando la</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no igualdad y la desemejanza, haciendo el conato de introducirnos una turba de dioses, la razón de fe ignoraba la palabra</w:t>
      </w:r>
      <w:r w:rsidR="007D18ED" w:rsidRPr="0054108C">
        <w:rPr>
          <w:rFonts w:ascii="Times New Roman" w:hAnsi="Times New Roman"/>
          <w:sz w:val="20"/>
          <w:szCs w:val="20"/>
          <w:lang w:val="es-AR"/>
        </w:rPr>
        <w:t xml:space="preserve"> </w:t>
      </w:r>
      <w:proofErr w:type="spellStart"/>
      <w:r w:rsidRPr="0054108C">
        <w:rPr>
          <w:rFonts w:ascii="Times New Roman" w:hAnsi="Times New Roman"/>
          <w:i/>
          <w:sz w:val="20"/>
          <w:szCs w:val="20"/>
          <w:lang w:val="es-AR"/>
        </w:rPr>
        <w:t>omousyon</w:t>
      </w:r>
      <w:proofErr w:type="spellEnd"/>
      <w:r w:rsidRPr="0054108C">
        <w:rPr>
          <w:rFonts w:ascii="Times New Roman" w:hAnsi="Times New Roman"/>
          <w:sz w:val="20"/>
          <w:szCs w:val="20"/>
          <w:lang w:val="es-AR"/>
        </w:rPr>
        <w:t>, aunque no le era desconocido su cont</w:t>
      </w:r>
      <w:r w:rsidR="007D18ED" w:rsidRPr="0054108C">
        <w:rPr>
          <w:rFonts w:ascii="Times New Roman" w:hAnsi="Times New Roman"/>
          <w:sz w:val="20"/>
          <w:szCs w:val="20"/>
          <w:lang w:val="es-AR"/>
        </w:rPr>
        <w:t>e</w:t>
      </w:r>
      <w:r w:rsidRPr="0054108C">
        <w:rPr>
          <w:rFonts w:ascii="Times New Roman" w:hAnsi="Times New Roman"/>
          <w:sz w:val="20"/>
          <w:szCs w:val="20"/>
          <w:lang w:val="es-AR"/>
        </w:rPr>
        <w:t>nido, que</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desde sus orígenes venía predicando. Ciertamente, los fieles</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de aquel tiempo no podían ignorar lo que había dicho el</w:t>
      </w:r>
      <w:r w:rsidR="007D18E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Señor: </w:t>
      </w:r>
      <w:r w:rsidR="008E4698" w:rsidRPr="0054108C">
        <w:rPr>
          <w:rFonts w:ascii="Times New Roman" w:hAnsi="Times New Roman"/>
          <w:sz w:val="20"/>
          <w:szCs w:val="20"/>
          <w:lang w:val="es-AR"/>
        </w:rPr>
        <w:t>“</w:t>
      </w:r>
      <w:r w:rsidRPr="0054108C">
        <w:rPr>
          <w:rFonts w:ascii="Times New Roman" w:hAnsi="Times New Roman"/>
          <w:sz w:val="20"/>
          <w:szCs w:val="20"/>
          <w:lang w:val="es-AR"/>
        </w:rPr>
        <w:t>Yo y el Padre somos uno.</w:t>
      </w:r>
      <w:r w:rsidR="008E4698" w:rsidRPr="0054108C">
        <w:rPr>
          <w:rFonts w:ascii="Times New Roman" w:hAnsi="Times New Roman"/>
          <w:sz w:val="20"/>
          <w:szCs w:val="20"/>
          <w:lang w:val="es-AR"/>
        </w:rPr>
        <w:t>”</w:t>
      </w:r>
      <w:r w:rsidR="007D18ED" w:rsidRPr="0054108C">
        <w:rPr>
          <w:rStyle w:val="Refdenotaalpie"/>
          <w:rFonts w:ascii="Times New Roman" w:hAnsi="Times New Roman"/>
          <w:sz w:val="20"/>
          <w:szCs w:val="20"/>
          <w:lang w:val="es-AR"/>
        </w:rPr>
        <w:footnoteReference w:id="518"/>
      </w:r>
      <w:r w:rsidRPr="0054108C">
        <w:rPr>
          <w:rFonts w:ascii="Times New Roman" w:hAnsi="Times New Roman"/>
          <w:sz w:val="20"/>
          <w:szCs w:val="20"/>
          <w:lang w:val="es-AR"/>
        </w:rPr>
        <w:t xml:space="preserve"> Esto y no otra cosa es</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w:t>
      </w:r>
      <w:proofErr w:type="spellStart"/>
      <w:r w:rsidRPr="0054108C">
        <w:rPr>
          <w:rFonts w:ascii="Times New Roman" w:hAnsi="Times New Roman"/>
          <w:i/>
          <w:sz w:val="20"/>
          <w:szCs w:val="20"/>
          <w:lang w:val="es-AR"/>
        </w:rPr>
        <w:t>omousyon</w:t>
      </w:r>
      <w:proofErr w:type="spellEnd"/>
      <w:r w:rsidRPr="0054108C">
        <w:rPr>
          <w:rFonts w:ascii="Times New Roman" w:hAnsi="Times New Roman"/>
          <w:sz w:val="20"/>
          <w:szCs w:val="20"/>
          <w:lang w:val="es-AR"/>
        </w:rPr>
        <w:t>.</w:t>
      </w:r>
    </w:p>
    <w:p w14:paraId="710D6E96" w14:textId="77777777" w:rsidR="00EB62C5" w:rsidRPr="0054108C" w:rsidRDefault="00EB62C5" w:rsidP="009E718C">
      <w:pPr>
        <w:autoSpaceDE w:val="0"/>
        <w:autoSpaceDN w:val="0"/>
        <w:adjustRightInd w:val="0"/>
        <w:ind w:firstLine="284"/>
        <w:jc w:val="both"/>
        <w:rPr>
          <w:rFonts w:ascii="Times New Roman" w:hAnsi="Times New Roman"/>
          <w:sz w:val="20"/>
          <w:szCs w:val="20"/>
          <w:lang w:val="es-AR"/>
        </w:rPr>
      </w:pPr>
    </w:p>
    <w:p w14:paraId="2B5851C0" w14:textId="77777777" w:rsidR="00CD450C" w:rsidRPr="0054108C" w:rsidRDefault="00892F6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28. Se trata </w:t>
      </w:r>
      <w:r w:rsidR="00EB62C5" w:rsidRPr="0054108C">
        <w:rPr>
          <w:rFonts w:ascii="Times New Roman" w:hAnsi="Times New Roman"/>
          <w:sz w:val="20"/>
          <w:szCs w:val="20"/>
          <w:lang w:val="es-AR"/>
        </w:rPr>
        <w:t>–</w:t>
      </w:r>
      <w:r w:rsidRPr="0054108C">
        <w:rPr>
          <w:rFonts w:ascii="Times New Roman" w:hAnsi="Times New Roman"/>
          <w:sz w:val="20"/>
          <w:szCs w:val="20"/>
          <w:lang w:val="es-AR"/>
        </w:rPr>
        <w:t>como</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lo hemos expresado</w:t>
      </w:r>
      <w:r w:rsidR="00EB62C5" w:rsidRPr="0054108C">
        <w:rPr>
          <w:rFonts w:ascii="Times New Roman" w:hAnsi="Times New Roman"/>
          <w:sz w:val="20"/>
          <w:szCs w:val="20"/>
          <w:lang w:val="es-AR"/>
        </w:rPr>
        <w:t>–</w:t>
      </w:r>
      <w:r w:rsidRPr="0054108C">
        <w:rPr>
          <w:rFonts w:ascii="Times New Roman" w:hAnsi="Times New Roman"/>
          <w:sz w:val="20"/>
          <w:szCs w:val="20"/>
          <w:lang w:val="es-AR"/>
        </w:rPr>
        <w:t xml:space="preserve"> de</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una nueva</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denominación, necesaria en esa época para la enseñanza de</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la fe, pero no es nuevo lo que expresa. La palabra Trinidad</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fue admitida para la causa de la fe contra Sabelio, del mismo</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modo que </w:t>
      </w:r>
      <w:proofErr w:type="spellStart"/>
      <w:r w:rsidRPr="0054108C">
        <w:rPr>
          <w:rFonts w:ascii="Times New Roman" w:hAnsi="Times New Roman"/>
          <w:i/>
          <w:sz w:val="20"/>
          <w:szCs w:val="20"/>
          <w:lang w:val="es-AR"/>
        </w:rPr>
        <w:t>omousyon</w:t>
      </w:r>
      <w:proofErr w:type="spellEnd"/>
      <w:r w:rsidRPr="0054108C">
        <w:rPr>
          <w:rFonts w:ascii="Times New Roman" w:hAnsi="Times New Roman"/>
          <w:sz w:val="20"/>
          <w:szCs w:val="20"/>
          <w:lang w:val="es-AR"/>
        </w:rPr>
        <w:t>, que destaca la consustancialidad, surgió</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en la contienda contra Arrio. Así, el número, si se puede</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hablar de número, fue inventado y aplicado a la naturaleza</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que creó todas las cosas, y aun el peso, la medida y el</w:t>
      </w:r>
      <w:r w:rsidR="00EB62C5" w:rsidRPr="0054108C">
        <w:rPr>
          <w:rFonts w:ascii="Times New Roman" w:hAnsi="Times New Roman"/>
          <w:sz w:val="20"/>
          <w:szCs w:val="20"/>
          <w:lang w:val="es-AR"/>
        </w:rPr>
        <w:t xml:space="preserve"> </w:t>
      </w:r>
      <w:r w:rsidRPr="0054108C">
        <w:rPr>
          <w:rFonts w:ascii="Times New Roman" w:hAnsi="Times New Roman"/>
          <w:sz w:val="20"/>
          <w:szCs w:val="20"/>
          <w:lang w:val="es-AR"/>
        </w:rPr>
        <w:t>número</w:t>
      </w:r>
      <w:r w:rsidR="00EB62C5" w:rsidRPr="0054108C">
        <w:rPr>
          <w:rStyle w:val="Refdenotaalpie"/>
          <w:rFonts w:ascii="Times New Roman" w:hAnsi="Times New Roman"/>
          <w:sz w:val="20"/>
          <w:szCs w:val="20"/>
          <w:lang w:val="es-AR"/>
        </w:rPr>
        <w:footnoteReference w:id="519"/>
      </w:r>
      <w:r w:rsidRPr="0054108C">
        <w:rPr>
          <w:rFonts w:ascii="Times New Roman" w:hAnsi="Times New Roman"/>
          <w:sz w:val="20"/>
          <w:szCs w:val="20"/>
          <w:lang w:val="es-AR"/>
        </w:rPr>
        <w:t>, según los cuales dispuso todo lo que creó.</w:t>
      </w:r>
      <w:r w:rsidR="00CD450C" w:rsidRPr="0054108C">
        <w:rPr>
          <w:rFonts w:ascii="Times New Roman" w:hAnsi="Times New Roman"/>
          <w:sz w:val="20"/>
          <w:szCs w:val="20"/>
          <w:lang w:val="es-AR"/>
        </w:rPr>
        <w:t xml:space="preserve"> </w:t>
      </w:r>
    </w:p>
    <w:p w14:paraId="764503E5" w14:textId="77777777" w:rsidR="00892F6E" w:rsidRPr="0054108C" w:rsidRDefault="00892F6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Ahora bien, ¿qué es el número o cómo es? No aumenta ni</w:t>
      </w:r>
      <w:r w:rsidR="00CD450C" w:rsidRPr="0054108C">
        <w:rPr>
          <w:rFonts w:ascii="Times New Roman" w:hAnsi="Times New Roman"/>
          <w:sz w:val="20"/>
          <w:szCs w:val="20"/>
          <w:lang w:val="es-AR"/>
        </w:rPr>
        <w:t xml:space="preserve"> </w:t>
      </w:r>
      <w:r w:rsidRPr="0054108C">
        <w:rPr>
          <w:rFonts w:ascii="Times New Roman" w:hAnsi="Times New Roman"/>
          <w:sz w:val="20"/>
          <w:szCs w:val="20"/>
          <w:lang w:val="es-AR"/>
        </w:rPr>
        <w:t>disminuy</w:t>
      </w:r>
      <w:r w:rsidR="00CD450C" w:rsidRPr="0054108C">
        <w:rPr>
          <w:rFonts w:ascii="Times New Roman" w:hAnsi="Times New Roman"/>
          <w:sz w:val="20"/>
          <w:szCs w:val="20"/>
          <w:lang w:val="es-AR"/>
        </w:rPr>
        <w:t>e</w:t>
      </w:r>
      <w:r w:rsidR="00CD450C" w:rsidRPr="0054108C">
        <w:rPr>
          <w:rStyle w:val="Refdenotaalpie"/>
          <w:rFonts w:ascii="Times New Roman" w:hAnsi="Times New Roman"/>
          <w:sz w:val="20"/>
          <w:szCs w:val="20"/>
          <w:lang w:val="es-AR"/>
        </w:rPr>
        <w:footnoteReference w:id="520"/>
      </w:r>
      <w:r w:rsidRPr="0054108C">
        <w:rPr>
          <w:rFonts w:ascii="Times New Roman" w:hAnsi="Times New Roman"/>
          <w:sz w:val="20"/>
          <w:szCs w:val="20"/>
          <w:lang w:val="es-AR"/>
        </w:rPr>
        <w:t>, no separa ni unifica</w:t>
      </w:r>
      <w:r w:rsidR="00726D06" w:rsidRPr="0054108C">
        <w:rPr>
          <w:rStyle w:val="Refdenotaalpie"/>
          <w:rFonts w:ascii="Times New Roman" w:hAnsi="Times New Roman"/>
          <w:sz w:val="20"/>
          <w:szCs w:val="20"/>
          <w:lang w:val="es-AR"/>
        </w:rPr>
        <w:footnoteReference w:id="521"/>
      </w:r>
      <w:r w:rsidRPr="0054108C">
        <w:rPr>
          <w:rFonts w:ascii="Times New Roman" w:hAnsi="Times New Roman"/>
          <w:sz w:val="20"/>
          <w:szCs w:val="20"/>
          <w:lang w:val="es-AR"/>
        </w:rPr>
        <w:t>, no es distinto ni confuso.</w:t>
      </w:r>
      <w:r w:rsidR="00726D06" w:rsidRPr="0054108C">
        <w:rPr>
          <w:rFonts w:ascii="Times New Roman" w:hAnsi="Times New Roman"/>
          <w:sz w:val="20"/>
          <w:szCs w:val="20"/>
          <w:lang w:val="es-AR"/>
        </w:rPr>
        <w:t xml:space="preserve"> </w:t>
      </w:r>
      <w:r w:rsidRPr="0054108C">
        <w:rPr>
          <w:rFonts w:ascii="Times New Roman" w:hAnsi="Times New Roman"/>
          <w:sz w:val="20"/>
          <w:szCs w:val="20"/>
          <w:lang w:val="es-AR"/>
        </w:rPr>
        <w:t>No es como en una trinidad de hombres en que los hombres</w:t>
      </w:r>
      <w:r w:rsidR="00726D06" w:rsidRPr="0054108C">
        <w:rPr>
          <w:rFonts w:ascii="Times New Roman" w:hAnsi="Times New Roman"/>
          <w:sz w:val="20"/>
          <w:szCs w:val="20"/>
          <w:lang w:val="es-AR"/>
        </w:rPr>
        <w:t xml:space="preserve"> </w:t>
      </w:r>
      <w:r w:rsidRPr="0054108C">
        <w:rPr>
          <w:rFonts w:ascii="Times New Roman" w:hAnsi="Times New Roman"/>
          <w:sz w:val="20"/>
          <w:szCs w:val="20"/>
          <w:lang w:val="es-AR"/>
        </w:rPr>
        <w:t>son tres, pues entonces juzgaríamos que son tres dioses y</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así los contaríamos. En esta Trinidad, los que son Tres son</w:t>
      </w:r>
      <w:r w:rsidR="006B3D0C" w:rsidRPr="0054108C">
        <w:rPr>
          <w:rFonts w:ascii="Times New Roman" w:hAnsi="Times New Roman"/>
          <w:sz w:val="20"/>
          <w:szCs w:val="20"/>
          <w:lang w:val="es-AR"/>
        </w:rPr>
        <w:t xml:space="preserve"> </w:t>
      </w:r>
      <w:r w:rsidRPr="0054108C">
        <w:rPr>
          <w:rFonts w:ascii="Times New Roman" w:hAnsi="Times New Roman"/>
          <w:sz w:val="20"/>
          <w:szCs w:val="20"/>
          <w:lang w:val="es-AR"/>
        </w:rPr>
        <w:t>Uno. Dos no constituyen una parte mayor que Uno y los</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Tres no tienen nada más grande que lo que cada Uno</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tiene, ya que su grandeza es espiritual y no corporal. Estos</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Tres, lo mismo que a causa de la perfección de cada Uno,</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no son partes de un solo Dios, ni pueden ser juzgados o</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pensados como tres dioses perfectos o imperfectos.</w:t>
      </w:r>
    </w:p>
    <w:p w14:paraId="50B35D87" w14:textId="77777777" w:rsidR="00892F6E" w:rsidRPr="0054108C" w:rsidRDefault="00892F6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¿De dónde, entonces, el número? Es un número y no lo</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es. Pues allí hay algo inefable que las palabras no pueden</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explicar. Cuando dices: Padre, Hijo y Espíritu Santo, parece</w:t>
      </w:r>
      <w:r w:rsidR="00B25336" w:rsidRPr="0054108C">
        <w:rPr>
          <w:rFonts w:ascii="Times New Roman" w:hAnsi="Times New Roman"/>
          <w:sz w:val="20"/>
          <w:szCs w:val="20"/>
          <w:lang w:val="es-AR"/>
        </w:rPr>
        <w:t xml:space="preserve"> </w:t>
      </w:r>
      <w:r w:rsidRPr="0054108C">
        <w:rPr>
          <w:rFonts w:ascii="Times New Roman" w:hAnsi="Times New Roman"/>
          <w:sz w:val="20"/>
          <w:szCs w:val="20"/>
          <w:lang w:val="es-AR"/>
        </w:rPr>
        <w:t>que cuentas tres. Pero allí no hay n</w:t>
      </w:r>
      <w:r w:rsidR="00A30227" w:rsidRPr="0054108C">
        <w:rPr>
          <w:rFonts w:ascii="Times New Roman" w:hAnsi="Times New Roman"/>
          <w:sz w:val="20"/>
          <w:szCs w:val="20"/>
          <w:lang w:val="es-AR"/>
        </w:rPr>
        <w:t>úmeros</w:t>
      </w:r>
      <w:r w:rsidRPr="0054108C">
        <w:rPr>
          <w:rFonts w:ascii="Times New Roman" w:hAnsi="Times New Roman"/>
          <w:sz w:val="20"/>
          <w:szCs w:val="20"/>
          <w:lang w:val="es-AR"/>
        </w:rPr>
        <w:t>; porque si indagas</w:t>
      </w:r>
      <w:r w:rsidR="00A30227" w:rsidRPr="0054108C">
        <w:rPr>
          <w:rFonts w:ascii="Times New Roman" w:hAnsi="Times New Roman"/>
          <w:sz w:val="20"/>
          <w:szCs w:val="20"/>
          <w:lang w:val="es-AR"/>
        </w:rPr>
        <w:t xml:space="preserve"> </w:t>
      </w:r>
      <w:r w:rsidRPr="0054108C">
        <w:rPr>
          <w:rFonts w:ascii="Times New Roman" w:hAnsi="Times New Roman"/>
          <w:sz w:val="20"/>
          <w:szCs w:val="20"/>
          <w:lang w:val="es-AR"/>
        </w:rPr>
        <w:t>qué tres, el número no sirve. Comienzas a pensar, comienzas</w:t>
      </w:r>
      <w:r w:rsidR="00A3022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 contar. Enumeras, pero no </w:t>
      </w:r>
      <w:r w:rsidRPr="0054108C">
        <w:rPr>
          <w:rFonts w:ascii="Times New Roman" w:hAnsi="Times New Roman"/>
          <w:sz w:val="20"/>
          <w:szCs w:val="20"/>
          <w:lang w:val="es-AR"/>
        </w:rPr>
        <w:lastRenderedPageBreak/>
        <w:t>puedes decir lo que enumeras.</w:t>
      </w:r>
      <w:r w:rsidR="00A30227" w:rsidRPr="0054108C">
        <w:rPr>
          <w:rFonts w:ascii="Times New Roman" w:hAnsi="Times New Roman"/>
          <w:sz w:val="20"/>
          <w:szCs w:val="20"/>
          <w:lang w:val="es-AR"/>
        </w:rPr>
        <w:t xml:space="preserve"> </w:t>
      </w:r>
      <w:r w:rsidRPr="0054108C">
        <w:rPr>
          <w:rFonts w:ascii="Times New Roman" w:hAnsi="Times New Roman"/>
          <w:sz w:val="20"/>
          <w:szCs w:val="20"/>
          <w:lang w:val="es-AR"/>
        </w:rPr>
        <w:t>Cada Uno es Dios. ¿Entonces son tres dioses? ¡De ningún</w:t>
      </w:r>
      <w:r w:rsidR="00A30227" w:rsidRPr="0054108C">
        <w:rPr>
          <w:rFonts w:ascii="Times New Roman" w:hAnsi="Times New Roman"/>
          <w:sz w:val="20"/>
          <w:szCs w:val="20"/>
          <w:lang w:val="es-AR"/>
        </w:rPr>
        <w:t xml:space="preserve"> </w:t>
      </w:r>
      <w:r w:rsidRPr="0054108C">
        <w:rPr>
          <w:rFonts w:ascii="Times New Roman" w:hAnsi="Times New Roman"/>
          <w:sz w:val="20"/>
          <w:szCs w:val="20"/>
          <w:lang w:val="es-AR"/>
        </w:rPr>
        <w:t>modo! Cada Uno es omnipotente. Entonces, ¿hay tres omnipotentes?</w:t>
      </w:r>
      <w:r w:rsidR="00A30227" w:rsidRPr="0054108C">
        <w:rPr>
          <w:rStyle w:val="Refdenotaalpie"/>
          <w:rFonts w:ascii="Times New Roman" w:hAnsi="Times New Roman"/>
          <w:sz w:val="20"/>
          <w:szCs w:val="20"/>
          <w:lang w:val="es-AR"/>
        </w:rPr>
        <w:footnoteReference w:id="522"/>
      </w:r>
      <w:r w:rsidRPr="0054108C">
        <w:rPr>
          <w:rFonts w:ascii="Times New Roman" w:hAnsi="Times New Roman"/>
          <w:sz w:val="20"/>
          <w:szCs w:val="20"/>
          <w:lang w:val="es-AR"/>
        </w:rPr>
        <w:t xml:space="preserve"> ¡No! No son tres dioses, ni tres omnipotentes, ni</w:t>
      </w:r>
      <w:r w:rsidR="0093056B" w:rsidRPr="0054108C">
        <w:rPr>
          <w:rFonts w:ascii="Times New Roman" w:hAnsi="Times New Roman"/>
          <w:sz w:val="20"/>
          <w:szCs w:val="20"/>
          <w:lang w:val="es-AR"/>
        </w:rPr>
        <w:t xml:space="preserve"> </w:t>
      </w:r>
      <w:r w:rsidRPr="0054108C">
        <w:rPr>
          <w:rFonts w:ascii="Times New Roman" w:hAnsi="Times New Roman"/>
          <w:sz w:val="20"/>
          <w:szCs w:val="20"/>
          <w:lang w:val="es-AR"/>
        </w:rPr>
        <w:t>tres sabidurías</w:t>
      </w:r>
      <w:r w:rsidR="0093056B" w:rsidRPr="0054108C">
        <w:rPr>
          <w:rStyle w:val="Refdenotaalpie"/>
          <w:rFonts w:ascii="Times New Roman" w:hAnsi="Times New Roman"/>
          <w:sz w:val="20"/>
          <w:szCs w:val="20"/>
          <w:lang w:val="es-AR"/>
        </w:rPr>
        <w:footnoteReference w:id="523"/>
      </w:r>
      <w:r w:rsidRPr="0054108C">
        <w:rPr>
          <w:rFonts w:ascii="Times New Roman" w:hAnsi="Times New Roman"/>
          <w:sz w:val="20"/>
          <w:szCs w:val="20"/>
          <w:lang w:val="es-AR"/>
        </w:rPr>
        <w:t>, ni tres sabios, ni tres grandes, ni tres magnitudes, pues estos términos se predican sustancialmente de</w:t>
      </w:r>
      <w:r w:rsidR="0093056B" w:rsidRPr="0054108C">
        <w:rPr>
          <w:rFonts w:ascii="Times New Roman" w:hAnsi="Times New Roman"/>
          <w:sz w:val="20"/>
          <w:szCs w:val="20"/>
          <w:lang w:val="es-AR"/>
        </w:rPr>
        <w:t xml:space="preserve"> </w:t>
      </w:r>
      <w:r w:rsidRPr="0054108C">
        <w:rPr>
          <w:rFonts w:ascii="Times New Roman" w:hAnsi="Times New Roman"/>
          <w:sz w:val="20"/>
          <w:szCs w:val="20"/>
          <w:lang w:val="es-AR"/>
        </w:rPr>
        <w:t>Dios, y tal es la plenitud suma de la sustancia en el Padre</w:t>
      </w:r>
      <w:r w:rsidR="0093056B" w:rsidRPr="0054108C">
        <w:rPr>
          <w:rStyle w:val="Refdenotaalpie"/>
          <w:rFonts w:ascii="Times New Roman" w:hAnsi="Times New Roman"/>
          <w:sz w:val="20"/>
          <w:szCs w:val="20"/>
          <w:lang w:val="es-AR"/>
        </w:rPr>
        <w:footnoteReference w:id="524"/>
      </w:r>
      <w:r w:rsidRPr="0054108C">
        <w:rPr>
          <w:rFonts w:ascii="Times New Roman" w:hAnsi="Times New Roman"/>
          <w:sz w:val="20"/>
          <w:szCs w:val="20"/>
          <w:lang w:val="es-AR"/>
        </w:rPr>
        <w:t>,</w:t>
      </w:r>
      <w:r w:rsidR="0093056B" w:rsidRPr="0054108C">
        <w:rPr>
          <w:rFonts w:ascii="Times New Roman" w:hAnsi="Times New Roman"/>
          <w:sz w:val="20"/>
          <w:szCs w:val="20"/>
          <w:lang w:val="es-AR"/>
        </w:rPr>
        <w:t xml:space="preserve"> </w:t>
      </w:r>
      <w:r w:rsidRPr="0054108C">
        <w:rPr>
          <w:rFonts w:ascii="Times New Roman" w:hAnsi="Times New Roman"/>
          <w:sz w:val="20"/>
          <w:szCs w:val="20"/>
          <w:lang w:val="es-AR"/>
        </w:rPr>
        <w:t>el Hijo y el Espíritu Santo, que todo lo que se dice de cada</w:t>
      </w:r>
      <w:r w:rsidR="0093056B" w:rsidRPr="0054108C">
        <w:rPr>
          <w:rFonts w:ascii="Times New Roman" w:hAnsi="Times New Roman"/>
          <w:sz w:val="20"/>
          <w:szCs w:val="20"/>
          <w:lang w:val="es-AR"/>
        </w:rPr>
        <w:t xml:space="preserve"> </w:t>
      </w:r>
      <w:r w:rsidRPr="0054108C">
        <w:rPr>
          <w:rFonts w:ascii="Times New Roman" w:hAnsi="Times New Roman"/>
          <w:sz w:val="20"/>
          <w:szCs w:val="20"/>
          <w:lang w:val="es-AR"/>
        </w:rPr>
        <w:t>Uno, singularmente se lo apropian, y no como resultado de</w:t>
      </w:r>
      <w:r w:rsidR="0093056B" w:rsidRPr="0054108C">
        <w:rPr>
          <w:rFonts w:ascii="Times New Roman" w:hAnsi="Times New Roman"/>
          <w:sz w:val="20"/>
          <w:szCs w:val="20"/>
          <w:lang w:val="es-AR"/>
        </w:rPr>
        <w:t xml:space="preserve"> </w:t>
      </w:r>
      <w:r w:rsidRPr="0054108C">
        <w:rPr>
          <w:rFonts w:ascii="Times New Roman" w:hAnsi="Times New Roman"/>
          <w:sz w:val="20"/>
          <w:szCs w:val="20"/>
          <w:lang w:val="es-AR"/>
        </w:rPr>
        <w:t>una suma. Me explico. Decimos: Dios Padre, Dios Hijo y</w:t>
      </w:r>
      <w:r w:rsidR="0093056B" w:rsidRPr="0054108C">
        <w:rPr>
          <w:rFonts w:ascii="Times New Roman" w:hAnsi="Times New Roman"/>
          <w:sz w:val="20"/>
          <w:szCs w:val="20"/>
          <w:lang w:val="es-AR"/>
        </w:rPr>
        <w:t xml:space="preserve"> </w:t>
      </w:r>
      <w:r w:rsidRPr="0054108C">
        <w:rPr>
          <w:rFonts w:ascii="Times New Roman" w:hAnsi="Times New Roman"/>
          <w:sz w:val="20"/>
          <w:szCs w:val="20"/>
          <w:lang w:val="es-AR"/>
        </w:rPr>
        <w:t>Dios Espíritu Santo</w:t>
      </w:r>
      <w:r w:rsidR="0093056B" w:rsidRPr="0054108C">
        <w:rPr>
          <w:rStyle w:val="Refdenotaalpie"/>
          <w:rFonts w:ascii="Times New Roman" w:hAnsi="Times New Roman"/>
          <w:sz w:val="20"/>
          <w:szCs w:val="20"/>
          <w:lang w:val="es-AR"/>
        </w:rPr>
        <w:footnoteReference w:id="525"/>
      </w:r>
      <w:r w:rsidRPr="0054108C">
        <w:rPr>
          <w:rFonts w:ascii="Times New Roman" w:hAnsi="Times New Roman"/>
          <w:sz w:val="20"/>
          <w:szCs w:val="20"/>
          <w:lang w:val="es-AR"/>
        </w:rPr>
        <w:t>, pero no podemos hacer una suma que</w:t>
      </w:r>
      <w:r w:rsidR="0093056B" w:rsidRPr="0054108C">
        <w:rPr>
          <w:rFonts w:ascii="Times New Roman" w:hAnsi="Times New Roman"/>
          <w:sz w:val="20"/>
          <w:szCs w:val="20"/>
          <w:lang w:val="es-AR"/>
        </w:rPr>
        <w:t xml:space="preserve"> </w:t>
      </w:r>
      <w:r w:rsidRPr="0054108C">
        <w:rPr>
          <w:rFonts w:ascii="Times New Roman" w:hAnsi="Times New Roman"/>
          <w:sz w:val="20"/>
          <w:szCs w:val="20"/>
          <w:lang w:val="es-AR"/>
        </w:rPr>
        <w:t>dé por resultado tres dioses, pues sólo hay Uno.</w:t>
      </w:r>
    </w:p>
    <w:p w14:paraId="0C17EF45" w14:textId="77777777" w:rsidR="00892F6E" w:rsidRPr="0054108C" w:rsidRDefault="00892F6E" w:rsidP="009E718C">
      <w:pPr>
        <w:autoSpaceDE w:val="0"/>
        <w:autoSpaceDN w:val="0"/>
        <w:adjustRightInd w:val="0"/>
        <w:ind w:firstLine="284"/>
        <w:jc w:val="both"/>
        <w:rPr>
          <w:rFonts w:ascii="Times New Roman" w:hAnsi="Times New Roman"/>
          <w:sz w:val="20"/>
          <w:szCs w:val="20"/>
          <w:lang w:val="es-AR"/>
        </w:rPr>
      </w:pPr>
    </w:p>
    <w:p w14:paraId="0D42DAC6" w14:textId="77777777" w:rsidR="00892F6E" w:rsidRPr="0054108C" w:rsidRDefault="00892F6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29. Esta es la regla general para todo: no solamente lo</w:t>
      </w:r>
      <w:r w:rsidR="00861B5B" w:rsidRPr="0054108C">
        <w:rPr>
          <w:rFonts w:ascii="Times New Roman" w:hAnsi="Times New Roman"/>
          <w:sz w:val="20"/>
          <w:szCs w:val="20"/>
          <w:lang w:val="es-AR"/>
        </w:rPr>
        <w:t xml:space="preserve"> </w:t>
      </w:r>
      <w:r w:rsidRPr="0054108C">
        <w:rPr>
          <w:rFonts w:ascii="Times New Roman" w:hAnsi="Times New Roman"/>
          <w:sz w:val="20"/>
          <w:szCs w:val="20"/>
          <w:lang w:val="es-AR"/>
        </w:rPr>
        <w:t>que se predica sustancialmente de Dios, sino también todo</w:t>
      </w:r>
      <w:r w:rsidR="00861B5B" w:rsidRPr="0054108C">
        <w:rPr>
          <w:rFonts w:ascii="Times New Roman" w:hAnsi="Times New Roman"/>
          <w:sz w:val="20"/>
          <w:szCs w:val="20"/>
          <w:lang w:val="es-AR"/>
        </w:rPr>
        <w:t xml:space="preserve"> </w:t>
      </w:r>
      <w:r w:rsidRPr="0054108C">
        <w:rPr>
          <w:rFonts w:ascii="Times New Roman" w:hAnsi="Times New Roman"/>
          <w:sz w:val="20"/>
          <w:szCs w:val="20"/>
          <w:lang w:val="es-AR"/>
        </w:rPr>
        <w:t>lo que expresa relaciones con la creatura, es decir, Creador,</w:t>
      </w:r>
      <w:r w:rsidR="00861B5B" w:rsidRPr="0054108C">
        <w:rPr>
          <w:rFonts w:ascii="Times New Roman" w:hAnsi="Times New Roman"/>
          <w:sz w:val="20"/>
          <w:szCs w:val="20"/>
          <w:lang w:val="es-AR"/>
        </w:rPr>
        <w:t xml:space="preserve"> </w:t>
      </w:r>
      <w:r w:rsidRPr="0054108C">
        <w:rPr>
          <w:rFonts w:ascii="Times New Roman" w:hAnsi="Times New Roman"/>
          <w:sz w:val="20"/>
          <w:szCs w:val="20"/>
          <w:lang w:val="es-AR"/>
        </w:rPr>
        <w:t>Señor y lo demás.</w:t>
      </w:r>
    </w:p>
    <w:p w14:paraId="58CF93F4" w14:textId="77777777" w:rsidR="006B3D0C" w:rsidRPr="0054108C" w:rsidRDefault="00892F6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las cosas residen como accidentes la grandeza, la bondad,</w:t>
      </w:r>
      <w:r w:rsidR="00861B5B" w:rsidRPr="0054108C">
        <w:rPr>
          <w:rFonts w:ascii="Times New Roman" w:hAnsi="Times New Roman"/>
          <w:sz w:val="20"/>
          <w:szCs w:val="20"/>
          <w:lang w:val="es-AR"/>
        </w:rPr>
        <w:t xml:space="preserve"> </w:t>
      </w:r>
      <w:r w:rsidRPr="0054108C">
        <w:rPr>
          <w:rFonts w:ascii="Times New Roman" w:hAnsi="Times New Roman"/>
          <w:sz w:val="20"/>
          <w:szCs w:val="20"/>
          <w:lang w:val="es-AR"/>
        </w:rPr>
        <w:t>etc., pero no sucede lo mismo en Dios. Cuando lo predicamos</w:t>
      </w:r>
      <w:r w:rsidR="00861B5B" w:rsidRPr="0054108C">
        <w:rPr>
          <w:rFonts w:ascii="Times New Roman" w:hAnsi="Times New Roman"/>
          <w:sz w:val="20"/>
          <w:szCs w:val="20"/>
          <w:lang w:val="es-AR"/>
        </w:rPr>
        <w:t xml:space="preserve"> </w:t>
      </w:r>
      <w:r w:rsidRPr="0054108C">
        <w:rPr>
          <w:rFonts w:ascii="Times New Roman" w:hAnsi="Times New Roman"/>
          <w:sz w:val="20"/>
          <w:szCs w:val="20"/>
          <w:lang w:val="es-AR"/>
        </w:rPr>
        <w:t>de Dios</w:t>
      </w:r>
      <w:r w:rsidR="00861B5B" w:rsidRPr="0054108C">
        <w:rPr>
          <w:rStyle w:val="Refdenotaalpie"/>
          <w:rFonts w:ascii="Times New Roman" w:hAnsi="Times New Roman"/>
          <w:sz w:val="20"/>
          <w:szCs w:val="20"/>
          <w:lang w:val="es-AR"/>
        </w:rPr>
        <w:footnoteReference w:id="526"/>
      </w:r>
      <w:r w:rsidRPr="0054108C">
        <w:rPr>
          <w:rFonts w:ascii="Times New Roman" w:hAnsi="Times New Roman"/>
          <w:sz w:val="20"/>
          <w:szCs w:val="20"/>
          <w:lang w:val="es-AR"/>
        </w:rPr>
        <w:t>, tenemos que comprender, en la medida que podamos, que él es bueno sin cualidad, grande sin cantidad,</w:t>
      </w:r>
      <w:r w:rsidR="00861B5B" w:rsidRPr="0054108C">
        <w:rPr>
          <w:rFonts w:ascii="Times New Roman" w:hAnsi="Times New Roman"/>
          <w:sz w:val="20"/>
          <w:szCs w:val="20"/>
          <w:lang w:val="es-AR"/>
        </w:rPr>
        <w:t xml:space="preserve"> </w:t>
      </w:r>
      <w:r w:rsidRPr="0054108C">
        <w:rPr>
          <w:rFonts w:ascii="Times New Roman" w:hAnsi="Times New Roman"/>
          <w:sz w:val="20"/>
          <w:szCs w:val="20"/>
          <w:lang w:val="es-AR"/>
        </w:rPr>
        <w:t>creador sin estar constreñido a crear, presente sin estar situa</w:t>
      </w:r>
      <w:r w:rsidR="006B3D0C" w:rsidRPr="0054108C">
        <w:rPr>
          <w:rFonts w:ascii="Times New Roman" w:hAnsi="Times New Roman"/>
          <w:sz w:val="20"/>
          <w:szCs w:val="20"/>
          <w:lang w:val="es-AR"/>
        </w:rPr>
        <w:t>do; que todo lo contiene sin capacidad</w:t>
      </w:r>
      <w:r w:rsidR="00861B5B" w:rsidRPr="0054108C">
        <w:rPr>
          <w:rStyle w:val="Refdenotaalpie"/>
          <w:rFonts w:ascii="Times New Roman" w:hAnsi="Times New Roman"/>
          <w:sz w:val="20"/>
          <w:szCs w:val="20"/>
          <w:lang w:val="es-AR"/>
        </w:rPr>
        <w:footnoteReference w:id="527"/>
      </w:r>
      <w:r w:rsidR="006B3D0C" w:rsidRPr="0054108C">
        <w:rPr>
          <w:rFonts w:ascii="Times New Roman" w:hAnsi="Times New Roman"/>
          <w:sz w:val="20"/>
          <w:szCs w:val="20"/>
          <w:lang w:val="es-AR"/>
        </w:rPr>
        <w:t>; que está enteramente en todas partes sin circunscribirse a ningún lugar; que</w:t>
      </w:r>
      <w:r w:rsidR="00117613" w:rsidRPr="0054108C">
        <w:rPr>
          <w:rFonts w:ascii="Times New Roman" w:hAnsi="Times New Roman"/>
          <w:sz w:val="20"/>
          <w:szCs w:val="20"/>
          <w:lang w:val="es-AR"/>
        </w:rPr>
        <w:t xml:space="preserve"> </w:t>
      </w:r>
      <w:r w:rsidR="006B3D0C" w:rsidRPr="0054108C">
        <w:rPr>
          <w:rFonts w:ascii="Times New Roman" w:hAnsi="Times New Roman"/>
          <w:sz w:val="20"/>
          <w:szCs w:val="20"/>
          <w:lang w:val="es-AR"/>
        </w:rPr>
        <w:t>es eterno sin estar en el tiempo; que hace todo lo que sufre</w:t>
      </w:r>
      <w:r w:rsidR="00117613" w:rsidRPr="0054108C">
        <w:rPr>
          <w:rFonts w:ascii="Times New Roman" w:hAnsi="Times New Roman"/>
          <w:sz w:val="20"/>
          <w:szCs w:val="20"/>
          <w:lang w:val="es-AR"/>
        </w:rPr>
        <w:t xml:space="preserve"> </w:t>
      </w:r>
      <w:r w:rsidR="006B3D0C" w:rsidRPr="0054108C">
        <w:rPr>
          <w:rFonts w:ascii="Times New Roman" w:hAnsi="Times New Roman"/>
          <w:sz w:val="20"/>
          <w:szCs w:val="20"/>
          <w:lang w:val="es-AR"/>
        </w:rPr>
        <w:t>mutación sin cambiar él, que es impasible. Cuando uno busca,</w:t>
      </w:r>
      <w:r w:rsidR="00117613" w:rsidRPr="0054108C">
        <w:rPr>
          <w:rFonts w:ascii="Times New Roman" w:hAnsi="Times New Roman"/>
          <w:sz w:val="20"/>
          <w:szCs w:val="20"/>
          <w:lang w:val="es-AR"/>
        </w:rPr>
        <w:t xml:space="preserve"> </w:t>
      </w:r>
      <w:r w:rsidR="006B3D0C" w:rsidRPr="0054108C">
        <w:rPr>
          <w:rFonts w:ascii="Times New Roman" w:hAnsi="Times New Roman"/>
          <w:sz w:val="20"/>
          <w:szCs w:val="20"/>
          <w:lang w:val="es-AR"/>
        </w:rPr>
        <w:t>a propósito del Padre, del Hijo y del Espíritu Santo, lo que</w:t>
      </w:r>
      <w:r w:rsidR="00117613" w:rsidRPr="0054108C">
        <w:rPr>
          <w:rFonts w:ascii="Times New Roman" w:hAnsi="Times New Roman"/>
          <w:sz w:val="20"/>
          <w:szCs w:val="20"/>
          <w:lang w:val="es-AR"/>
        </w:rPr>
        <w:t xml:space="preserve"> </w:t>
      </w:r>
      <w:r w:rsidR="006B3D0C" w:rsidRPr="0054108C">
        <w:rPr>
          <w:rFonts w:ascii="Times New Roman" w:hAnsi="Times New Roman"/>
          <w:sz w:val="20"/>
          <w:szCs w:val="20"/>
          <w:lang w:val="es-AR"/>
        </w:rPr>
        <w:t>son estos Tres, no lo que son en particular, sino lo que son,</w:t>
      </w:r>
      <w:r w:rsidR="00117613" w:rsidRPr="0054108C">
        <w:rPr>
          <w:rFonts w:ascii="Times New Roman" w:hAnsi="Times New Roman"/>
          <w:sz w:val="20"/>
          <w:szCs w:val="20"/>
          <w:lang w:val="es-AR"/>
        </w:rPr>
        <w:t xml:space="preserve"> </w:t>
      </w:r>
      <w:r w:rsidR="006B3D0C" w:rsidRPr="0054108C">
        <w:rPr>
          <w:rFonts w:ascii="Times New Roman" w:hAnsi="Times New Roman"/>
          <w:sz w:val="20"/>
          <w:szCs w:val="20"/>
          <w:lang w:val="es-AR"/>
        </w:rPr>
        <w:t>no podemos decir que son tres buenos o tres grandes u otra</w:t>
      </w:r>
      <w:r w:rsidR="00117613" w:rsidRPr="0054108C">
        <w:rPr>
          <w:rFonts w:ascii="Times New Roman" w:hAnsi="Times New Roman"/>
          <w:sz w:val="20"/>
          <w:szCs w:val="20"/>
          <w:lang w:val="es-AR"/>
        </w:rPr>
        <w:t xml:space="preserve"> </w:t>
      </w:r>
      <w:r w:rsidR="006B3D0C" w:rsidRPr="0054108C">
        <w:rPr>
          <w:rFonts w:ascii="Times New Roman" w:hAnsi="Times New Roman"/>
          <w:sz w:val="20"/>
          <w:szCs w:val="20"/>
          <w:lang w:val="es-AR"/>
        </w:rPr>
        <w:t>cosa por el estilo, y menos todavía afirmar que son tres</w:t>
      </w:r>
      <w:r w:rsidR="00117613" w:rsidRPr="0054108C">
        <w:rPr>
          <w:rFonts w:ascii="Times New Roman" w:hAnsi="Times New Roman"/>
          <w:sz w:val="20"/>
          <w:szCs w:val="20"/>
          <w:lang w:val="es-AR"/>
        </w:rPr>
        <w:t xml:space="preserve"> </w:t>
      </w:r>
      <w:r w:rsidR="006B3D0C" w:rsidRPr="0054108C">
        <w:rPr>
          <w:rFonts w:ascii="Times New Roman" w:hAnsi="Times New Roman"/>
          <w:sz w:val="20"/>
          <w:szCs w:val="20"/>
          <w:lang w:val="es-AR"/>
        </w:rPr>
        <w:t xml:space="preserve">dioses, según la regla </w:t>
      </w:r>
      <w:r w:rsidR="0032434D" w:rsidRPr="0054108C">
        <w:rPr>
          <w:rFonts w:ascii="Times New Roman" w:hAnsi="Times New Roman"/>
          <w:sz w:val="20"/>
          <w:szCs w:val="20"/>
          <w:lang w:val="es-AR"/>
        </w:rPr>
        <w:t>precedente</w:t>
      </w:r>
      <w:r w:rsidR="0032434D" w:rsidRPr="0054108C">
        <w:rPr>
          <w:rStyle w:val="Refdenotaalpie"/>
          <w:rFonts w:ascii="Times New Roman" w:hAnsi="Times New Roman"/>
          <w:sz w:val="20"/>
          <w:szCs w:val="20"/>
          <w:lang w:val="es-AR"/>
        </w:rPr>
        <w:footnoteReference w:id="528"/>
      </w:r>
      <w:r w:rsidR="0032434D" w:rsidRPr="0054108C">
        <w:rPr>
          <w:rFonts w:ascii="Times New Roman" w:hAnsi="Times New Roman"/>
          <w:sz w:val="20"/>
          <w:szCs w:val="20"/>
          <w:lang w:val="es-AR"/>
        </w:rPr>
        <w:t xml:space="preserve">, tocante a las denominaciones sustanciales que </w:t>
      </w:r>
      <w:r w:rsidR="006B3D0C" w:rsidRPr="0054108C">
        <w:rPr>
          <w:rFonts w:ascii="Times New Roman" w:hAnsi="Times New Roman"/>
          <w:sz w:val="20"/>
          <w:szCs w:val="20"/>
          <w:lang w:val="es-AR"/>
        </w:rPr>
        <w:t>conciernen a Dios.</w:t>
      </w:r>
    </w:p>
    <w:p w14:paraId="2E6BD00F" w14:textId="77777777" w:rsidR="00117613" w:rsidRPr="0054108C" w:rsidRDefault="00117613" w:rsidP="009E718C">
      <w:pPr>
        <w:autoSpaceDE w:val="0"/>
        <w:autoSpaceDN w:val="0"/>
        <w:adjustRightInd w:val="0"/>
        <w:ind w:firstLine="284"/>
        <w:jc w:val="both"/>
        <w:rPr>
          <w:rFonts w:ascii="Times New Roman" w:hAnsi="Times New Roman"/>
          <w:sz w:val="20"/>
          <w:szCs w:val="20"/>
          <w:lang w:val="es-AR"/>
        </w:rPr>
      </w:pPr>
    </w:p>
    <w:p w14:paraId="79198FCF" w14:textId="77777777" w:rsidR="006B3D0C" w:rsidRPr="0054108C" w:rsidRDefault="006B3D0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30. Pero la debilidad humana insiste, infectada como está</w:t>
      </w:r>
      <w:r w:rsidR="00117613" w:rsidRPr="0054108C">
        <w:rPr>
          <w:rFonts w:ascii="Times New Roman" w:hAnsi="Times New Roman"/>
          <w:sz w:val="20"/>
          <w:szCs w:val="20"/>
          <w:lang w:val="es-AR"/>
        </w:rPr>
        <w:t xml:space="preserve"> </w:t>
      </w:r>
      <w:r w:rsidRPr="0054108C">
        <w:rPr>
          <w:rFonts w:ascii="Times New Roman" w:hAnsi="Times New Roman"/>
          <w:sz w:val="20"/>
          <w:szCs w:val="20"/>
          <w:lang w:val="es-AR"/>
        </w:rPr>
        <w:t>por la costumbre de moverse con números y de contar las</w:t>
      </w:r>
      <w:r w:rsidR="00117613" w:rsidRPr="0054108C">
        <w:rPr>
          <w:rFonts w:ascii="Times New Roman" w:hAnsi="Times New Roman"/>
          <w:sz w:val="20"/>
          <w:szCs w:val="20"/>
          <w:lang w:val="es-AR"/>
        </w:rPr>
        <w:t xml:space="preserve"> </w:t>
      </w:r>
      <w:r w:rsidRPr="0054108C">
        <w:rPr>
          <w:rFonts w:ascii="Times New Roman" w:hAnsi="Times New Roman"/>
          <w:sz w:val="20"/>
          <w:szCs w:val="20"/>
          <w:lang w:val="es-AR"/>
        </w:rPr>
        <w:t>cosas numerables, y declara: todo lo que es designado como</w:t>
      </w:r>
      <w:r w:rsidR="00117613" w:rsidRPr="0054108C">
        <w:rPr>
          <w:rFonts w:ascii="Times New Roman" w:hAnsi="Times New Roman"/>
          <w:sz w:val="20"/>
          <w:szCs w:val="20"/>
          <w:lang w:val="es-AR"/>
        </w:rPr>
        <w:t xml:space="preserve"> </w:t>
      </w:r>
      <w:r w:rsidRPr="0054108C">
        <w:rPr>
          <w:rFonts w:ascii="Times New Roman" w:hAnsi="Times New Roman"/>
          <w:sz w:val="20"/>
          <w:szCs w:val="20"/>
          <w:lang w:val="es-AR"/>
        </w:rPr>
        <w:t>relativo</w:t>
      </w:r>
      <w:r w:rsidR="00117613" w:rsidRPr="0054108C">
        <w:rPr>
          <w:rStyle w:val="Refdenotaalpie"/>
          <w:rFonts w:ascii="Times New Roman" w:hAnsi="Times New Roman"/>
          <w:sz w:val="20"/>
          <w:szCs w:val="20"/>
          <w:lang w:val="es-AR"/>
        </w:rPr>
        <w:footnoteReference w:id="529"/>
      </w:r>
      <w:r w:rsidRPr="0054108C">
        <w:rPr>
          <w:rFonts w:ascii="Times New Roman" w:hAnsi="Times New Roman"/>
          <w:sz w:val="20"/>
          <w:szCs w:val="20"/>
          <w:lang w:val="es-AR"/>
        </w:rPr>
        <w:t xml:space="preserve"> a cualquier cosa, existe también en sí mismo,</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además de la relación que se le atribuye con cualquier cosa.</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Por ejemplo: he aquí tres hombres, el padre, el hijo y uno</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de sus amigos. Por lo que son en sí mismos, afirmamos que</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son tres hombres. Por lo que son en cuanto a su relación</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con los otros, que ellos son padre, hijo y amigo. Si dejaran</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de ser lo que son en sí mismos, cesarían de ser lo que son</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en relación con los demás. Entonces, se trata de tres seres o</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tres personas consideradas en sí mismas, a las que llamamos</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Padre, Hijo y Espíritu Santo en sus relaciones mutuas. ¿Qué</w:t>
      </w:r>
      <w:r w:rsidR="003B7706" w:rsidRPr="0054108C">
        <w:rPr>
          <w:rFonts w:ascii="Times New Roman" w:hAnsi="Times New Roman"/>
          <w:sz w:val="20"/>
          <w:szCs w:val="20"/>
          <w:lang w:val="es-AR"/>
        </w:rPr>
        <w:t xml:space="preserve"> </w:t>
      </w:r>
      <w:r w:rsidRPr="0054108C">
        <w:rPr>
          <w:rFonts w:ascii="Times New Roman" w:hAnsi="Times New Roman"/>
          <w:sz w:val="20"/>
          <w:szCs w:val="20"/>
          <w:lang w:val="es-AR"/>
        </w:rPr>
        <w:t>son estos Tres? ¿Qué son estas tres cosas?</w:t>
      </w:r>
      <w:r w:rsidR="003B7706" w:rsidRPr="0054108C">
        <w:rPr>
          <w:rStyle w:val="Refdenotaalpie"/>
          <w:rFonts w:ascii="Times New Roman" w:hAnsi="Times New Roman"/>
          <w:sz w:val="20"/>
          <w:szCs w:val="20"/>
          <w:lang w:val="es-AR"/>
        </w:rPr>
        <w:footnoteReference w:id="530"/>
      </w:r>
    </w:p>
    <w:p w14:paraId="64AEF986" w14:textId="77777777" w:rsidR="006B3D0C" w:rsidRPr="0054108C" w:rsidRDefault="006B3D0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 no se da respuesta</w:t>
      </w:r>
      <w:r w:rsidR="003B7706" w:rsidRPr="0054108C">
        <w:rPr>
          <w:rStyle w:val="Refdenotaalpie"/>
          <w:rFonts w:ascii="Times New Roman" w:hAnsi="Times New Roman"/>
          <w:sz w:val="20"/>
          <w:szCs w:val="20"/>
          <w:lang w:val="es-AR"/>
        </w:rPr>
        <w:footnoteReference w:id="531"/>
      </w:r>
      <w:r w:rsidRPr="0054108C">
        <w:rPr>
          <w:rFonts w:ascii="Times New Roman" w:hAnsi="Times New Roman"/>
          <w:sz w:val="20"/>
          <w:szCs w:val="20"/>
          <w:lang w:val="es-AR"/>
        </w:rPr>
        <w:t>, Sabelio ha ganado la causa, aquella</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por la que se lo llamó hereje. Pero la suma grandeza de</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Dios sobrepasa</w:t>
      </w:r>
      <w:r w:rsidR="007F0DE1" w:rsidRPr="0054108C">
        <w:rPr>
          <w:rStyle w:val="Refdenotaalpie"/>
          <w:rFonts w:ascii="Times New Roman" w:hAnsi="Times New Roman"/>
          <w:sz w:val="20"/>
          <w:szCs w:val="20"/>
          <w:lang w:val="es-AR"/>
        </w:rPr>
        <w:footnoteReference w:id="532"/>
      </w:r>
      <w:r w:rsidRPr="0054108C">
        <w:rPr>
          <w:rFonts w:ascii="Times New Roman" w:hAnsi="Times New Roman"/>
          <w:sz w:val="20"/>
          <w:szCs w:val="20"/>
          <w:lang w:val="es-AR"/>
        </w:rPr>
        <w:t xml:space="preserve"> toda posibilidad de lenguaje corriente. Si</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examinamos la cosa en su realidad, sin duda alguna el Padre</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existe, el Hijo existe y el Espíritu Santo existe. El Hijo no es</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el Padre, ni el Espíritu Santo es el Padre o el Hijo. Son Tres.</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¿Tres esencias? ¡No! Pues está la regla</w:t>
      </w:r>
      <w:r w:rsidR="007F0DE1" w:rsidRPr="0054108C">
        <w:rPr>
          <w:rStyle w:val="Refdenotaalpie"/>
          <w:rFonts w:ascii="Times New Roman" w:hAnsi="Times New Roman"/>
          <w:sz w:val="20"/>
          <w:szCs w:val="20"/>
          <w:lang w:val="es-AR"/>
        </w:rPr>
        <w:footnoteReference w:id="533"/>
      </w:r>
      <w:r w:rsidRPr="0054108C">
        <w:rPr>
          <w:rFonts w:ascii="Times New Roman" w:hAnsi="Times New Roman"/>
          <w:sz w:val="20"/>
          <w:szCs w:val="20"/>
          <w:lang w:val="es-AR"/>
        </w:rPr>
        <w:t xml:space="preserve"> que dimos más arriba sobre los nombres divinos: el Padre es esencia, el Hijo</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es esencia y el Espíritu Santo es esencia, pero no son tres</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esencias, sino una sola. Entonces, ¿respecto a qué son Tres?</w:t>
      </w:r>
      <w:r w:rsidR="007F0DE1" w:rsidRPr="0054108C">
        <w:rPr>
          <w:rFonts w:ascii="Times New Roman" w:hAnsi="Times New Roman"/>
          <w:sz w:val="20"/>
          <w:szCs w:val="20"/>
          <w:lang w:val="es-AR"/>
        </w:rPr>
        <w:t xml:space="preserve"> </w:t>
      </w:r>
      <w:r w:rsidRPr="0054108C">
        <w:rPr>
          <w:rFonts w:ascii="Times New Roman" w:hAnsi="Times New Roman"/>
          <w:sz w:val="20"/>
          <w:szCs w:val="20"/>
          <w:lang w:val="es-AR"/>
        </w:rPr>
        <w:t>Desfallece la palabra humana. Refugiémonos en la Palabra</w:t>
      </w:r>
      <w:r w:rsidR="00B4622F" w:rsidRPr="0054108C">
        <w:rPr>
          <w:rFonts w:ascii="Times New Roman" w:hAnsi="Times New Roman"/>
          <w:sz w:val="20"/>
          <w:szCs w:val="20"/>
          <w:lang w:val="es-AR"/>
        </w:rPr>
        <w:t xml:space="preserve"> </w:t>
      </w:r>
      <w:r w:rsidRPr="0054108C">
        <w:rPr>
          <w:rFonts w:ascii="Times New Roman" w:hAnsi="Times New Roman"/>
          <w:sz w:val="20"/>
          <w:szCs w:val="20"/>
          <w:lang w:val="es-AR"/>
        </w:rPr>
        <w:t>del Verbo: los judíos le preguntaron al Señor acerca de sí</w:t>
      </w:r>
      <w:r w:rsidR="00B4622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mismo y de su Padre: </w:t>
      </w:r>
      <w:r w:rsidR="008E4698" w:rsidRPr="0054108C">
        <w:rPr>
          <w:rFonts w:ascii="Times New Roman" w:hAnsi="Times New Roman"/>
          <w:sz w:val="20"/>
          <w:szCs w:val="20"/>
          <w:lang w:val="es-AR"/>
        </w:rPr>
        <w:t>“</w:t>
      </w:r>
      <w:r w:rsidRPr="0054108C">
        <w:rPr>
          <w:rFonts w:ascii="Times New Roman" w:hAnsi="Times New Roman"/>
          <w:sz w:val="20"/>
          <w:szCs w:val="20"/>
          <w:lang w:val="es-AR"/>
        </w:rPr>
        <w:t>¿Dónde está tu Padre?</w:t>
      </w:r>
      <w:r w:rsidR="008E4698" w:rsidRPr="0054108C">
        <w:rPr>
          <w:rFonts w:ascii="Times New Roman" w:hAnsi="Times New Roman"/>
          <w:sz w:val="20"/>
          <w:szCs w:val="20"/>
          <w:lang w:val="es-AR"/>
        </w:rPr>
        <w:t>”</w:t>
      </w:r>
      <w:r w:rsidR="00B4622F" w:rsidRPr="0054108C">
        <w:rPr>
          <w:rStyle w:val="Refdenotaalpie"/>
          <w:rFonts w:ascii="Times New Roman" w:hAnsi="Times New Roman"/>
          <w:sz w:val="20"/>
          <w:szCs w:val="20"/>
          <w:lang w:val="es-AR"/>
        </w:rPr>
        <w:footnoteReference w:id="534"/>
      </w:r>
      <w:r w:rsidRPr="0054108C">
        <w:rPr>
          <w:rFonts w:ascii="Times New Roman" w:hAnsi="Times New Roman"/>
          <w:sz w:val="20"/>
          <w:szCs w:val="20"/>
          <w:lang w:val="es-AR"/>
        </w:rPr>
        <w:t xml:space="preserve"> Como si</w:t>
      </w:r>
      <w:r w:rsidR="00B4622F" w:rsidRPr="0054108C">
        <w:rPr>
          <w:rFonts w:ascii="Times New Roman" w:hAnsi="Times New Roman"/>
          <w:sz w:val="20"/>
          <w:szCs w:val="20"/>
          <w:lang w:val="es-AR"/>
        </w:rPr>
        <w:t xml:space="preserve"> </w:t>
      </w:r>
      <w:r w:rsidRPr="0054108C">
        <w:rPr>
          <w:rFonts w:ascii="Times New Roman" w:hAnsi="Times New Roman"/>
          <w:sz w:val="20"/>
          <w:szCs w:val="20"/>
          <w:lang w:val="es-AR"/>
        </w:rPr>
        <w:t>dijeran: Dicen que sois dos, tú y tu Padre. A ti te vemos,</w:t>
      </w:r>
      <w:r w:rsidR="00B4622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¿dónde está tu Padre? Y el Señor respondió: </w:t>
      </w:r>
      <w:r w:rsidR="008E4698" w:rsidRPr="0054108C">
        <w:rPr>
          <w:rFonts w:ascii="Times New Roman" w:hAnsi="Times New Roman"/>
          <w:sz w:val="20"/>
          <w:szCs w:val="20"/>
          <w:lang w:val="es-AR"/>
        </w:rPr>
        <w:t>“</w:t>
      </w:r>
      <w:r w:rsidRPr="0054108C">
        <w:rPr>
          <w:rFonts w:ascii="Times New Roman" w:hAnsi="Times New Roman"/>
          <w:sz w:val="20"/>
          <w:szCs w:val="20"/>
          <w:lang w:val="es-AR"/>
        </w:rPr>
        <w:t>Yo y el Padre</w:t>
      </w:r>
      <w:r w:rsidR="00B4622F" w:rsidRPr="0054108C">
        <w:rPr>
          <w:rFonts w:ascii="Times New Roman" w:hAnsi="Times New Roman"/>
          <w:sz w:val="20"/>
          <w:szCs w:val="20"/>
          <w:lang w:val="es-AR"/>
        </w:rPr>
        <w:t xml:space="preserve"> </w:t>
      </w:r>
      <w:r w:rsidRPr="0054108C">
        <w:rPr>
          <w:rFonts w:ascii="Times New Roman" w:hAnsi="Times New Roman"/>
          <w:sz w:val="20"/>
          <w:szCs w:val="20"/>
          <w:lang w:val="es-AR"/>
        </w:rPr>
        <w:t>somos uno.</w:t>
      </w:r>
      <w:r w:rsidR="008E4698" w:rsidRPr="0054108C">
        <w:rPr>
          <w:rFonts w:ascii="Times New Roman" w:hAnsi="Times New Roman"/>
          <w:sz w:val="20"/>
          <w:szCs w:val="20"/>
          <w:lang w:val="es-AR"/>
        </w:rPr>
        <w:t>”</w:t>
      </w:r>
      <w:r w:rsidR="00B4622F" w:rsidRPr="0054108C">
        <w:rPr>
          <w:rStyle w:val="Refdenotaalpie"/>
          <w:rFonts w:ascii="Times New Roman" w:hAnsi="Times New Roman"/>
          <w:sz w:val="20"/>
          <w:szCs w:val="20"/>
          <w:lang w:val="es-AR"/>
        </w:rPr>
        <w:footnoteReference w:id="535"/>
      </w:r>
      <w:r w:rsidRPr="0054108C">
        <w:rPr>
          <w:rFonts w:ascii="Times New Roman" w:hAnsi="Times New Roman"/>
          <w:sz w:val="20"/>
          <w:szCs w:val="20"/>
          <w:lang w:val="es-AR"/>
        </w:rPr>
        <w:t xml:space="preserve"> Como si dijera</w:t>
      </w:r>
      <w:r w:rsidR="00723619" w:rsidRPr="0054108C">
        <w:rPr>
          <w:rStyle w:val="Refdenotaalpie"/>
          <w:rFonts w:ascii="Times New Roman" w:hAnsi="Times New Roman"/>
          <w:sz w:val="20"/>
          <w:szCs w:val="20"/>
          <w:lang w:val="es-AR"/>
        </w:rPr>
        <w:footnoteReference w:id="536"/>
      </w:r>
      <w:r w:rsidRPr="0054108C">
        <w:rPr>
          <w:rFonts w:ascii="Times New Roman" w:hAnsi="Times New Roman"/>
          <w:sz w:val="20"/>
          <w:szCs w:val="20"/>
          <w:lang w:val="es-AR"/>
        </w:rPr>
        <w:t>: Somos, porque el Padre y</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yo somos dos; uno, porque soy un solo Dios con mi Padre.</w:t>
      </w:r>
    </w:p>
    <w:p w14:paraId="27A7774D" w14:textId="77777777" w:rsidR="006B3D0C" w:rsidRPr="0054108C" w:rsidRDefault="006B3D0C" w:rsidP="009E718C">
      <w:pPr>
        <w:autoSpaceDE w:val="0"/>
        <w:autoSpaceDN w:val="0"/>
        <w:adjustRightInd w:val="0"/>
        <w:ind w:firstLine="284"/>
        <w:jc w:val="both"/>
        <w:rPr>
          <w:rFonts w:ascii="Times New Roman" w:hAnsi="Times New Roman"/>
          <w:sz w:val="20"/>
          <w:szCs w:val="20"/>
          <w:lang w:val="es-AR"/>
        </w:rPr>
      </w:pPr>
    </w:p>
    <w:p w14:paraId="5E9894D8" w14:textId="77777777" w:rsidR="006B3D0C" w:rsidRPr="0054108C" w:rsidRDefault="006B3D0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31. Del mismo modo que el Señor al ser interrogado declara</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que él y el Padre son Uno, nosotros, habiendo recibido su</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enseñanza sobre la Trinidad que es Dios, responderemos a</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quien nos pregunte qué son estas tres realidades, estos tres</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seres: son Uno. Si insiste y nos pregunta: ¿un qué? Le diremos: un Dios. Si es hombre creyente, no insistirá hasta el</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punto de demandar qué es Dios, porque no hay más que un</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Dios: el Padre, el Hijo y el Espíritu Santo. El Padre y el</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Hijo</w:t>
      </w:r>
      <w:r w:rsidR="00723619" w:rsidRPr="0054108C">
        <w:rPr>
          <w:rStyle w:val="Refdenotaalpie"/>
          <w:rFonts w:ascii="Times New Roman" w:hAnsi="Times New Roman"/>
          <w:sz w:val="20"/>
          <w:szCs w:val="20"/>
          <w:lang w:val="es-AR"/>
        </w:rPr>
        <w:footnoteReference w:id="537"/>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no </w:t>
      </w:r>
      <w:r w:rsidR="008E4698" w:rsidRPr="0054108C">
        <w:rPr>
          <w:rFonts w:ascii="Times New Roman" w:hAnsi="Times New Roman"/>
          <w:sz w:val="20"/>
          <w:szCs w:val="20"/>
          <w:lang w:val="es-AR"/>
        </w:rPr>
        <w:t>“</w:t>
      </w:r>
      <w:r w:rsidRPr="0054108C">
        <w:rPr>
          <w:rFonts w:ascii="Times New Roman" w:hAnsi="Times New Roman"/>
          <w:sz w:val="20"/>
          <w:szCs w:val="20"/>
          <w:lang w:val="es-AR"/>
        </w:rPr>
        <w:t>es</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uno, como dice Sabelio, sino que </w:t>
      </w:r>
      <w:r w:rsidR="008E4698" w:rsidRPr="0054108C">
        <w:rPr>
          <w:rFonts w:ascii="Times New Roman" w:hAnsi="Times New Roman"/>
          <w:sz w:val="20"/>
          <w:szCs w:val="20"/>
          <w:lang w:val="es-AR"/>
        </w:rPr>
        <w:t>“</w:t>
      </w:r>
      <w:r w:rsidRPr="0054108C">
        <w:rPr>
          <w:rFonts w:ascii="Times New Roman" w:hAnsi="Times New Roman"/>
          <w:sz w:val="20"/>
          <w:szCs w:val="20"/>
          <w:lang w:val="es-AR"/>
        </w:rPr>
        <w:t>son</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uno,</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como dice el Señor.</w:t>
      </w:r>
    </w:p>
    <w:p w14:paraId="1E931470" w14:textId="77777777" w:rsidR="00AE1D58" w:rsidRPr="0054108C" w:rsidRDefault="006B3D0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 el Espíritu Santo no fuese también Dios [como lo expresa</w:t>
      </w:r>
      <w:r w:rsidR="00723619"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el término] </w:t>
      </w:r>
      <w:proofErr w:type="spellStart"/>
      <w:r w:rsidRPr="0054108C">
        <w:rPr>
          <w:rFonts w:ascii="Times New Roman" w:hAnsi="Times New Roman"/>
          <w:i/>
          <w:sz w:val="20"/>
          <w:szCs w:val="20"/>
          <w:lang w:val="es-AR"/>
        </w:rPr>
        <w:t>omousyon</w:t>
      </w:r>
      <w:proofErr w:type="spellEnd"/>
      <w:r w:rsidRPr="0054108C">
        <w:rPr>
          <w:rFonts w:ascii="Times New Roman" w:hAnsi="Times New Roman"/>
          <w:sz w:val="20"/>
          <w:szCs w:val="20"/>
          <w:lang w:val="es-AR"/>
        </w:rPr>
        <w:t>, es decir, de la misma sustancia que</w:t>
      </w:r>
      <w:r w:rsidR="00523C3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el Padre y el Hijo, jamás habría dicho el Señor: </w:t>
      </w:r>
      <w:r w:rsidR="008E4698" w:rsidRPr="0054108C">
        <w:rPr>
          <w:rFonts w:ascii="Times New Roman" w:hAnsi="Times New Roman"/>
          <w:sz w:val="20"/>
          <w:szCs w:val="20"/>
          <w:lang w:val="es-AR"/>
        </w:rPr>
        <w:t>“</w:t>
      </w:r>
      <w:r w:rsidRPr="0054108C">
        <w:rPr>
          <w:rFonts w:ascii="Times New Roman" w:hAnsi="Times New Roman"/>
          <w:sz w:val="20"/>
          <w:szCs w:val="20"/>
          <w:lang w:val="es-AR"/>
        </w:rPr>
        <w:t>El Espíritu</w:t>
      </w:r>
      <w:r w:rsidR="00523C3F" w:rsidRPr="0054108C">
        <w:rPr>
          <w:rFonts w:ascii="Times New Roman" w:hAnsi="Times New Roman"/>
          <w:sz w:val="20"/>
          <w:szCs w:val="20"/>
          <w:lang w:val="es-AR"/>
        </w:rPr>
        <w:t xml:space="preserve"> </w:t>
      </w:r>
      <w:r w:rsidRPr="0054108C">
        <w:rPr>
          <w:rFonts w:ascii="Times New Roman" w:hAnsi="Times New Roman"/>
          <w:sz w:val="20"/>
          <w:szCs w:val="20"/>
          <w:lang w:val="es-AR"/>
        </w:rPr>
        <w:t>Santo es Dios.</w:t>
      </w:r>
      <w:r w:rsidR="008E4698" w:rsidRPr="0054108C">
        <w:rPr>
          <w:rFonts w:ascii="Times New Roman" w:hAnsi="Times New Roman"/>
          <w:sz w:val="20"/>
          <w:szCs w:val="20"/>
          <w:lang w:val="es-AR"/>
        </w:rPr>
        <w:t>”</w:t>
      </w:r>
      <w:r w:rsidR="00523C3F" w:rsidRPr="0054108C">
        <w:rPr>
          <w:rStyle w:val="Refdenotaalpie"/>
          <w:rFonts w:ascii="Times New Roman" w:hAnsi="Times New Roman"/>
          <w:sz w:val="20"/>
          <w:szCs w:val="20"/>
          <w:lang w:val="es-AR"/>
        </w:rPr>
        <w:footnoteReference w:id="538"/>
      </w:r>
      <w:r w:rsidRPr="0054108C">
        <w:rPr>
          <w:rFonts w:ascii="Times New Roman" w:hAnsi="Times New Roman"/>
          <w:sz w:val="20"/>
          <w:szCs w:val="20"/>
          <w:lang w:val="es-AR"/>
        </w:rPr>
        <w:t xml:space="preserve"> Ni [tampoco]: </w:t>
      </w:r>
      <w:r w:rsidR="008E4698" w:rsidRPr="0054108C">
        <w:rPr>
          <w:rFonts w:ascii="Times New Roman" w:hAnsi="Times New Roman"/>
          <w:sz w:val="20"/>
          <w:szCs w:val="20"/>
          <w:lang w:val="es-AR"/>
        </w:rPr>
        <w:t>“</w:t>
      </w:r>
      <w:r w:rsidRPr="0054108C">
        <w:rPr>
          <w:rFonts w:ascii="Times New Roman" w:hAnsi="Times New Roman"/>
          <w:sz w:val="20"/>
          <w:szCs w:val="20"/>
          <w:lang w:val="es-AR"/>
        </w:rPr>
        <w:t>Si por el Espíritu Santo</w:t>
      </w:r>
      <w:r w:rsidR="00523C3F" w:rsidRPr="0054108C">
        <w:rPr>
          <w:rFonts w:ascii="Times New Roman" w:hAnsi="Times New Roman"/>
          <w:sz w:val="20"/>
          <w:szCs w:val="20"/>
          <w:lang w:val="es-AR"/>
        </w:rPr>
        <w:t xml:space="preserve"> </w:t>
      </w:r>
      <w:r w:rsidRPr="0054108C">
        <w:rPr>
          <w:rFonts w:ascii="Times New Roman" w:hAnsi="Times New Roman"/>
          <w:sz w:val="20"/>
          <w:szCs w:val="20"/>
          <w:lang w:val="es-AR"/>
        </w:rPr>
        <w:t>arrojo a los demonios</w:t>
      </w:r>
      <w:r w:rsidR="00523C3F" w:rsidRPr="0054108C">
        <w:rPr>
          <w:rFonts w:ascii="Times New Roman" w:hAnsi="Times New Roman"/>
          <w:sz w:val="20"/>
          <w:szCs w:val="20"/>
          <w:lang w:val="es-AR"/>
        </w:rPr>
        <w:t>. . .</w:t>
      </w:r>
      <w:r w:rsidR="008E4698" w:rsidRPr="0054108C">
        <w:rPr>
          <w:rFonts w:ascii="Times New Roman" w:hAnsi="Times New Roman"/>
          <w:sz w:val="20"/>
          <w:szCs w:val="20"/>
          <w:lang w:val="es-AR"/>
        </w:rPr>
        <w:t>”</w:t>
      </w:r>
      <w:r w:rsidR="00523C3F" w:rsidRPr="0054108C">
        <w:rPr>
          <w:rStyle w:val="Refdenotaalpie"/>
          <w:rFonts w:ascii="Times New Roman" w:hAnsi="Times New Roman"/>
          <w:sz w:val="20"/>
          <w:szCs w:val="20"/>
          <w:lang w:val="es-AR"/>
        </w:rPr>
        <w:footnoteReference w:id="539"/>
      </w:r>
      <w:r w:rsidRPr="0054108C">
        <w:rPr>
          <w:rFonts w:ascii="Times New Roman" w:hAnsi="Times New Roman"/>
          <w:sz w:val="20"/>
          <w:szCs w:val="20"/>
          <w:lang w:val="es-AR"/>
        </w:rPr>
        <w:t xml:space="preserve"> Y [no habría afirmado]: </w:t>
      </w:r>
      <w:r w:rsidR="008E4698" w:rsidRPr="0054108C">
        <w:rPr>
          <w:rFonts w:ascii="Times New Roman" w:hAnsi="Times New Roman"/>
          <w:sz w:val="20"/>
          <w:szCs w:val="20"/>
          <w:lang w:val="es-AR"/>
        </w:rPr>
        <w:t>“</w:t>
      </w:r>
      <w:r w:rsidRPr="0054108C">
        <w:rPr>
          <w:rFonts w:ascii="Times New Roman" w:hAnsi="Times New Roman"/>
          <w:sz w:val="20"/>
          <w:szCs w:val="20"/>
          <w:lang w:val="es-AR"/>
        </w:rPr>
        <w:t>El Señor</w:t>
      </w:r>
      <w:r w:rsidR="00C06933" w:rsidRPr="0054108C">
        <w:rPr>
          <w:rFonts w:ascii="Times New Roman" w:hAnsi="Times New Roman"/>
          <w:sz w:val="20"/>
          <w:szCs w:val="20"/>
          <w:lang w:val="es-AR"/>
        </w:rPr>
        <w:t xml:space="preserve"> </w:t>
      </w:r>
      <w:r w:rsidRPr="0054108C">
        <w:rPr>
          <w:rFonts w:ascii="Times New Roman" w:hAnsi="Times New Roman"/>
          <w:sz w:val="20"/>
          <w:szCs w:val="20"/>
          <w:lang w:val="es-AR"/>
        </w:rPr>
        <w:t>y su Espíritu me han enviado.</w:t>
      </w:r>
      <w:r w:rsidR="008E4698" w:rsidRPr="0054108C">
        <w:rPr>
          <w:rFonts w:ascii="Times New Roman" w:hAnsi="Times New Roman"/>
          <w:sz w:val="20"/>
          <w:szCs w:val="20"/>
          <w:lang w:val="es-AR"/>
        </w:rPr>
        <w:t>”</w:t>
      </w:r>
      <w:r w:rsidR="00C06933" w:rsidRPr="0054108C">
        <w:rPr>
          <w:rStyle w:val="Refdenotaalpie"/>
          <w:rFonts w:ascii="Times New Roman" w:hAnsi="Times New Roman"/>
          <w:sz w:val="20"/>
          <w:szCs w:val="20"/>
          <w:lang w:val="es-AR"/>
        </w:rPr>
        <w:footnoteReference w:id="540"/>
      </w:r>
      <w:r w:rsidRPr="0054108C">
        <w:rPr>
          <w:rFonts w:ascii="Times New Roman" w:hAnsi="Times New Roman"/>
          <w:sz w:val="20"/>
          <w:szCs w:val="20"/>
          <w:lang w:val="es-AR"/>
        </w:rPr>
        <w:t xml:space="preserve"> Todas las Escrituras están</w:t>
      </w:r>
      <w:r w:rsidR="00C06933" w:rsidRPr="0054108C">
        <w:rPr>
          <w:rFonts w:ascii="Times New Roman" w:hAnsi="Times New Roman"/>
          <w:sz w:val="20"/>
          <w:szCs w:val="20"/>
          <w:lang w:val="es-AR"/>
        </w:rPr>
        <w:t xml:space="preserve"> </w:t>
      </w:r>
      <w:r w:rsidRPr="0054108C">
        <w:rPr>
          <w:rFonts w:ascii="Times New Roman" w:hAnsi="Times New Roman"/>
          <w:sz w:val="20"/>
          <w:szCs w:val="20"/>
          <w:lang w:val="es-AR"/>
        </w:rPr>
        <w:t>acordes en esto: que el Espíritu Santo es un solo Dios con</w:t>
      </w:r>
      <w:r w:rsidR="00C06933" w:rsidRPr="0054108C">
        <w:rPr>
          <w:rFonts w:ascii="Times New Roman" w:hAnsi="Times New Roman"/>
          <w:sz w:val="20"/>
          <w:szCs w:val="20"/>
          <w:lang w:val="es-AR"/>
        </w:rPr>
        <w:t xml:space="preserve"> </w:t>
      </w:r>
      <w:r w:rsidRPr="0054108C">
        <w:rPr>
          <w:rFonts w:ascii="Times New Roman" w:hAnsi="Times New Roman"/>
          <w:sz w:val="20"/>
          <w:szCs w:val="20"/>
          <w:lang w:val="es-AR"/>
        </w:rPr>
        <w:t>el Padre y el Hijo. Tal es la única cosa, o lo único, que David</w:t>
      </w:r>
      <w:r w:rsidR="00C06933"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pidió al Señor y buscó contemplar cuando dijo: </w:t>
      </w:r>
      <w:r w:rsidR="008E4698" w:rsidRPr="0054108C">
        <w:rPr>
          <w:rFonts w:ascii="Times New Roman" w:hAnsi="Times New Roman"/>
          <w:sz w:val="20"/>
          <w:szCs w:val="20"/>
          <w:lang w:val="es-AR"/>
        </w:rPr>
        <w:t>“</w:t>
      </w:r>
      <w:r w:rsidRPr="0054108C">
        <w:rPr>
          <w:rFonts w:ascii="Times New Roman" w:hAnsi="Times New Roman"/>
          <w:sz w:val="20"/>
          <w:szCs w:val="20"/>
          <w:lang w:val="es-AR"/>
        </w:rPr>
        <w:t>Una cosa</w:t>
      </w:r>
      <w:r w:rsidR="00C06933" w:rsidRPr="0054108C">
        <w:rPr>
          <w:rFonts w:ascii="Times New Roman" w:hAnsi="Times New Roman"/>
          <w:sz w:val="20"/>
          <w:szCs w:val="20"/>
          <w:lang w:val="es-AR"/>
        </w:rPr>
        <w:t xml:space="preserve"> </w:t>
      </w:r>
      <w:r w:rsidRPr="0054108C">
        <w:rPr>
          <w:rFonts w:ascii="Times New Roman" w:hAnsi="Times New Roman"/>
          <w:sz w:val="20"/>
          <w:szCs w:val="20"/>
          <w:lang w:val="es-AR"/>
        </w:rPr>
        <w:t>pido al Señor y esa buscaré.</w:t>
      </w:r>
      <w:r w:rsidR="008E4698" w:rsidRPr="0054108C">
        <w:rPr>
          <w:rFonts w:ascii="Times New Roman" w:hAnsi="Times New Roman"/>
          <w:sz w:val="20"/>
          <w:szCs w:val="20"/>
          <w:lang w:val="es-AR"/>
        </w:rPr>
        <w:t>”</w:t>
      </w:r>
      <w:r w:rsidR="00C06933" w:rsidRPr="0054108C">
        <w:rPr>
          <w:rStyle w:val="Refdenotaalpie"/>
          <w:rFonts w:ascii="Times New Roman" w:hAnsi="Times New Roman"/>
          <w:sz w:val="20"/>
          <w:szCs w:val="20"/>
          <w:lang w:val="es-AR"/>
        </w:rPr>
        <w:footnoteReference w:id="541"/>
      </w:r>
      <w:r w:rsidRPr="0054108C">
        <w:rPr>
          <w:rFonts w:ascii="Times New Roman" w:hAnsi="Times New Roman"/>
          <w:sz w:val="20"/>
          <w:szCs w:val="20"/>
          <w:lang w:val="es-AR"/>
        </w:rPr>
        <w:t xml:space="preserve"> Esta unidad no es unidad </w:t>
      </w:r>
      <w:r w:rsidR="00AE1D58" w:rsidRPr="0054108C">
        <w:rPr>
          <w:rFonts w:ascii="Times New Roman" w:hAnsi="Times New Roman"/>
          <w:sz w:val="20"/>
          <w:szCs w:val="20"/>
          <w:lang w:val="es-AR"/>
        </w:rPr>
        <w:t>numérica, sino de naturaleza, el ser entero en sí mismo</w:t>
      </w:r>
      <w:r w:rsidR="00C06933" w:rsidRPr="0054108C">
        <w:rPr>
          <w:rStyle w:val="Refdenotaalpie"/>
          <w:rFonts w:ascii="Times New Roman" w:hAnsi="Times New Roman"/>
          <w:sz w:val="20"/>
          <w:szCs w:val="20"/>
          <w:lang w:val="es-AR"/>
        </w:rPr>
        <w:footnoteReference w:id="542"/>
      </w:r>
      <w:r w:rsidR="00AE1D58" w:rsidRPr="0054108C">
        <w:rPr>
          <w:rFonts w:ascii="Times New Roman" w:hAnsi="Times New Roman"/>
          <w:sz w:val="20"/>
          <w:szCs w:val="20"/>
          <w:lang w:val="es-AR"/>
        </w:rPr>
        <w:t>,</w:t>
      </w:r>
      <w:r w:rsidR="00C06933"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que no tiene partes, sino que en todo lo que existe o posee</w:t>
      </w:r>
      <w:r w:rsidR="00C06933"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tiene una integridad total</w:t>
      </w:r>
      <w:proofErr w:type="gramStart"/>
      <w:r w:rsidR="00C06933"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w:t>
      </w:r>
      <w:proofErr w:type="gramEnd"/>
      <w:r w:rsidR="00AE1D58" w:rsidRPr="0054108C">
        <w:rPr>
          <w:rFonts w:ascii="Times New Roman" w:hAnsi="Times New Roman"/>
          <w:sz w:val="20"/>
          <w:szCs w:val="20"/>
          <w:lang w:val="es-AR"/>
        </w:rPr>
        <w:t xml:space="preserve"> . , si se puede emplear los vocablos </w:t>
      </w:r>
      <w:r w:rsidR="008E4698" w:rsidRPr="0054108C">
        <w:rPr>
          <w:rFonts w:ascii="Times New Roman" w:hAnsi="Times New Roman"/>
          <w:sz w:val="20"/>
          <w:szCs w:val="20"/>
          <w:lang w:val="es-AR"/>
        </w:rPr>
        <w:t>“</w:t>
      </w:r>
      <w:r w:rsidR="00AE1D58" w:rsidRPr="0054108C">
        <w:rPr>
          <w:rFonts w:ascii="Times New Roman" w:hAnsi="Times New Roman"/>
          <w:sz w:val="20"/>
          <w:szCs w:val="20"/>
          <w:lang w:val="es-AR"/>
        </w:rPr>
        <w:t>todo</w:t>
      </w:r>
      <w:r w:rsidR="008E4698" w:rsidRPr="0054108C">
        <w:rPr>
          <w:rFonts w:ascii="Times New Roman" w:hAnsi="Times New Roman"/>
          <w:sz w:val="20"/>
          <w:szCs w:val="20"/>
          <w:lang w:val="es-AR"/>
        </w:rPr>
        <w:t>”</w:t>
      </w:r>
      <w:r w:rsidR="00AE1D58"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00AE1D58" w:rsidRPr="0054108C">
        <w:rPr>
          <w:rFonts w:ascii="Times New Roman" w:hAnsi="Times New Roman"/>
          <w:sz w:val="20"/>
          <w:szCs w:val="20"/>
          <w:lang w:val="es-AR"/>
        </w:rPr>
        <w:t>total</w:t>
      </w:r>
      <w:r w:rsidR="008E4698" w:rsidRPr="0054108C">
        <w:rPr>
          <w:rFonts w:ascii="Times New Roman" w:hAnsi="Times New Roman"/>
          <w:sz w:val="20"/>
          <w:szCs w:val="20"/>
          <w:lang w:val="es-AR"/>
        </w:rPr>
        <w:t>”</w:t>
      </w:r>
      <w:r w:rsidR="00AE1D58"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00AE1D58" w:rsidRPr="0054108C">
        <w:rPr>
          <w:rFonts w:ascii="Times New Roman" w:hAnsi="Times New Roman"/>
          <w:sz w:val="20"/>
          <w:szCs w:val="20"/>
          <w:lang w:val="es-AR"/>
        </w:rPr>
        <w:t>integridad</w:t>
      </w:r>
      <w:r w:rsidR="008E4698" w:rsidRPr="0054108C">
        <w:rPr>
          <w:rFonts w:ascii="Times New Roman" w:hAnsi="Times New Roman"/>
          <w:sz w:val="20"/>
          <w:szCs w:val="20"/>
          <w:lang w:val="es-AR"/>
        </w:rPr>
        <w:t>”</w:t>
      </w:r>
      <w:r w:rsidR="00AE1D58" w:rsidRPr="0054108C">
        <w:rPr>
          <w:rFonts w:ascii="Times New Roman" w:hAnsi="Times New Roman"/>
          <w:sz w:val="20"/>
          <w:szCs w:val="20"/>
          <w:lang w:val="es-AR"/>
        </w:rPr>
        <w:t>, para aplicarlos a lo que no</w:t>
      </w:r>
      <w:r w:rsidR="00C06933"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tiene parte alguna. En todos los lugares de la Escritura en</w:t>
      </w:r>
      <w:r w:rsidR="00C06933"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que se afirma que muchos son uno y no se añade qué uno</w:t>
      </w:r>
      <w:r w:rsidR="00C06933" w:rsidRPr="0054108C">
        <w:rPr>
          <w:rFonts w:ascii="Times New Roman" w:hAnsi="Times New Roman"/>
          <w:sz w:val="20"/>
          <w:szCs w:val="20"/>
          <w:lang w:val="es-AR"/>
        </w:rPr>
        <w:t xml:space="preserve"> </w:t>
      </w:r>
      <w:r w:rsidR="00952116" w:rsidRPr="0054108C">
        <w:rPr>
          <w:rFonts w:ascii="Times New Roman" w:hAnsi="Times New Roman"/>
          <w:sz w:val="20"/>
          <w:szCs w:val="20"/>
          <w:lang w:val="es-AR"/>
        </w:rPr>
        <w:t>–</w:t>
      </w:r>
      <w:r w:rsidR="00AE1D58" w:rsidRPr="0054108C">
        <w:rPr>
          <w:rFonts w:ascii="Times New Roman" w:hAnsi="Times New Roman"/>
          <w:sz w:val="20"/>
          <w:szCs w:val="20"/>
          <w:lang w:val="es-AR"/>
        </w:rPr>
        <w:t>como</w:t>
      </w:r>
      <w:r w:rsidR="00952116"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 xml:space="preserve">por el contrario consta cuando leemos: </w:t>
      </w:r>
      <w:r w:rsidR="008E4698" w:rsidRPr="0054108C">
        <w:rPr>
          <w:rFonts w:ascii="Times New Roman" w:hAnsi="Times New Roman"/>
          <w:sz w:val="20"/>
          <w:szCs w:val="20"/>
          <w:lang w:val="es-AR"/>
        </w:rPr>
        <w:t>“</w:t>
      </w:r>
      <w:r w:rsidR="00AE1D58" w:rsidRPr="0054108C">
        <w:rPr>
          <w:rFonts w:ascii="Times New Roman" w:hAnsi="Times New Roman"/>
          <w:sz w:val="20"/>
          <w:szCs w:val="20"/>
          <w:lang w:val="es-AR"/>
        </w:rPr>
        <w:t>Un solo</w:t>
      </w:r>
      <w:r w:rsidR="00952116"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corazón y una sola alma</w:t>
      </w:r>
      <w:r w:rsidR="008E4698" w:rsidRPr="0054108C">
        <w:rPr>
          <w:rFonts w:ascii="Times New Roman" w:hAnsi="Times New Roman"/>
          <w:sz w:val="20"/>
          <w:szCs w:val="20"/>
          <w:lang w:val="es-AR"/>
        </w:rPr>
        <w:t>”</w:t>
      </w:r>
      <w:r w:rsidR="00952116" w:rsidRPr="0054108C">
        <w:rPr>
          <w:rStyle w:val="Refdenotaalpie"/>
          <w:rFonts w:ascii="Times New Roman" w:hAnsi="Times New Roman"/>
          <w:sz w:val="20"/>
          <w:szCs w:val="20"/>
          <w:lang w:val="es-AR"/>
        </w:rPr>
        <w:footnoteReference w:id="543"/>
      </w:r>
      <w:r w:rsidR="00952116" w:rsidRPr="0054108C">
        <w:rPr>
          <w:rFonts w:ascii="Times New Roman" w:hAnsi="Times New Roman"/>
          <w:sz w:val="20"/>
          <w:szCs w:val="20"/>
          <w:lang w:val="es-AR"/>
        </w:rPr>
        <w:t>–</w:t>
      </w:r>
      <w:r w:rsidR="00AE1D58" w:rsidRPr="0054108C">
        <w:rPr>
          <w:rFonts w:ascii="Times New Roman" w:hAnsi="Times New Roman"/>
          <w:sz w:val="20"/>
          <w:szCs w:val="20"/>
          <w:lang w:val="es-AR"/>
        </w:rPr>
        <w:t>, queda significada la misma naturaleza sin disimilitud ni disensión.</w:t>
      </w:r>
    </w:p>
    <w:p w14:paraId="0B83CABB"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De este modo</w:t>
      </w:r>
      <w:r w:rsidR="00952116" w:rsidRPr="0054108C">
        <w:rPr>
          <w:rFonts w:ascii="Times New Roman" w:hAnsi="Times New Roman"/>
          <w:sz w:val="20"/>
          <w:szCs w:val="20"/>
          <w:lang w:val="es-AR"/>
        </w:rPr>
        <w:t>,</w:t>
      </w:r>
      <w:r w:rsidRPr="0054108C">
        <w:rPr>
          <w:rFonts w:ascii="Times New Roman" w:hAnsi="Times New Roman"/>
          <w:sz w:val="20"/>
          <w:szCs w:val="20"/>
          <w:lang w:val="es-AR"/>
        </w:rPr>
        <w:t xml:space="preserve"> </w:t>
      </w:r>
      <w:r w:rsidR="00952116" w:rsidRPr="0054108C">
        <w:rPr>
          <w:rFonts w:ascii="Times New Roman" w:hAnsi="Times New Roman"/>
          <w:sz w:val="20"/>
          <w:szCs w:val="20"/>
          <w:lang w:val="es-AR"/>
        </w:rPr>
        <w:t>l</w:t>
      </w:r>
      <w:r w:rsidRPr="0054108C">
        <w:rPr>
          <w:rFonts w:ascii="Times New Roman" w:hAnsi="Times New Roman"/>
          <w:sz w:val="20"/>
          <w:szCs w:val="20"/>
          <w:lang w:val="es-AR"/>
        </w:rPr>
        <w:t>as</w:t>
      </w:r>
      <w:r w:rsidR="00952116" w:rsidRPr="0054108C">
        <w:rPr>
          <w:rFonts w:ascii="Times New Roman" w:hAnsi="Times New Roman"/>
          <w:sz w:val="20"/>
          <w:szCs w:val="20"/>
          <w:lang w:val="es-AR"/>
        </w:rPr>
        <w:t xml:space="preserve"> </w:t>
      </w:r>
      <w:r w:rsidRPr="0054108C">
        <w:rPr>
          <w:rFonts w:ascii="Times New Roman" w:hAnsi="Times New Roman"/>
          <w:sz w:val="20"/>
          <w:szCs w:val="20"/>
          <w:lang w:val="es-AR"/>
        </w:rPr>
        <w:t>cosas que son así, son una. Pero, de veras,</w:t>
      </w:r>
      <w:r w:rsidR="00952116" w:rsidRPr="0054108C">
        <w:rPr>
          <w:rFonts w:ascii="Times New Roman" w:hAnsi="Times New Roman"/>
          <w:sz w:val="20"/>
          <w:szCs w:val="20"/>
          <w:lang w:val="es-AR"/>
        </w:rPr>
        <w:t xml:space="preserve"> </w:t>
      </w:r>
      <w:r w:rsidRPr="0054108C">
        <w:rPr>
          <w:rFonts w:ascii="Times New Roman" w:hAnsi="Times New Roman"/>
          <w:sz w:val="20"/>
          <w:szCs w:val="20"/>
          <w:lang w:val="es-AR"/>
        </w:rPr>
        <w:t>ninguna cosa es de este modo tres, sino tan sólo en la Trinidad</w:t>
      </w:r>
      <w:r w:rsidR="00952116" w:rsidRPr="0054108C">
        <w:rPr>
          <w:rFonts w:ascii="Times New Roman" w:hAnsi="Times New Roman"/>
          <w:sz w:val="20"/>
          <w:szCs w:val="20"/>
          <w:lang w:val="es-AR"/>
        </w:rPr>
        <w:t xml:space="preserve"> </w:t>
      </w:r>
      <w:r w:rsidRPr="0054108C">
        <w:rPr>
          <w:rFonts w:ascii="Times New Roman" w:hAnsi="Times New Roman"/>
          <w:sz w:val="20"/>
          <w:szCs w:val="20"/>
          <w:lang w:val="es-AR"/>
        </w:rPr>
        <w:t>que es Dios. Si tres hombres tienen una misma naturaleza, una</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misma voluntad y consenso, estos hombres ciertamente serán</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siempre tres </w:t>
      </w:r>
      <w:r w:rsidRPr="0054108C">
        <w:rPr>
          <w:rFonts w:ascii="Times New Roman" w:hAnsi="Times New Roman"/>
          <w:sz w:val="20"/>
          <w:szCs w:val="20"/>
          <w:lang w:val="es-AR"/>
        </w:rPr>
        <w:lastRenderedPageBreak/>
        <w:t>hombres y si en algo están de acuerdo, en mucho</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están en desacuerdo. Pero, en la Trinidad que es Dios, los</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que son Tres son realmente Uno, sin ser tres dioses, sino un</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solo Dios, con una sola naturaleza y una misma esencia. Predicar una sola esencia llevará a concluir unidad perfecta.</w:t>
      </w:r>
    </w:p>
    <w:p w14:paraId="5A052AB2"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Entonces, cuando se pregunta respecto al Padre, al Hijo</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y al Espíritu Santo, si son tres, ¿qué son estos tres? Nada</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mejor y más concorde con la verdad que responder, partiendo</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de la autoridad del Señor y conforme a la razón de fe: estos</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Tres son Uno.</w:t>
      </w:r>
    </w:p>
    <w:p w14:paraId="1343C270"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p>
    <w:p w14:paraId="2986F903"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32. Sin embargo, por causa de la necesidad</w:t>
      </w:r>
      <w:r w:rsidR="00125461" w:rsidRPr="0054108C">
        <w:rPr>
          <w:rStyle w:val="Refdenotaalpie"/>
          <w:rFonts w:ascii="Times New Roman" w:hAnsi="Times New Roman"/>
          <w:sz w:val="20"/>
          <w:szCs w:val="20"/>
          <w:lang w:val="es-AR"/>
        </w:rPr>
        <w:footnoteReference w:id="544"/>
      </w:r>
      <w:r w:rsidRPr="0054108C">
        <w:rPr>
          <w:rFonts w:ascii="Times New Roman" w:hAnsi="Times New Roman"/>
          <w:sz w:val="20"/>
          <w:szCs w:val="20"/>
          <w:lang w:val="es-AR"/>
        </w:rPr>
        <w:t xml:space="preserve"> de la discusión o de las dificultades de tratar o dialogar, los Padres</w:t>
      </w:r>
      <w:r w:rsidR="00125461" w:rsidRPr="0054108C">
        <w:rPr>
          <w:rStyle w:val="Refdenotaalpie"/>
          <w:rFonts w:ascii="Times New Roman" w:hAnsi="Times New Roman"/>
          <w:sz w:val="20"/>
          <w:szCs w:val="20"/>
          <w:lang w:val="es-AR"/>
        </w:rPr>
        <w:footnoteReference w:id="545"/>
      </w:r>
      <w:r w:rsidRPr="0054108C">
        <w:rPr>
          <w:rFonts w:ascii="Times New Roman" w:hAnsi="Times New Roman"/>
          <w:sz w:val="20"/>
          <w:szCs w:val="20"/>
          <w:lang w:val="es-AR"/>
        </w:rPr>
        <w:t xml:space="preserve"> han preferido emplear un nombre plural, excepto en las</w:t>
      </w:r>
      <w:r w:rsidR="00125461" w:rsidRPr="0054108C">
        <w:rPr>
          <w:rFonts w:ascii="Times New Roman" w:hAnsi="Times New Roman"/>
          <w:sz w:val="20"/>
          <w:szCs w:val="20"/>
          <w:lang w:val="es-AR"/>
        </w:rPr>
        <w:t xml:space="preserve"> </w:t>
      </w:r>
      <w:r w:rsidRPr="0054108C">
        <w:rPr>
          <w:rFonts w:ascii="Times New Roman" w:hAnsi="Times New Roman"/>
          <w:sz w:val="20"/>
          <w:szCs w:val="20"/>
          <w:lang w:val="es-AR"/>
        </w:rPr>
        <w:t>denominaciones de relación. Para responder con una sola</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Palabra a la pregunta: ¿qué son estos Tres?, dijeron: Tres</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Personas, pero sin querer implicar ninguna masa, ningún</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intervalo, ninguna diferencia motivada por la menor desemejanza, ninguna distinción susceptible de separación o de</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confusión entre las Personas. Que no se piense que se trata</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de una parte o de un todo</w:t>
      </w:r>
      <w:r w:rsidR="005F33B5" w:rsidRPr="0054108C">
        <w:rPr>
          <w:rStyle w:val="Refdenotaalpie"/>
          <w:rFonts w:ascii="Times New Roman" w:hAnsi="Times New Roman"/>
          <w:sz w:val="20"/>
          <w:szCs w:val="20"/>
          <w:lang w:val="es-AR"/>
        </w:rPr>
        <w:footnoteReference w:id="546"/>
      </w:r>
      <w:r w:rsidRPr="0054108C">
        <w:rPr>
          <w:rFonts w:ascii="Times New Roman" w:hAnsi="Times New Roman"/>
          <w:sz w:val="20"/>
          <w:szCs w:val="20"/>
          <w:lang w:val="es-AR"/>
        </w:rPr>
        <w:t>, que la Trinidad sea algo más grande que una Persona y que una Persona sea menos que</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la Trinidad entera. Aunque</w:t>
      </w:r>
      <w:r w:rsidR="005F33B5" w:rsidRPr="0054108C">
        <w:rPr>
          <w:rStyle w:val="Refdenotaalpie"/>
          <w:rFonts w:ascii="Times New Roman" w:hAnsi="Times New Roman"/>
          <w:sz w:val="20"/>
          <w:szCs w:val="20"/>
          <w:lang w:val="es-AR"/>
        </w:rPr>
        <w:footnoteReference w:id="547"/>
      </w:r>
      <w:r w:rsidRPr="0054108C">
        <w:rPr>
          <w:rFonts w:ascii="Times New Roman" w:hAnsi="Times New Roman"/>
          <w:sz w:val="20"/>
          <w:szCs w:val="20"/>
          <w:lang w:val="es-AR"/>
        </w:rPr>
        <w:t xml:space="preserve"> es cierto que parecen limitarse</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la una a la otra, sin embargo, como la fe permite captar, es</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preciso comprender que estos Tres, a los que se llamó Tres</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Personas, son en sí mismos infinitos. Cada uno está en sí y</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en todos. Todos están en todos y todos son uno. Como nos</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hemos esforzado en describir casi inefablemente</w:t>
      </w:r>
      <w:r w:rsidR="005F33B5" w:rsidRPr="0054108C">
        <w:rPr>
          <w:rStyle w:val="Refdenotaalpie"/>
          <w:rFonts w:ascii="Times New Roman" w:hAnsi="Times New Roman"/>
          <w:sz w:val="20"/>
          <w:szCs w:val="20"/>
          <w:lang w:val="es-AR"/>
        </w:rPr>
        <w:footnoteReference w:id="548"/>
      </w:r>
      <w:r w:rsidRPr="0054108C">
        <w:rPr>
          <w:rFonts w:ascii="Times New Roman" w:hAnsi="Times New Roman"/>
          <w:sz w:val="20"/>
          <w:szCs w:val="20"/>
          <w:lang w:val="es-AR"/>
        </w:rPr>
        <w:t xml:space="preserve"> esta realidad inefable sirviéndonos de las interpretaciones y de las</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palabras de los santos padres, así, la inteligencia humana se</w:t>
      </w:r>
      <w:r w:rsidR="005F33B5" w:rsidRPr="0054108C">
        <w:rPr>
          <w:rFonts w:ascii="Times New Roman" w:hAnsi="Times New Roman"/>
          <w:sz w:val="20"/>
          <w:szCs w:val="20"/>
          <w:lang w:val="es-AR"/>
        </w:rPr>
        <w:t xml:space="preserve"> </w:t>
      </w:r>
      <w:r w:rsidRPr="0054108C">
        <w:rPr>
          <w:rFonts w:ascii="Times New Roman" w:hAnsi="Times New Roman"/>
          <w:sz w:val="20"/>
          <w:szCs w:val="20"/>
          <w:lang w:val="es-AR"/>
        </w:rPr>
        <w:t>ha esforzado</w:t>
      </w:r>
      <w:r w:rsidR="00172B83" w:rsidRPr="0054108C">
        <w:rPr>
          <w:rStyle w:val="Refdenotaalpie"/>
          <w:rFonts w:ascii="Times New Roman" w:hAnsi="Times New Roman"/>
          <w:sz w:val="20"/>
          <w:szCs w:val="20"/>
          <w:lang w:val="es-AR"/>
        </w:rPr>
        <w:footnoteReference w:id="549"/>
      </w:r>
      <w:r w:rsidRPr="0054108C">
        <w:rPr>
          <w:rFonts w:ascii="Times New Roman" w:hAnsi="Times New Roman"/>
          <w:sz w:val="20"/>
          <w:szCs w:val="20"/>
          <w:lang w:val="es-AR"/>
        </w:rPr>
        <w:t>, por medio del lenguaje, en hacerla accesible</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a la comprensión de los hombres, en la medida en que ella</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m</w:t>
      </w:r>
      <w:r w:rsidR="00172B83" w:rsidRPr="0054108C">
        <w:rPr>
          <w:rFonts w:ascii="Times New Roman" w:hAnsi="Times New Roman"/>
          <w:sz w:val="20"/>
          <w:szCs w:val="20"/>
          <w:lang w:val="es-AR"/>
        </w:rPr>
        <w:t>i</w:t>
      </w:r>
      <w:r w:rsidRPr="0054108C">
        <w:rPr>
          <w:rFonts w:ascii="Times New Roman" w:hAnsi="Times New Roman"/>
          <w:sz w:val="20"/>
          <w:szCs w:val="20"/>
          <w:lang w:val="es-AR"/>
        </w:rPr>
        <w:t>sma la poseía en el santuario de su espíritu y según su</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capacidad. En lo que concierne al Señor, su Dios, sea por su</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fe </w:t>
      </w:r>
      <w:r w:rsidRPr="0054108C">
        <w:rPr>
          <w:rFonts w:ascii="Times New Roman" w:hAnsi="Times New Roman"/>
          <w:sz w:val="20"/>
          <w:szCs w:val="20"/>
          <w:lang w:val="es-AR"/>
        </w:rPr>
        <w:lastRenderedPageBreak/>
        <w:t>respetuosa, sea por alguna inteligencia, la piedad católica</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ha temido</w:t>
      </w:r>
      <w:r w:rsidR="00172B83" w:rsidRPr="0054108C">
        <w:rPr>
          <w:rStyle w:val="Refdenotaalpie"/>
          <w:rFonts w:ascii="Times New Roman" w:hAnsi="Times New Roman"/>
          <w:sz w:val="20"/>
          <w:szCs w:val="20"/>
          <w:lang w:val="es-AR"/>
        </w:rPr>
        <w:footnoteReference w:id="550"/>
      </w:r>
      <w:r w:rsidRPr="0054108C">
        <w:rPr>
          <w:rFonts w:ascii="Times New Roman" w:hAnsi="Times New Roman"/>
          <w:sz w:val="20"/>
          <w:szCs w:val="20"/>
          <w:lang w:val="es-AR"/>
        </w:rPr>
        <w:t xml:space="preserve"> predicar tres esencias para que no se supusiese</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alguna diversidad en esta suma igualdad.</w:t>
      </w:r>
    </w:p>
    <w:p w14:paraId="3A0BB604"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Las Escrituras</w:t>
      </w:r>
      <w:r w:rsidR="00172B83" w:rsidRPr="0054108C">
        <w:rPr>
          <w:rStyle w:val="Refdenotaalpie"/>
          <w:rFonts w:ascii="Times New Roman" w:hAnsi="Times New Roman"/>
          <w:sz w:val="20"/>
          <w:szCs w:val="20"/>
          <w:lang w:val="es-AR"/>
        </w:rPr>
        <w:footnoteReference w:id="551"/>
      </w:r>
      <w:r w:rsidRPr="0054108C">
        <w:rPr>
          <w:rFonts w:ascii="Times New Roman" w:hAnsi="Times New Roman"/>
          <w:sz w:val="20"/>
          <w:szCs w:val="20"/>
          <w:lang w:val="es-AR"/>
        </w:rPr>
        <w:t xml:space="preserve"> nos hacen conocer esta verdad con gran</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certeza y es necesario que creamos en ellas piadosamente. El</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espíritu está atento a este aspecto: aquel que es el Padre</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existe, el Hijo existe y el Espíritu Santo existe. El que es el</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Hijo no es el mismo que el Padre, y el que es Hijo o Padre</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no es el Espíritu Santo.</w:t>
      </w:r>
    </w:p>
    <w:p w14:paraId="6E528DB1"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p>
    <w:p w14:paraId="7012C21F"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33. Sin embargo, como la piedad católica no se atreve a</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decir </w:t>
      </w:r>
      <w:r w:rsidR="008E4698" w:rsidRPr="0054108C">
        <w:rPr>
          <w:rFonts w:ascii="Times New Roman" w:hAnsi="Times New Roman"/>
          <w:sz w:val="20"/>
          <w:szCs w:val="20"/>
          <w:lang w:val="es-AR"/>
        </w:rPr>
        <w:t>“</w:t>
      </w:r>
      <w:r w:rsidRPr="0054108C">
        <w:rPr>
          <w:rFonts w:ascii="Times New Roman" w:hAnsi="Times New Roman"/>
          <w:sz w:val="20"/>
          <w:szCs w:val="20"/>
          <w:lang w:val="es-AR"/>
        </w:rPr>
        <w:t>tres esencias</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y busca lo que puede decir sin obstáculos,</w:t>
      </w:r>
      <w:r w:rsidR="00172B83" w:rsidRPr="0054108C">
        <w:rPr>
          <w:rFonts w:ascii="Times New Roman" w:hAnsi="Times New Roman"/>
          <w:sz w:val="20"/>
          <w:szCs w:val="20"/>
          <w:lang w:val="es-AR"/>
        </w:rPr>
        <w:t xml:space="preserve"> </w:t>
      </w:r>
      <w:r w:rsidRPr="0054108C">
        <w:rPr>
          <w:rFonts w:ascii="Times New Roman" w:hAnsi="Times New Roman"/>
          <w:sz w:val="20"/>
          <w:szCs w:val="20"/>
          <w:lang w:val="es-AR"/>
        </w:rPr>
        <w:t>afirma: Tres Personas.</w:t>
      </w:r>
      <w:r w:rsidR="00172B83" w:rsidRPr="0054108C">
        <w:rPr>
          <w:rStyle w:val="Refdenotaalpie"/>
          <w:rFonts w:ascii="Times New Roman" w:hAnsi="Times New Roman"/>
          <w:sz w:val="20"/>
          <w:szCs w:val="20"/>
          <w:lang w:val="es-AR"/>
        </w:rPr>
        <w:footnoteReference w:id="552"/>
      </w:r>
      <w:r w:rsidRPr="0054108C">
        <w:rPr>
          <w:rFonts w:ascii="Times New Roman" w:hAnsi="Times New Roman"/>
          <w:sz w:val="20"/>
          <w:szCs w:val="20"/>
          <w:lang w:val="es-AR"/>
        </w:rPr>
        <w:t xml:space="preserve"> Por estas palabras, no se ha querido</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entender la diversidad, aunque se haya rehusado la singularidad, para evitar que se piense en Dios como en un ser absolutamente singular. No sea que nos adhiramos solamente a la</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unidad cuando decimos </w:t>
      </w:r>
      <w:r w:rsidR="008E4698" w:rsidRPr="0054108C">
        <w:rPr>
          <w:rFonts w:ascii="Times New Roman" w:hAnsi="Times New Roman"/>
          <w:sz w:val="20"/>
          <w:szCs w:val="20"/>
          <w:lang w:val="es-AR"/>
        </w:rPr>
        <w:t>“</w:t>
      </w:r>
      <w:r w:rsidRPr="0054108C">
        <w:rPr>
          <w:rFonts w:ascii="Times New Roman" w:hAnsi="Times New Roman"/>
          <w:sz w:val="20"/>
          <w:szCs w:val="20"/>
          <w:lang w:val="es-AR"/>
        </w:rPr>
        <w:t>Tres Personas</w:t>
      </w:r>
      <w:r w:rsidR="008E4698" w:rsidRPr="0054108C">
        <w:rPr>
          <w:rFonts w:ascii="Times New Roman" w:hAnsi="Times New Roman"/>
          <w:sz w:val="20"/>
          <w:szCs w:val="20"/>
          <w:lang w:val="es-AR"/>
        </w:rPr>
        <w:t>”</w:t>
      </w:r>
      <w:r w:rsidRPr="0054108C">
        <w:rPr>
          <w:rFonts w:ascii="Times New Roman" w:hAnsi="Times New Roman"/>
          <w:sz w:val="20"/>
          <w:szCs w:val="20"/>
          <w:lang w:val="es-AR"/>
        </w:rPr>
        <w:t>. Y, si bien no se ha</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expresado la realidad tal como es, tampoco se la ha callado enteramente ante la pregunta: ¿qué cosa son estos Tres?, o</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¿qué son estos Tres? Algo hemos respondido conforme al</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modo común de hablar.</w:t>
      </w:r>
    </w:p>
    <w:p w14:paraId="1AAE2529" w14:textId="77777777" w:rsidR="00AE1D58" w:rsidRPr="0054108C" w:rsidRDefault="00AE1D5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Gracias a estas palabras, </w:t>
      </w:r>
      <w:r w:rsidR="008E4698" w:rsidRPr="0054108C">
        <w:rPr>
          <w:rFonts w:ascii="Times New Roman" w:hAnsi="Times New Roman"/>
          <w:sz w:val="20"/>
          <w:szCs w:val="20"/>
          <w:lang w:val="es-AR"/>
        </w:rPr>
        <w:t>“</w:t>
      </w:r>
      <w:r w:rsidRPr="0054108C">
        <w:rPr>
          <w:rFonts w:ascii="Times New Roman" w:hAnsi="Times New Roman"/>
          <w:sz w:val="20"/>
          <w:szCs w:val="20"/>
          <w:lang w:val="es-AR"/>
        </w:rPr>
        <w:t>Tres Personas</w:t>
      </w:r>
      <w:r w:rsidR="008E4698" w:rsidRPr="0054108C">
        <w:rPr>
          <w:rFonts w:ascii="Times New Roman" w:hAnsi="Times New Roman"/>
          <w:sz w:val="20"/>
          <w:szCs w:val="20"/>
          <w:lang w:val="es-AR"/>
        </w:rPr>
        <w:t>”</w:t>
      </w:r>
      <w:r w:rsidRPr="0054108C">
        <w:rPr>
          <w:rFonts w:ascii="Times New Roman" w:hAnsi="Times New Roman"/>
          <w:sz w:val="20"/>
          <w:szCs w:val="20"/>
          <w:lang w:val="es-AR"/>
        </w:rPr>
        <w:t>, los fieles tienen</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mayor fa</w:t>
      </w:r>
      <w:r w:rsidR="00731BC0" w:rsidRPr="0054108C">
        <w:rPr>
          <w:rFonts w:ascii="Times New Roman" w:hAnsi="Times New Roman"/>
          <w:sz w:val="20"/>
          <w:szCs w:val="20"/>
          <w:lang w:val="es-AR"/>
        </w:rPr>
        <w:t>c</w:t>
      </w:r>
      <w:r w:rsidRPr="0054108C">
        <w:rPr>
          <w:rFonts w:ascii="Times New Roman" w:hAnsi="Times New Roman"/>
          <w:sz w:val="20"/>
          <w:szCs w:val="20"/>
          <w:lang w:val="es-AR"/>
        </w:rPr>
        <w:t>ilidad y expresión más compendiosa para hablar</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del Inefable, ya sea con el fin de responder a sus enemigos,</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para sus búsquedas más profundas de Dios o para dialogar</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con sus amigos. La afirmación de la fe recibe una expresión</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verbal correcta, al mismo tiempo que [estos términos] se constituyen en instrumento apto para la exposición o la disputa.</w:t>
      </w:r>
    </w:p>
    <w:p w14:paraId="25D46027" w14:textId="77777777" w:rsidR="00731BC0" w:rsidRPr="0054108C" w:rsidRDefault="00731BC0" w:rsidP="009E718C">
      <w:pPr>
        <w:autoSpaceDE w:val="0"/>
        <w:autoSpaceDN w:val="0"/>
        <w:adjustRightInd w:val="0"/>
        <w:ind w:firstLine="284"/>
        <w:jc w:val="both"/>
        <w:rPr>
          <w:rFonts w:ascii="Times New Roman" w:hAnsi="Times New Roman"/>
          <w:sz w:val="20"/>
          <w:szCs w:val="20"/>
          <w:lang w:val="es-AR"/>
        </w:rPr>
      </w:pPr>
    </w:p>
    <w:p w14:paraId="5F796BDE" w14:textId="77777777" w:rsidR="0071010F" w:rsidRPr="0054108C" w:rsidRDefault="00AE1D58"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34. [A juicio de los lógicos, el concepto filosófico de]</w:t>
      </w:r>
      <w:r w:rsidR="00731BC0" w:rsidRPr="0054108C">
        <w:rPr>
          <w:rFonts w:ascii="Times New Roman" w:hAnsi="Times New Roman"/>
          <w:sz w:val="20"/>
          <w:szCs w:val="20"/>
          <w:lang w:val="es-AR"/>
        </w:rPr>
        <w:t xml:space="preserve"> </w:t>
      </w:r>
      <w:r w:rsidRPr="0054108C">
        <w:rPr>
          <w:rFonts w:ascii="Times New Roman" w:hAnsi="Times New Roman"/>
          <w:sz w:val="20"/>
          <w:szCs w:val="20"/>
          <w:lang w:val="es-AR"/>
        </w:rPr>
        <w:t>persona</w:t>
      </w:r>
      <w:r w:rsidR="00731BC0" w:rsidRPr="0054108C">
        <w:rPr>
          <w:rStyle w:val="Refdenotaalpie"/>
          <w:rFonts w:ascii="Times New Roman" w:hAnsi="Times New Roman"/>
          <w:sz w:val="20"/>
          <w:szCs w:val="20"/>
          <w:lang w:val="es-AR"/>
        </w:rPr>
        <w:footnoteReference w:id="553"/>
      </w:r>
      <w:r w:rsidRPr="0054108C">
        <w:rPr>
          <w:rFonts w:ascii="Times New Roman" w:hAnsi="Times New Roman"/>
          <w:sz w:val="20"/>
          <w:szCs w:val="20"/>
          <w:lang w:val="es-AR"/>
        </w:rPr>
        <w:t xml:space="preserve"> se puede definir de dos modos diversos: o bien como aquello cuyo </w:t>
      </w:r>
      <w:r w:rsidRPr="0054108C">
        <w:rPr>
          <w:rFonts w:ascii="Times New Roman" w:hAnsi="Times New Roman"/>
          <w:sz w:val="20"/>
          <w:szCs w:val="20"/>
          <w:lang w:val="es-AR"/>
        </w:rPr>
        <w:lastRenderedPageBreak/>
        <w:t>conocimiento resulta cierto, debido a la</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forma que le es pr</w:t>
      </w:r>
      <w:r w:rsidR="008C26A2" w:rsidRPr="0054108C">
        <w:rPr>
          <w:rFonts w:ascii="Times New Roman" w:hAnsi="Times New Roman"/>
          <w:sz w:val="20"/>
          <w:szCs w:val="20"/>
          <w:lang w:val="es-AR"/>
        </w:rPr>
        <w:t>o</w:t>
      </w:r>
      <w:r w:rsidRPr="0054108C">
        <w:rPr>
          <w:rFonts w:ascii="Times New Roman" w:hAnsi="Times New Roman"/>
          <w:sz w:val="20"/>
          <w:szCs w:val="20"/>
          <w:lang w:val="es-AR"/>
        </w:rPr>
        <w:t>pia. La primera definición, que presenta</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el término </w:t>
      </w:r>
      <w:r w:rsidR="008E4698" w:rsidRPr="0054108C">
        <w:rPr>
          <w:rFonts w:ascii="Times New Roman" w:hAnsi="Times New Roman"/>
          <w:sz w:val="20"/>
          <w:szCs w:val="20"/>
          <w:lang w:val="es-AR"/>
        </w:rPr>
        <w:t>“</w:t>
      </w:r>
      <w:r w:rsidRPr="0054108C">
        <w:rPr>
          <w:rFonts w:ascii="Times New Roman" w:hAnsi="Times New Roman"/>
          <w:sz w:val="20"/>
          <w:szCs w:val="20"/>
          <w:lang w:val="es-AR"/>
        </w:rPr>
        <w:t>sustancia</w:t>
      </w:r>
      <w:r w:rsidR="008E4698" w:rsidRPr="0054108C">
        <w:rPr>
          <w:rFonts w:ascii="Times New Roman" w:hAnsi="Times New Roman"/>
          <w:sz w:val="20"/>
          <w:szCs w:val="20"/>
          <w:lang w:val="es-AR"/>
        </w:rPr>
        <w:t>”</w:t>
      </w:r>
      <w:r w:rsidRPr="0054108C">
        <w:rPr>
          <w:rFonts w:ascii="Times New Roman" w:hAnsi="Times New Roman"/>
          <w:sz w:val="20"/>
          <w:szCs w:val="20"/>
          <w:lang w:val="es-AR"/>
        </w:rPr>
        <w:t>, por el cual se expresa, no es un concepto ambiguo y corre la misma suerte que los predicados</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atribuidos a Dios sustancialmente y con relación a él. Cuando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se dice </w:t>
      </w:r>
      <w:r w:rsidR="008E4698" w:rsidRPr="0054108C">
        <w:rPr>
          <w:rFonts w:ascii="Times New Roman" w:hAnsi="Times New Roman"/>
          <w:sz w:val="20"/>
          <w:szCs w:val="20"/>
          <w:lang w:val="es-AR"/>
        </w:rPr>
        <w:t>“</w:t>
      </w:r>
      <w:r w:rsidRPr="0054108C">
        <w:rPr>
          <w:rFonts w:ascii="Times New Roman" w:hAnsi="Times New Roman"/>
          <w:sz w:val="20"/>
          <w:szCs w:val="20"/>
          <w:lang w:val="es-AR"/>
        </w:rPr>
        <w:t>Dios Padre</w:t>
      </w:r>
      <w:r w:rsidR="008C26A2" w:rsidRPr="0054108C">
        <w:rPr>
          <w:rStyle w:val="Refdenotaalpie"/>
          <w:rFonts w:ascii="Times New Roman" w:hAnsi="Times New Roman"/>
          <w:sz w:val="20"/>
          <w:szCs w:val="20"/>
          <w:lang w:val="es-AR"/>
        </w:rPr>
        <w:footnoteReference w:id="554"/>
      </w:r>
      <w:r w:rsidRPr="0054108C">
        <w:rPr>
          <w:rFonts w:ascii="Times New Roman" w:hAnsi="Times New Roman"/>
          <w:sz w:val="20"/>
          <w:szCs w:val="20"/>
          <w:lang w:val="es-AR"/>
        </w:rPr>
        <w:t>, Dios Hijo y Dios Espíritu Santo</w:t>
      </w:r>
      <w:r w:rsidR="008E4698" w:rsidRPr="0054108C">
        <w:rPr>
          <w:rFonts w:ascii="Times New Roman" w:hAnsi="Times New Roman"/>
          <w:sz w:val="20"/>
          <w:szCs w:val="20"/>
          <w:lang w:val="es-AR"/>
        </w:rPr>
        <w:t>”</w:t>
      </w:r>
      <w:r w:rsidRPr="0054108C">
        <w:rPr>
          <w:rFonts w:ascii="Times New Roman" w:hAnsi="Times New Roman"/>
          <w:sz w:val="20"/>
          <w:szCs w:val="20"/>
          <w:lang w:val="es-AR"/>
        </w:rPr>
        <w:t>, no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se quiere indicar tres dioses, sino un solo Dios. Del mismo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modo, si de Dios se quiere predicar el nombre de Persona,</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decimos </w:t>
      </w:r>
      <w:r w:rsidR="008E4698" w:rsidRPr="0054108C">
        <w:rPr>
          <w:rFonts w:ascii="Times New Roman" w:hAnsi="Times New Roman"/>
          <w:sz w:val="20"/>
          <w:szCs w:val="20"/>
          <w:lang w:val="es-AR"/>
        </w:rPr>
        <w:t>“</w:t>
      </w:r>
      <w:r w:rsidRPr="0054108C">
        <w:rPr>
          <w:rFonts w:ascii="Times New Roman" w:hAnsi="Times New Roman"/>
          <w:sz w:val="20"/>
          <w:szCs w:val="20"/>
          <w:lang w:val="es-AR"/>
        </w:rPr>
        <w:t>Dios Padre</w:t>
      </w:r>
      <w:r w:rsidR="000E0B6B" w:rsidRPr="0054108C">
        <w:rPr>
          <w:rStyle w:val="Refdenotaalpie"/>
          <w:rFonts w:ascii="Times New Roman" w:hAnsi="Times New Roman"/>
          <w:sz w:val="20"/>
          <w:szCs w:val="20"/>
          <w:lang w:val="es-AR"/>
        </w:rPr>
        <w:footnoteReference w:id="555"/>
      </w:r>
      <w:r w:rsidRPr="0054108C">
        <w:rPr>
          <w:rFonts w:ascii="Times New Roman" w:hAnsi="Times New Roman"/>
          <w:sz w:val="20"/>
          <w:szCs w:val="20"/>
          <w:lang w:val="es-AR"/>
        </w:rPr>
        <w:t>, Dios Hijo y Dios Espíritu Santo</w:t>
      </w:r>
      <w:r w:rsidR="008E4698" w:rsidRPr="0054108C">
        <w:rPr>
          <w:rFonts w:ascii="Times New Roman" w:hAnsi="Times New Roman"/>
          <w:sz w:val="20"/>
          <w:szCs w:val="20"/>
          <w:lang w:val="es-AR"/>
        </w:rPr>
        <w:t>”</w:t>
      </w:r>
      <w:r w:rsidRPr="0054108C">
        <w:rPr>
          <w:rFonts w:ascii="Times New Roman" w:hAnsi="Times New Roman"/>
          <w:sz w:val="20"/>
          <w:szCs w:val="20"/>
          <w:lang w:val="es-AR"/>
        </w:rPr>
        <w:t>, no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del Espíritu Santo; pero en suma (según esta definición)</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una sola Persona. Según esta definición no está permitido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decir </w:t>
      </w:r>
      <w:r w:rsidR="008E4698" w:rsidRPr="0054108C">
        <w:rPr>
          <w:rFonts w:ascii="Times New Roman" w:hAnsi="Times New Roman"/>
          <w:sz w:val="20"/>
          <w:szCs w:val="20"/>
          <w:lang w:val="es-AR"/>
        </w:rPr>
        <w:t>“</w:t>
      </w:r>
      <w:r w:rsidRPr="0054108C">
        <w:rPr>
          <w:rFonts w:ascii="Times New Roman" w:hAnsi="Times New Roman"/>
          <w:sz w:val="20"/>
          <w:szCs w:val="20"/>
          <w:lang w:val="es-AR"/>
        </w:rPr>
        <w:t>Tres Personas</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como no lo está decir </w:t>
      </w:r>
      <w:r w:rsidR="008E4698" w:rsidRPr="0054108C">
        <w:rPr>
          <w:rFonts w:ascii="Times New Roman" w:hAnsi="Times New Roman"/>
          <w:sz w:val="20"/>
          <w:szCs w:val="20"/>
          <w:lang w:val="es-AR"/>
        </w:rPr>
        <w:t>“</w:t>
      </w:r>
      <w:r w:rsidRPr="0054108C">
        <w:rPr>
          <w:rFonts w:ascii="Times New Roman" w:hAnsi="Times New Roman"/>
          <w:sz w:val="20"/>
          <w:szCs w:val="20"/>
          <w:lang w:val="es-AR"/>
        </w:rPr>
        <w:t>tres dioses</w:t>
      </w:r>
      <w:r w:rsidR="008E4698" w:rsidRPr="0054108C">
        <w:rPr>
          <w:rFonts w:ascii="Times New Roman" w:hAnsi="Times New Roman"/>
          <w:sz w:val="20"/>
          <w:szCs w:val="20"/>
          <w:lang w:val="es-AR"/>
        </w:rPr>
        <w:t>”</w:t>
      </w:r>
      <w:r w:rsidRPr="0054108C">
        <w:rPr>
          <w:rFonts w:ascii="Times New Roman" w:hAnsi="Times New Roman"/>
          <w:sz w:val="20"/>
          <w:szCs w:val="20"/>
          <w:lang w:val="es-AR"/>
        </w:rPr>
        <w:t>.</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De acuerdo a la segunda definición, si se pregunta qué son estos</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tres, responderemos: Tres Personas, ya que de cada una de</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ellas, cuando se dice la Persona del Padre, la Persona del</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Hijo o la Persona del Espíritu Santo, se presenta un claro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conocimiento; existe una cierta facultad para responder</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al interrogante: ¿qué son estos Tres? Porque responderemos diciendo: Tres Personas, con la ayuda de una denominación común, como se dice tres hombres a tres personas, como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si hubiera tres relaciones propias para designar a la Persona</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del Padre a la del Hijo y a la del Espíritu Santo. Así como</w:t>
      </w:r>
      <w:r w:rsidR="008C26A2" w:rsidRPr="0054108C">
        <w:rPr>
          <w:rFonts w:ascii="Times New Roman" w:hAnsi="Times New Roman"/>
          <w:sz w:val="20"/>
          <w:szCs w:val="20"/>
          <w:lang w:val="es-AR"/>
        </w:rPr>
        <w:t xml:space="preserve"> </w:t>
      </w:r>
      <w:r w:rsidRPr="0054108C">
        <w:rPr>
          <w:rFonts w:ascii="Times New Roman" w:hAnsi="Times New Roman"/>
          <w:sz w:val="20"/>
          <w:szCs w:val="20"/>
          <w:lang w:val="es-AR"/>
        </w:rPr>
        <w:t>lo propio del Padre es engendrar, lo propio del Hijo ser</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engendrado y lo propio del Espíritu Santo proce</w:t>
      </w:r>
      <w:r w:rsidR="0071010F" w:rsidRPr="0054108C">
        <w:rPr>
          <w:rFonts w:ascii="Times New Roman" w:hAnsi="Times New Roman"/>
          <w:sz w:val="20"/>
          <w:szCs w:val="20"/>
          <w:lang w:val="es-AR"/>
        </w:rPr>
        <w:t>d</w:t>
      </w:r>
      <w:r w:rsidRPr="0054108C">
        <w:rPr>
          <w:rFonts w:ascii="Times New Roman" w:hAnsi="Times New Roman"/>
          <w:sz w:val="20"/>
          <w:szCs w:val="20"/>
          <w:lang w:val="es-AR"/>
        </w:rPr>
        <w:t>er de</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ambos, todas estas propiedades no hacen suponer n</w:t>
      </w:r>
      <w:r w:rsidR="0071010F" w:rsidRPr="0054108C">
        <w:rPr>
          <w:rFonts w:ascii="Times New Roman" w:hAnsi="Times New Roman"/>
          <w:sz w:val="20"/>
          <w:szCs w:val="20"/>
          <w:lang w:val="es-AR"/>
        </w:rPr>
        <w:t>ing</w:t>
      </w:r>
      <w:r w:rsidRPr="0054108C">
        <w:rPr>
          <w:rFonts w:ascii="Times New Roman" w:hAnsi="Times New Roman"/>
          <w:sz w:val="20"/>
          <w:szCs w:val="20"/>
          <w:lang w:val="es-AR"/>
        </w:rPr>
        <w:t>una</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separación de naturaleza, sino distinción de Personas. Todo</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esto a propósito de </w:t>
      </w:r>
      <w:r w:rsidR="008E4698" w:rsidRPr="0054108C">
        <w:rPr>
          <w:rFonts w:ascii="Times New Roman" w:hAnsi="Times New Roman"/>
          <w:sz w:val="20"/>
          <w:szCs w:val="20"/>
          <w:lang w:val="es-AR"/>
        </w:rPr>
        <w:t>“</w:t>
      </w:r>
      <w:r w:rsidRPr="0054108C">
        <w:rPr>
          <w:rFonts w:ascii="Times New Roman" w:hAnsi="Times New Roman"/>
          <w:sz w:val="20"/>
          <w:szCs w:val="20"/>
          <w:lang w:val="es-AR"/>
        </w:rPr>
        <w:t>Persona</w:t>
      </w:r>
      <w:r w:rsidR="008E4698" w:rsidRPr="0054108C">
        <w:rPr>
          <w:rFonts w:ascii="Times New Roman" w:hAnsi="Times New Roman"/>
          <w:sz w:val="20"/>
          <w:szCs w:val="20"/>
          <w:lang w:val="es-AR"/>
        </w:rPr>
        <w:t>”</w:t>
      </w:r>
      <w:r w:rsidRPr="0054108C">
        <w:rPr>
          <w:rFonts w:ascii="Times New Roman" w:hAnsi="Times New Roman"/>
          <w:sz w:val="20"/>
          <w:szCs w:val="20"/>
          <w:lang w:val="es-AR"/>
        </w:rPr>
        <w:t>, término que fue tomado por</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los Padres para la causa de la razón de fe. A la Iglesia de</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Dios no le pareció injusto que tuviesen gran autoridad para</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la ordenación del dogma de la fe los Santos Padres que</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por la fe habían sufrido grandes fatigas, llegando hasta la</w:t>
      </w:r>
      <w:r w:rsidR="0071010F" w:rsidRPr="0054108C">
        <w:rPr>
          <w:rFonts w:ascii="Times New Roman" w:hAnsi="Times New Roman"/>
          <w:sz w:val="20"/>
          <w:szCs w:val="20"/>
          <w:lang w:val="es-AR"/>
        </w:rPr>
        <w:t xml:space="preserve"> </w:t>
      </w:r>
      <w:r w:rsidRPr="0054108C">
        <w:rPr>
          <w:rFonts w:ascii="Times New Roman" w:hAnsi="Times New Roman"/>
          <w:sz w:val="20"/>
          <w:szCs w:val="20"/>
          <w:lang w:val="es-AR"/>
        </w:rPr>
        <w:t>efusión de su sangre y la mortificación de sus cuerpos.</w:t>
      </w:r>
    </w:p>
    <w:p w14:paraId="502C0A39" w14:textId="77777777" w:rsidR="0071010F" w:rsidRPr="0054108C" w:rsidRDefault="0071010F" w:rsidP="009E718C">
      <w:pPr>
        <w:autoSpaceDE w:val="0"/>
        <w:autoSpaceDN w:val="0"/>
        <w:adjustRightInd w:val="0"/>
        <w:ind w:firstLine="284"/>
        <w:jc w:val="both"/>
        <w:rPr>
          <w:rFonts w:ascii="Times New Roman" w:hAnsi="Times New Roman"/>
          <w:sz w:val="20"/>
          <w:szCs w:val="20"/>
          <w:lang w:val="es-AR"/>
        </w:rPr>
      </w:pPr>
    </w:p>
    <w:p w14:paraId="3FC71983" w14:textId="69B22EAA" w:rsidR="004A355E" w:rsidRPr="0054108C" w:rsidRDefault="0071010F" w:rsidP="009E718C">
      <w:pPr>
        <w:autoSpaceDE w:val="0"/>
        <w:autoSpaceDN w:val="0"/>
        <w:adjustRightInd w:val="0"/>
        <w:ind w:firstLine="284"/>
        <w:jc w:val="both"/>
        <w:rPr>
          <w:rFonts w:ascii="Times New Roman" w:hAnsi="Times New Roman"/>
          <w:sz w:val="20"/>
          <w:szCs w:val="20"/>
          <w:lang w:val="es-AR"/>
        </w:rPr>
        <w:sectPr w:rsidR="004A355E" w:rsidRPr="0054108C" w:rsidSect="00FD508C">
          <w:footnotePr>
            <w:numRestart w:val="eachSect"/>
          </w:footnotePr>
          <w:type w:val="continuous"/>
          <w:pgSz w:w="7371" w:h="10490" w:code="9"/>
          <w:pgMar w:top="567" w:right="1134" w:bottom="567" w:left="964" w:header="414" w:footer="459" w:gutter="0"/>
          <w:cols w:space="708"/>
          <w:titlePg/>
          <w:docGrid w:linePitch="360"/>
        </w:sectPr>
      </w:pPr>
      <w:r w:rsidRPr="0054108C">
        <w:rPr>
          <w:rFonts w:ascii="Times New Roman" w:hAnsi="Times New Roman"/>
          <w:sz w:val="20"/>
          <w:szCs w:val="20"/>
          <w:lang w:val="es-AR"/>
        </w:rPr>
        <w:t>35</w:t>
      </w:r>
      <w:r w:rsidR="00AE1D58" w:rsidRPr="0054108C">
        <w:rPr>
          <w:rFonts w:ascii="Times New Roman" w:hAnsi="Times New Roman"/>
          <w:sz w:val="20"/>
          <w:szCs w:val="20"/>
          <w:lang w:val="es-AR"/>
        </w:rPr>
        <w:t>. Creo y confieso un solo Dios en Tres Personas. Tres</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Personas</w:t>
      </w:r>
      <w:r w:rsidR="007F5D3B" w:rsidRPr="0054108C">
        <w:rPr>
          <w:rStyle w:val="Refdenotaalpie"/>
          <w:rFonts w:ascii="Times New Roman" w:hAnsi="Times New Roman"/>
          <w:sz w:val="20"/>
          <w:szCs w:val="20"/>
          <w:lang w:val="es-AR"/>
        </w:rPr>
        <w:footnoteReference w:id="556"/>
      </w:r>
      <w:r w:rsidR="00AE1D58" w:rsidRPr="0054108C">
        <w:rPr>
          <w:rFonts w:ascii="Times New Roman" w:hAnsi="Times New Roman"/>
          <w:sz w:val="20"/>
          <w:szCs w:val="20"/>
          <w:lang w:val="es-AR"/>
        </w:rPr>
        <w:t xml:space="preserve"> expresadas como distintas por sus propiedades. No</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 xml:space="preserve">sólo </w:t>
      </w:r>
      <w:r w:rsidR="00AE1D58" w:rsidRPr="0054108C">
        <w:rPr>
          <w:rFonts w:ascii="Times New Roman" w:hAnsi="Times New Roman"/>
          <w:sz w:val="20"/>
          <w:szCs w:val="20"/>
          <w:lang w:val="es-AR"/>
        </w:rPr>
        <w:lastRenderedPageBreak/>
        <w:t>confieso adherir a las denominaciones, sino también a</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las propiedades de las mismas, es decir, las Personas o, como</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 xml:space="preserve">dicen los griegos, las </w:t>
      </w:r>
      <w:proofErr w:type="spellStart"/>
      <w:r w:rsidR="00AE1D58" w:rsidRPr="0054108C">
        <w:rPr>
          <w:rFonts w:ascii="Times New Roman" w:hAnsi="Times New Roman"/>
          <w:i/>
          <w:sz w:val="20"/>
          <w:szCs w:val="20"/>
          <w:lang w:val="es-AR"/>
        </w:rPr>
        <w:t>hypóstases</w:t>
      </w:r>
      <w:proofErr w:type="spellEnd"/>
      <w:r w:rsidR="00AE1D58" w:rsidRPr="0054108C">
        <w:rPr>
          <w:rFonts w:ascii="Times New Roman" w:hAnsi="Times New Roman"/>
          <w:sz w:val="20"/>
          <w:szCs w:val="20"/>
          <w:lang w:val="es-AR"/>
        </w:rPr>
        <w:t>, o, lo que es lo mismo, las</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subsistencias. El Padre no excluye jamás la Persona del Hijo,</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ni ésta la del Espíritu Santo. El Hijo o el Espíritu Santo nunca</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se atribuyen el nombre o la Persona del Padre. El Padre es</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siempre el Padre; el Hijo, siempre el Hijo y el Espíritu</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Santo siempre es el Espíritu Santo. Así, son Uno en cuanto</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a la sustancia, pero son distintos por sus Personas o nombres.</w:t>
      </w:r>
      <w:r w:rsidR="00932E61"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Esta es mi fe</w:t>
      </w:r>
      <w:r w:rsidR="007F5D3B" w:rsidRPr="0054108C">
        <w:rPr>
          <w:rStyle w:val="Refdenotaalpie"/>
          <w:rFonts w:ascii="Times New Roman" w:hAnsi="Times New Roman"/>
          <w:sz w:val="20"/>
          <w:szCs w:val="20"/>
          <w:lang w:val="es-AR"/>
        </w:rPr>
        <w:footnoteReference w:id="557"/>
      </w:r>
      <w:r w:rsidR="00AE1D58" w:rsidRPr="0054108C">
        <w:rPr>
          <w:rFonts w:ascii="Times New Roman" w:hAnsi="Times New Roman"/>
          <w:sz w:val="20"/>
          <w:szCs w:val="20"/>
          <w:lang w:val="es-AR"/>
        </w:rPr>
        <w:t>, porque es la fe católica respecto a Dios</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nuestro Señor: Padre, Hijo y Espíritu Santo. Por esta comprensión, en la medida que en semejante materia podemos</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comprender algo, tendemos al conocimiento de la divinidad</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en cuanto se puede conocer. Por esto, respecto a lo que se</w:t>
      </w:r>
      <w:r w:rsidR="007F5D3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debe creer hay que evitar toda falta de fe que conduciría</w:t>
      </w:r>
      <w:r w:rsidR="00AA5C2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a la dud</w:t>
      </w:r>
      <w:r w:rsidR="00AA5C2B" w:rsidRPr="0054108C">
        <w:rPr>
          <w:rFonts w:ascii="Times New Roman" w:hAnsi="Times New Roman"/>
          <w:sz w:val="20"/>
          <w:szCs w:val="20"/>
          <w:lang w:val="es-AR"/>
        </w:rPr>
        <w:t>a</w:t>
      </w:r>
      <w:r w:rsidR="00AE1D58" w:rsidRPr="0054108C">
        <w:rPr>
          <w:rFonts w:ascii="Times New Roman" w:hAnsi="Times New Roman"/>
          <w:sz w:val="20"/>
          <w:szCs w:val="20"/>
          <w:lang w:val="es-AR"/>
        </w:rPr>
        <w:t>, y en lo que se debe comprender, habrá de</w:t>
      </w:r>
      <w:r w:rsidR="00AA5C2B" w:rsidRPr="0054108C">
        <w:rPr>
          <w:rFonts w:ascii="Times New Roman" w:hAnsi="Times New Roman"/>
          <w:sz w:val="20"/>
          <w:szCs w:val="20"/>
          <w:lang w:val="es-AR"/>
        </w:rPr>
        <w:t xml:space="preserve"> </w:t>
      </w:r>
      <w:r w:rsidR="00AE1D58" w:rsidRPr="0054108C">
        <w:rPr>
          <w:rFonts w:ascii="Times New Roman" w:hAnsi="Times New Roman"/>
          <w:sz w:val="20"/>
          <w:szCs w:val="20"/>
          <w:lang w:val="es-AR"/>
        </w:rPr>
        <w:t>esquivarse toda definición temeraria; luego, cuando se ma</w:t>
      </w:r>
      <w:r w:rsidR="00AA5C2B" w:rsidRPr="0054108C">
        <w:rPr>
          <w:rFonts w:ascii="Times New Roman" w:hAnsi="Times New Roman"/>
          <w:sz w:val="20"/>
          <w:szCs w:val="20"/>
          <w:lang w:val="es-AR"/>
        </w:rPr>
        <w:t>ni</w:t>
      </w:r>
      <w:r w:rsidR="00AE1D58" w:rsidRPr="0054108C">
        <w:rPr>
          <w:rFonts w:ascii="Times New Roman" w:hAnsi="Times New Roman"/>
          <w:sz w:val="20"/>
          <w:szCs w:val="20"/>
          <w:lang w:val="es-AR"/>
        </w:rPr>
        <w:t xml:space="preserve">fiesta la verdad, hay que adherir a ella fiel y ardientemente. </w:t>
      </w:r>
      <w:r w:rsidR="00AE1D58" w:rsidRPr="0054108C">
        <w:rPr>
          <w:rFonts w:ascii="Times New Roman" w:hAnsi="Times New Roman"/>
          <w:sz w:val="20"/>
          <w:szCs w:val="20"/>
          <w:lang w:val="es-AR"/>
        </w:rPr>
        <w:cr/>
      </w:r>
      <w:r w:rsidR="006B3D0C" w:rsidRPr="0054108C">
        <w:rPr>
          <w:rFonts w:ascii="Times New Roman" w:hAnsi="Times New Roman"/>
          <w:sz w:val="20"/>
          <w:szCs w:val="20"/>
          <w:lang w:val="es-AR"/>
        </w:rPr>
        <w:cr/>
      </w:r>
    </w:p>
    <w:p w14:paraId="542A917A"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001BDBD4"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47CCF3B6" w14:textId="77777777" w:rsidR="00ED786C" w:rsidRPr="0054108C" w:rsidRDefault="00ED786C"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1CAE6097" w14:textId="77777777" w:rsidR="00ED786C" w:rsidRPr="00374877" w:rsidRDefault="00ED786C" w:rsidP="009E718C">
      <w:pPr>
        <w:autoSpaceDE w:val="0"/>
        <w:autoSpaceDN w:val="0"/>
        <w:adjustRightInd w:val="0"/>
        <w:ind w:firstLine="284"/>
        <w:jc w:val="center"/>
        <w:rPr>
          <w:rFonts w:ascii="Times New Roman" w:hAnsi="Times New Roman"/>
          <w:sz w:val="22"/>
          <w:szCs w:val="22"/>
          <w:lang w:val="es-AR"/>
        </w:rPr>
      </w:pPr>
      <w:r w:rsidRPr="00374877">
        <w:rPr>
          <w:rFonts w:ascii="Times New Roman" w:hAnsi="Times New Roman"/>
          <w:sz w:val="22"/>
          <w:szCs w:val="22"/>
          <w:lang w:val="es-AR"/>
        </w:rPr>
        <w:lastRenderedPageBreak/>
        <w:t>CAPITULO IV</w:t>
      </w:r>
    </w:p>
    <w:p w14:paraId="68BC500D" w14:textId="77777777" w:rsidR="00DC7DFF" w:rsidRPr="0054108C" w:rsidRDefault="00DC7DFF" w:rsidP="009E718C">
      <w:pPr>
        <w:autoSpaceDE w:val="0"/>
        <w:autoSpaceDN w:val="0"/>
        <w:adjustRightInd w:val="0"/>
        <w:ind w:firstLine="284"/>
        <w:jc w:val="both"/>
        <w:rPr>
          <w:rFonts w:ascii="Times New Roman" w:hAnsi="Times New Roman"/>
          <w:sz w:val="20"/>
          <w:szCs w:val="20"/>
          <w:lang w:val="es-AR"/>
        </w:rPr>
      </w:pPr>
    </w:p>
    <w:p w14:paraId="1B5802B4" w14:textId="77777777" w:rsidR="00DC7DFF" w:rsidRPr="0054108C" w:rsidRDefault="00DC7DFF" w:rsidP="009E718C">
      <w:pPr>
        <w:autoSpaceDE w:val="0"/>
        <w:autoSpaceDN w:val="0"/>
        <w:adjustRightInd w:val="0"/>
        <w:ind w:firstLine="284"/>
        <w:jc w:val="both"/>
        <w:rPr>
          <w:rFonts w:ascii="Times New Roman" w:hAnsi="Times New Roman"/>
          <w:sz w:val="20"/>
          <w:szCs w:val="20"/>
          <w:lang w:val="es-AR"/>
        </w:rPr>
      </w:pPr>
    </w:p>
    <w:p w14:paraId="1A6C7029" w14:textId="77777777" w:rsidR="00DC7DFF" w:rsidRPr="0054108C" w:rsidRDefault="00DC7DFF" w:rsidP="009E718C">
      <w:pPr>
        <w:autoSpaceDE w:val="0"/>
        <w:autoSpaceDN w:val="0"/>
        <w:adjustRightInd w:val="0"/>
        <w:ind w:firstLine="284"/>
        <w:jc w:val="both"/>
        <w:rPr>
          <w:rFonts w:ascii="Times New Roman" w:hAnsi="Times New Roman"/>
          <w:sz w:val="20"/>
          <w:szCs w:val="20"/>
          <w:lang w:val="es-AR"/>
        </w:rPr>
      </w:pPr>
    </w:p>
    <w:p w14:paraId="4D179449" w14:textId="77777777" w:rsidR="00DC7DFF" w:rsidRPr="0054108C" w:rsidRDefault="00DC7DFF" w:rsidP="009E718C">
      <w:pPr>
        <w:autoSpaceDE w:val="0"/>
        <w:autoSpaceDN w:val="0"/>
        <w:adjustRightInd w:val="0"/>
        <w:ind w:firstLine="284"/>
        <w:jc w:val="both"/>
        <w:rPr>
          <w:rFonts w:ascii="Times New Roman" w:hAnsi="Times New Roman"/>
          <w:sz w:val="20"/>
          <w:szCs w:val="20"/>
          <w:lang w:val="es-AR"/>
        </w:rPr>
      </w:pPr>
    </w:p>
    <w:p w14:paraId="1CA081A0" w14:textId="77777777" w:rsidR="00DC7DFF" w:rsidRPr="0054108C" w:rsidRDefault="00DC7DFF" w:rsidP="009E718C">
      <w:pPr>
        <w:autoSpaceDE w:val="0"/>
        <w:autoSpaceDN w:val="0"/>
        <w:adjustRightInd w:val="0"/>
        <w:ind w:firstLine="284"/>
        <w:jc w:val="both"/>
        <w:rPr>
          <w:rFonts w:ascii="Times New Roman" w:hAnsi="Times New Roman"/>
          <w:sz w:val="20"/>
          <w:szCs w:val="20"/>
          <w:lang w:val="es-AR"/>
        </w:rPr>
      </w:pPr>
    </w:p>
    <w:p w14:paraId="54998714" w14:textId="77777777" w:rsidR="001C1913" w:rsidRPr="0054108C" w:rsidRDefault="001C1913" w:rsidP="009E718C">
      <w:pPr>
        <w:autoSpaceDE w:val="0"/>
        <w:autoSpaceDN w:val="0"/>
        <w:adjustRightInd w:val="0"/>
        <w:ind w:firstLine="284"/>
        <w:jc w:val="both"/>
        <w:rPr>
          <w:rFonts w:ascii="Times New Roman" w:hAnsi="Times New Roman"/>
          <w:sz w:val="20"/>
          <w:szCs w:val="20"/>
          <w:lang w:val="es-AR"/>
        </w:rPr>
      </w:pPr>
    </w:p>
    <w:p w14:paraId="20DFEDB3" w14:textId="77777777" w:rsidR="00DC7DFF" w:rsidRPr="0054108C" w:rsidRDefault="00DC7DFF" w:rsidP="009E718C">
      <w:pPr>
        <w:autoSpaceDE w:val="0"/>
        <w:autoSpaceDN w:val="0"/>
        <w:adjustRightInd w:val="0"/>
        <w:ind w:firstLine="284"/>
        <w:jc w:val="both"/>
        <w:rPr>
          <w:rFonts w:ascii="Times New Roman" w:hAnsi="Times New Roman"/>
          <w:sz w:val="20"/>
          <w:szCs w:val="20"/>
          <w:lang w:val="es-AR"/>
        </w:rPr>
      </w:pPr>
    </w:p>
    <w:p w14:paraId="49AEA0ED" w14:textId="77777777" w:rsidR="00DC7DFF" w:rsidRDefault="00DC7DFF" w:rsidP="009E718C">
      <w:pPr>
        <w:autoSpaceDE w:val="0"/>
        <w:autoSpaceDN w:val="0"/>
        <w:adjustRightInd w:val="0"/>
        <w:ind w:firstLine="284"/>
        <w:jc w:val="both"/>
        <w:rPr>
          <w:rFonts w:ascii="Times New Roman" w:hAnsi="Times New Roman"/>
          <w:sz w:val="20"/>
          <w:szCs w:val="20"/>
          <w:lang w:val="es-AR"/>
        </w:rPr>
      </w:pPr>
    </w:p>
    <w:p w14:paraId="1159B19C" w14:textId="77777777" w:rsidR="009F7FD6" w:rsidRDefault="009F7FD6" w:rsidP="009E718C">
      <w:pPr>
        <w:autoSpaceDE w:val="0"/>
        <w:autoSpaceDN w:val="0"/>
        <w:adjustRightInd w:val="0"/>
        <w:ind w:firstLine="284"/>
        <w:jc w:val="both"/>
        <w:rPr>
          <w:rFonts w:ascii="Times New Roman" w:hAnsi="Times New Roman"/>
          <w:sz w:val="20"/>
          <w:szCs w:val="20"/>
          <w:lang w:val="es-AR"/>
        </w:rPr>
      </w:pPr>
    </w:p>
    <w:p w14:paraId="38FF5AC8" w14:textId="77777777" w:rsidR="009F7FD6" w:rsidRDefault="009F7FD6" w:rsidP="009E718C">
      <w:pPr>
        <w:autoSpaceDE w:val="0"/>
        <w:autoSpaceDN w:val="0"/>
        <w:adjustRightInd w:val="0"/>
        <w:ind w:firstLine="284"/>
        <w:jc w:val="both"/>
        <w:rPr>
          <w:rFonts w:ascii="Times New Roman" w:hAnsi="Times New Roman"/>
          <w:sz w:val="20"/>
          <w:szCs w:val="20"/>
          <w:lang w:val="es-AR"/>
        </w:rPr>
      </w:pPr>
    </w:p>
    <w:p w14:paraId="374A6B78" w14:textId="77777777" w:rsidR="009F7FD6" w:rsidRPr="0054108C" w:rsidRDefault="009F7FD6" w:rsidP="009E718C">
      <w:pPr>
        <w:autoSpaceDE w:val="0"/>
        <w:autoSpaceDN w:val="0"/>
        <w:adjustRightInd w:val="0"/>
        <w:ind w:firstLine="284"/>
        <w:jc w:val="both"/>
        <w:rPr>
          <w:rFonts w:ascii="Times New Roman" w:hAnsi="Times New Roman"/>
          <w:sz w:val="20"/>
          <w:szCs w:val="20"/>
          <w:lang w:val="es-AR"/>
        </w:rPr>
      </w:pPr>
    </w:p>
    <w:p w14:paraId="4B608714" w14:textId="77777777" w:rsidR="005C74D8" w:rsidRPr="0054108C" w:rsidRDefault="005C74D8" w:rsidP="009E718C">
      <w:pPr>
        <w:autoSpaceDE w:val="0"/>
        <w:autoSpaceDN w:val="0"/>
        <w:adjustRightInd w:val="0"/>
        <w:ind w:firstLine="284"/>
        <w:jc w:val="both"/>
        <w:rPr>
          <w:rFonts w:ascii="Times New Roman" w:hAnsi="Times New Roman"/>
          <w:sz w:val="20"/>
          <w:szCs w:val="20"/>
          <w:lang w:val="es-AR"/>
        </w:rPr>
      </w:pPr>
    </w:p>
    <w:p w14:paraId="512AE215" w14:textId="77777777" w:rsidR="00DC7DFF" w:rsidRPr="0054108C" w:rsidRDefault="00DC7DFF" w:rsidP="0062443E">
      <w:pPr>
        <w:autoSpaceDE w:val="0"/>
        <w:autoSpaceDN w:val="0"/>
        <w:adjustRightInd w:val="0"/>
        <w:ind w:firstLine="284"/>
        <w:rPr>
          <w:rFonts w:ascii="Times New Roman" w:hAnsi="Times New Roman"/>
          <w:sz w:val="20"/>
          <w:szCs w:val="20"/>
          <w:lang w:val="es-AR"/>
        </w:rPr>
      </w:pPr>
    </w:p>
    <w:p w14:paraId="4B625F2F" w14:textId="167995A1" w:rsidR="0062443E" w:rsidRDefault="00465D16" w:rsidP="0062443E">
      <w:pPr>
        <w:autoSpaceDE w:val="0"/>
        <w:autoSpaceDN w:val="0"/>
        <w:adjustRightInd w:val="0"/>
        <w:ind w:left="-284"/>
        <w:rPr>
          <w:rFonts w:ascii="Times New Roman" w:hAnsi="Times New Roman"/>
          <w:b/>
          <w:sz w:val="16"/>
          <w:szCs w:val="16"/>
          <w:lang w:val="es-AR"/>
        </w:rPr>
      </w:pPr>
      <w:r>
        <w:rPr>
          <w:rFonts w:ascii="Times New Roman" w:hAnsi="Times New Roman"/>
          <w:b/>
          <w:sz w:val="20"/>
          <w:szCs w:val="20"/>
          <w:lang w:val="es-AR"/>
        </w:rPr>
        <w:t xml:space="preserve">  </w:t>
      </w:r>
      <w:r w:rsidR="00ED786C" w:rsidRPr="00A54E15">
        <w:rPr>
          <w:rFonts w:ascii="Times New Roman" w:hAnsi="Times New Roman"/>
          <w:b/>
          <w:sz w:val="20"/>
          <w:szCs w:val="20"/>
          <w:lang w:val="es-AR"/>
        </w:rPr>
        <w:t>E</w:t>
      </w:r>
      <w:r w:rsidR="00ED786C" w:rsidRPr="00374877">
        <w:rPr>
          <w:rFonts w:ascii="Times New Roman" w:hAnsi="Times New Roman"/>
          <w:b/>
          <w:sz w:val="16"/>
          <w:szCs w:val="16"/>
          <w:lang w:val="es-AR"/>
        </w:rPr>
        <w:t xml:space="preserve">L PROGRESO DE LA FE QUE BUSCA A DIOS. </w:t>
      </w:r>
      <w:r w:rsidR="00A54E15" w:rsidRPr="00A54E15">
        <w:rPr>
          <w:rFonts w:ascii="Times New Roman" w:hAnsi="Times New Roman"/>
          <w:b/>
          <w:sz w:val="20"/>
          <w:szCs w:val="20"/>
          <w:lang w:val="es-AR"/>
        </w:rPr>
        <w:t>E</w:t>
      </w:r>
      <w:r w:rsidR="00ED786C" w:rsidRPr="00374877">
        <w:rPr>
          <w:rFonts w:ascii="Times New Roman" w:hAnsi="Times New Roman"/>
          <w:b/>
          <w:sz w:val="16"/>
          <w:szCs w:val="16"/>
          <w:lang w:val="es-AR"/>
        </w:rPr>
        <w:t>L CONOCIMIENTO D</w:t>
      </w:r>
      <w:r>
        <w:rPr>
          <w:rFonts w:ascii="Times New Roman" w:hAnsi="Times New Roman"/>
          <w:b/>
          <w:sz w:val="16"/>
          <w:szCs w:val="16"/>
          <w:lang w:val="es-AR"/>
        </w:rPr>
        <w:t>E</w:t>
      </w:r>
      <w:r w:rsidR="0062443E">
        <w:rPr>
          <w:rFonts w:ascii="Times New Roman" w:hAnsi="Times New Roman"/>
          <w:b/>
          <w:sz w:val="16"/>
          <w:szCs w:val="16"/>
          <w:lang w:val="es-AR"/>
        </w:rPr>
        <w:t xml:space="preserve"> </w:t>
      </w:r>
    </w:p>
    <w:p w14:paraId="753014F8" w14:textId="24C63B13" w:rsidR="007F5A8C" w:rsidRPr="00374877" w:rsidRDefault="00465D16" w:rsidP="0062443E">
      <w:pPr>
        <w:autoSpaceDE w:val="0"/>
        <w:autoSpaceDN w:val="0"/>
        <w:adjustRightInd w:val="0"/>
        <w:ind w:left="-284"/>
        <w:rPr>
          <w:rFonts w:ascii="Times New Roman" w:hAnsi="Times New Roman"/>
          <w:b/>
          <w:sz w:val="16"/>
          <w:szCs w:val="16"/>
          <w:lang w:val="es-AR"/>
        </w:rPr>
      </w:pPr>
      <w:r>
        <w:rPr>
          <w:rFonts w:ascii="Times New Roman" w:hAnsi="Times New Roman"/>
          <w:b/>
          <w:sz w:val="16"/>
          <w:szCs w:val="16"/>
          <w:lang w:val="es-AR"/>
        </w:rPr>
        <w:t xml:space="preserve">    </w:t>
      </w:r>
      <w:r w:rsidR="001C1913" w:rsidRPr="00374877">
        <w:rPr>
          <w:rFonts w:ascii="Times New Roman" w:hAnsi="Times New Roman"/>
          <w:b/>
          <w:sz w:val="16"/>
          <w:szCs w:val="16"/>
          <w:lang w:val="es-AR"/>
        </w:rPr>
        <w:t xml:space="preserve"> </w:t>
      </w:r>
      <w:r w:rsidR="00ED786C" w:rsidRPr="00465D16">
        <w:rPr>
          <w:rFonts w:ascii="Times New Roman" w:hAnsi="Times New Roman"/>
          <w:b/>
          <w:sz w:val="20"/>
          <w:szCs w:val="20"/>
          <w:lang w:val="es-AR"/>
        </w:rPr>
        <w:t>D</w:t>
      </w:r>
      <w:r w:rsidR="00DC7DFF" w:rsidRPr="00374877">
        <w:rPr>
          <w:rFonts w:ascii="Times New Roman" w:hAnsi="Times New Roman"/>
          <w:b/>
          <w:sz w:val="16"/>
          <w:szCs w:val="16"/>
          <w:lang w:val="es-AR"/>
        </w:rPr>
        <w:t>IO</w:t>
      </w:r>
      <w:r w:rsidR="00ED786C" w:rsidRPr="00374877">
        <w:rPr>
          <w:rFonts w:ascii="Times New Roman" w:hAnsi="Times New Roman"/>
          <w:b/>
          <w:sz w:val="16"/>
          <w:szCs w:val="16"/>
          <w:lang w:val="es-AR"/>
        </w:rPr>
        <w:t>S</w:t>
      </w:r>
      <w:r w:rsidR="007F5A8C" w:rsidRPr="00374877">
        <w:rPr>
          <w:rFonts w:ascii="Times New Roman" w:hAnsi="Times New Roman"/>
          <w:b/>
          <w:sz w:val="16"/>
          <w:szCs w:val="16"/>
          <w:lang w:val="es-AR"/>
        </w:rPr>
        <w:t>:</w:t>
      </w:r>
      <w:r w:rsidR="00ED786C" w:rsidRPr="00374877">
        <w:rPr>
          <w:rFonts w:ascii="Times New Roman" w:hAnsi="Times New Roman"/>
          <w:b/>
          <w:sz w:val="16"/>
          <w:szCs w:val="16"/>
          <w:lang w:val="es-AR"/>
        </w:rPr>
        <w:t xml:space="preserve"> LO POSIBLE Y LO NECESARIO. </w:t>
      </w:r>
      <w:r w:rsidR="00ED786C" w:rsidRPr="00A54E15">
        <w:rPr>
          <w:rFonts w:ascii="Times New Roman" w:hAnsi="Times New Roman"/>
          <w:b/>
          <w:sz w:val="20"/>
          <w:szCs w:val="20"/>
          <w:lang w:val="es-AR"/>
        </w:rPr>
        <w:t>L</w:t>
      </w:r>
      <w:r w:rsidR="00ED786C" w:rsidRPr="00374877">
        <w:rPr>
          <w:rFonts w:ascii="Times New Roman" w:hAnsi="Times New Roman"/>
          <w:b/>
          <w:sz w:val="16"/>
          <w:szCs w:val="16"/>
          <w:lang w:val="es-AR"/>
        </w:rPr>
        <w:t>A FE Y SUS EXPRESIONES.</w:t>
      </w:r>
    </w:p>
    <w:p w14:paraId="50516195" w14:textId="10CE0A20" w:rsidR="0062443E" w:rsidRDefault="00465D16" w:rsidP="0062443E">
      <w:pPr>
        <w:autoSpaceDE w:val="0"/>
        <w:autoSpaceDN w:val="0"/>
        <w:adjustRightInd w:val="0"/>
        <w:ind w:left="-284"/>
        <w:rPr>
          <w:rFonts w:ascii="Times New Roman" w:hAnsi="Times New Roman"/>
          <w:b/>
          <w:sz w:val="16"/>
          <w:szCs w:val="16"/>
          <w:lang w:val="es-AR"/>
        </w:rPr>
      </w:pPr>
      <w:r>
        <w:rPr>
          <w:rFonts w:ascii="Times New Roman" w:hAnsi="Times New Roman"/>
          <w:b/>
          <w:sz w:val="20"/>
          <w:szCs w:val="20"/>
          <w:lang w:val="es-AR"/>
        </w:rPr>
        <w:t xml:space="preserve">   </w:t>
      </w:r>
      <w:r w:rsidR="00ED786C" w:rsidRPr="00A54E15">
        <w:rPr>
          <w:rFonts w:ascii="Times New Roman" w:hAnsi="Times New Roman"/>
          <w:b/>
          <w:sz w:val="20"/>
          <w:szCs w:val="20"/>
          <w:lang w:val="es-AR"/>
        </w:rPr>
        <w:t>L</w:t>
      </w:r>
      <w:r w:rsidR="00DC7DFF" w:rsidRPr="00374877">
        <w:rPr>
          <w:rFonts w:ascii="Times New Roman" w:hAnsi="Times New Roman"/>
          <w:b/>
          <w:sz w:val="16"/>
          <w:szCs w:val="16"/>
          <w:lang w:val="es-AR"/>
        </w:rPr>
        <w:t>OS</w:t>
      </w:r>
      <w:r w:rsidR="00ED786C" w:rsidRPr="00374877">
        <w:rPr>
          <w:rFonts w:ascii="Times New Roman" w:hAnsi="Times New Roman"/>
          <w:b/>
          <w:sz w:val="16"/>
          <w:szCs w:val="16"/>
          <w:lang w:val="es-AR"/>
        </w:rPr>
        <w:t xml:space="preserve"> NOMBRES DE DIOS. </w:t>
      </w:r>
      <w:r w:rsidR="00ED786C" w:rsidRPr="00A54E15">
        <w:rPr>
          <w:rFonts w:ascii="Times New Roman" w:hAnsi="Times New Roman"/>
          <w:b/>
          <w:sz w:val="20"/>
          <w:szCs w:val="20"/>
          <w:lang w:val="es-AR"/>
        </w:rPr>
        <w:t>H</w:t>
      </w:r>
      <w:r w:rsidR="00ED786C" w:rsidRPr="00374877">
        <w:rPr>
          <w:rFonts w:ascii="Times New Roman" w:hAnsi="Times New Roman"/>
          <w:b/>
          <w:sz w:val="16"/>
          <w:szCs w:val="16"/>
          <w:lang w:val="es-AR"/>
        </w:rPr>
        <w:t>UMILDE RECONOCIMIENTO DE LOS</w:t>
      </w:r>
    </w:p>
    <w:p w14:paraId="50A16A06" w14:textId="001DC2FD" w:rsidR="00ED786C" w:rsidRPr="00374877" w:rsidRDefault="00465D16" w:rsidP="00465D16">
      <w:pPr>
        <w:autoSpaceDE w:val="0"/>
        <w:autoSpaceDN w:val="0"/>
        <w:adjustRightInd w:val="0"/>
        <w:spacing w:before="40"/>
        <w:ind w:left="-284"/>
        <w:rPr>
          <w:rFonts w:ascii="Times New Roman" w:hAnsi="Times New Roman"/>
          <w:b/>
          <w:sz w:val="16"/>
          <w:szCs w:val="16"/>
          <w:lang w:val="es-AR"/>
        </w:rPr>
      </w:pPr>
      <w:r>
        <w:rPr>
          <w:rFonts w:ascii="Times New Roman" w:hAnsi="Times New Roman"/>
          <w:b/>
          <w:sz w:val="16"/>
          <w:szCs w:val="16"/>
          <w:lang w:val="es-AR"/>
        </w:rPr>
        <w:t xml:space="preserve"> </w:t>
      </w:r>
      <w:r w:rsidR="00ED786C" w:rsidRPr="00374877">
        <w:rPr>
          <w:rFonts w:ascii="Times New Roman" w:hAnsi="Times New Roman"/>
          <w:b/>
          <w:sz w:val="16"/>
          <w:szCs w:val="16"/>
          <w:lang w:val="es-AR"/>
        </w:rPr>
        <w:t>LÍMITES DEL LENGUAJE HUMANO</w:t>
      </w:r>
      <w:r w:rsidR="00D45106" w:rsidRPr="00374877">
        <w:rPr>
          <w:rFonts w:ascii="Times New Roman" w:hAnsi="Times New Roman"/>
          <w:b/>
          <w:sz w:val="16"/>
          <w:szCs w:val="16"/>
          <w:lang w:val="es-AR"/>
        </w:rPr>
        <w:t>:</w:t>
      </w:r>
      <w:r w:rsidR="00ED786C" w:rsidRPr="00374877">
        <w:rPr>
          <w:rFonts w:ascii="Times New Roman" w:hAnsi="Times New Roman"/>
          <w:b/>
          <w:sz w:val="16"/>
          <w:szCs w:val="16"/>
          <w:lang w:val="es-AR"/>
        </w:rPr>
        <w:t xml:space="preserve"> EL HOMENAJE DEL SILENCIO.</w:t>
      </w:r>
    </w:p>
    <w:p w14:paraId="5B6D52CD" w14:textId="77777777" w:rsidR="00DC7DFF" w:rsidRPr="00374877" w:rsidRDefault="00DC7DFF" w:rsidP="009E718C">
      <w:pPr>
        <w:autoSpaceDE w:val="0"/>
        <w:autoSpaceDN w:val="0"/>
        <w:adjustRightInd w:val="0"/>
        <w:ind w:firstLine="284"/>
        <w:jc w:val="both"/>
        <w:rPr>
          <w:rFonts w:ascii="Times New Roman" w:hAnsi="Times New Roman"/>
          <w:b/>
          <w:sz w:val="16"/>
          <w:szCs w:val="16"/>
          <w:lang w:val="es-AR"/>
        </w:rPr>
      </w:pPr>
    </w:p>
    <w:p w14:paraId="0C0E6E86" w14:textId="77777777" w:rsidR="00DC7DFF" w:rsidRPr="0054108C" w:rsidRDefault="00DC7DFF" w:rsidP="009E718C">
      <w:pPr>
        <w:autoSpaceDE w:val="0"/>
        <w:autoSpaceDN w:val="0"/>
        <w:adjustRightInd w:val="0"/>
        <w:ind w:firstLine="284"/>
        <w:jc w:val="both"/>
        <w:rPr>
          <w:rFonts w:ascii="Times New Roman" w:hAnsi="Times New Roman"/>
          <w:sz w:val="20"/>
          <w:szCs w:val="20"/>
          <w:lang w:val="es-AR"/>
        </w:rPr>
      </w:pPr>
    </w:p>
    <w:p w14:paraId="20B2BB4F" w14:textId="77777777" w:rsidR="00ED786C" w:rsidRPr="0054108C" w:rsidRDefault="00ED786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36. </w:t>
      </w:r>
      <w:r w:rsidRPr="009F7FD6">
        <w:rPr>
          <w:rFonts w:ascii="AR JULIAN" w:hAnsi="AR JULIAN"/>
          <w:sz w:val="30"/>
          <w:szCs w:val="30"/>
          <w:lang w:val="es-AR"/>
        </w:rPr>
        <w:t>L</w:t>
      </w:r>
      <w:r w:rsidRPr="0054108C">
        <w:rPr>
          <w:rFonts w:ascii="Times New Roman" w:hAnsi="Times New Roman"/>
          <w:sz w:val="20"/>
          <w:szCs w:val="20"/>
          <w:lang w:val="es-AR"/>
        </w:rPr>
        <w:t>A fe que progresa debe elevarse hasta Dios y su</w:t>
      </w:r>
      <w:r w:rsidR="007C0782" w:rsidRPr="0054108C">
        <w:rPr>
          <w:rFonts w:ascii="Times New Roman" w:hAnsi="Times New Roman"/>
          <w:sz w:val="20"/>
          <w:szCs w:val="20"/>
          <w:lang w:val="es-AR"/>
        </w:rPr>
        <w:t xml:space="preserve"> </w:t>
      </w:r>
      <w:r w:rsidRPr="0054108C">
        <w:rPr>
          <w:rFonts w:ascii="Times New Roman" w:hAnsi="Times New Roman"/>
          <w:sz w:val="20"/>
          <w:szCs w:val="20"/>
          <w:lang w:val="es-AR"/>
        </w:rPr>
        <w:t>conocimiento por tres escalones de inteligencia.</w:t>
      </w:r>
      <w:r w:rsidR="007C0782" w:rsidRPr="0054108C">
        <w:rPr>
          <w:rFonts w:ascii="Times New Roman" w:hAnsi="Times New Roman"/>
          <w:sz w:val="20"/>
          <w:szCs w:val="20"/>
          <w:lang w:val="es-AR"/>
        </w:rPr>
        <w:t xml:space="preserve"> </w:t>
      </w:r>
      <w:r w:rsidRPr="0054108C">
        <w:rPr>
          <w:rFonts w:ascii="Times New Roman" w:hAnsi="Times New Roman"/>
          <w:sz w:val="20"/>
          <w:szCs w:val="20"/>
          <w:lang w:val="es-AR"/>
        </w:rPr>
        <w:t>El primer escalón consiste en buscar con cuidado lo que</w:t>
      </w:r>
      <w:r w:rsidR="007C0782" w:rsidRPr="0054108C">
        <w:rPr>
          <w:rFonts w:ascii="Times New Roman" w:hAnsi="Times New Roman"/>
          <w:sz w:val="20"/>
          <w:szCs w:val="20"/>
          <w:lang w:val="es-AR"/>
        </w:rPr>
        <w:t xml:space="preserve"> </w:t>
      </w:r>
      <w:r w:rsidRPr="0054108C">
        <w:rPr>
          <w:rFonts w:ascii="Times New Roman" w:hAnsi="Times New Roman"/>
          <w:sz w:val="20"/>
          <w:szCs w:val="20"/>
          <w:lang w:val="es-AR"/>
        </w:rPr>
        <w:t>es necesario creer respecto al Señor Dios.</w:t>
      </w:r>
    </w:p>
    <w:p w14:paraId="03C89B1F" w14:textId="77777777" w:rsidR="00ED786C" w:rsidRPr="0054108C" w:rsidRDefault="00ED786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segundo, en buscar la rectitud de pensamiento y lengua je [necesaria] para aquello que debemos creer con rectitud.</w:t>
      </w:r>
    </w:p>
    <w:p w14:paraId="41F3AA6F" w14:textId="77777777" w:rsidR="00ED786C" w:rsidRPr="0054108C" w:rsidRDefault="00ED786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tercer escalón es la experiencia de las cosas y reside en</w:t>
      </w:r>
      <w:r w:rsidR="00422435" w:rsidRPr="0054108C">
        <w:rPr>
          <w:rFonts w:ascii="Times New Roman" w:hAnsi="Times New Roman"/>
          <w:sz w:val="20"/>
          <w:szCs w:val="20"/>
          <w:lang w:val="es-AR"/>
        </w:rPr>
        <w:t xml:space="preserve"> </w:t>
      </w:r>
      <w:r w:rsidRPr="0054108C">
        <w:rPr>
          <w:rFonts w:ascii="Times New Roman" w:hAnsi="Times New Roman"/>
          <w:sz w:val="20"/>
          <w:szCs w:val="20"/>
          <w:lang w:val="es-AR"/>
        </w:rPr>
        <w:t>el hecho de tener hacia Dios los sentimientos de bien, como lo</w:t>
      </w:r>
      <w:r w:rsidR="00422435" w:rsidRPr="0054108C">
        <w:rPr>
          <w:rFonts w:ascii="Times New Roman" w:hAnsi="Times New Roman"/>
          <w:sz w:val="20"/>
          <w:szCs w:val="20"/>
          <w:lang w:val="es-AR"/>
        </w:rPr>
        <w:t xml:space="preserve"> </w:t>
      </w:r>
      <w:r w:rsidRPr="0054108C">
        <w:rPr>
          <w:rFonts w:ascii="Times New Roman" w:hAnsi="Times New Roman"/>
          <w:sz w:val="20"/>
          <w:szCs w:val="20"/>
          <w:lang w:val="es-AR"/>
        </w:rPr>
        <w:t>han saboreado los que buscaron diligentemente en la simplicidad de sus corazones.</w:t>
      </w:r>
    </w:p>
    <w:p w14:paraId="3BDE4AAD" w14:textId="77777777" w:rsidR="00ED786C" w:rsidRPr="0054108C" w:rsidRDefault="00ED786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primer escalón es tan fácil para el que sube como lo es</w:t>
      </w:r>
      <w:r w:rsidR="00422435" w:rsidRPr="0054108C">
        <w:rPr>
          <w:rFonts w:ascii="Times New Roman" w:hAnsi="Times New Roman"/>
          <w:sz w:val="20"/>
          <w:szCs w:val="20"/>
          <w:lang w:val="es-AR"/>
        </w:rPr>
        <w:t xml:space="preserve"> </w:t>
      </w:r>
      <w:r w:rsidRPr="0054108C">
        <w:rPr>
          <w:rFonts w:ascii="Times New Roman" w:hAnsi="Times New Roman"/>
          <w:sz w:val="20"/>
          <w:szCs w:val="20"/>
          <w:lang w:val="es-AR"/>
        </w:rPr>
        <w:t>creer para el que quiere hacerlo, pero cuando esto así le ha</w:t>
      </w:r>
      <w:r w:rsidR="0042243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sido dado. Como lo expresó el Apóstol: </w:t>
      </w:r>
      <w:r w:rsidR="008E4698" w:rsidRPr="0054108C">
        <w:rPr>
          <w:rFonts w:ascii="Times New Roman" w:hAnsi="Times New Roman"/>
          <w:sz w:val="20"/>
          <w:szCs w:val="20"/>
          <w:lang w:val="es-AR"/>
        </w:rPr>
        <w:t>“</w:t>
      </w:r>
      <w:r w:rsidRPr="0054108C">
        <w:rPr>
          <w:rFonts w:ascii="Times New Roman" w:hAnsi="Times New Roman"/>
          <w:sz w:val="20"/>
          <w:szCs w:val="20"/>
          <w:lang w:val="es-AR"/>
        </w:rPr>
        <w:t>La fe no ha sido dada</w:t>
      </w:r>
      <w:r w:rsidR="00422435" w:rsidRPr="0054108C">
        <w:rPr>
          <w:rFonts w:ascii="Times New Roman" w:hAnsi="Times New Roman"/>
          <w:sz w:val="20"/>
          <w:szCs w:val="20"/>
          <w:lang w:val="es-AR"/>
        </w:rPr>
        <w:t xml:space="preserve"> </w:t>
      </w:r>
      <w:r w:rsidRPr="0054108C">
        <w:rPr>
          <w:rFonts w:ascii="Times New Roman" w:hAnsi="Times New Roman"/>
          <w:sz w:val="20"/>
          <w:szCs w:val="20"/>
          <w:lang w:val="es-AR"/>
        </w:rPr>
        <w:t>a todos.</w:t>
      </w:r>
      <w:r w:rsidR="008E4698" w:rsidRPr="0054108C">
        <w:rPr>
          <w:rFonts w:ascii="Times New Roman" w:hAnsi="Times New Roman"/>
          <w:sz w:val="20"/>
          <w:szCs w:val="20"/>
          <w:lang w:val="es-AR"/>
        </w:rPr>
        <w:t>”</w:t>
      </w:r>
      <w:r w:rsidR="00422435" w:rsidRPr="0054108C">
        <w:rPr>
          <w:rStyle w:val="Refdenotaalpie"/>
          <w:rFonts w:ascii="Times New Roman" w:hAnsi="Times New Roman"/>
          <w:sz w:val="20"/>
          <w:szCs w:val="20"/>
          <w:lang w:val="es-AR"/>
        </w:rPr>
        <w:footnoteReference w:id="558"/>
      </w:r>
      <w:r w:rsidRPr="0054108C">
        <w:rPr>
          <w:rFonts w:ascii="Times New Roman" w:hAnsi="Times New Roman"/>
          <w:sz w:val="20"/>
          <w:szCs w:val="20"/>
          <w:lang w:val="es-AR"/>
        </w:rPr>
        <w:t xml:space="preserve"> El segundo escalón es tanto más difícil cuanto</w:t>
      </w:r>
      <w:r w:rsidR="0042243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está más alejado de la </w:t>
      </w:r>
      <w:r w:rsidRPr="0054108C">
        <w:rPr>
          <w:rFonts w:ascii="Times New Roman" w:hAnsi="Times New Roman"/>
          <w:sz w:val="20"/>
          <w:szCs w:val="20"/>
          <w:lang w:val="es-AR"/>
        </w:rPr>
        <w:lastRenderedPageBreak/>
        <w:t>naturaleza de las cosas. Es propio de</w:t>
      </w:r>
      <w:r w:rsidR="004A355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aquellos que, como dice el Apóstol, </w:t>
      </w:r>
      <w:r w:rsidR="008E4698" w:rsidRPr="0054108C">
        <w:rPr>
          <w:rFonts w:ascii="Times New Roman" w:hAnsi="Times New Roman"/>
          <w:sz w:val="20"/>
          <w:szCs w:val="20"/>
          <w:lang w:val="es-AR"/>
        </w:rPr>
        <w:t>“</w:t>
      </w:r>
      <w:r w:rsidRPr="0054108C">
        <w:rPr>
          <w:rFonts w:ascii="Times New Roman" w:hAnsi="Times New Roman"/>
          <w:sz w:val="20"/>
          <w:szCs w:val="20"/>
          <w:lang w:val="es-AR"/>
        </w:rPr>
        <w:t>tienen los sentidos ejercitados para el discernimiento del bien y del mal, debido a la costumbre</w:t>
      </w:r>
      <w:r w:rsidR="008E4698" w:rsidRPr="0054108C">
        <w:rPr>
          <w:rFonts w:ascii="Times New Roman" w:hAnsi="Times New Roman"/>
          <w:sz w:val="20"/>
          <w:szCs w:val="20"/>
          <w:lang w:val="es-AR"/>
        </w:rPr>
        <w:t>”</w:t>
      </w:r>
      <w:r w:rsidR="004E4922" w:rsidRPr="0054108C">
        <w:rPr>
          <w:rStyle w:val="Refdenotaalpie"/>
          <w:rFonts w:ascii="Times New Roman" w:hAnsi="Times New Roman"/>
          <w:sz w:val="20"/>
          <w:szCs w:val="20"/>
          <w:lang w:val="es-AR"/>
        </w:rPr>
        <w:footnoteReference w:id="559"/>
      </w:r>
      <w:r w:rsidRPr="0054108C">
        <w:rPr>
          <w:rFonts w:ascii="Times New Roman" w:hAnsi="Times New Roman"/>
          <w:sz w:val="20"/>
          <w:szCs w:val="20"/>
          <w:lang w:val="es-AR"/>
        </w:rPr>
        <w:t>, aunque varios curiosos pretenden estar en él.</w:t>
      </w:r>
      <w:r w:rsidR="004E4922" w:rsidRPr="0054108C">
        <w:rPr>
          <w:rFonts w:ascii="Times New Roman" w:hAnsi="Times New Roman"/>
          <w:sz w:val="20"/>
          <w:szCs w:val="20"/>
          <w:lang w:val="es-AR"/>
        </w:rPr>
        <w:t xml:space="preserve"> </w:t>
      </w:r>
      <w:r w:rsidRPr="0054108C">
        <w:rPr>
          <w:rFonts w:ascii="Times New Roman" w:hAnsi="Times New Roman"/>
          <w:sz w:val="20"/>
          <w:szCs w:val="20"/>
          <w:lang w:val="es-AR"/>
        </w:rPr>
        <w:t>El tercer escalón es propio de los perfectos que se adhieren</w:t>
      </w:r>
      <w:r w:rsidR="004E4922" w:rsidRPr="0054108C">
        <w:rPr>
          <w:rFonts w:ascii="Times New Roman" w:hAnsi="Times New Roman"/>
          <w:sz w:val="20"/>
          <w:szCs w:val="20"/>
          <w:lang w:val="es-AR"/>
        </w:rPr>
        <w:t xml:space="preserve"> </w:t>
      </w:r>
      <w:r w:rsidRPr="0054108C">
        <w:rPr>
          <w:rFonts w:ascii="Times New Roman" w:hAnsi="Times New Roman"/>
          <w:sz w:val="20"/>
          <w:szCs w:val="20"/>
          <w:lang w:val="es-AR"/>
        </w:rPr>
        <w:t>con amor al Señor su Dios, con todo su corazón, con toda su</w:t>
      </w:r>
      <w:r w:rsidR="004E4922" w:rsidRPr="0054108C">
        <w:rPr>
          <w:rFonts w:ascii="Times New Roman" w:hAnsi="Times New Roman"/>
          <w:sz w:val="20"/>
          <w:szCs w:val="20"/>
          <w:lang w:val="es-AR"/>
        </w:rPr>
        <w:t xml:space="preserve"> </w:t>
      </w:r>
      <w:r w:rsidRPr="0054108C">
        <w:rPr>
          <w:rFonts w:ascii="Times New Roman" w:hAnsi="Times New Roman"/>
          <w:sz w:val="20"/>
          <w:szCs w:val="20"/>
          <w:lang w:val="es-AR"/>
        </w:rPr>
        <w:t>alma y con todo su espíritu</w:t>
      </w:r>
      <w:r w:rsidR="004E4922" w:rsidRPr="0054108C">
        <w:rPr>
          <w:rStyle w:val="Refdenotaalpie"/>
          <w:rFonts w:ascii="Times New Roman" w:hAnsi="Times New Roman"/>
          <w:sz w:val="20"/>
          <w:szCs w:val="20"/>
          <w:lang w:val="es-AR"/>
        </w:rPr>
        <w:footnoteReference w:id="560"/>
      </w:r>
      <w:r w:rsidRPr="0054108C">
        <w:rPr>
          <w:rFonts w:ascii="Times New Roman" w:hAnsi="Times New Roman"/>
          <w:sz w:val="20"/>
          <w:szCs w:val="20"/>
          <w:lang w:val="es-AR"/>
        </w:rPr>
        <w:t>; éstos poseen las primicias y las</w:t>
      </w:r>
      <w:r w:rsidR="004E4922" w:rsidRPr="0054108C">
        <w:rPr>
          <w:rFonts w:ascii="Times New Roman" w:hAnsi="Times New Roman"/>
          <w:sz w:val="20"/>
          <w:szCs w:val="20"/>
          <w:lang w:val="es-AR"/>
        </w:rPr>
        <w:t xml:space="preserve"> </w:t>
      </w:r>
      <w:r w:rsidRPr="0054108C">
        <w:rPr>
          <w:rFonts w:ascii="Times New Roman" w:hAnsi="Times New Roman"/>
          <w:sz w:val="20"/>
          <w:szCs w:val="20"/>
          <w:lang w:val="es-AR"/>
        </w:rPr>
        <w:t>arras del Espíritu, porque son hijos de Dios.</w:t>
      </w:r>
      <w:r w:rsidR="004E4922" w:rsidRPr="0054108C">
        <w:rPr>
          <w:rStyle w:val="Refdenotaalpie"/>
          <w:rFonts w:ascii="Times New Roman" w:hAnsi="Times New Roman"/>
          <w:sz w:val="20"/>
          <w:szCs w:val="20"/>
          <w:lang w:val="es-AR"/>
        </w:rPr>
        <w:footnoteReference w:id="561"/>
      </w:r>
    </w:p>
    <w:p w14:paraId="59E3AD55" w14:textId="77777777" w:rsidR="004E4922" w:rsidRPr="0054108C" w:rsidRDefault="004E4922" w:rsidP="009E718C">
      <w:pPr>
        <w:autoSpaceDE w:val="0"/>
        <w:autoSpaceDN w:val="0"/>
        <w:adjustRightInd w:val="0"/>
        <w:ind w:firstLine="284"/>
        <w:jc w:val="both"/>
        <w:rPr>
          <w:rFonts w:ascii="Times New Roman" w:hAnsi="Times New Roman"/>
          <w:sz w:val="20"/>
          <w:szCs w:val="20"/>
          <w:lang w:val="es-AR"/>
        </w:rPr>
      </w:pPr>
    </w:p>
    <w:p w14:paraId="0E7D7198" w14:textId="77777777" w:rsidR="00512EAC" w:rsidRPr="0054108C" w:rsidRDefault="00ED786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37. El primer escalón se establece por la autoridad, es el</w:t>
      </w:r>
      <w:r w:rsidR="004E4922" w:rsidRPr="0054108C">
        <w:rPr>
          <w:rFonts w:ascii="Times New Roman" w:hAnsi="Times New Roman"/>
          <w:sz w:val="20"/>
          <w:szCs w:val="20"/>
          <w:lang w:val="es-AR"/>
        </w:rPr>
        <w:t xml:space="preserve"> </w:t>
      </w:r>
      <w:r w:rsidRPr="0054108C">
        <w:rPr>
          <w:rFonts w:ascii="Times New Roman" w:hAnsi="Times New Roman"/>
          <w:sz w:val="20"/>
          <w:szCs w:val="20"/>
          <w:lang w:val="es-AR"/>
        </w:rPr>
        <w:t>de la fe, tiene la forma de la fe</w:t>
      </w:r>
      <w:r w:rsidR="004E4922" w:rsidRPr="0054108C">
        <w:rPr>
          <w:rStyle w:val="Refdenotaalpie"/>
          <w:rFonts w:ascii="Times New Roman" w:hAnsi="Times New Roman"/>
          <w:sz w:val="20"/>
          <w:szCs w:val="20"/>
          <w:lang w:val="es-AR"/>
        </w:rPr>
        <w:footnoteReference w:id="562"/>
      </w:r>
      <w:r w:rsidRPr="0054108C">
        <w:rPr>
          <w:rFonts w:ascii="Times New Roman" w:hAnsi="Times New Roman"/>
          <w:sz w:val="20"/>
          <w:szCs w:val="20"/>
          <w:lang w:val="es-AR"/>
        </w:rPr>
        <w:t>, constituido por testimonios</w:t>
      </w:r>
      <w:r w:rsidR="004E4922" w:rsidRPr="0054108C">
        <w:rPr>
          <w:rFonts w:ascii="Times New Roman" w:hAnsi="Times New Roman"/>
          <w:sz w:val="20"/>
          <w:szCs w:val="20"/>
          <w:lang w:val="es-AR"/>
        </w:rPr>
        <w:t xml:space="preserve"> </w:t>
      </w:r>
      <w:r w:rsidRPr="0054108C">
        <w:rPr>
          <w:rFonts w:ascii="Times New Roman" w:hAnsi="Times New Roman"/>
          <w:sz w:val="20"/>
          <w:szCs w:val="20"/>
          <w:lang w:val="es-AR"/>
        </w:rPr>
        <w:t>probables de una autoridad probada. El segundo es el de la</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razón, no de la razón humana, sino de la que es propia de la fe.</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Posee la forma de palabras sin corrupción</w:t>
      </w:r>
      <w:r w:rsidR="00384E84" w:rsidRPr="0054108C">
        <w:rPr>
          <w:rFonts w:ascii="Times New Roman" w:hAnsi="Times New Roman"/>
          <w:sz w:val="20"/>
          <w:szCs w:val="20"/>
          <w:lang w:val="es-AR"/>
        </w:rPr>
        <w:t xml:space="preserve"> </w:t>
      </w:r>
      <w:r w:rsidR="00384E84" w:rsidRPr="0054108C">
        <w:rPr>
          <w:rStyle w:val="Refdenotaalpie"/>
          <w:rFonts w:ascii="Times New Roman" w:hAnsi="Times New Roman"/>
          <w:sz w:val="20"/>
          <w:szCs w:val="20"/>
          <w:lang w:val="es-AR"/>
        </w:rPr>
        <w:footnoteReference w:id="563"/>
      </w:r>
      <w:r w:rsidRPr="0054108C">
        <w:rPr>
          <w:rFonts w:ascii="Times New Roman" w:hAnsi="Times New Roman"/>
          <w:sz w:val="20"/>
          <w:szCs w:val="20"/>
          <w:lang w:val="es-AR"/>
        </w:rPr>
        <w:t xml:space="preserve"> desde el punto</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de vista de la fe, en todo conforme a la autoridad divina. Le</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compete no sólo pensar en Dios y hablar racionalmente, según</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la razón de fe</w:t>
      </w:r>
      <w:r w:rsidR="00384E84" w:rsidRPr="0054108C">
        <w:rPr>
          <w:rStyle w:val="Refdenotaalpie"/>
          <w:rFonts w:ascii="Times New Roman" w:hAnsi="Times New Roman"/>
          <w:sz w:val="20"/>
          <w:szCs w:val="20"/>
          <w:lang w:val="es-AR"/>
        </w:rPr>
        <w:footnoteReference w:id="564"/>
      </w:r>
      <w:r w:rsidRPr="0054108C">
        <w:rPr>
          <w:rFonts w:ascii="Times New Roman" w:hAnsi="Times New Roman"/>
          <w:sz w:val="20"/>
          <w:szCs w:val="20"/>
          <w:lang w:val="es-AR"/>
        </w:rPr>
        <w:t>, sino también conocer cómo nace la fe donde</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antes no se la encuentra, cómo es nutrida y afianzada</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donde se da y de qué modo puede ser defendida contra sus</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enemigos. El tercer escalón es ya el de la gracia iluminante</w:t>
      </w:r>
      <w:r w:rsidR="00384E84" w:rsidRPr="0054108C">
        <w:rPr>
          <w:rFonts w:ascii="Times New Roman" w:hAnsi="Times New Roman"/>
          <w:sz w:val="20"/>
          <w:szCs w:val="20"/>
          <w:lang w:val="es-AR"/>
        </w:rPr>
        <w:t xml:space="preserve"> </w:t>
      </w:r>
      <w:r w:rsidRPr="0054108C">
        <w:rPr>
          <w:rFonts w:ascii="Times New Roman" w:hAnsi="Times New Roman"/>
          <w:sz w:val="20"/>
          <w:szCs w:val="20"/>
          <w:lang w:val="es-AR"/>
        </w:rPr>
        <w:t>y beatificante.</w:t>
      </w:r>
      <w:r w:rsidR="00384E84" w:rsidRPr="0054108C">
        <w:rPr>
          <w:rStyle w:val="Refdenotaalpie"/>
          <w:rFonts w:ascii="Times New Roman" w:hAnsi="Times New Roman"/>
          <w:sz w:val="20"/>
          <w:szCs w:val="20"/>
          <w:lang w:val="es-AR"/>
        </w:rPr>
        <w:footnoteReference w:id="565"/>
      </w:r>
      <w:r w:rsidRPr="0054108C">
        <w:rPr>
          <w:rFonts w:ascii="Times New Roman" w:hAnsi="Times New Roman"/>
          <w:sz w:val="20"/>
          <w:szCs w:val="20"/>
          <w:lang w:val="es-AR"/>
        </w:rPr>
        <w:t xml:space="preserve"> Corona la fe, mejor, la beatifica, </w:t>
      </w:r>
      <w:r w:rsidR="00384E84" w:rsidRPr="0054108C">
        <w:rPr>
          <w:rFonts w:ascii="Times New Roman" w:hAnsi="Times New Roman"/>
          <w:sz w:val="20"/>
          <w:szCs w:val="20"/>
          <w:lang w:val="es-AR"/>
        </w:rPr>
        <w:t>transformándola</w:t>
      </w:r>
      <w:r w:rsidRPr="0054108C">
        <w:rPr>
          <w:rFonts w:ascii="Times New Roman" w:hAnsi="Times New Roman"/>
          <w:sz w:val="20"/>
          <w:szCs w:val="20"/>
          <w:lang w:val="es-AR"/>
        </w:rPr>
        <w:t xml:space="preserve"> en amor, y la hace pasar de la fe a la visión, porque</w:t>
      </w:r>
      <w:r w:rsidR="008A45F2" w:rsidRPr="0054108C">
        <w:rPr>
          <w:rFonts w:ascii="Times New Roman" w:hAnsi="Times New Roman"/>
          <w:sz w:val="20"/>
          <w:szCs w:val="20"/>
          <w:lang w:val="es-AR"/>
        </w:rPr>
        <w:t xml:space="preserve"> </w:t>
      </w:r>
      <w:r w:rsidRPr="0054108C">
        <w:rPr>
          <w:rFonts w:ascii="Times New Roman" w:hAnsi="Times New Roman"/>
          <w:sz w:val="20"/>
          <w:szCs w:val="20"/>
          <w:lang w:val="es-AR"/>
        </w:rPr>
        <w:t>inicia un conocimiento</w:t>
      </w:r>
      <w:r w:rsidR="008A45F2" w:rsidRPr="0054108C">
        <w:rPr>
          <w:rStyle w:val="Refdenotaalpie"/>
          <w:rFonts w:ascii="Times New Roman" w:hAnsi="Times New Roman"/>
          <w:sz w:val="20"/>
          <w:szCs w:val="20"/>
          <w:lang w:val="es-AR"/>
        </w:rPr>
        <w:footnoteReference w:id="566"/>
      </w:r>
      <w:r w:rsidRPr="0054108C">
        <w:rPr>
          <w:rFonts w:ascii="Times New Roman" w:hAnsi="Times New Roman"/>
          <w:sz w:val="20"/>
          <w:szCs w:val="20"/>
          <w:lang w:val="es-AR"/>
        </w:rPr>
        <w:t xml:space="preserve">  que no es ya el de la fe, el cual comienza en la tierra con la fe en el fiel. Es aquella visión de la</w:t>
      </w:r>
      <w:r w:rsidR="008A45F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el Apóstol dice: </w:t>
      </w:r>
      <w:r w:rsidR="008E4698" w:rsidRPr="0054108C">
        <w:rPr>
          <w:rFonts w:ascii="Times New Roman" w:hAnsi="Times New Roman"/>
          <w:sz w:val="20"/>
          <w:szCs w:val="20"/>
          <w:lang w:val="es-AR"/>
        </w:rPr>
        <w:t>“</w:t>
      </w:r>
      <w:r w:rsidRPr="0054108C">
        <w:rPr>
          <w:rFonts w:ascii="Times New Roman" w:hAnsi="Times New Roman"/>
          <w:sz w:val="20"/>
          <w:szCs w:val="20"/>
          <w:lang w:val="es-AR"/>
        </w:rPr>
        <w:t>Ahora conozco en parte. Entonces conoceré como soy conocido.</w:t>
      </w:r>
      <w:r w:rsidR="008E4698" w:rsidRPr="0054108C">
        <w:rPr>
          <w:rFonts w:ascii="Times New Roman" w:hAnsi="Times New Roman"/>
          <w:sz w:val="20"/>
          <w:szCs w:val="20"/>
          <w:lang w:val="es-AR"/>
        </w:rPr>
        <w:t>”</w:t>
      </w:r>
      <w:r w:rsidR="008A45F2" w:rsidRPr="0054108C">
        <w:rPr>
          <w:rStyle w:val="Refdenotaalpie"/>
          <w:rFonts w:ascii="Times New Roman" w:hAnsi="Times New Roman"/>
          <w:sz w:val="20"/>
          <w:szCs w:val="20"/>
          <w:lang w:val="es-AR"/>
        </w:rPr>
        <w:footnoteReference w:id="567"/>
      </w:r>
      <w:r w:rsidRPr="0054108C">
        <w:rPr>
          <w:rFonts w:ascii="Times New Roman" w:hAnsi="Times New Roman"/>
          <w:sz w:val="20"/>
          <w:szCs w:val="20"/>
          <w:lang w:val="es-AR"/>
        </w:rPr>
        <w:t xml:space="preserve">  Es aquella visión que la caridad</w:t>
      </w:r>
      <w:r w:rsidR="008A45F2" w:rsidRPr="0054108C">
        <w:rPr>
          <w:rFonts w:ascii="Times New Roman" w:hAnsi="Times New Roman"/>
          <w:sz w:val="20"/>
          <w:szCs w:val="20"/>
          <w:lang w:val="es-AR"/>
        </w:rPr>
        <w:t xml:space="preserve"> </w:t>
      </w:r>
      <w:r w:rsidRPr="0054108C">
        <w:rPr>
          <w:rFonts w:ascii="Times New Roman" w:hAnsi="Times New Roman"/>
          <w:sz w:val="20"/>
          <w:szCs w:val="20"/>
          <w:lang w:val="es-AR"/>
        </w:rPr>
        <w:t>perfecta</w:t>
      </w:r>
      <w:r w:rsidR="008A45F2" w:rsidRPr="0054108C">
        <w:rPr>
          <w:rFonts w:ascii="Times New Roman" w:hAnsi="Times New Roman"/>
          <w:sz w:val="20"/>
          <w:szCs w:val="20"/>
          <w:lang w:val="es-AR"/>
        </w:rPr>
        <w:t xml:space="preserve"> </w:t>
      </w:r>
      <w:r w:rsidR="008A45F2" w:rsidRPr="0054108C">
        <w:rPr>
          <w:rStyle w:val="Refdenotaalpie"/>
          <w:rFonts w:ascii="Times New Roman" w:hAnsi="Times New Roman"/>
          <w:sz w:val="20"/>
          <w:szCs w:val="20"/>
          <w:lang w:val="es-AR"/>
        </w:rPr>
        <w:footnoteReference w:id="568"/>
      </w:r>
      <w:r w:rsidRPr="0054108C">
        <w:rPr>
          <w:rFonts w:ascii="Times New Roman" w:hAnsi="Times New Roman"/>
          <w:sz w:val="20"/>
          <w:szCs w:val="20"/>
          <w:lang w:val="es-AR"/>
        </w:rPr>
        <w:t xml:space="preserve"> inicia en esta vida para perfeccionarla en la vida</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futura. Más aún, este conocimiento del tiempo presente pertenece a la fe o, mejor, es la fe misma por la que Dios es</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conocido como se lo puede conocer por la fe, y es conocido</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en la medida que se cree en él. </w:t>
      </w:r>
      <w:r w:rsidRPr="0054108C">
        <w:rPr>
          <w:rFonts w:ascii="Times New Roman" w:hAnsi="Times New Roman"/>
          <w:sz w:val="20"/>
          <w:szCs w:val="20"/>
          <w:lang w:val="es-AR"/>
        </w:rPr>
        <w:lastRenderedPageBreak/>
        <w:t>Comienza en el primer</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escalón de inteligencia, se acrecienta en el segundo y se</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perfecciona en el tercero en una especie de muerte, al pasar</w:t>
      </w:r>
      <w:r w:rsidR="007C0782" w:rsidRPr="0054108C">
        <w:rPr>
          <w:rFonts w:ascii="Times New Roman" w:hAnsi="Times New Roman"/>
          <w:sz w:val="20"/>
          <w:szCs w:val="20"/>
          <w:lang w:val="es-AR"/>
        </w:rPr>
        <w:t xml:space="preserve"> </w:t>
      </w:r>
      <w:r w:rsidR="00512EAC" w:rsidRPr="0054108C">
        <w:rPr>
          <w:rFonts w:ascii="Times New Roman" w:hAnsi="Times New Roman"/>
          <w:sz w:val="20"/>
          <w:szCs w:val="20"/>
          <w:lang w:val="es-AR"/>
        </w:rPr>
        <w:t>de la fe del que cree y espera, al conocimiento y gozo del</w:t>
      </w:r>
      <w:r w:rsidR="00860BAF" w:rsidRPr="0054108C">
        <w:rPr>
          <w:rFonts w:ascii="Times New Roman" w:hAnsi="Times New Roman"/>
          <w:sz w:val="20"/>
          <w:szCs w:val="20"/>
          <w:lang w:val="es-AR"/>
        </w:rPr>
        <w:t xml:space="preserve"> q</w:t>
      </w:r>
      <w:r w:rsidR="00512EAC" w:rsidRPr="0054108C">
        <w:rPr>
          <w:rFonts w:ascii="Times New Roman" w:hAnsi="Times New Roman"/>
          <w:sz w:val="20"/>
          <w:szCs w:val="20"/>
          <w:lang w:val="es-AR"/>
        </w:rPr>
        <w:t>ue posee y alcanza la fruición, comienza a poseerla y a</w:t>
      </w:r>
      <w:r w:rsidR="00860BAF" w:rsidRPr="0054108C">
        <w:rPr>
          <w:rFonts w:ascii="Times New Roman" w:hAnsi="Times New Roman"/>
          <w:sz w:val="20"/>
          <w:szCs w:val="20"/>
          <w:lang w:val="es-AR"/>
        </w:rPr>
        <w:t xml:space="preserve"> </w:t>
      </w:r>
      <w:r w:rsidR="00512EAC" w:rsidRPr="0054108C">
        <w:rPr>
          <w:rFonts w:ascii="Times New Roman" w:hAnsi="Times New Roman"/>
          <w:sz w:val="20"/>
          <w:szCs w:val="20"/>
          <w:lang w:val="es-AR"/>
        </w:rPr>
        <w:t>gozarla.</w:t>
      </w:r>
    </w:p>
    <w:p w14:paraId="7D7B9447" w14:textId="090148FC" w:rsidR="00860BAF" w:rsidRPr="0054108C" w:rsidRDefault="009F7FD6" w:rsidP="009E718C">
      <w:pPr>
        <w:autoSpaceDE w:val="0"/>
        <w:autoSpaceDN w:val="0"/>
        <w:adjustRightInd w:val="0"/>
        <w:ind w:firstLine="284"/>
        <w:jc w:val="both"/>
        <w:rPr>
          <w:rFonts w:ascii="Times New Roman" w:hAnsi="Times New Roman"/>
          <w:sz w:val="20"/>
          <w:szCs w:val="20"/>
          <w:lang w:val="es-AR"/>
        </w:rPr>
      </w:pPr>
      <w:r>
        <w:rPr>
          <w:rFonts w:ascii="Times New Roman" w:hAnsi="Times New Roman"/>
          <w:sz w:val="20"/>
          <w:szCs w:val="20"/>
          <w:lang w:val="es-AR"/>
        </w:rPr>
        <w:tab/>
      </w:r>
    </w:p>
    <w:p w14:paraId="08F4739D"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38. Estos dos conocimientos difieren tanto el uno del o</w:t>
      </w:r>
      <w:r w:rsidR="00860BAF" w:rsidRPr="0054108C">
        <w:rPr>
          <w:rFonts w:ascii="Times New Roman" w:hAnsi="Times New Roman"/>
          <w:sz w:val="20"/>
          <w:szCs w:val="20"/>
          <w:lang w:val="es-AR"/>
        </w:rPr>
        <w:t>t</w:t>
      </w:r>
      <w:r w:rsidRPr="0054108C">
        <w:rPr>
          <w:rFonts w:ascii="Times New Roman" w:hAnsi="Times New Roman"/>
          <w:sz w:val="20"/>
          <w:szCs w:val="20"/>
          <w:lang w:val="es-AR"/>
        </w:rPr>
        <w:t>ro</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cuanto difiere lo que Dios es en sí mismo de lo que el hombre,</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pensando o hablando, puede conocer de él. Verdaderamente,</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más fácil</w:t>
      </w:r>
      <w:r w:rsidR="00860BAF" w:rsidRPr="0054108C">
        <w:rPr>
          <w:rFonts w:ascii="Times New Roman" w:hAnsi="Times New Roman"/>
          <w:sz w:val="20"/>
          <w:szCs w:val="20"/>
          <w:lang w:val="es-AR"/>
        </w:rPr>
        <w:t xml:space="preserve"> </w:t>
      </w:r>
      <w:r w:rsidR="00860BAF" w:rsidRPr="0054108C">
        <w:rPr>
          <w:rStyle w:val="Refdenotaalpie"/>
          <w:rFonts w:ascii="Times New Roman" w:hAnsi="Times New Roman"/>
          <w:sz w:val="20"/>
          <w:szCs w:val="20"/>
          <w:lang w:val="es-AR"/>
        </w:rPr>
        <w:footnoteReference w:id="569"/>
      </w:r>
      <w:r w:rsidRPr="0054108C">
        <w:rPr>
          <w:rFonts w:ascii="Times New Roman" w:hAnsi="Times New Roman"/>
          <w:sz w:val="20"/>
          <w:szCs w:val="20"/>
          <w:lang w:val="es-AR"/>
        </w:rPr>
        <w:t xml:space="preserve"> es para el hombre pensar en Dios que hablar de</w:t>
      </w:r>
      <w:r w:rsidR="00860BA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él; lo es </w:t>
      </w:r>
      <w:r w:rsidR="006C7BB0" w:rsidRPr="0054108C">
        <w:rPr>
          <w:rFonts w:ascii="Times New Roman" w:hAnsi="Times New Roman"/>
          <w:sz w:val="20"/>
          <w:szCs w:val="20"/>
          <w:lang w:val="es-AR"/>
        </w:rPr>
        <w:t>aún</w:t>
      </w:r>
      <w:r w:rsidRPr="0054108C">
        <w:rPr>
          <w:rFonts w:ascii="Times New Roman" w:hAnsi="Times New Roman"/>
          <w:sz w:val="20"/>
          <w:szCs w:val="20"/>
          <w:lang w:val="es-AR"/>
        </w:rPr>
        <w:t xml:space="preserve"> para aquellos que menos lo conocen, y manifiestamente es diferente de lo que el hombre puede pensar o</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expresar sobre él.</w:t>
      </w:r>
    </w:p>
    <w:p w14:paraId="2503FF6A"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primer conocimiento que se tiene de Dios es saber,</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pensar y hablar razonablemente, conforme a la razón de fe.</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El hecho de que este conocimiento sea a menudo más accesible a muchos que no creen como convendría que creyeran,</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que a muchos fieles que creen rectamente</w:t>
      </w:r>
      <w:r w:rsidR="006C7BB0" w:rsidRPr="0054108C">
        <w:rPr>
          <w:rStyle w:val="Refdenotaalpie"/>
          <w:rFonts w:ascii="Times New Roman" w:hAnsi="Times New Roman"/>
          <w:sz w:val="20"/>
          <w:szCs w:val="20"/>
          <w:lang w:val="es-AR"/>
        </w:rPr>
        <w:footnoteReference w:id="570"/>
      </w:r>
      <w:r w:rsidRPr="0054108C">
        <w:rPr>
          <w:rFonts w:ascii="Times New Roman" w:hAnsi="Times New Roman"/>
          <w:sz w:val="20"/>
          <w:szCs w:val="20"/>
          <w:lang w:val="es-AR"/>
        </w:rPr>
        <w:t>, pero no tienen</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discernimiento de lo que creen, da a comprender claramente</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que no es este el perfecto conocimiento de la verdad. A veces</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no se manifiesta a los que aman realmente la verdad y no se</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rehúsa a muchos de los que aman la vanidad. Es cierto que</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muchos de ellos saben una multitud de cosas respecto a Dios</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o se esfuerzan por saberlas, sea porque quieren solamente</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saber, acicateados por la curiosidad, sea que desean aparentar</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que saben o pasan por saber, buscando con afán su propia</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gloria y no la de Dios.</w:t>
      </w:r>
    </w:p>
    <w:p w14:paraId="256A53E2"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Tal es la ciencia que la noche revela a la noche respecto</w:t>
      </w:r>
      <w:r w:rsidR="006C7BB0" w:rsidRPr="0054108C">
        <w:rPr>
          <w:rFonts w:ascii="Times New Roman" w:hAnsi="Times New Roman"/>
          <w:sz w:val="20"/>
          <w:szCs w:val="20"/>
          <w:lang w:val="es-AR"/>
        </w:rPr>
        <w:t xml:space="preserve"> </w:t>
      </w:r>
      <w:r w:rsidRPr="0054108C">
        <w:rPr>
          <w:rFonts w:ascii="Times New Roman" w:hAnsi="Times New Roman"/>
          <w:sz w:val="20"/>
          <w:szCs w:val="20"/>
          <w:lang w:val="es-AR"/>
        </w:rPr>
        <w:t>a Dios y según el salmista</w:t>
      </w:r>
      <w:r w:rsidR="006C7BB0" w:rsidRPr="0054108C">
        <w:rPr>
          <w:rStyle w:val="Refdenotaalpie"/>
          <w:rFonts w:ascii="Times New Roman" w:hAnsi="Times New Roman"/>
          <w:sz w:val="20"/>
          <w:szCs w:val="20"/>
          <w:lang w:val="es-AR"/>
        </w:rPr>
        <w:footnoteReference w:id="571"/>
      </w:r>
      <w:r w:rsidRPr="0054108C">
        <w:rPr>
          <w:rFonts w:ascii="Times New Roman" w:hAnsi="Times New Roman"/>
          <w:sz w:val="20"/>
          <w:szCs w:val="20"/>
          <w:lang w:val="es-AR"/>
        </w:rPr>
        <w:t>, es decir, el hombre al hombre,</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la carne y la sangre a la carne y la sangre, acaso el infiel al</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infiel. Está muy lejos de la sabiduría y de la palabra que el</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día revela al día, es decir, el hombre espiritual al hombre</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espiritual, el Espíritu Santo al espíritu santo, no importa</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de quién, pero que él mismo profiere e insinúa, por inspiración secreta, con cierto sentido de la divinidad y sabor de la</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suma sabiduría.</w:t>
      </w:r>
    </w:p>
    <w:p w14:paraId="7B20DECA"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Sin embargo, como la ciencia es altamente necesaria para el</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ejercicio de la piedad, si después de haberla recibido por el</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esfuerzo de la piedad se la trata piadosamente, se hace apetecible para todos los hombres absolutamente, digna de todo</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empeño que se realice por abrazarla y no inútil para el</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progreso de la fe, cuando es dispensada sobriamente y según</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la razón de fe.</w:t>
      </w:r>
      <w:r w:rsidR="004C4A0E" w:rsidRPr="0054108C">
        <w:rPr>
          <w:rStyle w:val="Refdenotaalpie"/>
          <w:rFonts w:ascii="Times New Roman" w:hAnsi="Times New Roman"/>
          <w:sz w:val="20"/>
          <w:szCs w:val="20"/>
          <w:lang w:val="es-AR"/>
        </w:rPr>
        <w:footnoteReference w:id="572"/>
      </w:r>
      <w:r w:rsidRPr="0054108C">
        <w:rPr>
          <w:rFonts w:ascii="Times New Roman" w:hAnsi="Times New Roman"/>
          <w:sz w:val="20"/>
          <w:szCs w:val="20"/>
          <w:lang w:val="es-AR"/>
        </w:rPr>
        <w:t xml:space="preserve"> Del mismo modo que es muy peligroso, en</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cosas que son de Dios, querer saber más allá de lo posible,</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así es laudable saber con sobriedad.</w:t>
      </w:r>
      <w:r w:rsidR="003A6DFA" w:rsidRPr="0054108C">
        <w:rPr>
          <w:rStyle w:val="Refdenotaalpie"/>
          <w:rFonts w:ascii="Times New Roman" w:hAnsi="Times New Roman"/>
          <w:sz w:val="20"/>
          <w:szCs w:val="20"/>
          <w:lang w:val="es-AR"/>
        </w:rPr>
        <w:footnoteReference w:id="573"/>
      </w:r>
      <w:r w:rsidRPr="0054108C">
        <w:rPr>
          <w:rFonts w:ascii="Times New Roman" w:hAnsi="Times New Roman"/>
          <w:sz w:val="20"/>
          <w:szCs w:val="20"/>
          <w:lang w:val="es-AR"/>
        </w:rPr>
        <w:t xml:space="preserve">  Cualquiera que, de</w:t>
      </w:r>
      <w:r w:rsidR="004C4A0E" w:rsidRPr="0054108C">
        <w:rPr>
          <w:rFonts w:ascii="Times New Roman" w:hAnsi="Times New Roman"/>
          <w:sz w:val="20"/>
          <w:szCs w:val="20"/>
          <w:lang w:val="es-AR"/>
        </w:rPr>
        <w:t xml:space="preserve"> </w:t>
      </w:r>
      <w:r w:rsidRPr="0054108C">
        <w:rPr>
          <w:rFonts w:ascii="Times New Roman" w:hAnsi="Times New Roman"/>
          <w:sz w:val="20"/>
          <w:szCs w:val="20"/>
          <w:lang w:val="es-AR"/>
        </w:rPr>
        <w:t>palabra o por escrito o con solo el pensamiento, juzgara con</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agresión a la suma, inconmutable e inescrutable natura</w:t>
      </w:r>
      <w:r w:rsidR="004C4A0E" w:rsidRPr="0054108C">
        <w:rPr>
          <w:rFonts w:ascii="Times New Roman" w:hAnsi="Times New Roman"/>
          <w:sz w:val="20"/>
          <w:szCs w:val="20"/>
          <w:lang w:val="es-AR"/>
        </w:rPr>
        <w:t>l</w:t>
      </w:r>
      <w:r w:rsidRPr="0054108C">
        <w:rPr>
          <w:rFonts w:ascii="Times New Roman" w:hAnsi="Times New Roman"/>
          <w:sz w:val="20"/>
          <w:szCs w:val="20"/>
          <w:lang w:val="es-AR"/>
        </w:rPr>
        <w:t>eza,</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debería ser totalmente refrenado y disuadido de tan exorbitante y vana presunción. Pero en lo que respecta a escrutar</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las verdades puestas a disposición del hombre o que no es</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permitido al hombre fiel el ignorarlas del todo, es necesario</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ayudar y exhortar a su espíritu y no apagarlo.</w:t>
      </w:r>
    </w:p>
    <w:p w14:paraId="370FD57B" w14:textId="77777777" w:rsidR="004C4A0E" w:rsidRPr="0054108C" w:rsidRDefault="004C4A0E" w:rsidP="009E718C">
      <w:pPr>
        <w:autoSpaceDE w:val="0"/>
        <w:autoSpaceDN w:val="0"/>
        <w:adjustRightInd w:val="0"/>
        <w:ind w:firstLine="284"/>
        <w:jc w:val="both"/>
        <w:rPr>
          <w:rFonts w:ascii="Times New Roman" w:hAnsi="Times New Roman"/>
          <w:sz w:val="20"/>
          <w:szCs w:val="20"/>
          <w:lang w:val="es-AR"/>
        </w:rPr>
      </w:pPr>
    </w:p>
    <w:p w14:paraId="757DB150" w14:textId="77777777" w:rsidR="003A6DFA"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39. Así como no se considera pecado no conocer de Dios,</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nuestro Señor, lo que supera el hombre, así, el que, pudiéndolo conocer en parte, no se empeña en hacerlo o, si no</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pudiéndolo ahora, abandona todo esfuerzo por poder, no sólo</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es culpable a juicio del Señor por su ignorancia respecto a</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Dios, sino que además es condenado al castigo que merece.</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El que rehúsa obrar o conocer cuando puede hacerlo, no</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podrá cuando lo quiera. Si se da con curiosidad a esta búsqueda despreocupándose de Dios mismo, será afligido en el presente y arrojado, en el futuro, a esas tinieblas exteriores, sean</w:t>
      </w:r>
      <w:r w:rsidR="003A6DFA" w:rsidRPr="0054108C">
        <w:rPr>
          <w:rFonts w:ascii="Times New Roman" w:hAnsi="Times New Roman"/>
          <w:sz w:val="20"/>
          <w:szCs w:val="20"/>
          <w:lang w:val="es-AR"/>
        </w:rPr>
        <w:t xml:space="preserve"> </w:t>
      </w:r>
      <w:r w:rsidRPr="0054108C">
        <w:rPr>
          <w:rFonts w:ascii="Times New Roman" w:hAnsi="Times New Roman"/>
          <w:sz w:val="20"/>
          <w:szCs w:val="20"/>
          <w:lang w:val="es-AR"/>
        </w:rPr>
        <w:t>lo que sean, de que habla el Evangelio.</w:t>
      </w:r>
      <w:r w:rsidR="003A6DFA" w:rsidRPr="0054108C">
        <w:rPr>
          <w:rStyle w:val="Refdenotaalpie"/>
          <w:rFonts w:ascii="Times New Roman" w:hAnsi="Times New Roman"/>
          <w:sz w:val="20"/>
          <w:szCs w:val="20"/>
          <w:lang w:val="es-AR"/>
        </w:rPr>
        <w:footnoteReference w:id="574"/>
      </w:r>
    </w:p>
    <w:p w14:paraId="72083DE6"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Por lo cual, habiendo entrado en la senda de la busca</w:t>
      </w:r>
      <w:r w:rsidR="00C05C92" w:rsidRPr="0054108C">
        <w:rPr>
          <w:rFonts w:ascii="Times New Roman" w:hAnsi="Times New Roman"/>
          <w:sz w:val="20"/>
          <w:szCs w:val="20"/>
          <w:lang w:val="es-AR"/>
        </w:rPr>
        <w:t xml:space="preserve"> </w:t>
      </w:r>
      <w:r w:rsidRPr="0054108C">
        <w:rPr>
          <w:rFonts w:ascii="Times New Roman" w:hAnsi="Times New Roman"/>
          <w:sz w:val="20"/>
          <w:szCs w:val="20"/>
          <w:lang w:val="es-AR"/>
        </w:rPr>
        <w:t>de Dios, no la dejemos, no la abandonemos. Es fiel el que</w:t>
      </w:r>
      <w:r w:rsidR="00C05C9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prometió: </w:t>
      </w:r>
      <w:r w:rsidR="008E4698" w:rsidRPr="0054108C">
        <w:rPr>
          <w:rFonts w:ascii="Times New Roman" w:hAnsi="Times New Roman"/>
          <w:sz w:val="20"/>
          <w:szCs w:val="20"/>
          <w:lang w:val="es-AR"/>
        </w:rPr>
        <w:t>“</w:t>
      </w:r>
      <w:r w:rsidRPr="0054108C">
        <w:rPr>
          <w:rFonts w:ascii="Times New Roman" w:hAnsi="Times New Roman"/>
          <w:sz w:val="20"/>
          <w:szCs w:val="20"/>
          <w:lang w:val="es-AR"/>
        </w:rPr>
        <w:t>Buscad y encontraréis.</w:t>
      </w:r>
      <w:r w:rsidR="008E4698" w:rsidRPr="0054108C">
        <w:rPr>
          <w:rFonts w:ascii="Times New Roman" w:hAnsi="Times New Roman"/>
          <w:sz w:val="20"/>
          <w:szCs w:val="20"/>
          <w:lang w:val="es-AR"/>
        </w:rPr>
        <w:t>”</w:t>
      </w:r>
      <w:r w:rsidR="00C05C92" w:rsidRPr="0054108C">
        <w:rPr>
          <w:rStyle w:val="Refdenotaalpie"/>
          <w:rFonts w:ascii="Times New Roman" w:hAnsi="Times New Roman"/>
          <w:sz w:val="20"/>
          <w:szCs w:val="20"/>
          <w:lang w:val="es-AR"/>
        </w:rPr>
        <w:footnoteReference w:id="575"/>
      </w:r>
      <w:r w:rsidRPr="0054108C">
        <w:rPr>
          <w:rFonts w:ascii="Times New Roman" w:hAnsi="Times New Roman"/>
          <w:sz w:val="20"/>
          <w:szCs w:val="20"/>
          <w:lang w:val="es-AR"/>
        </w:rPr>
        <w:t xml:space="preserve"> Dice el Apóstol: </w:t>
      </w:r>
      <w:r w:rsidR="008E4698" w:rsidRPr="0054108C">
        <w:rPr>
          <w:rFonts w:ascii="Times New Roman" w:hAnsi="Times New Roman"/>
          <w:sz w:val="20"/>
          <w:szCs w:val="20"/>
          <w:lang w:val="es-AR"/>
        </w:rPr>
        <w:t>“</w:t>
      </w:r>
      <w:r w:rsidRPr="0054108C">
        <w:rPr>
          <w:rFonts w:ascii="Times New Roman" w:hAnsi="Times New Roman"/>
          <w:sz w:val="20"/>
          <w:szCs w:val="20"/>
          <w:lang w:val="es-AR"/>
        </w:rPr>
        <w:t>Corred</w:t>
      </w:r>
      <w:r w:rsidR="00C05C92" w:rsidRPr="0054108C">
        <w:rPr>
          <w:rFonts w:ascii="Times New Roman" w:hAnsi="Times New Roman"/>
          <w:sz w:val="20"/>
          <w:szCs w:val="20"/>
          <w:lang w:val="es-AR"/>
        </w:rPr>
        <w:t xml:space="preserve"> </w:t>
      </w:r>
      <w:r w:rsidRPr="0054108C">
        <w:rPr>
          <w:rFonts w:ascii="Times New Roman" w:hAnsi="Times New Roman"/>
          <w:sz w:val="20"/>
          <w:szCs w:val="20"/>
          <w:lang w:val="es-AR"/>
        </w:rPr>
        <w:t>de modo que alcancéis el premio</w:t>
      </w:r>
      <w:r w:rsidR="008E4698" w:rsidRPr="0054108C">
        <w:rPr>
          <w:rFonts w:ascii="Times New Roman" w:hAnsi="Times New Roman"/>
          <w:sz w:val="20"/>
          <w:szCs w:val="20"/>
          <w:lang w:val="es-AR"/>
        </w:rPr>
        <w:t>”</w:t>
      </w:r>
      <w:r w:rsidR="00C05C92" w:rsidRPr="0054108C">
        <w:rPr>
          <w:rStyle w:val="Refdenotaalpie"/>
          <w:rFonts w:ascii="Times New Roman" w:hAnsi="Times New Roman"/>
          <w:sz w:val="20"/>
          <w:szCs w:val="20"/>
          <w:lang w:val="es-AR"/>
        </w:rPr>
        <w:footnoteReference w:id="576"/>
      </w:r>
      <w:r w:rsidRPr="0054108C">
        <w:rPr>
          <w:rFonts w:ascii="Times New Roman" w:hAnsi="Times New Roman"/>
          <w:sz w:val="20"/>
          <w:szCs w:val="20"/>
          <w:lang w:val="es-AR"/>
        </w:rPr>
        <w:t xml:space="preserve">, y de sí mismo: </w:t>
      </w:r>
      <w:r w:rsidR="008E4698" w:rsidRPr="0054108C">
        <w:rPr>
          <w:rFonts w:ascii="Times New Roman" w:hAnsi="Times New Roman"/>
          <w:sz w:val="20"/>
          <w:szCs w:val="20"/>
          <w:lang w:val="es-AR"/>
        </w:rPr>
        <w:t>“</w:t>
      </w:r>
      <w:r w:rsidRPr="0054108C">
        <w:rPr>
          <w:rFonts w:ascii="Times New Roman" w:hAnsi="Times New Roman"/>
          <w:sz w:val="20"/>
          <w:szCs w:val="20"/>
          <w:lang w:val="es-AR"/>
        </w:rPr>
        <w:t>Hermanos, dijo, no pienso que yo mismo lo haya alcanzado; una</w:t>
      </w:r>
      <w:r w:rsidR="00A532FA" w:rsidRPr="0054108C">
        <w:rPr>
          <w:rFonts w:ascii="Times New Roman" w:hAnsi="Times New Roman"/>
          <w:sz w:val="20"/>
          <w:szCs w:val="20"/>
          <w:lang w:val="es-AR"/>
        </w:rPr>
        <w:t xml:space="preserve"> </w:t>
      </w:r>
      <w:r w:rsidRPr="0054108C">
        <w:rPr>
          <w:rFonts w:ascii="Times New Roman" w:hAnsi="Times New Roman"/>
          <w:sz w:val="20"/>
          <w:szCs w:val="20"/>
          <w:lang w:val="es-AR"/>
        </w:rPr>
        <w:t>cosa hago empero: olvido lo que dejo atrás y, lanzándome a</w:t>
      </w:r>
      <w:r w:rsidR="00A532F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lo que me queda por delante, </w:t>
      </w:r>
      <w:r w:rsidRPr="0054108C">
        <w:rPr>
          <w:rFonts w:ascii="Times New Roman" w:hAnsi="Times New Roman"/>
          <w:sz w:val="20"/>
          <w:szCs w:val="20"/>
          <w:lang w:val="es-AR"/>
        </w:rPr>
        <w:lastRenderedPageBreak/>
        <w:t>puestos los ojos en la meta,</w:t>
      </w:r>
      <w:r w:rsidR="00A532FA" w:rsidRPr="0054108C">
        <w:rPr>
          <w:rFonts w:ascii="Times New Roman" w:hAnsi="Times New Roman"/>
          <w:sz w:val="20"/>
          <w:szCs w:val="20"/>
          <w:lang w:val="es-AR"/>
        </w:rPr>
        <w:t xml:space="preserve"> </w:t>
      </w:r>
      <w:r w:rsidRPr="0054108C">
        <w:rPr>
          <w:rFonts w:ascii="Times New Roman" w:hAnsi="Times New Roman"/>
          <w:sz w:val="20"/>
          <w:szCs w:val="20"/>
          <w:lang w:val="es-AR"/>
        </w:rPr>
        <w:t>sigo corriendo hacia el premio de la soberana vocación de</w:t>
      </w:r>
      <w:r w:rsidR="00A532FA" w:rsidRPr="0054108C">
        <w:rPr>
          <w:rFonts w:ascii="Times New Roman" w:hAnsi="Times New Roman"/>
          <w:sz w:val="20"/>
          <w:szCs w:val="20"/>
          <w:lang w:val="es-AR"/>
        </w:rPr>
        <w:t xml:space="preserve"> </w:t>
      </w:r>
      <w:r w:rsidRPr="0054108C">
        <w:rPr>
          <w:rFonts w:ascii="Times New Roman" w:hAnsi="Times New Roman"/>
          <w:sz w:val="20"/>
          <w:szCs w:val="20"/>
          <w:lang w:val="es-AR"/>
        </w:rPr>
        <w:t>Dios en Cristo Jesús.</w:t>
      </w:r>
      <w:r w:rsidR="008E4698" w:rsidRPr="0054108C">
        <w:rPr>
          <w:rFonts w:ascii="Times New Roman" w:hAnsi="Times New Roman"/>
          <w:sz w:val="20"/>
          <w:szCs w:val="20"/>
          <w:lang w:val="es-AR"/>
        </w:rPr>
        <w:t>”</w:t>
      </w:r>
      <w:r w:rsidR="00A532FA" w:rsidRPr="0054108C">
        <w:rPr>
          <w:rStyle w:val="Refdenotaalpie"/>
          <w:rFonts w:ascii="Times New Roman" w:hAnsi="Times New Roman"/>
          <w:sz w:val="20"/>
          <w:szCs w:val="20"/>
          <w:lang w:val="es-AR"/>
        </w:rPr>
        <w:footnoteReference w:id="577"/>
      </w:r>
      <w:r w:rsidRPr="0054108C">
        <w:rPr>
          <w:rFonts w:ascii="Times New Roman" w:hAnsi="Times New Roman"/>
          <w:sz w:val="20"/>
          <w:szCs w:val="20"/>
          <w:lang w:val="es-AR"/>
        </w:rPr>
        <w:t xml:space="preserve"> Y agrega: </w:t>
      </w:r>
      <w:r w:rsidR="008E4698" w:rsidRPr="0054108C">
        <w:rPr>
          <w:rFonts w:ascii="Times New Roman" w:hAnsi="Times New Roman"/>
          <w:sz w:val="20"/>
          <w:szCs w:val="20"/>
          <w:lang w:val="es-AR"/>
        </w:rPr>
        <w:t>“</w:t>
      </w:r>
      <w:r w:rsidRPr="0054108C">
        <w:rPr>
          <w:rFonts w:ascii="Times New Roman" w:hAnsi="Times New Roman"/>
          <w:sz w:val="20"/>
          <w:szCs w:val="20"/>
          <w:lang w:val="es-AR"/>
        </w:rPr>
        <w:t>Cuantos somos, pues,</w:t>
      </w:r>
      <w:r w:rsidR="00A532FA" w:rsidRPr="0054108C">
        <w:rPr>
          <w:rFonts w:ascii="Times New Roman" w:hAnsi="Times New Roman"/>
          <w:sz w:val="20"/>
          <w:szCs w:val="20"/>
          <w:lang w:val="es-AR"/>
        </w:rPr>
        <w:t xml:space="preserve"> </w:t>
      </w:r>
      <w:r w:rsidRPr="0054108C">
        <w:rPr>
          <w:rFonts w:ascii="Times New Roman" w:hAnsi="Times New Roman"/>
          <w:sz w:val="20"/>
          <w:szCs w:val="20"/>
          <w:lang w:val="es-AR"/>
        </w:rPr>
        <w:t>perfectos, tengamos estos sentimientos.</w:t>
      </w:r>
      <w:r w:rsidR="008E4698" w:rsidRPr="0054108C">
        <w:rPr>
          <w:rFonts w:ascii="Times New Roman" w:hAnsi="Times New Roman"/>
          <w:sz w:val="20"/>
          <w:szCs w:val="20"/>
          <w:lang w:val="es-AR"/>
        </w:rPr>
        <w:t>”</w:t>
      </w:r>
      <w:r w:rsidR="00A532FA" w:rsidRPr="0054108C">
        <w:rPr>
          <w:rStyle w:val="Refdenotaalpie"/>
          <w:rFonts w:ascii="Times New Roman" w:hAnsi="Times New Roman"/>
          <w:sz w:val="20"/>
          <w:szCs w:val="20"/>
          <w:lang w:val="es-AR"/>
        </w:rPr>
        <w:footnoteReference w:id="578"/>
      </w:r>
      <w:r w:rsidRPr="0054108C">
        <w:rPr>
          <w:rFonts w:ascii="Times New Roman" w:hAnsi="Times New Roman"/>
          <w:sz w:val="20"/>
          <w:szCs w:val="20"/>
          <w:lang w:val="es-AR"/>
        </w:rPr>
        <w:t xml:space="preserve"> ¿Cómo? Mientras</w:t>
      </w:r>
      <w:r w:rsidR="00A532FA" w:rsidRPr="0054108C">
        <w:rPr>
          <w:rFonts w:ascii="Times New Roman" w:hAnsi="Times New Roman"/>
          <w:sz w:val="20"/>
          <w:szCs w:val="20"/>
          <w:lang w:val="es-AR"/>
        </w:rPr>
        <w:t xml:space="preserve"> </w:t>
      </w:r>
      <w:r w:rsidRPr="0054108C">
        <w:rPr>
          <w:rFonts w:ascii="Times New Roman" w:hAnsi="Times New Roman"/>
          <w:sz w:val="20"/>
          <w:szCs w:val="20"/>
          <w:lang w:val="es-AR"/>
        </w:rPr>
        <w:t>caminamos lejos del Señor marchando en la fe</w:t>
      </w:r>
      <w:r w:rsidR="00A532FA" w:rsidRPr="0054108C">
        <w:rPr>
          <w:rStyle w:val="Refdenotaalpie"/>
          <w:rFonts w:ascii="Times New Roman" w:hAnsi="Times New Roman"/>
          <w:sz w:val="20"/>
          <w:szCs w:val="20"/>
          <w:lang w:val="es-AR"/>
        </w:rPr>
        <w:footnoteReference w:id="579"/>
      </w:r>
      <w:r w:rsidRPr="0054108C">
        <w:rPr>
          <w:rFonts w:ascii="Times New Roman" w:hAnsi="Times New Roman"/>
          <w:sz w:val="20"/>
          <w:szCs w:val="20"/>
          <w:lang w:val="es-AR"/>
        </w:rPr>
        <w:t>, nos constituimos en peregrinos</w:t>
      </w:r>
      <w:r w:rsidR="00A532FA" w:rsidRPr="0054108C">
        <w:rPr>
          <w:rStyle w:val="Refdenotaalpie"/>
          <w:rFonts w:ascii="Times New Roman" w:hAnsi="Times New Roman"/>
          <w:sz w:val="20"/>
          <w:szCs w:val="20"/>
          <w:lang w:val="es-AR"/>
        </w:rPr>
        <w:footnoteReference w:id="580"/>
      </w:r>
      <w:r w:rsidRPr="0054108C">
        <w:rPr>
          <w:rFonts w:ascii="Times New Roman" w:hAnsi="Times New Roman"/>
          <w:sz w:val="20"/>
          <w:szCs w:val="20"/>
          <w:lang w:val="es-AR"/>
        </w:rPr>
        <w:t>, no en gente ya instalada. La perfección de esta vida consiste en ser viajero animoso en la marcha</w:t>
      </w:r>
      <w:r w:rsidR="00796B43" w:rsidRPr="0054108C">
        <w:rPr>
          <w:rFonts w:ascii="Times New Roman" w:hAnsi="Times New Roman"/>
          <w:sz w:val="20"/>
          <w:szCs w:val="20"/>
          <w:lang w:val="es-AR"/>
        </w:rPr>
        <w:t xml:space="preserve"> </w:t>
      </w:r>
      <w:r w:rsidRPr="0054108C">
        <w:rPr>
          <w:rFonts w:ascii="Times New Roman" w:hAnsi="Times New Roman"/>
          <w:sz w:val="20"/>
          <w:szCs w:val="20"/>
          <w:lang w:val="es-AR"/>
        </w:rPr>
        <w:t>de la fe. Haber llegado</w:t>
      </w:r>
      <w:r w:rsidR="00796B43" w:rsidRPr="0054108C">
        <w:rPr>
          <w:rFonts w:ascii="Times New Roman" w:hAnsi="Times New Roman"/>
          <w:sz w:val="20"/>
          <w:szCs w:val="20"/>
          <w:lang w:val="es-AR"/>
        </w:rPr>
        <w:t xml:space="preserve"> </w:t>
      </w:r>
      <w:r w:rsidR="00796B43" w:rsidRPr="0054108C">
        <w:rPr>
          <w:rStyle w:val="Refdenotaalpie"/>
          <w:rFonts w:ascii="Times New Roman" w:hAnsi="Times New Roman"/>
          <w:sz w:val="20"/>
          <w:szCs w:val="20"/>
          <w:lang w:val="es-AR"/>
        </w:rPr>
        <w:footnoteReference w:id="581"/>
      </w:r>
      <w:r w:rsidRPr="0054108C">
        <w:rPr>
          <w:rFonts w:ascii="Times New Roman" w:hAnsi="Times New Roman"/>
          <w:sz w:val="20"/>
          <w:szCs w:val="20"/>
          <w:lang w:val="es-AR"/>
        </w:rPr>
        <w:t xml:space="preserve"> es la perfección de la otra.</w:t>
      </w:r>
    </w:p>
    <w:p w14:paraId="413B99DD"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Avancemos, entonces, piadosa y humildemente por el camino que andamos, venerando las huellas de los padres que</w:t>
      </w:r>
      <w:r w:rsidR="00796B43" w:rsidRPr="0054108C">
        <w:rPr>
          <w:rFonts w:ascii="Times New Roman" w:hAnsi="Times New Roman"/>
          <w:sz w:val="20"/>
          <w:szCs w:val="20"/>
          <w:lang w:val="es-AR"/>
        </w:rPr>
        <w:t xml:space="preserve"> </w:t>
      </w:r>
      <w:r w:rsidRPr="0054108C">
        <w:rPr>
          <w:rFonts w:ascii="Times New Roman" w:hAnsi="Times New Roman"/>
          <w:sz w:val="20"/>
          <w:szCs w:val="20"/>
          <w:lang w:val="es-AR"/>
        </w:rPr>
        <w:t>nos han precedido. Y en el ínterin</w:t>
      </w:r>
      <w:r w:rsidR="00796B43" w:rsidRPr="0054108C">
        <w:rPr>
          <w:rStyle w:val="Refdenotaalpie"/>
          <w:rFonts w:ascii="Times New Roman" w:hAnsi="Times New Roman"/>
          <w:sz w:val="20"/>
          <w:szCs w:val="20"/>
          <w:lang w:val="es-AR"/>
        </w:rPr>
        <w:footnoteReference w:id="582"/>
      </w:r>
      <w:r w:rsidRPr="0054108C">
        <w:rPr>
          <w:rFonts w:ascii="Times New Roman" w:hAnsi="Times New Roman"/>
          <w:sz w:val="20"/>
          <w:szCs w:val="20"/>
          <w:lang w:val="es-AR"/>
        </w:rPr>
        <w:t>, constituido por este</w:t>
      </w:r>
      <w:r w:rsidR="00796B43" w:rsidRPr="0054108C">
        <w:rPr>
          <w:rFonts w:ascii="Times New Roman" w:hAnsi="Times New Roman"/>
          <w:sz w:val="20"/>
          <w:szCs w:val="20"/>
          <w:lang w:val="es-AR"/>
        </w:rPr>
        <w:t xml:space="preserve"> </w:t>
      </w:r>
      <w:r w:rsidRPr="0054108C">
        <w:rPr>
          <w:rFonts w:ascii="Times New Roman" w:hAnsi="Times New Roman"/>
          <w:sz w:val="20"/>
          <w:szCs w:val="20"/>
          <w:lang w:val="es-AR"/>
        </w:rPr>
        <w:t>primer conocimiento de Dios que se da en la fe, examinando</w:t>
      </w:r>
      <w:r w:rsidR="00796B43" w:rsidRPr="0054108C">
        <w:rPr>
          <w:rFonts w:ascii="Times New Roman" w:hAnsi="Times New Roman"/>
          <w:sz w:val="20"/>
          <w:szCs w:val="20"/>
          <w:lang w:val="es-AR"/>
        </w:rPr>
        <w:t xml:space="preserve"> </w:t>
      </w:r>
      <w:r w:rsidRPr="0054108C">
        <w:rPr>
          <w:rFonts w:ascii="Times New Roman" w:hAnsi="Times New Roman"/>
          <w:sz w:val="20"/>
          <w:szCs w:val="20"/>
          <w:lang w:val="es-AR"/>
        </w:rPr>
        <w:t>los enigmas, invoquemos al mismo que hizo de las tinieblas</w:t>
      </w:r>
      <w:r w:rsidR="00796B43" w:rsidRPr="0054108C">
        <w:rPr>
          <w:rFonts w:ascii="Times New Roman" w:hAnsi="Times New Roman"/>
          <w:sz w:val="20"/>
          <w:szCs w:val="20"/>
          <w:lang w:val="es-AR"/>
        </w:rPr>
        <w:t xml:space="preserve"> </w:t>
      </w:r>
      <w:r w:rsidRPr="0054108C">
        <w:rPr>
          <w:rFonts w:ascii="Times New Roman" w:hAnsi="Times New Roman"/>
          <w:sz w:val="20"/>
          <w:szCs w:val="20"/>
          <w:lang w:val="es-AR"/>
        </w:rPr>
        <w:t>su refugio</w:t>
      </w:r>
      <w:r w:rsidR="00796B43" w:rsidRPr="0054108C">
        <w:rPr>
          <w:rStyle w:val="Refdenotaalpie"/>
          <w:rFonts w:ascii="Times New Roman" w:hAnsi="Times New Roman"/>
          <w:sz w:val="20"/>
          <w:szCs w:val="20"/>
          <w:lang w:val="es-AR"/>
        </w:rPr>
        <w:footnoteReference w:id="583"/>
      </w:r>
      <w:r w:rsidRPr="0054108C">
        <w:rPr>
          <w:rFonts w:ascii="Times New Roman" w:hAnsi="Times New Roman"/>
          <w:sz w:val="20"/>
          <w:szCs w:val="20"/>
          <w:lang w:val="es-AR"/>
        </w:rPr>
        <w:t>, no con el fin de que no lo veamos, sino para</w:t>
      </w:r>
      <w:r w:rsidR="00796B43" w:rsidRPr="0054108C">
        <w:rPr>
          <w:rFonts w:ascii="Times New Roman" w:hAnsi="Times New Roman"/>
          <w:sz w:val="20"/>
          <w:szCs w:val="20"/>
          <w:lang w:val="es-AR"/>
        </w:rPr>
        <w:t xml:space="preserve"> </w:t>
      </w:r>
      <w:r w:rsidRPr="0054108C">
        <w:rPr>
          <w:rFonts w:ascii="Times New Roman" w:hAnsi="Times New Roman"/>
          <w:sz w:val="20"/>
          <w:szCs w:val="20"/>
          <w:lang w:val="es-AR"/>
        </w:rPr>
        <w:t>que con diligencia lo busquemos</w:t>
      </w:r>
      <w:r w:rsidR="00280F90" w:rsidRPr="0054108C">
        <w:rPr>
          <w:rFonts w:ascii="Times New Roman" w:hAnsi="Times New Roman"/>
          <w:sz w:val="20"/>
          <w:szCs w:val="20"/>
          <w:lang w:val="es-AR"/>
        </w:rPr>
        <w:t xml:space="preserve"> </w:t>
      </w:r>
      <w:r w:rsidR="00796B43" w:rsidRPr="0054108C">
        <w:rPr>
          <w:rStyle w:val="Refdenotaalpie"/>
          <w:rFonts w:ascii="Times New Roman" w:hAnsi="Times New Roman"/>
          <w:sz w:val="20"/>
          <w:szCs w:val="20"/>
          <w:lang w:val="es-AR"/>
        </w:rPr>
        <w:footnoteReference w:id="584"/>
      </w:r>
      <w:r w:rsidRPr="0054108C">
        <w:rPr>
          <w:rFonts w:ascii="Times New Roman" w:hAnsi="Times New Roman"/>
          <w:sz w:val="20"/>
          <w:szCs w:val="20"/>
          <w:lang w:val="es-AR"/>
        </w:rPr>
        <w:t xml:space="preserve"> y, al encontrarlo, sea más</w:t>
      </w:r>
      <w:r w:rsidR="007837BD" w:rsidRPr="0054108C">
        <w:rPr>
          <w:rFonts w:ascii="Times New Roman" w:hAnsi="Times New Roman"/>
          <w:sz w:val="20"/>
          <w:szCs w:val="20"/>
          <w:lang w:val="es-AR"/>
        </w:rPr>
        <w:t xml:space="preserve"> </w:t>
      </w:r>
      <w:r w:rsidRPr="0054108C">
        <w:rPr>
          <w:rFonts w:ascii="Times New Roman" w:hAnsi="Times New Roman"/>
          <w:sz w:val="20"/>
          <w:szCs w:val="20"/>
          <w:lang w:val="es-AR"/>
        </w:rPr>
        <w:t>dulce</w:t>
      </w:r>
      <w:r w:rsidR="00280F90" w:rsidRPr="0054108C">
        <w:rPr>
          <w:rFonts w:ascii="Times New Roman" w:hAnsi="Times New Roman"/>
          <w:sz w:val="20"/>
          <w:szCs w:val="20"/>
          <w:lang w:val="es-AR"/>
        </w:rPr>
        <w:t>-</w:t>
      </w:r>
      <w:r w:rsidRPr="0054108C">
        <w:rPr>
          <w:rFonts w:ascii="Times New Roman" w:hAnsi="Times New Roman"/>
          <w:sz w:val="20"/>
          <w:szCs w:val="20"/>
          <w:lang w:val="es-AR"/>
        </w:rPr>
        <w:t>mente amado por aquel que con mayor diligencia lo</w:t>
      </w:r>
      <w:r w:rsidR="007837BD" w:rsidRPr="0054108C">
        <w:rPr>
          <w:rFonts w:ascii="Times New Roman" w:hAnsi="Times New Roman"/>
          <w:sz w:val="20"/>
          <w:szCs w:val="20"/>
          <w:lang w:val="es-AR"/>
        </w:rPr>
        <w:t xml:space="preserve"> </w:t>
      </w:r>
      <w:r w:rsidRPr="0054108C">
        <w:rPr>
          <w:rFonts w:ascii="Times New Roman" w:hAnsi="Times New Roman"/>
          <w:sz w:val="20"/>
          <w:szCs w:val="20"/>
          <w:lang w:val="es-AR"/>
        </w:rPr>
        <w:t>buscó. Busquemos, pues, y obremos, ayudados y enseñados</w:t>
      </w:r>
      <w:r w:rsidR="007837BD" w:rsidRPr="0054108C">
        <w:rPr>
          <w:rFonts w:ascii="Times New Roman" w:hAnsi="Times New Roman"/>
          <w:sz w:val="20"/>
          <w:szCs w:val="20"/>
          <w:lang w:val="es-AR"/>
        </w:rPr>
        <w:t xml:space="preserve"> </w:t>
      </w:r>
      <w:r w:rsidRPr="0054108C">
        <w:rPr>
          <w:rFonts w:ascii="Times New Roman" w:hAnsi="Times New Roman"/>
          <w:sz w:val="20"/>
          <w:szCs w:val="20"/>
          <w:lang w:val="es-AR"/>
        </w:rPr>
        <w:t>por él mismo, para que ahora lo conozcamos por la fe</w:t>
      </w:r>
      <w:r w:rsidR="007837BD" w:rsidRPr="0054108C">
        <w:rPr>
          <w:rStyle w:val="Refdenotaalpie"/>
          <w:rFonts w:ascii="Times New Roman" w:hAnsi="Times New Roman"/>
          <w:sz w:val="20"/>
          <w:szCs w:val="20"/>
          <w:lang w:val="es-AR"/>
        </w:rPr>
        <w:footnoteReference w:id="585"/>
      </w:r>
      <w:r w:rsidRPr="0054108C">
        <w:rPr>
          <w:rFonts w:ascii="Times New Roman" w:hAnsi="Times New Roman"/>
          <w:sz w:val="20"/>
          <w:szCs w:val="20"/>
          <w:lang w:val="es-AR"/>
        </w:rPr>
        <w:t>, en</w:t>
      </w:r>
      <w:r w:rsidR="007837BD" w:rsidRPr="0054108C">
        <w:rPr>
          <w:rFonts w:ascii="Times New Roman" w:hAnsi="Times New Roman"/>
          <w:sz w:val="20"/>
          <w:szCs w:val="20"/>
          <w:lang w:val="es-AR"/>
        </w:rPr>
        <w:t xml:space="preserve"> </w:t>
      </w:r>
      <w:r w:rsidRPr="0054108C">
        <w:rPr>
          <w:rFonts w:ascii="Times New Roman" w:hAnsi="Times New Roman"/>
          <w:sz w:val="20"/>
          <w:szCs w:val="20"/>
          <w:lang w:val="es-AR"/>
        </w:rPr>
        <w:t>la medida que él lo dé, y después, por obra de su misma</w:t>
      </w:r>
      <w:r w:rsidR="007837BD" w:rsidRPr="0054108C">
        <w:rPr>
          <w:rFonts w:ascii="Times New Roman" w:hAnsi="Times New Roman"/>
          <w:sz w:val="20"/>
          <w:szCs w:val="20"/>
          <w:lang w:val="es-AR"/>
        </w:rPr>
        <w:t xml:space="preserve"> </w:t>
      </w:r>
      <w:r w:rsidRPr="0054108C">
        <w:rPr>
          <w:rFonts w:ascii="Times New Roman" w:hAnsi="Times New Roman"/>
          <w:sz w:val="20"/>
          <w:szCs w:val="20"/>
          <w:lang w:val="es-AR"/>
        </w:rPr>
        <w:t>gracia, pasemos de la fe a la visión.</w:t>
      </w:r>
    </w:p>
    <w:p w14:paraId="268A9020" w14:textId="77777777" w:rsidR="007837BD" w:rsidRPr="0054108C" w:rsidRDefault="007837BD" w:rsidP="009E718C">
      <w:pPr>
        <w:autoSpaceDE w:val="0"/>
        <w:autoSpaceDN w:val="0"/>
        <w:adjustRightInd w:val="0"/>
        <w:ind w:firstLine="284"/>
        <w:jc w:val="both"/>
        <w:rPr>
          <w:rFonts w:ascii="Times New Roman" w:hAnsi="Times New Roman"/>
          <w:sz w:val="20"/>
          <w:szCs w:val="20"/>
          <w:lang w:val="es-AR"/>
        </w:rPr>
      </w:pPr>
    </w:p>
    <w:p w14:paraId="2CC7D120"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40. En el conocimiento divino que se funda sobre esa fe</w:t>
      </w:r>
      <w:r w:rsidR="00C95B92" w:rsidRPr="0054108C">
        <w:rPr>
          <w:rFonts w:ascii="Times New Roman" w:hAnsi="Times New Roman"/>
          <w:sz w:val="20"/>
          <w:szCs w:val="20"/>
          <w:lang w:val="es-AR"/>
        </w:rPr>
        <w:t xml:space="preserve"> </w:t>
      </w:r>
      <w:r w:rsidRPr="0054108C">
        <w:rPr>
          <w:rFonts w:ascii="Times New Roman" w:hAnsi="Times New Roman"/>
          <w:sz w:val="20"/>
          <w:szCs w:val="20"/>
          <w:lang w:val="es-AR"/>
        </w:rPr>
        <w:t>por la que Dios es conocido, los primeros rudimentos son los</w:t>
      </w:r>
      <w:r w:rsidR="00C95B92" w:rsidRPr="0054108C">
        <w:rPr>
          <w:rFonts w:ascii="Times New Roman" w:hAnsi="Times New Roman"/>
          <w:sz w:val="20"/>
          <w:szCs w:val="20"/>
          <w:lang w:val="es-AR"/>
        </w:rPr>
        <w:t xml:space="preserve"> </w:t>
      </w:r>
      <w:r w:rsidRPr="0054108C">
        <w:rPr>
          <w:rFonts w:ascii="Times New Roman" w:hAnsi="Times New Roman"/>
          <w:sz w:val="20"/>
          <w:szCs w:val="20"/>
          <w:lang w:val="es-AR"/>
        </w:rPr>
        <w:t>nombres divinos que sirven a los hombres para nombrar a</w:t>
      </w:r>
      <w:r w:rsidR="00C95B92" w:rsidRPr="0054108C">
        <w:rPr>
          <w:rFonts w:ascii="Times New Roman" w:hAnsi="Times New Roman"/>
          <w:sz w:val="20"/>
          <w:szCs w:val="20"/>
          <w:lang w:val="es-AR"/>
        </w:rPr>
        <w:t xml:space="preserve"> </w:t>
      </w:r>
      <w:r w:rsidRPr="0054108C">
        <w:rPr>
          <w:rFonts w:ascii="Times New Roman" w:hAnsi="Times New Roman"/>
          <w:sz w:val="20"/>
          <w:szCs w:val="20"/>
          <w:lang w:val="es-AR"/>
        </w:rPr>
        <w:t>Dios y constituyen la forma congrua y recta de expresión</w:t>
      </w:r>
      <w:r w:rsidR="00C95B9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en el orden de la fe. </w:t>
      </w:r>
    </w:p>
    <w:p w14:paraId="08AE86A1"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 xml:space="preserve">Etimológicamente hablando, </w:t>
      </w:r>
      <w:r w:rsidR="008E4698" w:rsidRPr="0054108C">
        <w:rPr>
          <w:rFonts w:ascii="Times New Roman" w:hAnsi="Times New Roman"/>
          <w:sz w:val="20"/>
          <w:szCs w:val="20"/>
          <w:lang w:val="es-AR"/>
        </w:rPr>
        <w:t>“</w:t>
      </w:r>
      <w:r w:rsidRPr="0054108C">
        <w:rPr>
          <w:rFonts w:ascii="Times New Roman" w:hAnsi="Times New Roman"/>
          <w:sz w:val="20"/>
          <w:szCs w:val="20"/>
          <w:lang w:val="es-AR"/>
        </w:rPr>
        <w:t>nombre</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viene de </w:t>
      </w:r>
      <w:r w:rsidR="008E4698" w:rsidRPr="0054108C">
        <w:rPr>
          <w:rFonts w:ascii="Times New Roman" w:hAnsi="Times New Roman"/>
          <w:sz w:val="20"/>
          <w:szCs w:val="20"/>
          <w:lang w:val="es-AR"/>
        </w:rPr>
        <w:t>“</w:t>
      </w:r>
      <w:r w:rsidRPr="0054108C">
        <w:rPr>
          <w:rFonts w:ascii="Times New Roman" w:hAnsi="Times New Roman"/>
          <w:sz w:val="20"/>
          <w:szCs w:val="20"/>
          <w:lang w:val="es-AR"/>
        </w:rPr>
        <w:t>noticia</w:t>
      </w:r>
      <w:r w:rsidR="008E4698" w:rsidRPr="0054108C">
        <w:rPr>
          <w:rFonts w:ascii="Times New Roman" w:hAnsi="Times New Roman"/>
          <w:sz w:val="20"/>
          <w:szCs w:val="20"/>
          <w:lang w:val="es-AR"/>
        </w:rPr>
        <w:t>”</w:t>
      </w:r>
      <w:r w:rsidRPr="0054108C">
        <w:rPr>
          <w:rFonts w:ascii="Times New Roman" w:hAnsi="Times New Roman"/>
          <w:sz w:val="20"/>
          <w:szCs w:val="20"/>
          <w:lang w:val="es-AR"/>
        </w:rPr>
        <w:t>.</w:t>
      </w:r>
      <w:r w:rsidR="00C95B92" w:rsidRPr="0054108C">
        <w:rPr>
          <w:rStyle w:val="Refdenotaalpie"/>
          <w:rFonts w:ascii="Times New Roman" w:hAnsi="Times New Roman"/>
          <w:sz w:val="20"/>
          <w:szCs w:val="20"/>
          <w:lang w:val="es-AR"/>
        </w:rPr>
        <w:footnoteReference w:id="586"/>
      </w:r>
      <w:r w:rsidR="00C95B9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Para proceder gradualmente, como antes </w:t>
      </w:r>
      <w:r w:rsidR="00C95B92" w:rsidRPr="0054108C">
        <w:rPr>
          <w:rStyle w:val="Refdenotaalpie"/>
          <w:rFonts w:ascii="Times New Roman" w:hAnsi="Times New Roman"/>
          <w:sz w:val="20"/>
          <w:szCs w:val="20"/>
          <w:lang w:val="es-AR"/>
        </w:rPr>
        <w:footnoteReference w:id="587"/>
      </w:r>
      <w:r w:rsidRPr="0054108C">
        <w:rPr>
          <w:rFonts w:ascii="Times New Roman" w:hAnsi="Times New Roman"/>
          <w:sz w:val="20"/>
          <w:szCs w:val="20"/>
          <w:lang w:val="es-AR"/>
        </w:rPr>
        <w:t xml:space="preserve"> lo hemos expuesto</w:t>
      </w:r>
      <w:r w:rsidR="00C95B92" w:rsidRPr="0054108C">
        <w:rPr>
          <w:rFonts w:ascii="Times New Roman" w:hAnsi="Times New Roman"/>
          <w:sz w:val="20"/>
          <w:szCs w:val="20"/>
          <w:lang w:val="es-AR"/>
        </w:rPr>
        <w:t xml:space="preserve"> </w:t>
      </w:r>
      <w:r w:rsidRPr="0054108C">
        <w:rPr>
          <w:rFonts w:ascii="Times New Roman" w:hAnsi="Times New Roman"/>
          <w:sz w:val="20"/>
          <w:szCs w:val="20"/>
          <w:lang w:val="es-AR"/>
        </w:rPr>
        <w:t>br</w:t>
      </w:r>
      <w:r w:rsidR="00C95B92" w:rsidRPr="0054108C">
        <w:rPr>
          <w:rFonts w:ascii="Times New Roman" w:hAnsi="Times New Roman"/>
          <w:sz w:val="20"/>
          <w:szCs w:val="20"/>
          <w:lang w:val="es-AR"/>
        </w:rPr>
        <w:t>ev</w:t>
      </w:r>
      <w:r w:rsidRPr="0054108C">
        <w:rPr>
          <w:rFonts w:ascii="Times New Roman" w:hAnsi="Times New Roman"/>
          <w:sz w:val="20"/>
          <w:szCs w:val="20"/>
          <w:lang w:val="es-AR"/>
        </w:rPr>
        <w:t>eme</w:t>
      </w:r>
      <w:r w:rsidR="00C95B92" w:rsidRPr="0054108C">
        <w:rPr>
          <w:rFonts w:ascii="Times New Roman" w:hAnsi="Times New Roman"/>
          <w:sz w:val="20"/>
          <w:szCs w:val="20"/>
          <w:lang w:val="es-AR"/>
        </w:rPr>
        <w:t>nt</w:t>
      </w:r>
      <w:r w:rsidRPr="0054108C">
        <w:rPr>
          <w:rFonts w:ascii="Times New Roman" w:hAnsi="Times New Roman"/>
          <w:sz w:val="20"/>
          <w:szCs w:val="20"/>
          <w:lang w:val="es-AR"/>
        </w:rPr>
        <w:t>e, conforme al o</w:t>
      </w:r>
      <w:r w:rsidR="00B43367" w:rsidRPr="0054108C">
        <w:rPr>
          <w:rFonts w:ascii="Times New Roman" w:hAnsi="Times New Roman"/>
          <w:sz w:val="20"/>
          <w:szCs w:val="20"/>
          <w:lang w:val="es-AR"/>
        </w:rPr>
        <w:t>r</w:t>
      </w:r>
      <w:r w:rsidRPr="0054108C">
        <w:rPr>
          <w:rFonts w:ascii="Times New Roman" w:hAnsi="Times New Roman"/>
          <w:sz w:val="20"/>
          <w:szCs w:val="20"/>
          <w:lang w:val="es-AR"/>
        </w:rPr>
        <w:t>den que conviene para progresar</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hacia D</w:t>
      </w:r>
      <w:r w:rsidR="00B43367" w:rsidRPr="0054108C">
        <w:rPr>
          <w:rFonts w:ascii="Times New Roman" w:hAnsi="Times New Roman"/>
          <w:sz w:val="20"/>
          <w:szCs w:val="20"/>
          <w:lang w:val="es-AR"/>
        </w:rPr>
        <w:t>io</w:t>
      </w:r>
      <w:r w:rsidRPr="0054108C">
        <w:rPr>
          <w:rFonts w:ascii="Times New Roman" w:hAnsi="Times New Roman"/>
          <w:sz w:val="20"/>
          <w:szCs w:val="20"/>
          <w:lang w:val="es-AR"/>
        </w:rPr>
        <w:t>s, es necesario, primero, saber qué es lo que queremos conocer y que sólo puede designarse por un nombre;</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luego, qué es esa cosa en sí misma</w:t>
      </w:r>
      <w:r w:rsidR="00B43367" w:rsidRPr="0054108C">
        <w:rPr>
          <w:rStyle w:val="Refdenotaalpie"/>
          <w:rFonts w:ascii="Times New Roman" w:hAnsi="Times New Roman"/>
          <w:sz w:val="20"/>
          <w:szCs w:val="20"/>
          <w:lang w:val="es-AR"/>
        </w:rPr>
        <w:footnoteReference w:id="588"/>
      </w:r>
      <w:r w:rsidRPr="0054108C">
        <w:rPr>
          <w:rFonts w:ascii="Times New Roman" w:hAnsi="Times New Roman"/>
          <w:sz w:val="20"/>
          <w:szCs w:val="20"/>
          <w:lang w:val="es-AR"/>
        </w:rPr>
        <w:t>, cómo es, para que la</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fe pueda captarla según su modo de ser. Gramaticalmente</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los primeros elementos se unen en sílabas y las sílabas e</w:t>
      </w:r>
      <w:r w:rsidR="00B43367" w:rsidRPr="0054108C">
        <w:rPr>
          <w:rFonts w:ascii="Times New Roman" w:hAnsi="Times New Roman"/>
          <w:sz w:val="20"/>
          <w:szCs w:val="20"/>
          <w:lang w:val="es-AR"/>
        </w:rPr>
        <w:t xml:space="preserve">n </w:t>
      </w:r>
      <w:r w:rsidRPr="0054108C">
        <w:rPr>
          <w:rFonts w:ascii="Times New Roman" w:hAnsi="Times New Roman"/>
          <w:sz w:val="20"/>
          <w:szCs w:val="20"/>
          <w:lang w:val="es-AR"/>
        </w:rPr>
        <w:t>palabras. Estas palabras, agrupadas a gusto del que las reúne</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ofrecen un sentido al que lee. </w:t>
      </w:r>
    </w:p>
    <w:p w14:paraId="2A6F8556" w14:textId="77777777" w:rsidR="00512EAC"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Del mismo modo, los nombres divinos que sirven a los</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hombres para designar a Dios se agrupan según la forma</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 </w:t>
      </w:r>
      <w:r w:rsidR="00B43367" w:rsidRPr="0054108C">
        <w:rPr>
          <w:rFonts w:ascii="Times New Roman" w:hAnsi="Times New Roman"/>
          <w:sz w:val="20"/>
          <w:szCs w:val="20"/>
          <w:lang w:val="es-AR"/>
        </w:rPr>
        <w:t>l</w:t>
      </w:r>
      <w:r w:rsidRPr="0054108C">
        <w:rPr>
          <w:rFonts w:ascii="Times New Roman" w:hAnsi="Times New Roman"/>
          <w:sz w:val="20"/>
          <w:szCs w:val="20"/>
          <w:lang w:val="es-AR"/>
        </w:rPr>
        <w:t>as pala</w:t>
      </w:r>
      <w:r w:rsidR="00B43367" w:rsidRPr="0054108C">
        <w:rPr>
          <w:rFonts w:ascii="Times New Roman" w:hAnsi="Times New Roman"/>
          <w:sz w:val="20"/>
          <w:szCs w:val="20"/>
          <w:lang w:val="es-AR"/>
        </w:rPr>
        <w:t>br</w:t>
      </w:r>
      <w:r w:rsidRPr="0054108C">
        <w:rPr>
          <w:rFonts w:ascii="Times New Roman" w:hAnsi="Times New Roman"/>
          <w:sz w:val="20"/>
          <w:szCs w:val="20"/>
          <w:lang w:val="es-AR"/>
        </w:rPr>
        <w:t>as exactas, desde el punto de vista y según la</w:t>
      </w:r>
      <w:r w:rsidR="00B43367" w:rsidRPr="0054108C">
        <w:rPr>
          <w:rFonts w:ascii="Times New Roman" w:hAnsi="Times New Roman"/>
          <w:sz w:val="20"/>
          <w:szCs w:val="20"/>
          <w:lang w:val="es-AR"/>
        </w:rPr>
        <w:t xml:space="preserve"> </w:t>
      </w:r>
      <w:r w:rsidRPr="0054108C">
        <w:rPr>
          <w:rFonts w:ascii="Times New Roman" w:hAnsi="Times New Roman"/>
          <w:sz w:val="20"/>
          <w:szCs w:val="20"/>
          <w:lang w:val="es-AR"/>
        </w:rPr>
        <w:t>raz</w:t>
      </w:r>
      <w:r w:rsidR="007C360E" w:rsidRPr="0054108C">
        <w:rPr>
          <w:rFonts w:ascii="Times New Roman" w:hAnsi="Times New Roman"/>
          <w:sz w:val="20"/>
          <w:szCs w:val="20"/>
          <w:lang w:val="es-AR"/>
        </w:rPr>
        <w:t>ó</w:t>
      </w:r>
      <w:r w:rsidRPr="0054108C">
        <w:rPr>
          <w:rFonts w:ascii="Times New Roman" w:hAnsi="Times New Roman"/>
          <w:sz w:val="20"/>
          <w:szCs w:val="20"/>
          <w:lang w:val="es-AR"/>
        </w:rPr>
        <w:t>n de fe</w:t>
      </w:r>
      <w:r w:rsidR="007C360E" w:rsidRPr="0054108C">
        <w:rPr>
          <w:rStyle w:val="Refdenotaalpie"/>
          <w:rFonts w:ascii="Times New Roman" w:hAnsi="Times New Roman"/>
          <w:sz w:val="20"/>
          <w:szCs w:val="20"/>
          <w:lang w:val="es-AR"/>
        </w:rPr>
        <w:footnoteReference w:id="589"/>
      </w:r>
      <w:r w:rsidRPr="0054108C">
        <w:rPr>
          <w:rFonts w:ascii="Times New Roman" w:hAnsi="Times New Roman"/>
          <w:sz w:val="20"/>
          <w:szCs w:val="20"/>
          <w:lang w:val="es-AR"/>
        </w:rPr>
        <w:t>, y producen en los fieles una cierta inteligencia</w:t>
      </w:r>
      <w:r w:rsidR="007C360E" w:rsidRPr="0054108C">
        <w:rPr>
          <w:rFonts w:ascii="Times New Roman" w:hAnsi="Times New Roman"/>
          <w:sz w:val="20"/>
          <w:szCs w:val="20"/>
          <w:lang w:val="es-AR"/>
        </w:rPr>
        <w:t xml:space="preserve"> </w:t>
      </w:r>
      <w:r w:rsidRPr="0054108C">
        <w:rPr>
          <w:rFonts w:ascii="Times New Roman" w:hAnsi="Times New Roman"/>
          <w:sz w:val="20"/>
          <w:szCs w:val="20"/>
          <w:lang w:val="es-AR"/>
        </w:rPr>
        <w:t>de la fe en lo que respecta a los misterios divinos. Por ello</w:t>
      </w:r>
      <w:r w:rsidR="007C360E" w:rsidRPr="0054108C">
        <w:rPr>
          <w:rFonts w:ascii="Times New Roman" w:hAnsi="Times New Roman"/>
          <w:sz w:val="20"/>
          <w:szCs w:val="20"/>
          <w:lang w:val="es-AR"/>
        </w:rPr>
        <w:t xml:space="preserve"> </w:t>
      </w:r>
      <w:r w:rsidRPr="0054108C">
        <w:rPr>
          <w:rFonts w:ascii="Times New Roman" w:hAnsi="Times New Roman"/>
          <w:sz w:val="20"/>
          <w:szCs w:val="20"/>
          <w:lang w:val="es-AR"/>
        </w:rPr>
        <w:t>dijo el Apóstol Pablo a sus discípulos al darles las enseñanzas</w:t>
      </w:r>
      <w:r w:rsidR="007C360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necesarias sobre la fe: </w:t>
      </w:r>
      <w:r w:rsidR="008E4698" w:rsidRPr="0054108C">
        <w:rPr>
          <w:rFonts w:ascii="Times New Roman" w:hAnsi="Times New Roman"/>
          <w:sz w:val="20"/>
          <w:szCs w:val="20"/>
          <w:lang w:val="es-AR"/>
        </w:rPr>
        <w:t>“</w:t>
      </w:r>
      <w:r w:rsidRPr="0054108C">
        <w:rPr>
          <w:rFonts w:ascii="Times New Roman" w:hAnsi="Times New Roman"/>
          <w:sz w:val="20"/>
          <w:szCs w:val="20"/>
          <w:lang w:val="es-AR"/>
        </w:rPr>
        <w:t>Toma como norma las saludables lecciones de fe y amor a Cristo Jesús que has escuchado de mí.</w:t>
      </w:r>
      <w:r w:rsidR="007C360E" w:rsidRPr="0054108C">
        <w:rPr>
          <w:rFonts w:ascii="Times New Roman" w:hAnsi="Times New Roman"/>
          <w:sz w:val="20"/>
          <w:szCs w:val="20"/>
          <w:lang w:val="es-AR"/>
        </w:rPr>
        <w:t xml:space="preserve"> </w:t>
      </w:r>
      <w:r w:rsidRPr="0054108C">
        <w:rPr>
          <w:rFonts w:ascii="Times New Roman" w:hAnsi="Times New Roman"/>
          <w:sz w:val="20"/>
          <w:szCs w:val="20"/>
          <w:lang w:val="es-AR"/>
        </w:rPr>
        <w:t>Conserva lo que se te ha confiado.</w:t>
      </w:r>
      <w:r w:rsidR="008E4698" w:rsidRPr="0054108C">
        <w:rPr>
          <w:rFonts w:ascii="Times New Roman" w:hAnsi="Times New Roman"/>
          <w:sz w:val="20"/>
          <w:szCs w:val="20"/>
          <w:lang w:val="es-AR"/>
        </w:rPr>
        <w:t>”</w:t>
      </w:r>
      <w:r w:rsidR="007C360E" w:rsidRPr="0054108C">
        <w:rPr>
          <w:rStyle w:val="Refdenotaalpie"/>
          <w:rFonts w:ascii="Times New Roman" w:hAnsi="Times New Roman"/>
          <w:sz w:val="20"/>
          <w:szCs w:val="20"/>
          <w:lang w:val="es-AR"/>
        </w:rPr>
        <w:footnoteReference w:id="590"/>
      </w:r>
      <w:r w:rsidRPr="0054108C">
        <w:rPr>
          <w:rFonts w:ascii="Times New Roman" w:hAnsi="Times New Roman"/>
          <w:sz w:val="20"/>
          <w:szCs w:val="20"/>
          <w:lang w:val="es-AR"/>
        </w:rPr>
        <w:t xml:space="preserve"> De aquí aprendimos a</w:t>
      </w:r>
      <w:r w:rsidR="007C360E" w:rsidRPr="0054108C">
        <w:rPr>
          <w:rFonts w:ascii="Times New Roman" w:hAnsi="Times New Roman"/>
          <w:sz w:val="20"/>
          <w:szCs w:val="20"/>
          <w:lang w:val="es-AR"/>
        </w:rPr>
        <w:t xml:space="preserve"> </w:t>
      </w:r>
      <w:r w:rsidRPr="0054108C">
        <w:rPr>
          <w:rFonts w:ascii="Times New Roman" w:hAnsi="Times New Roman"/>
          <w:sz w:val="20"/>
          <w:szCs w:val="20"/>
          <w:lang w:val="es-AR"/>
        </w:rPr>
        <w:t>guardar el depósito de la fe</w:t>
      </w:r>
      <w:r w:rsidR="007C360E" w:rsidRPr="0054108C">
        <w:rPr>
          <w:rFonts w:ascii="Times New Roman" w:hAnsi="Times New Roman"/>
          <w:sz w:val="20"/>
          <w:szCs w:val="20"/>
          <w:lang w:val="es-AR"/>
        </w:rPr>
        <w:t xml:space="preserve"> </w:t>
      </w:r>
      <w:r w:rsidR="007C360E" w:rsidRPr="0054108C">
        <w:rPr>
          <w:rStyle w:val="Refdenotaalpie"/>
          <w:rFonts w:ascii="Times New Roman" w:hAnsi="Times New Roman"/>
          <w:sz w:val="20"/>
          <w:szCs w:val="20"/>
          <w:lang w:val="es-AR"/>
        </w:rPr>
        <w:footnoteReference w:id="591"/>
      </w:r>
      <w:r w:rsidRPr="0054108C">
        <w:rPr>
          <w:rFonts w:ascii="Times New Roman" w:hAnsi="Times New Roman"/>
          <w:sz w:val="20"/>
          <w:szCs w:val="20"/>
          <w:lang w:val="es-AR"/>
        </w:rPr>
        <w:t xml:space="preserve"> y a observar sus lecciones saludables.</w:t>
      </w:r>
    </w:p>
    <w:p w14:paraId="135B0C96" w14:textId="77777777" w:rsidR="007C360E" w:rsidRPr="0054108C" w:rsidRDefault="007C360E" w:rsidP="009E718C">
      <w:pPr>
        <w:autoSpaceDE w:val="0"/>
        <w:autoSpaceDN w:val="0"/>
        <w:adjustRightInd w:val="0"/>
        <w:ind w:firstLine="284"/>
        <w:jc w:val="both"/>
        <w:rPr>
          <w:rFonts w:ascii="Times New Roman" w:hAnsi="Times New Roman"/>
          <w:sz w:val="20"/>
          <w:szCs w:val="20"/>
          <w:lang w:val="es-AR"/>
        </w:rPr>
      </w:pPr>
    </w:p>
    <w:p w14:paraId="26FE8FE4" w14:textId="77777777" w:rsidR="00F96BC6" w:rsidRPr="0054108C" w:rsidRDefault="00512EAC"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41. Hay, pues, una norma [forma] de fe y formas de expresi</w:t>
      </w:r>
      <w:r w:rsidR="00FE1A1B" w:rsidRPr="0054108C">
        <w:rPr>
          <w:rFonts w:ascii="Times New Roman" w:hAnsi="Times New Roman"/>
          <w:sz w:val="20"/>
          <w:szCs w:val="20"/>
          <w:lang w:val="es-AR"/>
        </w:rPr>
        <w:t>ón</w:t>
      </w:r>
      <w:r w:rsidRPr="0054108C">
        <w:rPr>
          <w:rFonts w:ascii="Times New Roman" w:hAnsi="Times New Roman"/>
          <w:sz w:val="20"/>
          <w:szCs w:val="20"/>
          <w:lang w:val="es-AR"/>
        </w:rPr>
        <w:t xml:space="preserve"> rectas de </w:t>
      </w:r>
      <w:r w:rsidR="00FE1A1B" w:rsidRPr="0054108C">
        <w:rPr>
          <w:rFonts w:ascii="Times New Roman" w:hAnsi="Times New Roman"/>
          <w:sz w:val="20"/>
          <w:szCs w:val="20"/>
          <w:lang w:val="es-AR"/>
        </w:rPr>
        <w:t>e</w:t>
      </w:r>
      <w:r w:rsidRPr="0054108C">
        <w:rPr>
          <w:rFonts w:ascii="Times New Roman" w:hAnsi="Times New Roman"/>
          <w:sz w:val="20"/>
          <w:szCs w:val="20"/>
          <w:lang w:val="es-AR"/>
        </w:rPr>
        <w:t>sa fe.</w:t>
      </w:r>
      <w:r w:rsidR="00FE1A1B" w:rsidRPr="0054108C">
        <w:rPr>
          <w:rStyle w:val="Refdenotaalpie"/>
          <w:rFonts w:ascii="Times New Roman" w:hAnsi="Times New Roman"/>
          <w:sz w:val="20"/>
          <w:szCs w:val="20"/>
          <w:lang w:val="es-AR"/>
        </w:rPr>
        <w:footnoteReference w:id="592"/>
      </w:r>
      <w:r w:rsidRPr="0054108C">
        <w:rPr>
          <w:rFonts w:ascii="Times New Roman" w:hAnsi="Times New Roman"/>
          <w:sz w:val="20"/>
          <w:szCs w:val="20"/>
          <w:lang w:val="es-AR"/>
        </w:rPr>
        <w:t xml:space="preserve"> La norma de fe respecto al Padre, al</w:t>
      </w:r>
      <w:r w:rsidR="00FE1A1B" w:rsidRPr="0054108C">
        <w:rPr>
          <w:rFonts w:ascii="Times New Roman" w:hAnsi="Times New Roman"/>
          <w:sz w:val="20"/>
          <w:szCs w:val="20"/>
          <w:lang w:val="es-AR"/>
        </w:rPr>
        <w:t xml:space="preserve"> </w:t>
      </w:r>
      <w:r w:rsidRPr="0054108C">
        <w:rPr>
          <w:rFonts w:ascii="Times New Roman" w:hAnsi="Times New Roman"/>
          <w:sz w:val="20"/>
          <w:szCs w:val="20"/>
          <w:lang w:val="es-AR"/>
        </w:rPr>
        <w:t>H</w:t>
      </w:r>
      <w:r w:rsidR="00FE1A1B" w:rsidRPr="0054108C">
        <w:rPr>
          <w:rFonts w:ascii="Times New Roman" w:hAnsi="Times New Roman"/>
          <w:sz w:val="20"/>
          <w:szCs w:val="20"/>
          <w:lang w:val="es-AR"/>
        </w:rPr>
        <w:t>ijo</w:t>
      </w:r>
      <w:r w:rsidRPr="0054108C">
        <w:rPr>
          <w:rFonts w:ascii="Times New Roman" w:hAnsi="Times New Roman"/>
          <w:sz w:val="20"/>
          <w:szCs w:val="20"/>
          <w:lang w:val="es-AR"/>
        </w:rPr>
        <w:t xml:space="preserve"> </w:t>
      </w:r>
      <w:r w:rsidR="00FE1A1B" w:rsidRPr="0054108C">
        <w:rPr>
          <w:rFonts w:ascii="Times New Roman" w:hAnsi="Times New Roman"/>
          <w:sz w:val="20"/>
          <w:szCs w:val="20"/>
          <w:lang w:val="es-AR"/>
        </w:rPr>
        <w:t>y</w:t>
      </w:r>
      <w:r w:rsidRPr="0054108C">
        <w:rPr>
          <w:rFonts w:ascii="Times New Roman" w:hAnsi="Times New Roman"/>
          <w:sz w:val="20"/>
          <w:szCs w:val="20"/>
          <w:lang w:val="es-AR"/>
        </w:rPr>
        <w:t xml:space="preserve"> al Esp</w:t>
      </w:r>
      <w:r w:rsidR="00FE1A1B" w:rsidRPr="0054108C">
        <w:rPr>
          <w:rFonts w:ascii="Times New Roman" w:hAnsi="Times New Roman"/>
          <w:sz w:val="20"/>
          <w:szCs w:val="20"/>
          <w:lang w:val="es-AR"/>
        </w:rPr>
        <w:t>íri</w:t>
      </w:r>
      <w:r w:rsidRPr="0054108C">
        <w:rPr>
          <w:rFonts w:ascii="Times New Roman" w:hAnsi="Times New Roman"/>
          <w:sz w:val="20"/>
          <w:szCs w:val="20"/>
          <w:lang w:val="es-AR"/>
        </w:rPr>
        <w:t>tu Santo es, como dijimos</w:t>
      </w:r>
      <w:r w:rsidR="00FE1A1B" w:rsidRPr="0054108C">
        <w:rPr>
          <w:rStyle w:val="Refdenotaalpie"/>
          <w:rFonts w:ascii="Times New Roman" w:hAnsi="Times New Roman"/>
          <w:sz w:val="20"/>
          <w:szCs w:val="20"/>
          <w:lang w:val="es-AR"/>
        </w:rPr>
        <w:footnoteReference w:id="593"/>
      </w:r>
      <w:r w:rsidRPr="0054108C">
        <w:rPr>
          <w:rFonts w:ascii="Times New Roman" w:hAnsi="Times New Roman"/>
          <w:sz w:val="20"/>
          <w:szCs w:val="20"/>
          <w:lang w:val="es-AR"/>
        </w:rPr>
        <w:t>, que el Padre es</w:t>
      </w:r>
      <w:r w:rsidR="00FE1A1B" w:rsidRPr="0054108C">
        <w:rPr>
          <w:rFonts w:ascii="Times New Roman" w:hAnsi="Times New Roman"/>
          <w:sz w:val="20"/>
          <w:szCs w:val="20"/>
          <w:lang w:val="es-AR"/>
        </w:rPr>
        <w:t xml:space="preserve"> Dios</w:t>
      </w:r>
      <w:r w:rsidRPr="0054108C">
        <w:rPr>
          <w:rFonts w:ascii="Times New Roman" w:hAnsi="Times New Roman"/>
          <w:sz w:val="20"/>
          <w:szCs w:val="20"/>
          <w:lang w:val="es-AR"/>
        </w:rPr>
        <w:t>, que el Hijo es Dios y que el Espíritu Santo es Dios. Y,</w:t>
      </w:r>
      <w:r w:rsidR="00FE1A1B" w:rsidRPr="0054108C">
        <w:rPr>
          <w:rFonts w:ascii="Times New Roman" w:hAnsi="Times New Roman"/>
          <w:sz w:val="20"/>
          <w:szCs w:val="20"/>
          <w:lang w:val="es-AR"/>
        </w:rPr>
        <w:t xml:space="preserve"> sin</w:t>
      </w:r>
      <w:r w:rsidRPr="0054108C">
        <w:rPr>
          <w:rFonts w:ascii="Times New Roman" w:hAnsi="Times New Roman"/>
          <w:sz w:val="20"/>
          <w:szCs w:val="20"/>
          <w:lang w:val="es-AR"/>
        </w:rPr>
        <w:t xml:space="preserve"> embargo, no hay tres dioses, sino un solo Dios. En cuanto</w:t>
      </w:r>
      <w:r w:rsidR="00EA5125" w:rsidRPr="0054108C">
        <w:rPr>
          <w:rFonts w:ascii="Times New Roman" w:hAnsi="Times New Roman"/>
          <w:sz w:val="20"/>
          <w:szCs w:val="20"/>
          <w:lang w:val="es-AR"/>
        </w:rPr>
        <w:t xml:space="preserve"> </w:t>
      </w:r>
      <w:r w:rsidRPr="0054108C">
        <w:rPr>
          <w:rFonts w:ascii="Times New Roman" w:hAnsi="Times New Roman"/>
          <w:sz w:val="20"/>
          <w:szCs w:val="20"/>
          <w:lang w:val="es-AR"/>
        </w:rPr>
        <w:t>a la forma de expresión recta de la fe, radica en el modo</w:t>
      </w:r>
      <w:r w:rsidR="00EA5125" w:rsidRPr="0054108C">
        <w:rPr>
          <w:rFonts w:ascii="Times New Roman" w:hAnsi="Times New Roman"/>
          <w:sz w:val="20"/>
          <w:szCs w:val="20"/>
          <w:lang w:val="es-AR"/>
        </w:rPr>
        <w:t xml:space="preserve"> </w:t>
      </w:r>
      <w:r w:rsidRPr="0054108C">
        <w:rPr>
          <w:rFonts w:ascii="Times New Roman" w:hAnsi="Times New Roman"/>
          <w:sz w:val="20"/>
          <w:szCs w:val="20"/>
          <w:lang w:val="es-AR"/>
        </w:rPr>
        <w:t>prop</w:t>
      </w:r>
      <w:r w:rsidR="00EA5125" w:rsidRPr="0054108C">
        <w:rPr>
          <w:rFonts w:ascii="Times New Roman" w:hAnsi="Times New Roman"/>
          <w:sz w:val="20"/>
          <w:szCs w:val="20"/>
          <w:lang w:val="es-AR"/>
        </w:rPr>
        <w:t>io</w:t>
      </w:r>
      <w:r w:rsidRPr="0054108C">
        <w:rPr>
          <w:rFonts w:ascii="Times New Roman" w:hAnsi="Times New Roman"/>
          <w:sz w:val="20"/>
          <w:szCs w:val="20"/>
          <w:lang w:val="es-AR"/>
        </w:rPr>
        <w:t xml:space="preserve"> de hablar sobre Dios, como ya dijimos: viene de la</w:t>
      </w:r>
      <w:r w:rsidR="00EA512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autoridad de Cristo, el Señor, de los apóstoles y de los doctores apostólicos, y ha sido conservado por el uso antiguo de la </w:t>
      </w:r>
      <w:r w:rsidR="00F96BC6" w:rsidRPr="0054108C">
        <w:rPr>
          <w:rFonts w:ascii="Times New Roman" w:hAnsi="Times New Roman"/>
          <w:sz w:val="20"/>
          <w:szCs w:val="20"/>
          <w:lang w:val="es-AR"/>
        </w:rPr>
        <w:t xml:space="preserve">piedad cristiana, en lo que concierne a los </w:t>
      </w:r>
      <w:r w:rsidR="00F96BC6" w:rsidRPr="0054108C">
        <w:rPr>
          <w:rFonts w:ascii="Times New Roman" w:hAnsi="Times New Roman"/>
          <w:sz w:val="20"/>
          <w:szCs w:val="20"/>
          <w:lang w:val="es-AR"/>
        </w:rPr>
        <w:lastRenderedPageBreak/>
        <w:t>nombres divinos</w:t>
      </w:r>
      <w:r w:rsidR="00EA5125" w:rsidRPr="0054108C">
        <w:rPr>
          <w:rFonts w:ascii="Times New Roman" w:hAnsi="Times New Roman"/>
          <w:sz w:val="20"/>
          <w:szCs w:val="20"/>
          <w:lang w:val="es-AR"/>
        </w:rPr>
        <w:t xml:space="preserve"> y </w:t>
      </w:r>
      <w:r w:rsidR="00F96BC6" w:rsidRPr="0054108C">
        <w:rPr>
          <w:rFonts w:ascii="Times New Roman" w:hAnsi="Times New Roman"/>
          <w:sz w:val="20"/>
          <w:szCs w:val="20"/>
          <w:lang w:val="es-AR"/>
        </w:rPr>
        <w:t>a las afirmaciones contenidas en la confesión de fe respecto</w:t>
      </w:r>
      <w:r w:rsidR="00EA5125" w:rsidRPr="0054108C">
        <w:rPr>
          <w:rFonts w:ascii="Times New Roman" w:hAnsi="Times New Roman"/>
          <w:sz w:val="20"/>
          <w:szCs w:val="20"/>
          <w:lang w:val="es-AR"/>
        </w:rPr>
        <w:t xml:space="preserve"> </w:t>
      </w:r>
      <w:r w:rsidR="00F96BC6" w:rsidRPr="0054108C">
        <w:rPr>
          <w:rFonts w:ascii="Times New Roman" w:hAnsi="Times New Roman"/>
          <w:sz w:val="20"/>
          <w:szCs w:val="20"/>
          <w:lang w:val="es-AR"/>
        </w:rPr>
        <w:t>al Padre, al Hijo y al Espíritu Santo.</w:t>
      </w:r>
    </w:p>
    <w:p w14:paraId="0EE2D68D"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Este modo de hablar de Dios </w:t>
      </w:r>
      <w:r w:rsidR="00EA5125" w:rsidRPr="0054108C">
        <w:rPr>
          <w:rStyle w:val="Refdenotaalpie"/>
          <w:rFonts w:ascii="Times New Roman" w:hAnsi="Times New Roman"/>
          <w:sz w:val="20"/>
          <w:szCs w:val="20"/>
          <w:lang w:val="es-AR"/>
        </w:rPr>
        <w:footnoteReference w:id="594"/>
      </w:r>
      <w:r w:rsidRPr="0054108C">
        <w:rPr>
          <w:rFonts w:ascii="Times New Roman" w:hAnsi="Times New Roman"/>
          <w:sz w:val="20"/>
          <w:szCs w:val="20"/>
          <w:lang w:val="es-AR"/>
        </w:rPr>
        <w:t xml:space="preserve"> constituye una disciplina</w:t>
      </w:r>
      <w:r w:rsidR="00EA5125" w:rsidRPr="0054108C">
        <w:rPr>
          <w:rFonts w:ascii="Times New Roman" w:hAnsi="Times New Roman"/>
          <w:sz w:val="20"/>
          <w:szCs w:val="20"/>
          <w:lang w:val="es-AR"/>
        </w:rPr>
        <w:t xml:space="preserve"> </w:t>
      </w:r>
      <w:r w:rsidRPr="0054108C">
        <w:rPr>
          <w:rFonts w:ascii="Times New Roman" w:hAnsi="Times New Roman"/>
          <w:sz w:val="20"/>
          <w:szCs w:val="20"/>
          <w:lang w:val="es-AR"/>
        </w:rPr>
        <w:t>particular, fundada sobre las reglas y los términos de la fe,</w:t>
      </w:r>
      <w:r w:rsidR="00EA5125" w:rsidRPr="0054108C">
        <w:rPr>
          <w:rFonts w:ascii="Times New Roman" w:hAnsi="Times New Roman"/>
          <w:sz w:val="20"/>
          <w:szCs w:val="20"/>
          <w:lang w:val="es-AR"/>
        </w:rPr>
        <w:t xml:space="preserve"> </w:t>
      </w:r>
      <w:r w:rsidRPr="0054108C">
        <w:rPr>
          <w:rFonts w:ascii="Times New Roman" w:hAnsi="Times New Roman"/>
          <w:sz w:val="20"/>
          <w:szCs w:val="20"/>
          <w:lang w:val="es-AR"/>
        </w:rPr>
        <w:t>que enseña a hablar racionalmente de Dios conforme a la</w:t>
      </w:r>
      <w:r w:rsidR="00EA512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razón de fe </w:t>
      </w:r>
      <w:r w:rsidR="00EA5125" w:rsidRPr="0054108C">
        <w:rPr>
          <w:rStyle w:val="Refdenotaalpie"/>
          <w:rFonts w:ascii="Times New Roman" w:hAnsi="Times New Roman"/>
          <w:sz w:val="20"/>
          <w:szCs w:val="20"/>
          <w:lang w:val="es-AR"/>
        </w:rPr>
        <w:footnoteReference w:id="595"/>
      </w:r>
      <w:r w:rsidRPr="0054108C">
        <w:rPr>
          <w:rFonts w:ascii="Times New Roman" w:hAnsi="Times New Roman"/>
          <w:sz w:val="20"/>
          <w:szCs w:val="20"/>
          <w:lang w:val="es-AR"/>
        </w:rPr>
        <w:t xml:space="preserve"> y prepara a los hombres para pensar y sentir de</w:t>
      </w:r>
      <w:r w:rsidR="00A5575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una manera inefable </w:t>
      </w:r>
      <w:r w:rsidR="00A5575B" w:rsidRPr="0054108C">
        <w:rPr>
          <w:rStyle w:val="Refdenotaalpie"/>
          <w:rFonts w:ascii="Times New Roman" w:hAnsi="Times New Roman"/>
          <w:sz w:val="20"/>
          <w:szCs w:val="20"/>
          <w:lang w:val="es-AR"/>
        </w:rPr>
        <w:footnoteReference w:id="596"/>
      </w:r>
      <w:r w:rsidRPr="0054108C">
        <w:rPr>
          <w:rFonts w:ascii="Times New Roman" w:hAnsi="Times New Roman"/>
          <w:sz w:val="20"/>
          <w:szCs w:val="20"/>
          <w:lang w:val="es-AR"/>
        </w:rPr>
        <w:t xml:space="preserve"> a propósito de lo inefable. Decimos</w:t>
      </w:r>
      <w:r w:rsidR="00A5575B"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conforme</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a la razón de fe </w:t>
      </w:r>
      <w:r w:rsidR="00A5575B" w:rsidRPr="0054108C">
        <w:rPr>
          <w:rStyle w:val="Refdenotaalpie"/>
          <w:rFonts w:ascii="Times New Roman" w:hAnsi="Times New Roman"/>
          <w:sz w:val="20"/>
          <w:szCs w:val="20"/>
          <w:lang w:val="es-AR"/>
        </w:rPr>
        <w:footnoteReference w:id="597"/>
      </w:r>
      <w:r w:rsidRPr="0054108C">
        <w:rPr>
          <w:rFonts w:ascii="Times New Roman" w:hAnsi="Times New Roman"/>
          <w:sz w:val="20"/>
          <w:szCs w:val="20"/>
          <w:lang w:val="es-AR"/>
        </w:rPr>
        <w:t xml:space="preserve"> porque este modo de hablar</w:t>
      </w:r>
      <w:r w:rsidR="00A5575B" w:rsidRPr="0054108C">
        <w:rPr>
          <w:rFonts w:ascii="Times New Roman" w:hAnsi="Times New Roman"/>
          <w:sz w:val="20"/>
          <w:szCs w:val="20"/>
          <w:lang w:val="es-AR"/>
        </w:rPr>
        <w:t xml:space="preserve"> </w:t>
      </w:r>
      <w:r w:rsidRPr="0054108C">
        <w:rPr>
          <w:rFonts w:ascii="Times New Roman" w:hAnsi="Times New Roman"/>
          <w:sz w:val="20"/>
          <w:szCs w:val="20"/>
          <w:lang w:val="es-AR"/>
        </w:rPr>
        <w:t>de Dios tiene palabras propias, ciertamente racionales, pero</w:t>
      </w:r>
      <w:r w:rsidR="00A5575B" w:rsidRPr="0054108C">
        <w:rPr>
          <w:rFonts w:ascii="Times New Roman" w:hAnsi="Times New Roman"/>
          <w:sz w:val="20"/>
          <w:szCs w:val="20"/>
          <w:lang w:val="es-AR"/>
        </w:rPr>
        <w:t xml:space="preserve"> </w:t>
      </w:r>
      <w:r w:rsidRPr="0054108C">
        <w:rPr>
          <w:rFonts w:ascii="Times New Roman" w:hAnsi="Times New Roman"/>
          <w:sz w:val="20"/>
          <w:szCs w:val="20"/>
          <w:lang w:val="es-AR"/>
        </w:rPr>
        <w:t>que no son inteligibles más que para la razón de fe</w:t>
      </w:r>
      <w:r w:rsidR="00AF6C3E" w:rsidRPr="0054108C">
        <w:rPr>
          <w:rStyle w:val="Refdenotaalpie"/>
          <w:rFonts w:ascii="Times New Roman" w:hAnsi="Times New Roman"/>
          <w:sz w:val="20"/>
          <w:szCs w:val="20"/>
          <w:lang w:val="es-AR"/>
        </w:rPr>
        <w:footnoteReference w:id="598"/>
      </w:r>
      <w:r w:rsidRPr="0054108C">
        <w:rPr>
          <w:rFonts w:ascii="Times New Roman" w:hAnsi="Times New Roman"/>
          <w:sz w:val="20"/>
          <w:szCs w:val="20"/>
          <w:lang w:val="es-AR"/>
        </w:rPr>
        <w:t>, no</w:t>
      </w:r>
      <w:r w:rsidR="00A5575B" w:rsidRPr="0054108C">
        <w:rPr>
          <w:rFonts w:ascii="Times New Roman" w:hAnsi="Times New Roman"/>
          <w:sz w:val="20"/>
          <w:szCs w:val="20"/>
          <w:lang w:val="es-AR"/>
        </w:rPr>
        <w:t xml:space="preserve"> </w:t>
      </w:r>
      <w:r w:rsidRPr="0054108C">
        <w:rPr>
          <w:rFonts w:ascii="Times New Roman" w:hAnsi="Times New Roman"/>
          <w:sz w:val="20"/>
          <w:szCs w:val="20"/>
          <w:lang w:val="es-AR"/>
        </w:rPr>
        <w:t>para la razón de la inteligencia humana. Lo que afirmamos</w:t>
      </w:r>
      <w:r w:rsidR="00A5575B" w:rsidRPr="0054108C">
        <w:rPr>
          <w:rFonts w:ascii="Times New Roman" w:hAnsi="Times New Roman"/>
          <w:sz w:val="20"/>
          <w:szCs w:val="20"/>
          <w:lang w:val="es-AR"/>
        </w:rPr>
        <w:t xml:space="preserve"> </w:t>
      </w:r>
      <w:r w:rsidRPr="0054108C">
        <w:rPr>
          <w:rFonts w:ascii="Times New Roman" w:hAnsi="Times New Roman"/>
          <w:sz w:val="20"/>
          <w:szCs w:val="20"/>
          <w:lang w:val="es-AR"/>
        </w:rPr>
        <w:t>ya</w:t>
      </w:r>
      <w:r w:rsidR="004D1162" w:rsidRPr="0054108C">
        <w:rPr>
          <w:rStyle w:val="Refdenotaalpie"/>
          <w:rFonts w:ascii="Times New Roman" w:hAnsi="Times New Roman"/>
          <w:sz w:val="20"/>
          <w:szCs w:val="20"/>
          <w:lang w:val="es-AR"/>
        </w:rPr>
        <w:footnoteReference w:id="599"/>
      </w:r>
      <w:r w:rsidRPr="0054108C">
        <w:rPr>
          <w:rFonts w:ascii="Times New Roman" w:hAnsi="Times New Roman"/>
          <w:sz w:val="20"/>
          <w:szCs w:val="20"/>
          <w:lang w:val="es-AR"/>
        </w:rPr>
        <w:t>, que el Padre es Dios, que el Hijo es Dios y que el Espíritu Santo es Dios, no habiendo sino un solo Dios y no tres</w:t>
      </w:r>
      <w:r w:rsidR="004D1162" w:rsidRPr="0054108C">
        <w:rPr>
          <w:rFonts w:ascii="Times New Roman" w:hAnsi="Times New Roman"/>
          <w:sz w:val="20"/>
          <w:szCs w:val="20"/>
          <w:lang w:val="es-AR"/>
        </w:rPr>
        <w:t xml:space="preserve"> </w:t>
      </w:r>
      <w:r w:rsidRPr="0054108C">
        <w:rPr>
          <w:rFonts w:ascii="Times New Roman" w:hAnsi="Times New Roman"/>
          <w:sz w:val="20"/>
          <w:szCs w:val="20"/>
          <w:lang w:val="es-AR"/>
        </w:rPr>
        <w:t>dioses, es perfectamente comprensible para la razón de fe,</w:t>
      </w:r>
      <w:r w:rsidR="004D1162" w:rsidRPr="0054108C">
        <w:rPr>
          <w:rFonts w:ascii="Times New Roman" w:hAnsi="Times New Roman"/>
          <w:sz w:val="20"/>
          <w:szCs w:val="20"/>
          <w:lang w:val="es-AR"/>
        </w:rPr>
        <w:t xml:space="preserve"> </w:t>
      </w:r>
      <w:r w:rsidRPr="0054108C">
        <w:rPr>
          <w:rFonts w:ascii="Times New Roman" w:hAnsi="Times New Roman"/>
          <w:sz w:val="20"/>
          <w:szCs w:val="20"/>
          <w:lang w:val="es-AR"/>
        </w:rPr>
        <w:t>pero en modo alguno lo es para la razón humana. En los</w:t>
      </w:r>
      <w:r w:rsidR="004D116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asuntos de los hombres la razón humana organiza por adelantado su credo, pero en las cosas divinas la fe viene primero </w:t>
      </w:r>
      <w:r w:rsidR="004D1162" w:rsidRPr="0054108C">
        <w:rPr>
          <w:rStyle w:val="Refdenotaalpie"/>
          <w:rFonts w:ascii="Times New Roman" w:hAnsi="Times New Roman"/>
          <w:sz w:val="20"/>
          <w:szCs w:val="20"/>
          <w:lang w:val="es-AR"/>
        </w:rPr>
        <w:footnoteReference w:id="600"/>
      </w:r>
      <w:r w:rsidR="004D1162" w:rsidRPr="0054108C">
        <w:rPr>
          <w:rFonts w:ascii="Times New Roman" w:hAnsi="Times New Roman"/>
          <w:sz w:val="20"/>
          <w:szCs w:val="20"/>
          <w:lang w:val="es-AR"/>
        </w:rPr>
        <w:t xml:space="preserve"> </w:t>
      </w:r>
      <w:r w:rsidRPr="0054108C">
        <w:rPr>
          <w:rFonts w:ascii="Times New Roman" w:hAnsi="Times New Roman"/>
          <w:sz w:val="20"/>
          <w:szCs w:val="20"/>
          <w:lang w:val="es-AR"/>
        </w:rPr>
        <w:t>y elabora más tarde una razón acorde con</w:t>
      </w:r>
      <w:r w:rsidR="004D1162" w:rsidRPr="0054108C">
        <w:rPr>
          <w:rFonts w:ascii="Times New Roman" w:hAnsi="Times New Roman"/>
          <w:sz w:val="20"/>
          <w:szCs w:val="20"/>
          <w:lang w:val="es-AR"/>
        </w:rPr>
        <w:t>-</w:t>
      </w:r>
      <w:r w:rsidRPr="0054108C">
        <w:rPr>
          <w:rFonts w:ascii="Times New Roman" w:hAnsi="Times New Roman"/>
          <w:sz w:val="20"/>
          <w:szCs w:val="20"/>
          <w:lang w:val="es-AR"/>
        </w:rPr>
        <w:t>sigo. Del mismo</w:t>
      </w:r>
      <w:r w:rsidR="004D1162" w:rsidRPr="0054108C">
        <w:rPr>
          <w:rFonts w:ascii="Times New Roman" w:hAnsi="Times New Roman"/>
          <w:sz w:val="20"/>
          <w:szCs w:val="20"/>
          <w:lang w:val="es-AR"/>
        </w:rPr>
        <w:t xml:space="preserve"> </w:t>
      </w:r>
      <w:r w:rsidRPr="0054108C">
        <w:rPr>
          <w:rFonts w:ascii="Times New Roman" w:hAnsi="Times New Roman"/>
          <w:sz w:val="20"/>
          <w:szCs w:val="20"/>
          <w:lang w:val="es-AR"/>
        </w:rPr>
        <w:t>modo que la realidad existe</w:t>
      </w:r>
      <w:r w:rsidR="004D1162" w:rsidRPr="0054108C">
        <w:rPr>
          <w:rStyle w:val="Refdenotaalpie"/>
          <w:rFonts w:ascii="Times New Roman" w:hAnsi="Times New Roman"/>
          <w:sz w:val="20"/>
          <w:szCs w:val="20"/>
          <w:lang w:val="es-AR"/>
        </w:rPr>
        <w:footnoteReference w:id="601"/>
      </w:r>
      <w:r w:rsidRPr="0054108C">
        <w:rPr>
          <w:rFonts w:ascii="Times New Roman" w:hAnsi="Times New Roman"/>
          <w:sz w:val="20"/>
          <w:szCs w:val="20"/>
          <w:lang w:val="es-AR"/>
        </w:rPr>
        <w:t>, así la perfecta rectitud de la</w:t>
      </w:r>
      <w:r w:rsidR="004D1162" w:rsidRPr="0054108C">
        <w:rPr>
          <w:rFonts w:ascii="Times New Roman" w:hAnsi="Times New Roman"/>
          <w:sz w:val="20"/>
          <w:szCs w:val="20"/>
          <w:lang w:val="es-AR"/>
        </w:rPr>
        <w:t xml:space="preserve"> </w:t>
      </w:r>
      <w:r w:rsidRPr="0054108C">
        <w:rPr>
          <w:rFonts w:ascii="Times New Roman" w:hAnsi="Times New Roman"/>
          <w:sz w:val="20"/>
          <w:szCs w:val="20"/>
          <w:lang w:val="es-AR"/>
        </w:rPr>
        <w:t>razón consiste en poseer una fe de la realidad tal como se da</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y adoptar a esta fe la forma de expresión.</w:t>
      </w:r>
    </w:p>
    <w:p w14:paraId="2F4DA5F5"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Explayarse acerca de Dios e investigar a su respecto es</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cosa que agrada a los humildes y a los simples que buscan a</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Dios en la pobreza de espíritu</w:t>
      </w:r>
      <w:r w:rsidR="00946C35" w:rsidRPr="0054108C">
        <w:rPr>
          <w:rFonts w:ascii="Times New Roman" w:hAnsi="Times New Roman"/>
          <w:sz w:val="20"/>
          <w:szCs w:val="20"/>
          <w:lang w:val="es-AR"/>
        </w:rPr>
        <w:t xml:space="preserve"> </w:t>
      </w:r>
      <w:r w:rsidR="00946C35" w:rsidRPr="0054108C">
        <w:rPr>
          <w:rStyle w:val="Refdenotaalpie"/>
          <w:rFonts w:ascii="Times New Roman" w:hAnsi="Times New Roman"/>
          <w:sz w:val="20"/>
          <w:szCs w:val="20"/>
          <w:lang w:val="es-AR"/>
        </w:rPr>
        <w:footnoteReference w:id="602"/>
      </w:r>
      <w:r w:rsidRPr="0054108C">
        <w:rPr>
          <w:rFonts w:ascii="Times New Roman" w:hAnsi="Times New Roman"/>
          <w:sz w:val="20"/>
          <w:szCs w:val="20"/>
          <w:lang w:val="es-AR"/>
        </w:rPr>
        <w:t xml:space="preserve"> y no realizan su rastreo</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aguijoneados por la curiosidad, sino acicateados por la piedad.</w:t>
      </w:r>
      <w:r w:rsidR="00946C35" w:rsidRPr="0054108C">
        <w:rPr>
          <w:rFonts w:ascii="Times New Roman" w:hAnsi="Times New Roman"/>
          <w:sz w:val="20"/>
          <w:szCs w:val="20"/>
          <w:lang w:val="es-AR"/>
        </w:rPr>
        <w:t xml:space="preserve"> E</w:t>
      </w:r>
      <w:r w:rsidRPr="0054108C">
        <w:rPr>
          <w:rFonts w:ascii="Times New Roman" w:hAnsi="Times New Roman"/>
          <w:sz w:val="20"/>
          <w:szCs w:val="20"/>
          <w:lang w:val="es-AR"/>
        </w:rPr>
        <w:t>stos gustan de hablar, no con palabras precipitadas y rebuscadas, sino con las mismas con que el Verbo de Dios se</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manifestó a sí mismo y manifestó su Padre y el Espíritu</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Santo al mundo. Este es el lenguaje con que los hombres de Dios han propagado en la tierra la fe en la Trinidad. </w:t>
      </w:r>
      <w:r w:rsidRPr="0054108C">
        <w:rPr>
          <w:rFonts w:ascii="Times New Roman" w:hAnsi="Times New Roman"/>
          <w:sz w:val="20"/>
          <w:szCs w:val="20"/>
          <w:lang w:val="es-AR"/>
        </w:rPr>
        <w:lastRenderedPageBreak/>
        <w:t>Odia</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las querellas, las animosidades, las novedades, las discusiones</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y las tormentas levantadas por cuestiones vanas. Es más por</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la experiencia como enseña a los creyentes y los forma para</w:t>
      </w:r>
      <w:r w:rsidR="00946C3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lleguen, por el mérito </w:t>
      </w:r>
      <w:r w:rsidR="00946C35" w:rsidRPr="0054108C">
        <w:rPr>
          <w:rStyle w:val="Refdenotaalpie"/>
          <w:rFonts w:ascii="Times New Roman" w:hAnsi="Times New Roman"/>
          <w:sz w:val="20"/>
          <w:szCs w:val="20"/>
          <w:lang w:val="es-AR"/>
        </w:rPr>
        <w:footnoteReference w:id="603"/>
      </w:r>
      <w:r w:rsidRPr="0054108C">
        <w:rPr>
          <w:rFonts w:ascii="Times New Roman" w:hAnsi="Times New Roman"/>
          <w:sz w:val="20"/>
          <w:szCs w:val="20"/>
          <w:lang w:val="es-AR"/>
        </w:rPr>
        <w:t xml:space="preserve"> y la práctica de la fe, a la</w:t>
      </w:r>
      <w:r w:rsidR="00E27C69" w:rsidRPr="0054108C">
        <w:rPr>
          <w:rFonts w:ascii="Times New Roman" w:hAnsi="Times New Roman"/>
          <w:sz w:val="20"/>
          <w:szCs w:val="20"/>
          <w:lang w:val="es-AR"/>
        </w:rPr>
        <w:t xml:space="preserve"> </w:t>
      </w:r>
      <w:r w:rsidRPr="0054108C">
        <w:rPr>
          <w:rFonts w:ascii="Times New Roman" w:hAnsi="Times New Roman"/>
          <w:sz w:val="20"/>
          <w:szCs w:val="20"/>
          <w:lang w:val="es-AR"/>
        </w:rPr>
        <w:t>recompensa de la contemplación.</w:t>
      </w:r>
    </w:p>
    <w:p w14:paraId="50E46D76" w14:textId="77777777" w:rsidR="00E27C69" w:rsidRPr="0054108C" w:rsidRDefault="00E27C69" w:rsidP="009E718C">
      <w:pPr>
        <w:autoSpaceDE w:val="0"/>
        <w:autoSpaceDN w:val="0"/>
        <w:adjustRightInd w:val="0"/>
        <w:ind w:firstLine="284"/>
        <w:jc w:val="both"/>
        <w:rPr>
          <w:rFonts w:ascii="Times New Roman" w:hAnsi="Times New Roman"/>
          <w:sz w:val="20"/>
          <w:szCs w:val="20"/>
          <w:lang w:val="es-AR"/>
        </w:rPr>
      </w:pPr>
    </w:p>
    <w:p w14:paraId="66483051"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42. Aquellos nombres</w:t>
      </w:r>
      <w:r w:rsidR="00AF6C3E" w:rsidRPr="0054108C">
        <w:rPr>
          <w:rStyle w:val="Refdenotaalpie"/>
          <w:rFonts w:ascii="Times New Roman" w:hAnsi="Times New Roman"/>
          <w:sz w:val="20"/>
          <w:szCs w:val="20"/>
          <w:lang w:val="es-AR"/>
        </w:rPr>
        <w:footnoteReference w:id="604"/>
      </w:r>
      <w:r w:rsidRPr="0054108C">
        <w:rPr>
          <w:rFonts w:ascii="Times New Roman" w:hAnsi="Times New Roman"/>
          <w:sz w:val="20"/>
          <w:szCs w:val="20"/>
          <w:lang w:val="es-AR"/>
        </w:rPr>
        <w:t xml:space="preserve"> que, dijimos, eran los primeros</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elementos del lenguaje, son los que han servido a Dios para</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re</w:t>
      </w:r>
      <w:r w:rsidR="00AF6C3E" w:rsidRPr="0054108C">
        <w:rPr>
          <w:rFonts w:ascii="Times New Roman" w:hAnsi="Times New Roman"/>
          <w:sz w:val="20"/>
          <w:szCs w:val="20"/>
          <w:lang w:val="es-AR"/>
        </w:rPr>
        <w:t>v</w:t>
      </w:r>
      <w:r w:rsidRPr="0054108C">
        <w:rPr>
          <w:rFonts w:ascii="Times New Roman" w:hAnsi="Times New Roman"/>
          <w:sz w:val="20"/>
          <w:szCs w:val="20"/>
          <w:lang w:val="es-AR"/>
        </w:rPr>
        <w:t>elarse a sí mismo al mundo, como los de Padre, Hijo y</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o bien son aquellos por los que Dios se hizo</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nombrar de diferentes maneras por los hombres, según sus</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distintas consideraciones.</w:t>
      </w:r>
    </w:p>
    <w:p w14:paraId="7A727534"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hombre, creado a imagen de Dios, posee el apetito natural del conocimiento de Dios y de su propio origen. No hay</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alma humana dotada tan sólo de un poco de razón a quien la</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misma naturaleza le permita dudar de la existencia de Dios</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Creador de todas las cosas. Por tanto, la piedad y la curiosidad</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humanas buscan y aspiran siempre más, casi naturalmente, a</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tener cierto conocimiento de lo que él es. Así, captando lo</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invisible de Dios a través de lo creado</w:t>
      </w:r>
      <w:r w:rsidR="00AF6C3E" w:rsidRPr="0054108C">
        <w:rPr>
          <w:rStyle w:val="Refdenotaalpie"/>
          <w:rFonts w:ascii="Times New Roman" w:hAnsi="Times New Roman"/>
          <w:sz w:val="20"/>
          <w:szCs w:val="20"/>
          <w:lang w:val="es-AR"/>
        </w:rPr>
        <w:footnoteReference w:id="605"/>
      </w:r>
      <w:r w:rsidRPr="0054108C">
        <w:rPr>
          <w:rFonts w:ascii="Times New Roman" w:hAnsi="Times New Roman"/>
          <w:sz w:val="20"/>
          <w:szCs w:val="20"/>
          <w:lang w:val="es-AR"/>
        </w:rPr>
        <w:t>, o por medio del</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sentido común de la razón, o por revelación del don de la</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gracia</w:t>
      </w:r>
      <w:r w:rsidR="00AF6C3E" w:rsidRPr="0054108C">
        <w:rPr>
          <w:rStyle w:val="Refdenotaalpie"/>
          <w:rFonts w:ascii="Times New Roman" w:hAnsi="Times New Roman"/>
          <w:sz w:val="20"/>
          <w:szCs w:val="20"/>
          <w:lang w:val="es-AR"/>
        </w:rPr>
        <w:footnoteReference w:id="606"/>
      </w:r>
      <w:r w:rsidRPr="0054108C">
        <w:rPr>
          <w:rFonts w:ascii="Times New Roman" w:hAnsi="Times New Roman"/>
          <w:sz w:val="20"/>
          <w:szCs w:val="20"/>
          <w:lang w:val="es-AR"/>
        </w:rPr>
        <w:t>, cada uno de los modos con que el hombre ha considerado a Dios, lo llevó a designarlo por un nombre diferente,</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tal como poderoso, sabio, sabiduría, potente y otros nombres</w:t>
      </w:r>
      <w:r w:rsidR="00AF6C3E" w:rsidRPr="0054108C">
        <w:rPr>
          <w:rFonts w:ascii="Times New Roman" w:hAnsi="Times New Roman"/>
          <w:sz w:val="20"/>
          <w:szCs w:val="20"/>
          <w:lang w:val="es-AR"/>
        </w:rPr>
        <w:t xml:space="preserve"> </w:t>
      </w:r>
      <w:r w:rsidRPr="0054108C">
        <w:rPr>
          <w:rFonts w:ascii="Times New Roman" w:hAnsi="Times New Roman"/>
          <w:sz w:val="20"/>
          <w:szCs w:val="20"/>
          <w:lang w:val="es-AR"/>
        </w:rPr>
        <w:t>de este tipo, muy numerosos.</w:t>
      </w:r>
    </w:p>
    <w:p w14:paraId="14074DAB" w14:textId="77777777" w:rsidR="00842C51"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Aunque estos nombres suelen usarse también para designar</w:t>
      </w:r>
      <w:r w:rsidR="00BC1328" w:rsidRPr="0054108C">
        <w:rPr>
          <w:rFonts w:ascii="Times New Roman" w:hAnsi="Times New Roman"/>
          <w:sz w:val="20"/>
          <w:szCs w:val="20"/>
          <w:lang w:val="es-AR"/>
        </w:rPr>
        <w:t xml:space="preserve"> </w:t>
      </w:r>
      <w:r w:rsidRPr="0054108C">
        <w:rPr>
          <w:rFonts w:ascii="Times New Roman" w:hAnsi="Times New Roman"/>
          <w:sz w:val="20"/>
          <w:szCs w:val="20"/>
          <w:lang w:val="es-AR"/>
        </w:rPr>
        <w:t>a los hombres, ya que se los llama sabios o poderosos, sin</w:t>
      </w:r>
      <w:r w:rsidR="00BC1328" w:rsidRPr="0054108C">
        <w:rPr>
          <w:rFonts w:ascii="Times New Roman" w:hAnsi="Times New Roman"/>
          <w:sz w:val="20"/>
          <w:szCs w:val="20"/>
          <w:lang w:val="es-AR"/>
        </w:rPr>
        <w:t xml:space="preserve"> </w:t>
      </w:r>
      <w:r w:rsidRPr="0054108C">
        <w:rPr>
          <w:rFonts w:ascii="Times New Roman" w:hAnsi="Times New Roman"/>
          <w:sz w:val="20"/>
          <w:szCs w:val="20"/>
          <w:lang w:val="es-AR"/>
        </w:rPr>
        <w:t>embargo, a nadie se le llama sabiduría, potencia o algo semejante, porque nadie es sabio o poderoso a la manera de Dios.</w:t>
      </w:r>
      <w:r w:rsidR="00BC1328" w:rsidRPr="0054108C">
        <w:rPr>
          <w:rFonts w:ascii="Times New Roman" w:hAnsi="Times New Roman"/>
          <w:sz w:val="20"/>
          <w:szCs w:val="20"/>
          <w:lang w:val="es-AR"/>
        </w:rPr>
        <w:t xml:space="preserve"> </w:t>
      </w:r>
      <w:r w:rsidRPr="0054108C">
        <w:rPr>
          <w:rFonts w:ascii="Times New Roman" w:hAnsi="Times New Roman"/>
          <w:sz w:val="20"/>
          <w:szCs w:val="20"/>
          <w:lang w:val="es-AR"/>
        </w:rPr>
        <w:t>Para él, ser es lo mismo que ser sabio o poderoso.</w:t>
      </w:r>
      <w:r w:rsidR="00BC1328" w:rsidRPr="0054108C">
        <w:rPr>
          <w:rStyle w:val="Refdenotaalpie"/>
          <w:rFonts w:ascii="Times New Roman" w:hAnsi="Times New Roman"/>
          <w:sz w:val="20"/>
          <w:szCs w:val="20"/>
          <w:lang w:val="es-AR"/>
        </w:rPr>
        <w:footnoteReference w:id="607"/>
      </w:r>
      <w:r w:rsidRPr="0054108C">
        <w:rPr>
          <w:rFonts w:ascii="Times New Roman" w:hAnsi="Times New Roman"/>
          <w:sz w:val="20"/>
          <w:szCs w:val="20"/>
          <w:lang w:val="es-AR"/>
        </w:rPr>
        <w:t xml:space="preserve"> </w:t>
      </w:r>
      <w:r w:rsidR="00BC1328" w:rsidRPr="0054108C">
        <w:rPr>
          <w:rFonts w:ascii="Times New Roman" w:hAnsi="Times New Roman"/>
          <w:sz w:val="20"/>
          <w:szCs w:val="20"/>
          <w:lang w:val="es-AR"/>
        </w:rPr>
        <w:t>Él</w:t>
      </w:r>
      <w:r w:rsidRPr="0054108C">
        <w:rPr>
          <w:rFonts w:ascii="Times New Roman" w:hAnsi="Times New Roman"/>
          <w:sz w:val="20"/>
          <w:szCs w:val="20"/>
          <w:lang w:val="es-AR"/>
        </w:rPr>
        <w:t xml:space="preserve"> </w:t>
      </w:r>
      <w:r w:rsidR="00BC1328" w:rsidRPr="0054108C">
        <w:rPr>
          <w:rFonts w:ascii="Times New Roman" w:hAnsi="Times New Roman"/>
          <w:sz w:val="20"/>
          <w:szCs w:val="20"/>
          <w:lang w:val="es-AR"/>
        </w:rPr>
        <w:t>m</w:t>
      </w:r>
      <w:r w:rsidRPr="0054108C">
        <w:rPr>
          <w:rFonts w:ascii="Times New Roman" w:hAnsi="Times New Roman"/>
          <w:sz w:val="20"/>
          <w:szCs w:val="20"/>
          <w:lang w:val="es-AR"/>
        </w:rPr>
        <w:t>ismo</w:t>
      </w:r>
      <w:r w:rsidR="00BC1328" w:rsidRPr="0054108C">
        <w:rPr>
          <w:rFonts w:ascii="Times New Roman" w:hAnsi="Times New Roman"/>
          <w:sz w:val="20"/>
          <w:szCs w:val="20"/>
          <w:lang w:val="es-AR"/>
        </w:rPr>
        <w:t xml:space="preserve"> </w:t>
      </w:r>
      <w:r w:rsidRPr="0054108C">
        <w:rPr>
          <w:rFonts w:ascii="Times New Roman" w:hAnsi="Times New Roman"/>
          <w:sz w:val="20"/>
          <w:szCs w:val="20"/>
          <w:lang w:val="es-AR"/>
        </w:rPr>
        <w:t>es su sabiduría y su poder. Así se debe entender la verdad,</w:t>
      </w:r>
      <w:r w:rsidR="00BC1328" w:rsidRPr="0054108C">
        <w:rPr>
          <w:rFonts w:ascii="Times New Roman" w:hAnsi="Times New Roman"/>
          <w:sz w:val="20"/>
          <w:szCs w:val="20"/>
          <w:lang w:val="es-AR"/>
        </w:rPr>
        <w:t xml:space="preserve"> </w:t>
      </w:r>
      <w:r w:rsidRPr="0054108C">
        <w:rPr>
          <w:rFonts w:ascii="Times New Roman" w:hAnsi="Times New Roman"/>
          <w:sz w:val="20"/>
          <w:szCs w:val="20"/>
          <w:lang w:val="es-AR"/>
        </w:rPr>
        <w:t>la caridad y los otros nombres de este género, los cuales</w:t>
      </w:r>
      <w:r w:rsidR="00BC1328" w:rsidRPr="0054108C">
        <w:rPr>
          <w:rFonts w:ascii="Times New Roman" w:hAnsi="Times New Roman"/>
          <w:sz w:val="20"/>
          <w:szCs w:val="20"/>
          <w:lang w:val="es-AR"/>
        </w:rPr>
        <w:t xml:space="preserve"> </w:t>
      </w:r>
      <w:r w:rsidRPr="0054108C">
        <w:rPr>
          <w:rFonts w:ascii="Times New Roman" w:hAnsi="Times New Roman"/>
          <w:sz w:val="20"/>
          <w:szCs w:val="20"/>
          <w:lang w:val="es-AR"/>
        </w:rPr>
        <w:t>pueden ser atribuidos a Dios sustancialmente.</w:t>
      </w:r>
    </w:p>
    <w:p w14:paraId="773B63AC"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3C6BB36C"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43. No existe, agreguemos, una acepción uniforme para los</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nombres divinos. Unos se predican de Dios sustancialmente,</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otros en otro sentido. En las cosas sensibles todo lo que es se</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da en el sujeto o es el </w:t>
      </w:r>
      <w:r w:rsidR="00A744F3" w:rsidRPr="0054108C">
        <w:rPr>
          <w:rFonts w:ascii="Times New Roman" w:hAnsi="Times New Roman"/>
          <w:sz w:val="20"/>
          <w:szCs w:val="20"/>
          <w:lang w:val="es-AR"/>
        </w:rPr>
        <w:t>su</w:t>
      </w:r>
      <w:r w:rsidRPr="0054108C">
        <w:rPr>
          <w:rFonts w:ascii="Times New Roman" w:hAnsi="Times New Roman"/>
          <w:sz w:val="20"/>
          <w:szCs w:val="20"/>
          <w:lang w:val="es-AR"/>
        </w:rPr>
        <w:t>jeto, es decir, se da como accidente</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o como sustancia. No así en Dios. Nada</w:t>
      </w:r>
      <w:r w:rsidR="00A744F3" w:rsidRPr="0054108C">
        <w:rPr>
          <w:rFonts w:ascii="Times New Roman" w:hAnsi="Times New Roman"/>
          <w:sz w:val="20"/>
          <w:szCs w:val="20"/>
          <w:lang w:val="es-AR"/>
        </w:rPr>
        <w:t xml:space="preserve"> </w:t>
      </w:r>
      <w:r w:rsidR="00A744F3" w:rsidRPr="0054108C">
        <w:rPr>
          <w:rStyle w:val="Refdenotaalpie"/>
          <w:rFonts w:ascii="Times New Roman" w:hAnsi="Times New Roman"/>
          <w:sz w:val="20"/>
          <w:szCs w:val="20"/>
          <w:lang w:val="es-AR"/>
        </w:rPr>
        <w:footnoteReference w:id="608"/>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se le puede atribuir</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como accidente ni tampoco, siempre, como sustancia, pues se</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habla de él con relación a algo.</w:t>
      </w:r>
    </w:p>
    <w:p w14:paraId="0ACF0C7B"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Al respecto, es de saber que son extrañas a la naturaleza</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de la fe atribuciones tales como sustancia, accidente, relación,</w:t>
      </w:r>
      <w:r w:rsidR="00A744F3" w:rsidRPr="0054108C">
        <w:rPr>
          <w:rFonts w:ascii="Times New Roman" w:hAnsi="Times New Roman"/>
          <w:sz w:val="20"/>
          <w:szCs w:val="20"/>
          <w:lang w:val="es-AR"/>
        </w:rPr>
        <w:t xml:space="preserve"> </w:t>
      </w:r>
      <w:r w:rsidRPr="0054108C">
        <w:rPr>
          <w:rFonts w:ascii="Times New Roman" w:hAnsi="Times New Roman"/>
          <w:sz w:val="20"/>
          <w:szCs w:val="20"/>
          <w:lang w:val="es-AR"/>
        </w:rPr>
        <w:t>género, especie y las demás. Estos son los instrumentos</w:t>
      </w:r>
      <w:r w:rsidR="00815D44" w:rsidRPr="0054108C">
        <w:rPr>
          <w:rStyle w:val="Refdenotaalpie"/>
          <w:rFonts w:ascii="Times New Roman" w:hAnsi="Times New Roman"/>
          <w:sz w:val="20"/>
          <w:szCs w:val="20"/>
          <w:lang w:val="es-AR"/>
        </w:rPr>
        <w:footnoteReference w:id="609"/>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comunes y vulgares de la razón y de la técnica humana para</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distinguir las cosas comunes, pero son totalmente indignos</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de emplearse en las cosas divinas y extrañas a las palabras</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rectas en el orden de la fe.</w:t>
      </w:r>
      <w:r w:rsidR="00815D44" w:rsidRPr="0054108C">
        <w:rPr>
          <w:rStyle w:val="Refdenotaalpie"/>
          <w:rFonts w:ascii="Times New Roman" w:hAnsi="Times New Roman"/>
          <w:sz w:val="20"/>
          <w:szCs w:val="20"/>
          <w:lang w:val="es-AR"/>
        </w:rPr>
        <w:footnoteReference w:id="610"/>
      </w:r>
      <w:r w:rsidRPr="0054108C">
        <w:rPr>
          <w:rFonts w:ascii="Times New Roman" w:hAnsi="Times New Roman"/>
          <w:sz w:val="20"/>
          <w:szCs w:val="20"/>
          <w:lang w:val="es-AR"/>
        </w:rPr>
        <w:t xml:space="preserve"> Sin embargo, la razón de fe,</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como si se pusiera al nivel de la razón humana, no menosprecia ni rechaza lo que los hombres le aportan, pero los eleva</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hasta su propio nivel y adapta y conforma cada uno de esos</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elementos a sus normas. De este modo hace de la inteligencia</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su sierva</w:t>
      </w:r>
      <w:r w:rsidR="00815D44" w:rsidRPr="0054108C">
        <w:rPr>
          <w:rFonts w:ascii="Times New Roman" w:hAnsi="Times New Roman"/>
          <w:sz w:val="20"/>
          <w:szCs w:val="20"/>
          <w:lang w:val="es-AR"/>
        </w:rPr>
        <w:t>.</w:t>
      </w:r>
      <w:r w:rsidR="00815D44" w:rsidRPr="0054108C">
        <w:rPr>
          <w:rStyle w:val="Refdenotaalpie"/>
          <w:rFonts w:ascii="Times New Roman" w:hAnsi="Times New Roman"/>
          <w:sz w:val="20"/>
          <w:szCs w:val="20"/>
          <w:lang w:val="es-AR"/>
        </w:rPr>
        <w:footnoteReference w:id="611"/>
      </w:r>
      <w:r w:rsidRPr="0054108C">
        <w:rPr>
          <w:rFonts w:ascii="Times New Roman" w:hAnsi="Times New Roman"/>
          <w:sz w:val="20"/>
          <w:szCs w:val="20"/>
          <w:lang w:val="es-AR"/>
        </w:rPr>
        <w:t xml:space="preserve"> De aquí que muchos nombres que en las cosas</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comunes designan accidentes, transferidos a Dios, al cual,</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según razón de fe, nada le conviene como accidente, se empleen sustancialmente. Por ejemplo, cuando decimos que Dios</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es grande sin cantidad o bueno sin cualidad, no comprendemos otra cosa sino que las realidades de este tipo, en tant</w:t>
      </w:r>
      <w:r w:rsidR="00815D44" w:rsidRPr="0054108C">
        <w:rPr>
          <w:rFonts w:ascii="Times New Roman" w:hAnsi="Times New Roman"/>
          <w:sz w:val="20"/>
          <w:szCs w:val="20"/>
          <w:lang w:val="es-AR"/>
        </w:rPr>
        <w:t xml:space="preserve">o </w:t>
      </w:r>
      <w:r w:rsidRPr="0054108C">
        <w:rPr>
          <w:rFonts w:ascii="Times New Roman" w:hAnsi="Times New Roman"/>
          <w:sz w:val="20"/>
          <w:szCs w:val="20"/>
          <w:lang w:val="es-AR"/>
        </w:rPr>
        <w:t>son accidentes, no encuentran lugar en Dios. Su existir en él</w:t>
      </w:r>
      <w:r w:rsidR="00815D44" w:rsidRPr="0054108C">
        <w:rPr>
          <w:rFonts w:ascii="Times New Roman" w:hAnsi="Times New Roman"/>
          <w:sz w:val="20"/>
          <w:szCs w:val="20"/>
          <w:lang w:val="es-AR"/>
        </w:rPr>
        <w:t xml:space="preserve"> </w:t>
      </w:r>
      <w:r w:rsidRPr="0054108C">
        <w:rPr>
          <w:rFonts w:ascii="Times New Roman" w:hAnsi="Times New Roman"/>
          <w:sz w:val="20"/>
          <w:szCs w:val="20"/>
          <w:lang w:val="es-AR"/>
        </w:rPr>
        <w:t>se da de un modo totalmente privativo de Dios: son objeto</w:t>
      </w:r>
      <w:r w:rsidR="000E2DB6" w:rsidRPr="0054108C">
        <w:rPr>
          <w:rFonts w:ascii="Times New Roman" w:hAnsi="Times New Roman"/>
          <w:sz w:val="20"/>
          <w:szCs w:val="20"/>
          <w:lang w:val="es-AR"/>
        </w:rPr>
        <w:t xml:space="preserve"> </w:t>
      </w:r>
      <w:r w:rsidRPr="0054108C">
        <w:rPr>
          <w:rFonts w:ascii="Times New Roman" w:hAnsi="Times New Roman"/>
          <w:sz w:val="20"/>
          <w:szCs w:val="20"/>
          <w:lang w:val="es-AR"/>
        </w:rPr>
        <w:t>de una atribución sustancial. Pero donde no hay accidentes</w:t>
      </w:r>
      <w:r w:rsidR="000E2DB6" w:rsidRPr="0054108C">
        <w:rPr>
          <w:rFonts w:ascii="Times New Roman" w:hAnsi="Times New Roman"/>
          <w:sz w:val="20"/>
          <w:szCs w:val="20"/>
          <w:lang w:val="es-AR"/>
        </w:rPr>
        <w:t xml:space="preserve"> </w:t>
      </w:r>
      <w:r w:rsidRPr="0054108C">
        <w:rPr>
          <w:rFonts w:ascii="Times New Roman" w:hAnsi="Times New Roman"/>
          <w:sz w:val="20"/>
          <w:szCs w:val="20"/>
          <w:lang w:val="es-AR"/>
        </w:rPr>
        <w:t>tampoco hay sustancia. Sí, no existe sustancia que no lleve</w:t>
      </w:r>
      <w:r w:rsidR="000E2DB6" w:rsidRPr="0054108C">
        <w:rPr>
          <w:rFonts w:ascii="Times New Roman" w:hAnsi="Times New Roman"/>
          <w:sz w:val="20"/>
          <w:szCs w:val="20"/>
          <w:lang w:val="es-AR"/>
        </w:rPr>
        <w:t xml:space="preserve"> </w:t>
      </w:r>
      <w:r w:rsidRPr="0054108C">
        <w:rPr>
          <w:rFonts w:ascii="Times New Roman" w:hAnsi="Times New Roman"/>
          <w:sz w:val="20"/>
          <w:szCs w:val="20"/>
          <w:lang w:val="es-AR"/>
        </w:rPr>
        <w:t>o no sea capaz de llevar accidentes. Con todo, la soberana</w:t>
      </w:r>
      <w:r w:rsidR="000E2DB6" w:rsidRPr="0054108C">
        <w:rPr>
          <w:rFonts w:ascii="Times New Roman" w:hAnsi="Times New Roman"/>
          <w:sz w:val="20"/>
          <w:szCs w:val="20"/>
          <w:lang w:val="es-AR"/>
        </w:rPr>
        <w:t xml:space="preserve"> </w:t>
      </w:r>
      <w:r w:rsidRPr="0054108C">
        <w:rPr>
          <w:rFonts w:ascii="Times New Roman" w:hAnsi="Times New Roman"/>
          <w:sz w:val="20"/>
          <w:szCs w:val="20"/>
          <w:lang w:val="es-AR"/>
        </w:rPr>
        <w:t>simplicidad de la naturaleza divina no puede recibir ningún</w:t>
      </w:r>
      <w:r w:rsidR="000E2DB6" w:rsidRPr="0054108C">
        <w:rPr>
          <w:rFonts w:ascii="Times New Roman" w:hAnsi="Times New Roman"/>
          <w:sz w:val="20"/>
          <w:szCs w:val="20"/>
          <w:lang w:val="es-AR"/>
        </w:rPr>
        <w:t xml:space="preserve"> </w:t>
      </w:r>
      <w:r w:rsidRPr="0054108C">
        <w:rPr>
          <w:rFonts w:ascii="Times New Roman" w:hAnsi="Times New Roman"/>
          <w:sz w:val="20"/>
          <w:szCs w:val="20"/>
          <w:lang w:val="es-AR"/>
        </w:rPr>
        <w:t>accidente; de lo contrario perdería su simplicidad. La naturaleza que es necesario llamar absoluta</w:t>
      </w:r>
      <w:r w:rsidR="000E2DB6" w:rsidRPr="0054108C">
        <w:rPr>
          <w:rFonts w:ascii="Times New Roman" w:hAnsi="Times New Roman"/>
          <w:sz w:val="20"/>
          <w:szCs w:val="20"/>
          <w:lang w:val="es-AR"/>
        </w:rPr>
        <w:t>-</w:t>
      </w:r>
      <w:r w:rsidRPr="0054108C">
        <w:rPr>
          <w:rFonts w:ascii="Times New Roman" w:hAnsi="Times New Roman"/>
          <w:sz w:val="20"/>
          <w:szCs w:val="20"/>
          <w:lang w:val="es-AR"/>
        </w:rPr>
        <w:lastRenderedPageBreak/>
        <w:t>mente simple</w:t>
      </w:r>
      <w:r w:rsidR="000E2DB6" w:rsidRPr="0054108C">
        <w:rPr>
          <w:rStyle w:val="Refdenotaalpie"/>
          <w:rFonts w:ascii="Times New Roman" w:hAnsi="Times New Roman"/>
          <w:sz w:val="20"/>
          <w:szCs w:val="20"/>
          <w:lang w:val="es-AR"/>
        </w:rPr>
        <w:footnoteReference w:id="612"/>
      </w:r>
      <w:r w:rsidRPr="0054108C">
        <w:rPr>
          <w:rFonts w:ascii="Times New Roman" w:hAnsi="Times New Roman"/>
          <w:sz w:val="20"/>
          <w:szCs w:val="20"/>
          <w:lang w:val="es-AR"/>
        </w:rPr>
        <w:t>, es aquella a la que no le corresponde</w:t>
      </w:r>
      <w:r w:rsidR="004F390C" w:rsidRPr="0054108C">
        <w:rPr>
          <w:rFonts w:ascii="Times New Roman" w:hAnsi="Times New Roman"/>
          <w:sz w:val="20"/>
          <w:szCs w:val="20"/>
          <w:lang w:val="es-AR"/>
        </w:rPr>
        <w:t xml:space="preserve"> </w:t>
      </w:r>
      <w:r w:rsidR="000E2DB6" w:rsidRPr="0054108C">
        <w:rPr>
          <w:rStyle w:val="Refdenotaalpie"/>
          <w:rFonts w:ascii="Times New Roman" w:hAnsi="Times New Roman"/>
          <w:sz w:val="20"/>
          <w:szCs w:val="20"/>
          <w:lang w:val="es-AR"/>
        </w:rPr>
        <w:footnoteReference w:id="613"/>
      </w:r>
      <w:r w:rsidRPr="0054108C">
        <w:rPr>
          <w:rFonts w:ascii="Times New Roman" w:hAnsi="Times New Roman"/>
          <w:sz w:val="20"/>
          <w:szCs w:val="20"/>
          <w:lang w:val="es-AR"/>
        </w:rPr>
        <w:t xml:space="preserve"> tener algo que pueda</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perder, que pueda convertirse en sujeto de un cambio, ya sea</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por aparecer o desaparecer algo. Ella es inmutable al no</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darse distinción entre el sujeto que posee y lo poseído. Así,</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la n</w:t>
      </w:r>
      <w:r w:rsidR="004F390C" w:rsidRPr="0054108C">
        <w:rPr>
          <w:rFonts w:ascii="Times New Roman" w:hAnsi="Times New Roman"/>
          <w:sz w:val="20"/>
          <w:szCs w:val="20"/>
          <w:lang w:val="es-AR"/>
        </w:rPr>
        <w:t>a</w:t>
      </w:r>
      <w:r w:rsidRPr="0054108C">
        <w:rPr>
          <w:rFonts w:ascii="Times New Roman" w:hAnsi="Times New Roman"/>
          <w:sz w:val="20"/>
          <w:szCs w:val="20"/>
          <w:lang w:val="es-AR"/>
        </w:rPr>
        <w:t>turaleza soberana es realmente simple, porque en ella la</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cualidad o la cantidad no son diferentes de la sustancia</w:t>
      </w:r>
      <w:r w:rsidR="004F390C" w:rsidRPr="0054108C">
        <w:rPr>
          <w:rFonts w:ascii="Times New Roman" w:hAnsi="Times New Roman"/>
          <w:sz w:val="20"/>
          <w:szCs w:val="20"/>
          <w:lang w:val="es-AR"/>
        </w:rPr>
        <w:t xml:space="preserve"> y</w:t>
      </w:r>
      <w:r w:rsidRPr="0054108C">
        <w:rPr>
          <w:rFonts w:ascii="Times New Roman" w:hAnsi="Times New Roman"/>
          <w:sz w:val="20"/>
          <w:szCs w:val="20"/>
          <w:lang w:val="es-AR"/>
        </w:rPr>
        <w:t xml:space="preserve"> no es lo que es </w:t>
      </w:r>
      <w:r w:rsidR="004F390C" w:rsidRPr="0054108C">
        <w:rPr>
          <w:rFonts w:ascii="Times New Roman" w:hAnsi="Times New Roman"/>
          <w:sz w:val="20"/>
          <w:szCs w:val="20"/>
          <w:lang w:val="es-AR"/>
        </w:rPr>
        <w:t>–</w:t>
      </w:r>
      <w:r w:rsidRPr="0054108C">
        <w:rPr>
          <w:rFonts w:ascii="Times New Roman" w:hAnsi="Times New Roman"/>
          <w:sz w:val="20"/>
          <w:szCs w:val="20"/>
          <w:lang w:val="es-AR"/>
        </w:rPr>
        <w:t>poderosa, sabia, bienaventurada</w:t>
      </w:r>
      <w:r w:rsidR="004F390C" w:rsidRPr="0054108C">
        <w:rPr>
          <w:rFonts w:ascii="Times New Roman" w:hAnsi="Times New Roman"/>
          <w:sz w:val="20"/>
          <w:szCs w:val="20"/>
          <w:lang w:val="es-AR"/>
        </w:rPr>
        <w:t>–</w:t>
      </w:r>
      <w:r w:rsidRPr="0054108C">
        <w:rPr>
          <w:rFonts w:ascii="Times New Roman" w:hAnsi="Times New Roman"/>
          <w:sz w:val="20"/>
          <w:szCs w:val="20"/>
          <w:lang w:val="es-AR"/>
        </w:rPr>
        <w:t xml:space="preserve"> debido</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a la participación de otro.</w:t>
      </w:r>
    </w:p>
    <w:p w14:paraId="441E80C8"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Como se verá por lo que sigue, mejor es llamarla esencia</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que sustancia. Y, sin embargo, según nuestro modo de hablar</w:t>
      </w:r>
      <w:r w:rsidR="004F390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con más frecuencia abusamos del nombre de sustancia </w:t>
      </w:r>
      <w:r w:rsidR="004F390C" w:rsidRPr="0054108C">
        <w:rPr>
          <w:rFonts w:ascii="Times New Roman" w:hAnsi="Times New Roman"/>
          <w:sz w:val="20"/>
          <w:szCs w:val="20"/>
          <w:lang w:val="es-AR"/>
        </w:rPr>
        <w:t>a</w:t>
      </w:r>
      <w:r w:rsidRPr="0054108C">
        <w:rPr>
          <w:rFonts w:ascii="Times New Roman" w:hAnsi="Times New Roman"/>
          <w:sz w:val="20"/>
          <w:szCs w:val="20"/>
          <w:lang w:val="es-AR"/>
        </w:rPr>
        <w:t xml:space="preserve"> propósito de Dios.</w:t>
      </w:r>
    </w:p>
    <w:p w14:paraId="613F580A" w14:textId="77777777" w:rsidR="003372A2" w:rsidRPr="0054108C" w:rsidRDefault="003372A2" w:rsidP="009E718C">
      <w:pPr>
        <w:autoSpaceDE w:val="0"/>
        <w:autoSpaceDN w:val="0"/>
        <w:adjustRightInd w:val="0"/>
        <w:ind w:firstLine="284"/>
        <w:jc w:val="both"/>
        <w:rPr>
          <w:rFonts w:ascii="Times New Roman" w:hAnsi="Times New Roman"/>
          <w:sz w:val="20"/>
          <w:szCs w:val="20"/>
          <w:lang w:val="es-AR"/>
        </w:rPr>
      </w:pPr>
    </w:p>
    <w:p w14:paraId="56215A3D"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w:t>
      </w:r>
      <w:r w:rsidR="003372A2" w:rsidRPr="0054108C">
        <w:rPr>
          <w:rFonts w:ascii="Times New Roman" w:hAnsi="Times New Roman"/>
          <w:sz w:val="20"/>
          <w:szCs w:val="20"/>
          <w:lang w:val="es-AR"/>
        </w:rPr>
        <w:t>4</w:t>
      </w:r>
      <w:r w:rsidRPr="0054108C">
        <w:rPr>
          <w:rFonts w:ascii="Times New Roman" w:hAnsi="Times New Roman"/>
          <w:sz w:val="20"/>
          <w:szCs w:val="20"/>
          <w:lang w:val="es-AR"/>
        </w:rPr>
        <w:t>. Este nombre puede emplearse, respecto a Dios, en otro</w:t>
      </w:r>
      <w:r w:rsidR="003372A2" w:rsidRPr="0054108C">
        <w:rPr>
          <w:rFonts w:ascii="Times New Roman" w:hAnsi="Times New Roman"/>
          <w:sz w:val="20"/>
          <w:szCs w:val="20"/>
          <w:lang w:val="es-AR"/>
        </w:rPr>
        <w:t xml:space="preserve"> </w:t>
      </w:r>
      <w:r w:rsidRPr="0054108C">
        <w:rPr>
          <w:rFonts w:ascii="Times New Roman" w:hAnsi="Times New Roman"/>
          <w:sz w:val="20"/>
          <w:szCs w:val="20"/>
          <w:lang w:val="es-AR"/>
        </w:rPr>
        <w:t>sentido: como lo que subsiste por sí mismo o aquello que es</w:t>
      </w:r>
      <w:r w:rsidR="003372A2" w:rsidRPr="0054108C">
        <w:rPr>
          <w:rFonts w:ascii="Times New Roman" w:hAnsi="Times New Roman"/>
          <w:sz w:val="20"/>
          <w:szCs w:val="20"/>
          <w:lang w:val="es-AR"/>
        </w:rPr>
        <w:t xml:space="preserve"> </w:t>
      </w:r>
      <w:r w:rsidRPr="0054108C">
        <w:rPr>
          <w:rFonts w:ascii="Times New Roman" w:hAnsi="Times New Roman"/>
          <w:sz w:val="20"/>
          <w:szCs w:val="20"/>
          <w:lang w:val="es-AR"/>
        </w:rPr>
        <w:t>el fu</w:t>
      </w:r>
      <w:r w:rsidR="003372A2" w:rsidRPr="0054108C">
        <w:rPr>
          <w:rFonts w:ascii="Times New Roman" w:hAnsi="Times New Roman"/>
          <w:sz w:val="20"/>
          <w:szCs w:val="20"/>
          <w:lang w:val="es-AR"/>
        </w:rPr>
        <w:t>n</w:t>
      </w:r>
      <w:r w:rsidRPr="0054108C">
        <w:rPr>
          <w:rFonts w:ascii="Times New Roman" w:hAnsi="Times New Roman"/>
          <w:sz w:val="20"/>
          <w:szCs w:val="20"/>
          <w:lang w:val="es-AR"/>
        </w:rPr>
        <w:t>damento de cuanto existe en tanto que principio, causa</w:t>
      </w:r>
      <w:r w:rsidR="003372A2" w:rsidRPr="0054108C">
        <w:rPr>
          <w:rFonts w:ascii="Times New Roman" w:hAnsi="Times New Roman"/>
          <w:sz w:val="20"/>
          <w:szCs w:val="20"/>
          <w:lang w:val="es-AR"/>
        </w:rPr>
        <w:t xml:space="preserve"> y</w:t>
      </w:r>
      <w:r w:rsidRPr="0054108C">
        <w:rPr>
          <w:rFonts w:ascii="Times New Roman" w:hAnsi="Times New Roman"/>
          <w:sz w:val="20"/>
          <w:szCs w:val="20"/>
          <w:lang w:val="es-AR"/>
        </w:rPr>
        <w:t xml:space="preserve"> raz</w:t>
      </w:r>
      <w:r w:rsidR="003372A2" w:rsidRPr="0054108C">
        <w:rPr>
          <w:rFonts w:ascii="Times New Roman" w:hAnsi="Times New Roman"/>
          <w:sz w:val="20"/>
          <w:szCs w:val="20"/>
          <w:lang w:val="es-AR"/>
        </w:rPr>
        <w:t>ón</w:t>
      </w:r>
      <w:r w:rsidRPr="0054108C">
        <w:rPr>
          <w:rFonts w:ascii="Times New Roman" w:hAnsi="Times New Roman"/>
          <w:sz w:val="20"/>
          <w:szCs w:val="20"/>
          <w:lang w:val="es-AR"/>
        </w:rPr>
        <w:t xml:space="preserve"> de sub</w:t>
      </w:r>
      <w:r w:rsidR="003372A2" w:rsidRPr="0054108C">
        <w:rPr>
          <w:rFonts w:ascii="Times New Roman" w:hAnsi="Times New Roman"/>
          <w:sz w:val="20"/>
          <w:szCs w:val="20"/>
          <w:lang w:val="es-AR"/>
        </w:rPr>
        <w:t>si</w:t>
      </w:r>
      <w:r w:rsidRPr="0054108C">
        <w:rPr>
          <w:rFonts w:ascii="Times New Roman" w:hAnsi="Times New Roman"/>
          <w:sz w:val="20"/>
          <w:szCs w:val="20"/>
          <w:lang w:val="es-AR"/>
        </w:rPr>
        <w:t>stenc</w:t>
      </w:r>
      <w:r w:rsidR="003372A2" w:rsidRPr="0054108C">
        <w:rPr>
          <w:rFonts w:ascii="Times New Roman" w:hAnsi="Times New Roman"/>
          <w:sz w:val="20"/>
          <w:szCs w:val="20"/>
          <w:lang w:val="es-AR"/>
        </w:rPr>
        <w:t>i</w:t>
      </w:r>
      <w:r w:rsidRPr="0054108C">
        <w:rPr>
          <w:rFonts w:ascii="Times New Roman" w:hAnsi="Times New Roman"/>
          <w:sz w:val="20"/>
          <w:szCs w:val="20"/>
          <w:lang w:val="es-AR"/>
        </w:rPr>
        <w:t>a. Es del todo impropio decir que hay</w:t>
      </w:r>
      <w:r w:rsidR="003372A2" w:rsidRPr="0054108C">
        <w:rPr>
          <w:rFonts w:ascii="Times New Roman" w:hAnsi="Times New Roman"/>
          <w:sz w:val="20"/>
          <w:szCs w:val="20"/>
          <w:lang w:val="es-AR"/>
        </w:rPr>
        <w:t xml:space="preserve"> </w:t>
      </w:r>
      <w:r w:rsidRPr="0054108C">
        <w:rPr>
          <w:rFonts w:ascii="Times New Roman" w:hAnsi="Times New Roman"/>
          <w:sz w:val="20"/>
          <w:szCs w:val="20"/>
          <w:lang w:val="es-AR"/>
        </w:rPr>
        <w:t>sustancia en D</w:t>
      </w:r>
      <w:r w:rsidR="003372A2" w:rsidRPr="0054108C">
        <w:rPr>
          <w:rFonts w:ascii="Times New Roman" w:hAnsi="Times New Roman"/>
          <w:sz w:val="20"/>
          <w:szCs w:val="20"/>
          <w:lang w:val="es-AR"/>
        </w:rPr>
        <w:t>io</w:t>
      </w:r>
      <w:r w:rsidRPr="0054108C">
        <w:rPr>
          <w:rFonts w:ascii="Times New Roman" w:hAnsi="Times New Roman"/>
          <w:sz w:val="20"/>
          <w:szCs w:val="20"/>
          <w:lang w:val="es-AR"/>
        </w:rPr>
        <w:t>s. Cuando se trata de Dios no se lo debe</w:t>
      </w:r>
      <w:r w:rsidR="003372A2" w:rsidRPr="0054108C">
        <w:rPr>
          <w:rFonts w:ascii="Times New Roman" w:hAnsi="Times New Roman"/>
          <w:sz w:val="20"/>
          <w:szCs w:val="20"/>
          <w:lang w:val="es-AR"/>
        </w:rPr>
        <w:t xml:space="preserve"> </w:t>
      </w:r>
      <w:r w:rsidRPr="0054108C">
        <w:rPr>
          <w:rFonts w:ascii="Times New Roman" w:hAnsi="Times New Roman"/>
          <w:sz w:val="20"/>
          <w:szCs w:val="20"/>
          <w:lang w:val="es-AR"/>
        </w:rPr>
        <w:t>trat</w:t>
      </w:r>
      <w:r w:rsidR="003372A2" w:rsidRPr="0054108C">
        <w:rPr>
          <w:rFonts w:ascii="Times New Roman" w:hAnsi="Times New Roman"/>
          <w:sz w:val="20"/>
          <w:szCs w:val="20"/>
          <w:lang w:val="es-AR"/>
        </w:rPr>
        <w:t>a</w:t>
      </w:r>
      <w:r w:rsidRPr="0054108C">
        <w:rPr>
          <w:rFonts w:ascii="Times New Roman" w:hAnsi="Times New Roman"/>
          <w:sz w:val="20"/>
          <w:szCs w:val="20"/>
          <w:lang w:val="es-AR"/>
        </w:rPr>
        <w:t>r siempre como sustancia, pero en modo alguno como</w:t>
      </w:r>
      <w:r w:rsidR="003372A2" w:rsidRPr="0054108C">
        <w:rPr>
          <w:rFonts w:ascii="Times New Roman" w:hAnsi="Times New Roman"/>
          <w:sz w:val="20"/>
          <w:szCs w:val="20"/>
          <w:lang w:val="es-AR"/>
        </w:rPr>
        <w:t xml:space="preserve"> </w:t>
      </w:r>
      <w:r w:rsidRPr="0054108C">
        <w:rPr>
          <w:rFonts w:ascii="Times New Roman" w:hAnsi="Times New Roman"/>
          <w:sz w:val="20"/>
          <w:szCs w:val="20"/>
          <w:lang w:val="es-AR"/>
        </w:rPr>
        <w:t>accidente. A</w:t>
      </w:r>
      <w:r w:rsidR="003372A2" w:rsidRPr="0054108C">
        <w:rPr>
          <w:rFonts w:ascii="Times New Roman" w:hAnsi="Times New Roman"/>
          <w:sz w:val="20"/>
          <w:szCs w:val="20"/>
          <w:lang w:val="es-AR"/>
        </w:rPr>
        <w:t>u</w:t>
      </w:r>
      <w:r w:rsidRPr="0054108C">
        <w:rPr>
          <w:rFonts w:ascii="Times New Roman" w:hAnsi="Times New Roman"/>
          <w:sz w:val="20"/>
          <w:szCs w:val="20"/>
          <w:lang w:val="es-AR"/>
        </w:rPr>
        <w:t>n si se señala una relación en él, por ejemplo,</w:t>
      </w:r>
      <w:r w:rsidR="003372A2" w:rsidRPr="0054108C">
        <w:rPr>
          <w:rFonts w:ascii="Times New Roman" w:hAnsi="Times New Roman"/>
          <w:sz w:val="20"/>
          <w:szCs w:val="20"/>
          <w:lang w:val="es-AR"/>
        </w:rPr>
        <w:t xml:space="preserve"> </w:t>
      </w:r>
      <w:r w:rsidRPr="0054108C">
        <w:rPr>
          <w:rFonts w:ascii="Times New Roman" w:hAnsi="Times New Roman"/>
          <w:sz w:val="20"/>
          <w:szCs w:val="20"/>
          <w:lang w:val="es-AR"/>
        </w:rPr>
        <w:t>cuando se dice Padre en relación al Hijo, Hijo en relación al</w:t>
      </w:r>
      <w:r w:rsidR="003372A2" w:rsidRPr="0054108C">
        <w:rPr>
          <w:rFonts w:ascii="Times New Roman" w:hAnsi="Times New Roman"/>
          <w:sz w:val="20"/>
          <w:szCs w:val="20"/>
          <w:lang w:val="es-AR"/>
        </w:rPr>
        <w:t xml:space="preserve"> </w:t>
      </w:r>
      <w:r w:rsidRPr="0054108C">
        <w:rPr>
          <w:rFonts w:ascii="Times New Roman" w:hAnsi="Times New Roman"/>
          <w:sz w:val="20"/>
          <w:szCs w:val="20"/>
          <w:lang w:val="es-AR"/>
        </w:rPr>
        <w:t>Padre, Espí</w:t>
      </w:r>
      <w:r w:rsidR="001F66A4" w:rsidRPr="0054108C">
        <w:rPr>
          <w:rFonts w:ascii="Times New Roman" w:hAnsi="Times New Roman"/>
          <w:sz w:val="20"/>
          <w:szCs w:val="20"/>
          <w:lang w:val="es-AR"/>
        </w:rPr>
        <w:t>r</w:t>
      </w:r>
      <w:r w:rsidRPr="0054108C">
        <w:rPr>
          <w:rFonts w:ascii="Times New Roman" w:hAnsi="Times New Roman"/>
          <w:sz w:val="20"/>
          <w:szCs w:val="20"/>
          <w:lang w:val="es-AR"/>
        </w:rPr>
        <w:t xml:space="preserve">itu Santo </w:t>
      </w:r>
      <w:r w:rsidR="001F66A4" w:rsidRPr="0054108C">
        <w:rPr>
          <w:rFonts w:ascii="Times New Roman" w:hAnsi="Times New Roman"/>
          <w:sz w:val="20"/>
          <w:szCs w:val="20"/>
          <w:lang w:val="es-AR"/>
        </w:rPr>
        <w:t>e</w:t>
      </w:r>
      <w:r w:rsidRPr="0054108C">
        <w:rPr>
          <w:rFonts w:ascii="Times New Roman" w:hAnsi="Times New Roman"/>
          <w:sz w:val="20"/>
          <w:szCs w:val="20"/>
          <w:lang w:val="es-AR"/>
        </w:rPr>
        <w:t>n relación al Padre y al Hijo, jamás</w:t>
      </w:r>
      <w:r w:rsidR="001F66A4" w:rsidRPr="0054108C">
        <w:rPr>
          <w:rFonts w:ascii="Times New Roman" w:hAnsi="Times New Roman"/>
          <w:sz w:val="20"/>
          <w:szCs w:val="20"/>
          <w:lang w:val="es-AR"/>
        </w:rPr>
        <w:t xml:space="preserve"> </w:t>
      </w:r>
      <w:r w:rsidRPr="0054108C">
        <w:rPr>
          <w:rFonts w:ascii="Times New Roman" w:hAnsi="Times New Roman"/>
          <w:sz w:val="20"/>
          <w:szCs w:val="20"/>
          <w:lang w:val="es-AR"/>
        </w:rPr>
        <w:t>se lo tomara como accidente. Pues nunca el Hijo entró en el</w:t>
      </w:r>
      <w:r w:rsidR="001F66A4"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eterno </w:t>
      </w:r>
      <w:r w:rsidR="001F66A4" w:rsidRPr="0054108C">
        <w:rPr>
          <w:rFonts w:ascii="Times New Roman" w:hAnsi="Times New Roman"/>
          <w:sz w:val="20"/>
          <w:szCs w:val="20"/>
          <w:lang w:val="es-AR"/>
        </w:rPr>
        <w:t>y</w:t>
      </w:r>
      <w:r w:rsidRPr="0054108C">
        <w:rPr>
          <w:rFonts w:ascii="Times New Roman" w:hAnsi="Times New Roman"/>
          <w:sz w:val="20"/>
          <w:szCs w:val="20"/>
          <w:lang w:val="es-AR"/>
        </w:rPr>
        <w:t xml:space="preserve"> sempiterno Padre para que fuera Padre como si no</w:t>
      </w:r>
      <w:r w:rsidR="001F66A4" w:rsidRPr="0054108C">
        <w:rPr>
          <w:rFonts w:ascii="Times New Roman" w:hAnsi="Times New Roman"/>
          <w:sz w:val="20"/>
          <w:szCs w:val="20"/>
          <w:lang w:val="es-AR"/>
        </w:rPr>
        <w:t xml:space="preserve"> </w:t>
      </w:r>
      <w:r w:rsidRPr="0054108C">
        <w:rPr>
          <w:rFonts w:ascii="Times New Roman" w:hAnsi="Times New Roman"/>
          <w:sz w:val="20"/>
          <w:szCs w:val="20"/>
          <w:lang w:val="es-AR"/>
        </w:rPr>
        <w:t>hubi</w:t>
      </w:r>
      <w:r w:rsidR="001F66A4" w:rsidRPr="0054108C">
        <w:rPr>
          <w:rFonts w:ascii="Times New Roman" w:hAnsi="Times New Roman"/>
          <w:sz w:val="20"/>
          <w:szCs w:val="20"/>
          <w:lang w:val="es-AR"/>
        </w:rPr>
        <w:t>er</w:t>
      </w:r>
      <w:r w:rsidRPr="0054108C">
        <w:rPr>
          <w:rFonts w:ascii="Times New Roman" w:hAnsi="Times New Roman"/>
          <w:sz w:val="20"/>
          <w:szCs w:val="20"/>
          <w:lang w:val="es-AR"/>
        </w:rPr>
        <w:t>a sido al</w:t>
      </w:r>
      <w:r w:rsidR="001F66A4" w:rsidRPr="0054108C">
        <w:rPr>
          <w:rFonts w:ascii="Times New Roman" w:hAnsi="Times New Roman"/>
          <w:sz w:val="20"/>
          <w:szCs w:val="20"/>
          <w:lang w:val="es-AR"/>
        </w:rPr>
        <w:t>g</w:t>
      </w:r>
      <w:r w:rsidRPr="0054108C">
        <w:rPr>
          <w:rFonts w:ascii="Times New Roman" w:hAnsi="Times New Roman"/>
          <w:sz w:val="20"/>
          <w:szCs w:val="20"/>
          <w:lang w:val="es-AR"/>
        </w:rPr>
        <w:t>una vez lo que siempre fue y e</w:t>
      </w:r>
      <w:r w:rsidR="001F66A4" w:rsidRPr="0054108C">
        <w:rPr>
          <w:rFonts w:ascii="Times New Roman" w:hAnsi="Times New Roman"/>
          <w:sz w:val="20"/>
          <w:szCs w:val="20"/>
          <w:lang w:val="es-AR"/>
        </w:rPr>
        <w:t>s</w:t>
      </w:r>
      <w:r w:rsidRPr="0054108C">
        <w:rPr>
          <w:rFonts w:ascii="Times New Roman" w:hAnsi="Times New Roman"/>
          <w:sz w:val="20"/>
          <w:szCs w:val="20"/>
          <w:lang w:val="es-AR"/>
        </w:rPr>
        <w:t>. En cuanto</w:t>
      </w:r>
      <w:r w:rsidR="001F66A4" w:rsidRPr="0054108C">
        <w:rPr>
          <w:rFonts w:ascii="Times New Roman" w:hAnsi="Times New Roman"/>
          <w:sz w:val="20"/>
          <w:szCs w:val="20"/>
          <w:lang w:val="es-AR"/>
        </w:rPr>
        <w:t xml:space="preserve"> </w:t>
      </w:r>
      <w:r w:rsidRPr="0054108C">
        <w:rPr>
          <w:rFonts w:ascii="Times New Roman" w:hAnsi="Times New Roman"/>
          <w:sz w:val="20"/>
          <w:szCs w:val="20"/>
          <w:lang w:val="es-AR"/>
        </w:rPr>
        <w:t>al H</w:t>
      </w:r>
      <w:r w:rsidR="001F66A4" w:rsidRPr="0054108C">
        <w:rPr>
          <w:rFonts w:ascii="Times New Roman" w:hAnsi="Times New Roman"/>
          <w:sz w:val="20"/>
          <w:szCs w:val="20"/>
          <w:lang w:val="es-AR"/>
        </w:rPr>
        <w:t>ijo</w:t>
      </w:r>
      <w:r w:rsidRPr="0054108C">
        <w:rPr>
          <w:rFonts w:ascii="Times New Roman" w:hAnsi="Times New Roman"/>
          <w:sz w:val="20"/>
          <w:szCs w:val="20"/>
          <w:lang w:val="es-AR"/>
        </w:rPr>
        <w:t>, desde siempre es eterno y consustancial con el Padre</w:t>
      </w:r>
      <w:r w:rsidR="001F66A4" w:rsidRPr="0054108C">
        <w:rPr>
          <w:rFonts w:ascii="Times New Roman" w:hAnsi="Times New Roman"/>
          <w:sz w:val="20"/>
          <w:szCs w:val="20"/>
          <w:lang w:val="es-AR"/>
        </w:rPr>
        <w:t xml:space="preserve"> y</w:t>
      </w:r>
      <w:r w:rsidRPr="0054108C">
        <w:rPr>
          <w:rFonts w:ascii="Times New Roman" w:hAnsi="Times New Roman"/>
          <w:sz w:val="20"/>
          <w:szCs w:val="20"/>
          <w:lang w:val="es-AR"/>
        </w:rPr>
        <w:t xml:space="preserve"> el Espíritu Santo desde siempre es eterno y consustancial</w:t>
      </w:r>
      <w:r w:rsidR="001F66A4" w:rsidRPr="0054108C">
        <w:rPr>
          <w:rFonts w:ascii="Times New Roman" w:hAnsi="Times New Roman"/>
          <w:sz w:val="20"/>
          <w:szCs w:val="20"/>
          <w:lang w:val="es-AR"/>
        </w:rPr>
        <w:t xml:space="preserve"> </w:t>
      </w:r>
      <w:r w:rsidRPr="0054108C">
        <w:rPr>
          <w:rFonts w:ascii="Times New Roman" w:hAnsi="Times New Roman"/>
          <w:sz w:val="20"/>
          <w:szCs w:val="20"/>
          <w:lang w:val="es-AR"/>
        </w:rPr>
        <w:t>con el Padre y el Hijo.</w:t>
      </w:r>
    </w:p>
    <w:p w14:paraId="588FB17F" w14:textId="77777777" w:rsidR="001F66A4" w:rsidRPr="0054108C" w:rsidRDefault="001F66A4" w:rsidP="009E718C">
      <w:pPr>
        <w:autoSpaceDE w:val="0"/>
        <w:autoSpaceDN w:val="0"/>
        <w:adjustRightInd w:val="0"/>
        <w:ind w:firstLine="284"/>
        <w:jc w:val="both"/>
        <w:rPr>
          <w:rFonts w:ascii="Times New Roman" w:hAnsi="Times New Roman"/>
          <w:sz w:val="20"/>
          <w:szCs w:val="20"/>
          <w:lang w:val="es-AR"/>
        </w:rPr>
      </w:pPr>
    </w:p>
    <w:p w14:paraId="1B993F16" w14:textId="77777777" w:rsidR="00842C51"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45. No se puede comprender a Dios-Trinidad considerando</w:t>
      </w:r>
      <w:r w:rsidR="007A59D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el género </w:t>
      </w:r>
      <w:r w:rsidR="007A59DA" w:rsidRPr="0054108C">
        <w:rPr>
          <w:rFonts w:ascii="Times New Roman" w:hAnsi="Times New Roman"/>
          <w:sz w:val="20"/>
          <w:szCs w:val="20"/>
          <w:lang w:val="es-AR"/>
        </w:rPr>
        <w:t>y</w:t>
      </w:r>
      <w:r w:rsidRPr="0054108C">
        <w:rPr>
          <w:rFonts w:ascii="Times New Roman" w:hAnsi="Times New Roman"/>
          <w:sz w:val="20"/>
          <w:szCs w:val="20"/>
          <w:lang w:val="es-AR"/>
        </w:rPr>
        <w:t xml:space="preserve"> la especie. Teniendo sobre Dios opiniones erróneas,</w:t>
      </w:r>
      <w:r w:rsidR="007A59DA" w:rsidRPr="0054108C">
        <w:rPr>
          <w:rFonts w:ascii="Times New Roman" w:hAnsi="Times New Roman"/>
          <w:sz w:val="20"/>
          <w:szCs w:val="20"/>
          <w:lang w:val="es-AR"/>
        </w:rPr>
        <w:t xml:space="preserve"> </w:t>
      </w:r>
      <w:r w:rsidRPr="0054108C">
        <w:rPr>
          <w:rFonts w:ascii="Times New Roman" w:hAnsi="Times New Roman"/>
          <w:sz w:val="20"/>
          <w:szCs w:val="20"/>
          <w:lang w:val="es-AR"/>
        </w:rPr>
        <w:t>hubo q</w:t>
      </w:r>
      <w:r w:rsidR="007A59DA" w:rsidRPr="0054108C">
        <w:rPr>
          <w:rFonts w:ascii="Times New Roman" w:hAnsi="Times New Roman"/>
          <w:sz w:val="20"/>
          <w:szCs w:val="20"/>
          <w:lang w:val="es-AR"/>
        </w:rPr>
        <w:t>ui</w:t>
      </w:r>
      <w:r w:rsidRPr="0054108C">
        <w:rPr>
          <w:rFonts w:ascii="Times New Roman" w:hAnsi="Times New Roman"/>
          <w:sz w:val="20"/>
          <w:szCs w:val="20"/>
          <w:lang w:val="es-AR"/>
        </w:rPr>
        <w:t>enes alguna vez lo pensaron así. Se empeñaron en</w:t>
      </w:r>
      <w:r w:rsidR="007A59DA" w:rsidRPr="0054108C">
        <w:rPr>
          <w:rFonts w:ascii="Times New Roman" w:hAnsi="Times New Roman"/>
          <w:sz w:val="20"/>
          <w:szCs w:val="20"/>
          <w:lang w:val="es-AR"/>
        </w:rPr>
        <w:t xml:space="preserve"> </w:t>
      </w:r>
      <w:r w:rsidRPr="0054108C">
        <w:rPr>
          <w:rFonts w:ascii="Times New Roman" w:hAnsi="Times New Roman"/>
          <w:sz w:val="20"/>
          <w:szCs w:val="20"/>
          <w:lang w:val="es-AR"/>
        </w:rPr>
        <w:t>establecer que las Tres Personas eran como tres especies de</w:t>
      </w:r>
      <w:r w:rsidR="007A59DA" w:rsidRPr="0054108C">
        <w:rPr>
          <w:rFonts w:ascii="Times New Roman" w:hAnsi="Times New Roman"/>
          <w:sz w:val="20"/>
          <w:szCs w:val="20"/>
          <w:lang w:val="es-AR"/>
        </w:rPr>
        <w:t xml:space="preserve"> </w:t>
      </w:r>
      <w:r w:rsidRPr="0054108C">
        <w:rPr>
          <w:rFonts w:ascii="Times New Roman" w:hAnsi="Times New Roman"/>
          <w:sz w:val="20"/>
          <w:szCs w:val="20"/>
          <w:lang w:val="es-AR"/>
        </w:rPr>
        <w:t>una sola esencia, mientras que la razón de fe declara</w:t>
      </w:r>
      <w:r w:rsidR="007A59DA" w:rsidRPr="0054108C">
        <w:rPr>
          <w:rFonts w:ascii="Times New Roman" w:hAnsi="Times New Roman"/>
          <w:sz w:val="20"/>
          <w:szCs w:val="20"/>
          <w:lang w:val="es-AR"/>
        </w:rPr>
        <w:t>,</w:t>
      </w:r>
      <w:r w:rsidRPr="0054108C">
        <w:rPr>
          <w:rFonts w:ascii="Times New Roman" w:hAnsi="Times New Roman"/>
          <w:sz w:val="20"/>
          <w:szCs w:val="20"/>
          <w:lang w:val="es-AR"/>
        </w:rPr>
        <w:t xml:space="preserve"> la verdad</w:t>
      </w:r>
      <w:r w:rsidR="007A59DA" w:rsidRPr="0054108C">
        <w:rPr>
          <w:rFonts w:ascii="Times New Roman" w:hAnsi="Times New Roman"/>
          <w:sz w:val="20"/>
          <w:szCs w:val="20"/>
          <w:lang w:val="es-AR"/>
        </w:rPr>
        <w:t xml:space="preserve"> </w:t>
      </w:r>
      <w:r w:rsidRPr="0054108C">
        <w:rPr>
          <w:rFonts w:ascii="Times New Roman" w:hAnsi="Times New Roman"/>
          <w:sz w:val="20"/>
          <w:szCs w:val="20"/>
          <w:lang w:val="es-AR"/>
        </w:rPr>
        <w:t>proclama, y es imposible refutarlas, que la esenci</w:t>
      </w:r>
      <w:r w:rsidR="007A59DA" w:rsidRPr="0054108C">
        <w:rPr>
          <w:rFonts w:ascii="Times New Roman" w:hAnsi="Times New Roman"/>
          <w:sz w:val="20"/>
          <w:szCs w:val="20"/>
          <w:lang w:val="es-AR"/>
        </w:rPr>
        <w:t>a</w:t>
      </w:r>
      <w:r w:rsidRPr="0054108C">
        <w:rPr>
          <w:rFonts w:ascii="Times New Roman" w:hAnsi="Times New Roman"/>
          <w:sz w:val="20"/>
          <w:szCs w:val="20"/>
          <w:lang w:val="es-AR"/>
        </w:rPr>
        <w:t xml:space="preserve"> misma no</w:t>
      </w:r>
      <w:r w:rsidR="007A59DA" w:rsidRPr="0054108C">
        <w:rPr>
          <w:rFonts w:ascii="Times New Roman" w:hAnsi="Times New Roman"/>
          <w:sz w:val="20"/>
          <w:szCs w:val="20"/>
          <w:lang w:val="es-AR"/>
        </w:rPr>
        <w:t xml:space="preserve"> </w:t>
      </w:r>
      <w:r w:rsidRPr="0054108C">
        <w:rPr>
          <w:rFonts w:ascii="Times New Roman" w:hAnsi="Times New Roman"/>
          <w:sz w:val="20"/>
          <w:szCs w:val="20"/>
          <w:lang w:val="es-AR"/>
        </w:rPr>
        <w:t>es algo distinto de las Tres Personas y que las Tres Personas</w:t>
      </w:r>
      <w:r w:rsidR="007A59DA" w:rsidRPr="0054108C">
        <w:rPr>
          <w:rFonts w:ascii="Times New Roman" w:hAnsi="Times New Roman"/>
          <w:sz w:val="20"/>
          <w:szCs w:val="20"/>
          <w:lang w:val="es-AR"/>
        </w:rPr>
        <w:t xml:space="preserve"> </w:t>
      </w:r>
      <w:r w:rsidRPr="0054108C">
        <w:rPr>
          <w:rFonts w:ascii="Times New Roman" w:hAnsi="Times New Roman"/>
          <w:sz w:val="20"/>
          <w:szCs w:val="20"/>
          <w:lang w:val="es-AR"/>
        </w:rPr>
        <w:t>son la misma esencia.</w:t>
      </w:r>
    </w:p>
    <w:p w14:paraId="611602AF"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No se debe pensar a Dios-Trinidad según género ni especie.</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Ni tampoco conviene hacerlo según la relación, a menos que</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se lo </w:t>
      </w:r>
      <w:r w:rsidRPr="0054108C">
        <w:rPr>
          <w:rFonts w:ascii="Times New Roman" w:hAnsi="Times New Roman"/>
          <w:sz w:val="20"/>
          <w:szCs w:val="20"/>
          <w:lang w:val="es-AR"/>
        </w:rPr>
        <w:lastRenderedPageBreak/>
        <w:t>haga según las normas de la fe.</w:t>
      </w:r>
      <w:r w:rsidR="00947C27" w:rsidRPr="0054108C">
        <w:rPr>
          <w:rStyle w:val="Refdenotaalpie"/>
          <w:rFonts w:ascii="Times New Roman" w:hAnsi="Times New Roman"/>
          <w:sz w:val="20"/>
          <w:szCs w:val="20"/>
          <w:lang w:val="es-AR"/>
        </w:rPr>
        <w:footnoteReference w:id="614"/>
      </w:r>
      <w:r w:rsidRPr="0054108C">
        <w:rPr>
          <w:rFonts w:ascii="Times New Roman" w:hAnsi="Times New Roman"/>
          <w:sz w:val="20"/>
          <w:szCs w:val="20"/>
          <w:lang w:val="es-AR"/>
        </w:rPr>
        <w:t xml:space="preserve"> No hay más relación</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en el Dios-Uno que en un hombre. Sin embargo, en la Trinidad</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existe la relación de Padre a Hijo, de Hijo a Padre, de Espíritu</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Santo a Padre e Hijo; esto constituye la Trinidad; aunque</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fuera de toda regla de relativos, una sustancia sostiene su</w:t>
      </w:r>
      <w:r w:rsidR="00947C27" w:rsidRPr="0054108C">
        <w:rPr>
          <w:rFonts w:ascii="Times New Roman" w:hAnsi="Times New Roman"/>
          <w:sz w:val="20"/>
          <w:szCs w:val="20"/>
          <w:lang w:val="es-AR"/>
        </w:rPr>
        <w:t xml:space="preserve"> </w:t>
      </w:r>
      <w:proofErr w:type="spellStart"/>
      <w:r w:rsidRPr="0054108C">
        <w:rPr>
          <w:rFonts w:ascii="Times New Roman" w:hAnsi="Times New Roman"/>
          <w:sz w:val="20"/>
          <w:szCs w:val="20"/>
          <w:lang w:val="es-AR"/>
        </w:rPr>
        <w:t>verísima</w:t>
      </w:r>
      <w:proofErr w:type="spellEnd"/>
      <w:r w:rsidRPr="0054108C">
        <w:rPr>
          <w:rFonts w:ascii="Times New Roman" w:hAnsi="Times New Roman"/>
          <w:sz w:val="20"/>
          <w:szCs w:val="20"/>
          <w:lang w:val="es-AR"/>
        </w:rPr>
        <w:t xml:space="preserve"> y sólida unidad.</w:t>
      </w:r>
    </w:p>
    <w:p w14:paraId="2471EFA8"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Por tanto, tales términos sirven en las cosas de Dios y son</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útiles, si al emplearlos se los aplica razonablemente según la</w:t>
      </w:r>
      <w:r w:rsidR="00947C27" w:rsidRPr="0054108C">
        <w:rPr>
          <w:rFonts w:ascii="Times New Roman" w:hAnsi="Times New Roman"/>
          <w:sz w:val="20"/>
          <w:szCs w:val="20"/>
          <w:lang w:val="es-AR"/>
        </w:rPr>
        <w:t xml:space="preserve"> </w:t>
      </w:r>
      <w:r w:rsidRPr="0054108C">
        <w:rPr>
          <w:rFonts w:ascii="Times New Roman" w:hAnsi="Times New Roman"/>
          <w:sz w:val="20"/>
          <w:szCs w:val="20"/>
          <w:lang w:val="es-AR"/>
        </w:rPr>
        <w:t>razó</w:t>
      </w:r>
      <w:r w:rsidR="00947C27" w:rsidRPr="0054108C">
        <w:rPr>
          <w:rFonts w:ascii="Times New Roman" w:hAnsi="Times New Roman"/>
          <w:sz w:val="20"/>
          <w:szCs w:val="20"/>
          <w:lang w:val="es-AR"/>
        </w:rPr>
        <w:t>n</w:t>
      </w:r>
      <w:r w:rsidRPr="0054108C">
        <w:rPr>
          <w:rFonts w:ascii="Times New Roman" w:hAnsi="Times New Roman"/>
          <w:sz w:val="20"/>
          <w:szCs w:val="20"/>
          <w:lang w:val="es-AR"/>
        </w:rPr>
        <w:t xml:space="preserve"> de fe.</w:t>
      </w:r>
      <w:r w:rsidR="00D40D65" w:rsidRPr="0054108C">
        <w:rPr>
          <w:rStyle w:val="Refdenotaalpie"/>
          <w:rFonts w:ascii="Times New Roman" w:hAnsi="Times New Roman"/>
          <w:sz w:val="20"/>
          <w:szCs w:val="20"/>
          <w:lang w:val="es-AR"/>
        </w:rPr>
        <w:footnoteReference w:id="615"/>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Cuando se usa una palabra de éstas, es necesario considerar menos el término en sí cuanto lo que la razón</w:t>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de fe quiere decir. No sometemos a la razón la causa de</w:t>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nuestra fe, tampoco al juicio de los hombres, sino todo a ella.</w:t>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Que esas palabras sirvan allí donde se las necesite, pero que</w:t>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no se inmiscuyan más de lo debido. Se d</w:t>
      </w:r>
      <w:r w:rsidR="00947C27" w:rsidRPr="0054108C">
        <w:rPr>
          <w:rFonts w:ascii="Times New Roman" w:hAnsi="Times New Roman"/>
          <w:sz w:val="20"/>
          <w:szCs w:val="20"/>
          <w:lang w:val="es-AR"/>
        </w:rPr>
        <w:t>e</w:t>
      </w:r>
      <w:r w:rsidRPr="0054108C">
        <w:rPr>
          <w:rFonts w:ascii="Times New Roman" w:hAnsi="Times New Roman"/>
          <w:sz w:val="20"/>
          <w:szCs w:val="20"/>
          <w:lang w:val="es-AR"/>
        </w:rPr>
        <w:t>be avanzar con simplicidad por un camino simple. Que hablen según el Evangelio los que hacen profesión de vivir conforme a él.</w:t>
      </w:r>
    </w:p>
    <w:p w14:paraId="4203D214" w14:textId="77777777" w:rsidR="00D40D65" w:rsidRPr="0054108C" w:rsidRDefault="00D40D65" w:rsidP="009E718C">
      <w:pPr>
        <w:autoSpaceDE w:val="0"/>
        <w:autoSpaceDN w:val="0"/>
        <w:adjustRightInd w:val="0"/>
        <w:ind w:firstLine="284"/>
        <w:jc w:val="both"/>
        <w:rPr>
          <w:rFonts w:ascii="Times New Roman" w:hAnsi="Times New Roman"/>
          <w:sz w:val="20"/>
          <w:szCs w:val="20"/>
          <w:lang w:val="es-AR"/>
        </w:rPr>
      </w:pPr>
    </w:p>
    <w:p w14:paraId="279F1F23"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46. Prosiguiendo con los nombres divinos, consideremos cuidadosamente qué valor les acordamos, si común a los nombres</w:t>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comunes y singular a los singulares. Se designa como común</w:t>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a los que son atribuidos a Dios según la sustancia; así la potencia, la sabiduría, la caridad, Dios. Se considera como particular lo que se dice según una relación, como Padre, Hijo,</w:t>
      </w:r>
      <w:r w:rsidR="00D40D65"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Al respecto, convien</w:t>
      </w:r>
      <w:r w:rsidR="001950DA" w:rsidRPr="0054108C">
        <w:rPr>
          <w:rFonts w:ascii="Times New Roman" w:hAnsi="Times New Roman"/>
          <w:sz w:val="20"/>
          <w:szCs w:val="20"/>
          <w:lang w:val="es-AR"/>
        </w:rPr>
        <w:t>e</w:t>
      </w:r>
      <w:r w:rsidR="00D40D65" w:rsidRPr="0054108C">
        <w:rPr>
          <w:rStyle w:val="Refdenotaalpie"/>
          <w:rFonts w:ascii="Times New Roman" w:hAnsi="Times New Roman"/>
          <w:sz w:val="20"/>
          <w:szCs w:val="20"/>
          <w:lang w:val="es-AR"/>
        </w:rPr>
        <w:footnoteReference w:id="616"/>
      </w:r>
      <w:r w:rsidRPr="0054108C">
        <w:rPr>
          <w:rFonts w:ascii="Times New Roman" w:hAnsi="Times New Roman"/>
          <w:sz w:val="20"/>
          <w:szCs w:val="20"/>
          <w:lang w:val="es-AR"/>
        </w:rPr>
        <w:t xml:space="preserve"> retener lo ya expre</w:t>
      </w:r>
      <w:r w:rsidR="00F0646B" w:rsidRPr="0054108C">
        <w:rPr>
          <w:rFonts w:ascii="Times New Roman" w:hAnsi="Times New Roman"/>
          <w:sz w:val="20"/>
          <w:szCs w:val="20"/>
          <w:lang w:val="es-AR"/>
        </w:rPr>
        <w:t>s</w:t>
      </w:r>
      <w:r w:rsidRPr="0054108C">
        <w:rPr>
          <w:rFonts w:ascii="Times New Roman" w:hAnsi="Times New Roman"/>
          <w:sz w:val="20"/>
          <w:szCs w:val="20"/>
          <w:lang w:val="es-AR"/>
        </w:rPr>
        <w:t>ado</w:t>
      </w:r>
      <w:r w:rsidR="008A3805" w:rsidRPr="0054108C">
        <w:rPr>
          <w:rStyle w:val="Refdenotaalpie"/>
          <w:rFonts w:ascii="Times New Roman" w:hAnsi="Times New Roman"/>
          <w:sz w:val="20"/>
          <w:szCs w:val="20"/>
          <w:lang w:val="es-AR"/>
        </w:rPr>
        <w:footnoteReference w:id="617"/>
      </w:r>
      <w:r w:rsidRPr="0054108C">
        <w:rPr>
          <w:rFonts w:ascii="Times New Roman" w:hAnsi="Times New Roman"/>
          <w:sz w:val="20"/>
          <w:szCs w:val="20"/>
          <w:lang w:val="es-AR"/>
        </w:rPr>
        <w:t xml:space="preserve">: se predica sustancialmente todo lo que se refiere a </w:t>
      </w:r>
      <w:r w:rsidR="0090289C" w:rsidRPr="0054108C">
        <w:rPr>
          <w:rFonts w:ascii="Times New Roman" w:hAnsi="Times New Roman"/>
          <w:sz w:val="20"/>
          <w:szCs w:val="20"/>
          <w:lang w:val="es-AR"/>
        </w:rPr>
        <w:t xml:space="preserve">la sublime e </w:t>
      </w:r>
      <w:proofErr w:type="spellStart"/>
      <w:r w:rsidR="0090289C" w:rsidRPr="0054108C">
        <w:rPr>
          <w:rFonts w:ascii="Times New Roman" w:hAnsi="Times New Roman"/>
          <w:sz w:val="20"/>
          <w:szCs w:val="20"/>
          <w:lang w:val="es-AR"/>
        </w:rPr>
        <w:t>sobreeminente</w:t>
      </w:r>
      <w:proofErr w:type="spellEnd"/>
      <w:r w:rsidR="0090289C" w:rsidRPr="0054108C">
        <w:rPr>
          <w:rFonts w:ascii="Times New Roman" w:hAnsi="Times New Roman"/>
          <w:sz w:val="20"/>
          <w:szCs w:val="20"/>
          <w:lang w:val="es-AR"/>
        </w:rPr>
        <w:t xml:space="preserve"> dignidad; por el contrario, se </w:t>
      </w:r>
      <w:r w:rsidRPr="0054108C">
        <w:rPr>
          <w:rFonts w:ascii="Times New Roman" w:hAnsi="Times New Roman"/>
          <w:sz w:val="20"/>
          <w:szCs w:val="20"/>
          <w:lang w:val="es-AR"/>
        </w:rPr>
        <w:t>predica</w:t>
      </w:r>
      <w:r w:rsidR="008A3805" w:rsidRPr="0054108C">
        <w:rPr>
          <w:rFonts w:ascii="Times New Roman" w:hAnsi="Times New Roman"/>
          <w:sz w:val="20"/>
          <w:szCs w:val="20"/>
          <w:lang w:val="es-AR"/>
        </w:rPr>
        <w:t xml:space="preserve"> </w:t>
      </w:r>
      <w:r w:rsidRPr="0054108C">
        <w:rPr>
          <w:rFonts w:ascii="Times New Roman" w:hAnsi="Times New Roman"/>
          <w:sz w:val="20"/>
          <w:szCs w:val="20"/>
          <w:lang w:val="es-AR"/>
        </w:rPr>
        <w:t>relativamente y no sustancialmente todo lo que se expresa</w:t>
      </w:r>
      <w:r w:rsidR="008A380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en el orden de las relaciones. Tal es la propiedad subyacente </w:t>
      </w:r>
      <w:r w:rsidR="008A3805" w:rsidRPr="0054108C">
        <w:rPr>
          <w:rStyle w:val="Refdenotaalpie"/>
          <w:rFonts w:ascii="Times New Roman" w:hAnsi="Times New Roman"/>
          <w:sz w:val="20"/>
          <w:szCs w:val="20"/>
          <w:lang w:val="es-AR"/>
        </w:rPr>
        <w:footnoteReference w:id="618"/>
      </w:r>
      <w:r w:rsidR="008A3805" w:rsidRPr="0054108C">
        <w:rPr>
          <w:rFonts w:ascii="Times New Roman" w:hAnsi="Times New Roman"/>
          <w:sz w:val="20"/>
          <w:szCs w:val="20"/>
          <w:lang w:val="es-AR"/>
        </w:rPr>
        <w:t xml:space="preserve"> </w:t>
      </w:r>
      <w:r w:rsidRPr="0054108C">
        <w:rPr>
          <w:rFonts w:ascii="Times New Roman" w:hAnsi="Times New Roman"/>
          <w:sz w:val="20"/>
          <w:szCs w:val="20"/>
          <w:lang w:val="es-AR"/>
        </w:rPr>
        <w:t>al ser del Padre, del Hijo y del Espíritu Santo, que todo lo</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que se dice de cada uno por referencia a él mismo, no debe</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ponerse en plural, sino en singular. Todos los nombres de este género son llamados comunes. Se dice que el Padre es Dios, el Hijo es Dios, el Espíritu Santo es Dios, y sin embargo no</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hay tres dioses, sino un solo Dios. El Padre es </w:t>
      </w:r>
      <w:r w:rsidRPr="0054108C">
        <w:rPr>
          <w:rFonts w:ascii="Times New Roman" w:hAnsi="Times New Roman"/>
          <w:sz w:val="20"/>
          <w:szCs w:val="20"/>
          <w:lang w:val="es-AR"/>
        </w:rPr>
        <w:lastRenderedPageBreak/>
        <w:t>grande, el Hijo</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es grande, el Espíritu Santo es grande; no obstante no hay</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tres grandes, sino un solo grande. Lo mismo respecto a</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poten</w:t>
      </w:r>
      <w:r w:rsidR="001A78D2" w:rsidRPr="0054108C">
        <w:rPr>
          <w:rFonts w:ascii="Times New Roman" w:hAnsi="Times New Roman"/>
          <w:sz w:val="20"/>
          <w:szCs w:val="20"/>
          <w:lang w:val="es-AR"/>
        </w:rPr>
        <w:t>-</w:t>
      </w:r>
      <w:proofErr w:type="spellStart"/>
      <w:r w:rsidRPr="0054108C">
        <w:rPr>
          <w:rFonts w:ascii="Times New Roman" w:hAnsi="Times New Roman"/>
          <w:sz w:val="20"/>
          <w:szCs w:val="20"/>
          <w:lang w:val="es-AR"/>
        </w:rPr>
        <w:t>cia</w:t>
      </w:r>
      <w:proofErr w:type="spellEnd"/>
      <w:r w:rsidRPr="0054108C">
        <w:rPr>
          <w:rFonts w:ascii="Times New Roman" w:hAnsi="Times New Roman"/>
          <w:sz w:val="20"/>
          <w:szCs w:val="20"/>
          <w:lang w:val="es-AR"/>
        </w:rPr>
        <w:t>, sabiduría, caridad, verdad y todos los nombres</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divinos que sirven, como ya se </w:t>
      </w:r>
      <w:r w:rsidR="0090289C" w:rsidRPr="0054108C">
        <w:rPr>
          <w:rFonts w:ascii="Times New Roman" w:hAnsi="Times New Roman"/>
          <w:sz w:val="20"/>
          <w:szCs w:val="20"/>
          <w:lang w:val="es-AR"/>
        </w:rPr>
        <w:t>dijo</w:t>
      </w:r>
      <w:r w:rsidR="001A78D2" w:rsidRPr="0054108C">
        <w:rPr>
          <w:rStyle w:val="Refdenotaalpie"/>
          <w:rFonts w:ascii="Times New Roman" w:hAnsi="Times New Roman"/>
          <w:sz w:val="20"/>
          <w:szCs w:val="20"/>
          <w:lang w:val="es-AR"/>
        </w:rPr>
        <w:footnoteReference w:id="619"/>
      </w:r>
      <w:r w:rsidRPr="0054108C">
        <w:rPr>
          <w:rFonts w:ascii="Times New Roman" w:hAnsi="Times New Roman"/>
          <w:sz w:val="20"/>
          <w:szCs w:val="20"/>
          <w:lang w:val="es-AR"/>
        </w:rPr>
        <w:t>, para designar la</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majestad divina, sustancialmente y respecto a ella misma.</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Cuando se usa uno de estos términos, nunca designa lo que</w:t>
      </w:r>
      <w:r w:rsidR="001A78D2" w:rsidRPr="0054108C">
        <w:rPr>
          <w:rFonts w:ascii="Times New Roman" w:hAnsi="Times New Roman"/>
          <w:sz w:val="20"/>
          <w:szCs w:val="20"/>
          <w:lang w:val="es-AR"/>
        </w:rPr>
        <w:t xml:space="preserve"> </w:t>
      </w:r>
      <w:r w:rsidRPr="0054108C">
        <w:rPr>
          <w:rFonts w:ascii="Times New Roman" w:hAnsi="Times New Roman"/>
          <w:sz w:val="20"/>
          <w:szCs w:val="20"/>
          <w:lang w:val="es-AR"/>
        </w:rPr>
        <w:t>la califica, sino lo que ella es.</w:t>
      </w:r>
    </w:p>
    <w:p w14:paraId="1E7A3B56" w14:textId="77777777" w:rsidR="00F96BC6"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La manera en que los nombres propios o particulares expresan la relación recíproca de unos a otros es evidente: Padre</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dice relación a Hijo; Hijo, a Padre; Padre e Hijo, a Espíritu</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Santo, y Espíritu Santo a Padre e Hijo. De esta manera, los</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nombres que se refieren a la divinidad misma son los de la</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suma esencia y los que consignan las relaciones mutuas de</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los Tres son los de la Trinidad. Cada uno a su modo enseña</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la unidad sin callar la Trinidad. Los unos, en lo que es común</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a los Tres, demuestran la Trinidad de Personas, pero en</w:t>
      </w:r>
      <w:r w:rsidR="00946F20" w:rsidRPr="0054108C">
        <w:rPr>
          <w:rFonts w:ascii="Times New Roman" w:hAnsi="Times New Roman"/>
          <w:sz w:val="20"/>
          <w:szCs w:val="20"/>
          <w:lang w:val="es-AR"/>
        </w:rPr>
        <w:t xml:space="preserve"> </w:t>
      </w:r>
      <w:r w:rsidRPr="0054108C">
        <w:rPr>
          <w:rFonts w:ascii="Times New Roman" w:hAnsi="Times New Roman"/>
          <w:sz w:val="20"/>
          <w:szCs w:val="20"/>
          <w:lang w:val="es-AR"/>
        </w:rPr>
        <w:t>aquello en que los Tres son Uno siempre, demuestran la unidad con</w:t>
      </w:r>
      <w:r w:rsidR="0098178E" w:rsidRPr="0054108C">
        <w:rPr>
          <w:rFonts w:ascii="Times New Roman" w:hAnsi="Times New Roman"/>
          <w:sz w:val="20"/>
          <w:szCs w:val="20"/>
          <w:lang w:val="es-AR"/>
        </w:rPr>
        <w:t>-</w:t>
      </w:r>
      <w:r w:rsidRPr="0054108C">
        <w:rPr>
          <w:rFonts w:ascii="Times New Roman" w:hAnsi="Times New Roman"/>
          <w:sz w:val="20"/>
          <w:szCs w:val="20"/>
          <w:lang w:val="es-AR"/>
        </w:rPr>
        <w:t>sustancial. Los otros demuestran la verdad de la Trinidad en lo que es privativo de cada uno de los Tres, y en lo</w:t>
      </w:r>
      <w:r w:rsidR="0098178E" w:rsidRPr="0054108C">
        <w:rPr>
          <w:rFonts w:ascii="Times New Roman" w:hAnsi="Times New Roman"/>
          <w:sz w:val="20"/>
          <w:szCs w:val="20"/>
          <w:lang w:val="es-AR"/>
        </w:rPr>
        <w:t xml:space="preserve"> </w:t>
      </w:r>
      <w:r w:rsidRPr="0054108C">
        <w:rPr>
          <w:rFonts w:ascii="Times New Roman" w:hAnsi="Times New Roman"/>
          <w:sz w:val="20"/>
          <w:szCs w:val="20"/>
          <w:lang w:val="es-AR"/>
        </w:rPr>
        <w:t>que les es común demuestran la unidad de la sustancia al</w:t>
      </w:r>
      <w:r w:rsidR="0098178E" w:rsidRPr="0054108C">
        <w:rPr>
          <w:rFonts w:ascii="Times New Roman" w:hAnsi="Times New Roman"/>
          <w:sz w:val="20"/>
          <w:szCs w:val="20"/>
          <w:lang w:val="es-AR"/>
        </w:rPr>
        <w:t xml:space="preserve"> </w:t>
      </w:r>
      <w:r w:rsidRPr="0054108C">
        <w:rPr>
          <w:rFonts w:ascii="Times New Roman" w:hAnsi="Times New Roman"/>
          <w:sz w:val="20"/>
          <w:szCs w:val="20"/>
          <w:lang w:val="es-AR"/>
        </w:rPr>
        <w:t>expresar las relaciones mutuas y las propiedades particulares</w:t>
      </w:r>
      <w:r w:rsidR="0098178E" w:rsidRPr="0054108C">
        <w:rPr>
          <w:rFonts w:ascii="Times New Roman" w:hAnsi="Times New Roman"/>
          <w:sz w:val="20"/>
          <w:szCs w:val="20"/>
          <w:lang w:val="es-AR"/>
        </w:rPr>
        <w:t xml:space="preserve"> </w:t>
      </w:r>
      <w:r w:rsidRPr="0054108C">
        <w:rPr>
          <w:rFonts w:ascii="Times New Roman" w:hAnsi="Times New Roman"/>
          <w:sz w:val="20"/>
          <w:szCs w:val="20"/>
          <w:lang w:val="es-AR"/>
        </w:rPr>
        <w:t>con referencia a esa unidad.</w:t>
      </w:r>
    </w:p>
    <w:p w14:paraId="52431FDE" w14:textId="77777777" w:rsidR="0098178E" w:rsidRPr="0054108C" w:rsidRDefault="0098178E" w:rsidP="009E718C">
      <w:pPr>
        <w:autoSpaceDE w:val="0"/>
        <w:autoSpaceDN w:val="0"/>
        <w:adjustRightInd w:val="0"/>
        <w:ind w:firstLine="284"/>
        <w:jc w:val="both"/>
        <w:rPr>
          <w:rFonts w:ascii="Times New Roman" w:hAnsi="Times New Roman"/>
          <w:sz w:val="20"/>
          <w:szCs w:val="20"/>
          <w:lang w:val="es-AR"/>
        </w:rPr>
      </w:pPr>
    </w:p>
    <w:p w14:paraId="742A6861" w14:textId="77777777" w:rsidR="00075633" w:rsidRPr="0054108C" w:rsidRDefault="00F96BC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47. Ahora continuemos tratando sobre la esencia de Dios</w:t>
      </w:r>
      <w:r w:rsidR="00FF6FCE" w:rsidRPr="0054108C">
        <w:rPr>
          <w:rFonts w:ascii="Times New Roman" w:hAnsi="Times New Roman"/>
          <w:sz w:val="20"/>
          <w:szCs w:val="20"/>
          <w:lang w:val="es-AR"/>
        </w:rPr>
        <w:t xml:space="preserve"> </w:t>
      </w:r>
      <w:r w:rsidRPr="0054108C">
        <w:rPr>
          <w:rFonts w:ascii="Times New Roman" w:hAnsi="Times New Roman"/>
          <w:sz w:val="20"/>
          <w:szCs w:val="20"/>
          <w:lang w:val="es-AR"/>
        </w:rPr>
        <w:t>y sus nombres: nos · referimos a lo que se llama esencial</w:t>
      </w:r>
      <w:r w:rsidR="00FF6FCE" w:rsidRPr="0054108C">
        <w:rPr>
          <w:rFonts w:ascii="Times New Roman" w:hAnsi="Times New Roman"/>
          <w:sz w:val="20"/>
          <w:szCs w:val="20"/>
          <w:lang w:val="es-AR"/>
        </w:rPr>
        <w:t xml:space="preserve"> </w:t>
      </w:r>
      <w:r w:rsidRPr="0054108C">
        <w:rPr>
          <w:rFonts w:ascii="Times New Roman" w:hAnsi="Times New Roman"/>
          <w:sz w:val="20"/>
          <w:szCs w:val="20"/>
          <w:lang w:val="es-AR"/>
        </w:rPr>
        <w:t>según esa misma esencia. Partamos</w:t>
      </w:r>
      <w:r w:rsidR="00FF6FCE" w:rsidRPr="0054108C">
        <w:rPr>
          <w:rStyle w:val="Refdenotaalpie"/>
          <w:rFonts w:ascii="Times New Roman" w:hAnsi="Times New Roman"/>
          <w:sz w:val="20"/>
          <w:szCs w:val="20"/>
          <w:lang w:val="es-AR"/>
        </w:rPr>
        <w:footnoteReference w:id="620"/>
      </w:r>
      <w:r w:rsidRPr="0054108C">
        <w:rPr>
          <w:rFonts w:ascii="Times New Roman" w:hAnsi="Times New Roman"/>
          <w:sz w:val="20"/>
          <w:szCs w:val="20"/>
          <w:lang w:val="es-AR"/>
        </w:rPr>
        <w:t xml:space="preserve">  de lo que Dios mismo</w:t>
      </w:r>
      <w:r w:rsidR="00FF6FCE" w:rsidRPr="0054108C">
        <w:rPr>
          <w:rFonts w:ascii="Times New Roman" w:hAnsi="Times New Roman"/>
          <w:sz w:val="20"/>
          <w:szCs w:val="20"/>
          <w:lang w:val="es-AR"/>
        </w:rPr>
        <w:t xml:space="preserve"> </w:t>
      </w:r>
      <w:r w:rsidRPr="0054108C">
        <w:rPr>
          <w:rFonts w:ascii="Times New Roman" w:hAnsi="Times New Roman"/>
          <w:sz w:val="20"/>
          <w:szCs w:val="20"/>
          <w:lang w:val="es-AR"/>
        </w:rPr>
        <w:t>dijo a su servidor Moisés, que le preguntaba su nombre:</w:t>
      </w:r>
      <w:r w:rsidR="00FF6FCE"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Soy el que soy</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y también: </w:t>
      </w:r>
      <w:r w:rsidR="008E4698" w:rsidRPr="0054108C">
        <w:rPr>
          <w:rFonts w:ascii="Times New Roman" w:hAnsi="Times New Roman"/>
          <w:sz w:val="20"/>
          <w:szCs w:val="20"/>
          <w:lang w:val="es-AR"/>
        </w:rPr>
        <w:t>“</w:t>
      </w:r>
      <w:r w:rsidRPr="0054108C">
        <w:rPr>
          <w:rFonts w:ascii="Times New Roman" w:hAnsi="Times New Roman"/>
          <w:sz w:val="20"/>
          <w:szCs w:val="20"/>
          <w:lang w:val="es-AR"/>
        </w:rPr>
        <w:t>Dirás a los hijos de Israel: El</w:t>
      </w:r>
      <w:r w:rsidR="00FF6FCE" w:rsidRPr="0054108C">
        <w:rPr>
          <w:rFonts w:ascii="Times New Roman" w:hAnsi="Times New Roman"/>
          <w:sz w:val="20"/>
          <w:szCs w:val="20"/>
          <w:lang w:val="es-AR"/>
        </w:rPr>
        <w:t xml:space="preserve"> </w:t>
      </w:r>
      <w:r w:rsidRPr="0054108C">
        <w:rPr>
          <w:rFonts w:ascii="Times New Roman" w:hAnsi="Times New Roman"/>
          <w:sz w:val="20"/>
          <w:szCs w:val="20"/>
          <w:lang w:val="es-AR"/>
        </w:rPr>
        <w:t>que es, me ha enviado a vosotros.</w:t>
      </w:r>
      <w:r w:rsidR="008E4698" w:rsidRPr="0054108C">
        <w:rPr>
          <w:rFonts w:ascii="Times New Roman" w:hAnsi="Times New Roman"/>
          <w:sz w:val="20"/>
          <w:szCs w:val="20"/>
          <w:lang w:val="es-AR"/>
        </w:rPr>
        <w:t>”</w:t>
      </w:r>
      <w:r w:rsidR="00FF6FCE" w:rsidRPr="0054108C">
        <w:rPr>
          <w:rFonts w:ascii="Times New Roman" w:hAnsi="Times New Roman"/>
          <w:sz w:val="20"/>
          <w:szCs w:val="20"/>
          <w:lang w:val="es-AR"/>
        </w:rPr>
        <w:t xml:space="preserve"> </w:t>
      </w:r>
      <w:r w:rsidR="00FF6FCE" w:rsidRPr="0054108C">
        <w:rPr>
          <w:rStyle w:val="Refdenotaalpie"/>
          <w:rFonts w:ascii="Times New Roman" w:hAnsi="Times New Roman"/>
          <w:sz w:val="20"/>
          <w:szCs w:val="20"/>
          <w:lang w:val="es-AR"/>
        </w:rPr>
        <w:footnoteReference w:id="621"/>
      </w:r>
      <w:r w:rsidRPr="0054108C">
        <w:rPr>
          <w:rFonts w:ascii="Times New Roman" w:hAnsi="Times New Roman"/>
          <w:sz w:val="20"/>
          <w:szCs w:val="20"/>
          <w:lang w:val="es-AR"/>
        </w:rPr>
        <w:t xml:space="preserve"> Así como se predica la</w:t>
      </w:r>
      <w:r w:rsidR="00FF6FCE" w:rsidRPr="0054108C">
        <w:rPr>
          <w:rFonts w:ascii="Times New Roman" w:hAnsi="Times New Roman"/>
          <w:sz w:val="20"/>
          <w:szCs w:val="20"/>
          <w:lang w:val="es-AR"/>
        </w:rPr>
        <w:t xml:space="preserve"> </w:t>
      </w:r>
      <w:r w:rsidRPr="0054108C">
        <w:rPr>
          <w:rFonts w:ascii="Times New Roman" w:hAnsi="Times New Roman"/>
          <w:sz w:val="20"/>
          <w:szCs w:val="20"/>
          <w:lang w:val="es-AR"/>
        </w:rPr>
        <w:t>sustancia</w:t>
      </w:r>
      <w:r w:rsidR="00F26601" w:rsidRPr="0054108C">
        <w:rPr>
          <w:rStyle w:val="Refdenotaalpie"/>
          <w:rFonts w:ascii="Times New Roman" w:hAnsi="Times New Roman"/>
          <w:sz w:val="20"/>
          <w:szCs w:val="20"/>
          <w:lang w:val="es-AR"/>
        </w:rPr>
        <w:footnoteReference w:id="622"/>
      </w:r>
      <w:r w:rsidRPr="0054108C">
        <w:rPr>
          <w:rFonts w:ascii="Times New Roman" w:hAnsi="Times New Roman"/>
          <w:sz w:val="20"/>
          <w:szCs w:val="20"/>
          <w:lang w:val="es-AR"/>
        </w:rPr>
        <w:t xml:space="preserve"> de aquello que subsiste, de lo que es, se predica</w:t>
      </w:r>
      <w:r w:rsidR="00FF6FCE" w:rsidRPr="0054108C">
        <w:rPr>
          <w:rFonts w:ascii="Times New Roman" w:hAnsi="Times New Roman"/>
          <w:sz w:val="20"/>
          <w:szCs w:val="20"/>
          <w:lang w:val="es-AR"/>
        </w:rPr>
        <w:t xml:space="preserve"> </w:t>
      </w:r>
      <w:r w:rsidRPr="0054108C">
        <w:rPr>
          <w:rFonts w:ascii="Times New Roman" w:hAnsi="Times New Roman"/>
          <w:sz w:val="20"/>
          <w:szCs w:val="20"/>
          <w:lang w:val="es-AR"/>
        </w:rPr>
        <w:t>la esencia. Afirmamos ya</w:t>
      </w:r>
      <w:r w:rsidR="00F26601" w:rsidRPr="0054108C">
        <w:rPr>
          <w:rStyle w:val="Refdenotaalpie"/>
          <w:rFonts w:ascii="Times New Roman" w:hAnsi="Times New Roman"/>
          <w:sz w:val="20"/>
          <w:szCs w:val="20"/>
          <w:lang w:val="es-AR"/>
        </w:rPr>
        <w:footnoteReference w:id="623"/>
      </w:r>
      <w:r w:rsidRPr="0054108C">
        <w:rPr>
          <w:rFonts w:ascii="Times New Roman" w:hAnsi="Times New Roman"/>
          <w:sz w:val="20"/>
          <w:szCs w:val="20"/>
          <w:lang w:val="es-AR"/>
        </w:rPr>
        <w:t xml:space="preserve"> que la palabra sustancia no </w:t>
      </w:r>
      <w:r w:rsidR="00075633" w:rsidRPr="0054108C">
        <w:rPr>
          <w:rFonts w:ascii="Times New Roman" w:hAnsi="Times New Roman"/>
          <w:sz w:val="20"/>
          <w:szCs w:val="20"/>
          <w:lang w:val="es-AR"/>
        </w:rPr>
        <w:t>conviene a Dios, aunque la Escritura emplee con abuso este</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nombre. Es patente a todos que más verdadera y dignamente</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le conviene el nombre de esencia. Se puede decir que sola y</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verdaderamente es el que desde la eternidad es inmutable</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 xml:space="preserve">y </w:t>
      </w:r>
      <w:r w:rsidR="00075633" w:rsidRPr="0054108C">
        <w:rPr>
          <w:rFonts w:ascii="Times New Roman" w:hAnsi="Times New Roman"/>
          <w:sz w:val="20"/>
          <w:szCs w:val="20"/>
          <w:lang w:val="es-AR"/>
        </w:rPr>
        <w:lastRenderedPageBreak/>
        <w:t>por eso es el que es. Él siempre es lo que es y siempre es</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como es. No tiene poder para no ser lo que es, porque</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tampoco lo tiene para ser lo que no es. Lo que es no comenzó</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en un principio, no terminará en un fin, no se tornará temporal, no será contenido por un lugar, no variará con las</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edades. Nada le falta, porque todo es en él; nada le es</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superfluo, porque nada hay fuera de él. Por lo tanto, lo que</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naturalmente es, siempre pudo ser lo que es. Sólo de él, o casi</w:t>
      </w:r>
      <w:r w:rsidR="00F26601" w:rsidRPr="0054108C">
        <w:rPr>
          <w:rFonts w:ascii="Times New Roman" w:hAnsi="Times New Roman"/>
          <w:sz w:val="20"/>
          <w:szCs w:val="20"/>
          <w:lang w:val="es-AR"/>
        </w:rPr>
        <w:t xml:space="preserve"> </w:t>
      </w:r>
      <w:r w:rsidR="00075633" w:rsidRPr="0054108C">
        <w:rPr>
          <w:rFonts w:ascii="Times New Roman" w:hAnsi="Times New Roman"/>
          <w:sz w:val="20"/>
          <w:szCs w:val="20"/>
          <w:lang w:val="es-AR"/>
        </w:rPr>
        <w:t>sólo de él, se puede decir que es.</w:t>
      </w:r>
    </w:p>
    <w:p w14:paraId="19F33E30" w14:textId="77777777" w:rsidR="00075633" w:rsidRPr="0054108C" w:rsidRDefault="0007563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Conocemos con toda certeza</w:t>
      </w:r>
      <w:r w:rsidR="00F26601" w:rsidRPr="0054108C">
        <w:rPr>
          <w:rStyle w:val="Refdenotaalpie"/>
          <w:rFonts w:ascii="Times New Roman" w:hAnsi="Times New Roman"/>
          <w:sz w:val="20"/>
          <w:szCs w:val="20"/>
          <w:lang w:val="es-AR"/>
        </w:rPr>
        <w:footnoteReference w:id="624"/>
      </w:r>
      <w:r w:rsidRPr="0054108C">
        <w:rPr>
          <w:rFonts w:ascii="Times New Roman" w:hAnsi="Times New Roman"/>
          <w:sz w:val="20"/>
          <w:szCs w:val="20"/>
          <w:lang w:val="es-AR"/>
        </w:rPr>
        <w:t>, por medio de la Escritura,</w:t>
      </w:r>
      <w:r w:rsidR="00CA0142" w:rsidRPr="0054108C">
        <w:rPr>
          <w:rFonts w:ascii="Times New Roman" w:hAnsi="Times New Roman"/>
          <w:sz w:val="20"/>
          <w:szCs w:val="20"/>
          <w:lang w:val="es-AR"/>
        </w:rPr>
        <w:t xml:space="preserve"> </w:t>
      </w:r>
      <w:r w:rsidRPr="0054108C">
        <w:rPr>
          <w:rFonts w:ascii="Times New Roman" w:hAnsi="Times New Roman"/>
          <w:sz w:val="20"/>
          <w:szCs w:val="20"/>
          <w:lang w:val="es-AR"/>
        </w:rPr>
        <w:t>y piadosamente debemos darle fe, que él es Padre, Hijo y</w:t>
      </w:r>
      <w:r w:rsidR="00CA0142"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que no es lo mismo ser Padre que Hijo, o Espíritu Santo que Padre o Hijo. Con el mismo cuidado</w:t>
      </w:r>
      <w:r w:rsidR="00CA0142" w:rsidRPr="0054108C">
        <w:rPr>
          <w:rFonts w:ascii="Times New Roman" w:hAnsi="Times New Roman"/>
          <w:sz w:val="20"/>
          <w:szCs w:val="20"/>
          <w:lang w:val="es-AR"/>
        </w:rPr>
        <w:t xml:space="preserve"> </w:t>
      </w:r>
      <w:r w:rsidR="00CA0142" w:rsidRPr="0054108C">
        <w:rPr>
          <w:rStyle w:val="Refdenotaalpie"/>
          <w:rFonts w:ascii="Times New Roman" w:hAnsi="Times New Roman"/>
          <w:sz w:val="20"/>
          <w:szCs w:val="20"/>
          <w:lang w:val="es-AR"/>
        </w:rPr>
        <w:footnoteReference w:id="625"/>
      </w:r>
      <w:r w:rsidRPr="0054108C">
        <w:rPr>
          <w:rFonts w:ascii="Times New Roman" w:hAnsi="Times New Roman"/>
          <w:sz w:val="20"/>
          <w:szCs w:val="20"/>
          <w:lang w:val="es-AR"/>
        </w:rPr>
        <w:t xml:space="preserve"> con que evitamos afirmar que hay tres dioses, evitamos decir</w:t>
      </w:r>
      <w:r w:rsidR="00CA0142" w:rsidRPr="0054108C">
        <w:rPr>
          <w:rFonts w:ascii="Times New Roman" w:hAnsi="Times New Roman"/>
          <w:sz w:val="20"/>
          <w:szCs w:val="20"/>
          <w:lang w:val="es-AR"/>
        </w:rPr>
        <w:t xml:space="preserve"> </w:t>
      </w:r>
      <w:r w:rsidRPr="0054108C">
        <w:rPr>
          <w:rFonts w:ascii="Times New Roman" w:hAnsi="Times New Roman"/>
          <w:sz w:val="20"/>
          <w:szCs w:val="20"/>
          <w:lang w:val="es-AR"/>
        </w:rPr>
        <w:t>que hay tres esencias. En la Trinidad no hay diferencia entre</w:t>
      </w:r>
      <w:r w:rsidR="00CA0142" w:rsidRPr="0054108C">
        <w:rPr>
          <w:rFonts w:ascii="Times New Roman" w:hAnsi="Times New Roman"/>
          <w:sz w:val="20"/>
          <w:szCs w:val="20"/>
          <w:lang w:val="es-AR"/>
        </w:rPr>
        <w:t xml:space="preserve"> </w:t>
      </w:r>
      <w:r w:rsidRPr="0054108C">
        <w:rPr>
          <w:rFonts w:ascii="Times New Roman" w:hAnsi="Times New Roman"/>
          <w:sz w:val="20"/>
          <w:szCs w:val="20"/>
          <w:lang w:val="es-AR"/>
        </w:rPr>
        <w:t>ser y ser Dios</w:t>
      </w:r>
      <w:r w:rsidR="00CA0142" w:rsidRPr="0054108C">
        <w:rPr>
          <w:rStyle w:val="Refdenotaalpie"/>
          <w:rFonts w:ascii="Times New Roman" w:hAnsi="Times New Roman"/>
          <w:sz w:val="20"/>
          <w:szCs w:val="20"/>
          <w:lang w:val="es-AR"/>
        </w:rPr>
        <w:footnoteReference w:id="626"/>
      </w:r>
      <w:r w:rsidRPr="0054108C">
        <w:rPr>
          <w:rFonts w:ascii="Times New Roman" w:hAnsi="Times New Roman"/>
          <w:sz w:val="20"/>
          <w:szCs w:val="20"/>
          <w:lang w:val="es-AR"/>
        </w:rPr>
        <w:t>; es exactamente lo mismo.</w:t>
      </w:r>
      <w:r w:rsidR="00CA0142" w:rsidRPr="0054108C">
        <w:rPr>
          <w:rStyle w:val="Refdenotaalpie"/>
          <w:rFonts w:ascii="Times New Roman" w:hAnsi="Times New Roman"/>
          <w:sz w:val="20"/>
          <w:szCs w:val="20"/>
          <w:lang w:val="es-AR"/>
        </w:rPr>
        <w:footnoteReference w:id="627"/>
      </w:r>
    </w:p>
    <w:p w14:paraId="23A56F1C" w14:textId="77777777" w:rsidR="00CA0142" w:rsidRPr="0054108C" w:rsidRDefault="00CA0142" w:rsidP="009E718C">
      <w:pPr>
        <w:autoSpaceDE w:val="0"/>
        <w:autoSpaceDN w:val="0"/>
        <w:adjustRightInd w:val="0"/>
        <w:ind w:firstLine="284"/>
        <w:jc w:val="both"/>
        <w:rPr>
          <w:rFonts w:ascii="Times New Roman" w:hAnsi="Times New Roman"/>
          <w:sz w:val="20"/>
          <w:szCs w:val="20"/>
          <w:lang w:val="es-AR"/>
        </w:rPr>
      </w:pPr>
    </w:p>
    <w:p w14:paraId="1CA45D71" w14:textId="77777777" w:rsidR="00075633" w:rsidRPr="0054108C" w:rsidRDefault="0007563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48. Teniendo en cuenta la norma de las palabras rectas</w:t>
      </w:r>
      <w:r w:rsidR="00CA0142" w:rsidRPr="0054108C">
        <w:rPr>
          <w:rFonts w:ascii="Times New Roman" w:hAnsi="Times New Roman"/>
          <w:sz w:val="20"/>
          <w:szCs w:val="20"/>
          <w:lang w:val="es-AR"/>
        </w:rPr>
        <w:t xml:space="preserve"> </w:t>
      </w:r>
      <w:r w:rsidRPr="0054108C">
        <w:rPr>
          <w:rFonts w:ascii="Times New Roman" w:hAnsi="Times New Roman"/>
          <w:sz w:val="20"/>
          <w:szCs w:val="20"/>
          <w:lang w:val="es-AR"/>
        </w:rPr>
        <w:t>según la fe y la regla dada precedentemente</w:t>
      </w:r>
      <w:r w:rsidR="001C6CD7" w:rsidRPr="0054108C">
        <w:rPr>
          <w:rFonts w:ascii="Times New Roman" w:hAnsi="Times New Roman"/>
          <w:sz w:val="20"/>
          <w:szCs w:val="20"/>
          <w:lang w:val="es-AR"/>
        </w:rPr>
        <w:t xml:space="preserve"> </w:t>
      </w:r>
      <w:r w:rsidR="00CA0142" w:rsidRPr="0054108C">
        <w:rPr>
          <w:rStyle w:val="Refdenotaalpie"/>
          <w:rFonts w:ascii="Times New Roman" w:hAnsi="Times New Roman"/>
          <w:sz w:val="20"/>
          <w:szCs w:val="20"/>
          <w:lang w:val="es-AR"/>
        </w:rPr>
        <w:footnoteReference w:id="628"/>
      </w:r>
      <w:r w:rsidRPr="0054108C">
        <w:rPr>
          <w:rFonts w:ascii="Times New Roman" w:hAnsi="Times New Roman"/>
          <w:sz w:val="20"/>
          <w:szCs w:val="20"/>
          <w:lang w:val="es-AR"/>
        </w:rPr>
        <w:t xml:space="preserve"> por la razón</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de fe sobre los nombres esenciales de Dios, decimos que la</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esencia es el Padre, que la esencia es el Hijo y que la esencia es</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el Espíritu Santo, sin confesar por eso tres esencias, sino una</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sola. Todos estos nombres, que por la esencia se llaman</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esenciales, presentan cierta forma que evoca sus orígenes y lo que nombran.</w:t>
      </w:r>
    </w:p>
    <w:p w14:paraId="68A16A7A" w14:textId="77777777" w:rsidR="00075633" w:rsidRPr="0054108C" w:rsidRDefault="0007563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Como en Dios son Tres y los Tres son Uno, así todos estos</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nombres son uno y uno son todos. Tanto se designa a Dios</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por uno solo de e</w:t>
      </w:r>
      <w:r w:rsidR="001C6CD7" w:rsidRPr="0054108C">
        <w:rPr>
          <w:rFonts w:ascii="Times New Roman" w:hAnsi="Times New Roman"/>
          <w:sz w:val="20"/>
          <w:szCs w:val="20"/>
          <w:lang w:val="es-AR"/>
        </w:rPr>
        <w:t>ll</w:t>
      </w:r>
      <w:r w:rsidRPr="0054108C">
        <w:rPr>
          <w:rFonts w:ascii="Times New Roman" w:hAnsi="Times New Roman"/>
          <w:sz w:val="20"/>
          <w:szCs w:val="20"/>
          <w:lang w:val="es-AR"/>
        </w:rPr>
        <w:t>os como por todos y todos no lo designan</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mejor que uno solo. Del mismo modo, existe un solo nombre para todos los bienes que designan tan numerosos nom</w:t>
      </w:r>
      <w:r w:rsidR="001C6CD7" w:rsidRPr="0054108C">
        <w:rPr>
          <w:rFonts w:ascii="Times New Roman" w:hAnsi="Times New Roman"/>
          <w:sz w:val="20"/>
          <w:szCs w:val="20"/>
          <w:lang w:val="es-AR"/>
        </w:rPr>
        <w:t>b</w:t>
      </w:r>
      <w:r w:rsidRPr="0054108C">
        <w:rPr>
          <w:rFonts w:ascii="Times New Roman" w:hAnsi="Times New Roman"/>
          <w:sz w:val="20"/>
          <w:szCs w:val="20"/>
          <w:lang w:val="es-AR"/>
        </w:rPr>
        <w:t>res,</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ya que uno equivale a todos y todos a uno. En la </w:t>
      </w:r>
      <w:r w:rsidR="001C6CD7" w:rsidRPr="0054108C">
        <w:rPr>
          <w:rFonts w:ascii="Times New Roman" w:hAnsi="Times New Roman"/>
          <w:sz w:val="20"/>
          <w:szCs w:val="20"/>
          <w:lang w:val="es-AR"/>
        </w:rPr>
        <w:t>Trinidad</w:t>
      </w:r>
      <w:r w:rsidRPr="0054108C">
        <w:rPr>
          <w:rFonts w:ascii="Times New Roman" w:hAnsi="Times New Roman"/>
          <w:sz w:val="20"/>
          <w:szCs w:val="20"/>
          <w:lang w:val="es-AR"/>
        </w:rPr>
        <w:t>,</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poder es querer</w:t>
      </w:r>
      <w:r w:rsidR="001C6CD7" w:rsidRPr="0054108C">
        <w:rPr>
          <w:rStyle w:val="Refdenotaalpie"/>
          <w:rFonts w:ascii="Times New Roman" w:hAnsi="Times New Roman"/>
          <w:sz w:val="20"/>
          <w:szCs w:val="20"/>
          <w:lang w:val="es-AR"/>
        </w:rPr>
        <w:footnoteReference w:id="629"/>
      </w:r>
      <w:r w:rsidRPr="0054108C">
        <w:rPr>
          <w:rFonts w:ascii="Times New Roman" w:hAnsi="Times New Roman"/>
          <w:sz w:val="20"/>
          <w:szCs w:val="20"/>
          <w:lang w:val="es-AR"/>
        </w:rPr>
        <w:t xml:space="preserve">, ser sabio, conocer </w:t>
      </w:r>
      <w:r w:rsidRPr="0054108C">
        <w:rPr>
          <w:rFonts w:ascii="Times New Roman" w:hAnsi="Times New Roman"/>
          <w:sz w:val="20"/>
          <w:szCs w:val="20"/>
          <w:lang w:val="es-AR"/>
        </w:rPr>
        <w:lastRenderedPageBreak/>
        <w:t>y todos los d</w:t>
      </w:r>
      <w:r w:rsidR="003E616F" w:rsidRPr="0054108C">
        <w:rPr>
          <w:rFonts w:ascii="Times New Roman" w:hAnsi="Times New Roman"/>
          <w:sz w:val="20"/>
          <w:szCs w:val="20"/>
          <w:lang w:val="es-AR"/>
        </w:rPr>
        <w:t>e</w:t>
      </w:r>
      <w:r w:rsidRPr="0054108C">
        <w:rPr>
          <w:rFonts w:ascii="Times New Roman" w:hAnsi="Times New Roman"/>
          <w:sz w:val="20"/>
          <w:szCs w:val="20"/>
          <w:lang w:val="es-AR"/>
        </w:rPr>
        <w:t>m</w:t>
      </w:r>
      <w:r w:rsidR="003E616F" w:rsidRPr="0054108C">
        <w:rPr>
          <w:rFonts w:ascii="Times New Roman" w:hAnsi="Times New Roman"/>
          <w:sz w:val="20"/>
          <w:szCs w:val="20"/>
          <w:lang w:val="es-AR"/>
        </w:rPr>
        <w:t>á</w:t>
      </w:r>
      <w:r w:rsidRPr="0054108C">
        <w:rPr>
          <w:rFonts w:ascii="Times New Roman" w:hAnsi="Times New Roman"/>
          <w:sz w:val="20"/>
          <w:szCs w:val="20"/>
          <w:lang w:val="es-AR"/>
        </w:rPr>
        <w:t>s at</w:t>
      </w:r>
      <w:r w:rsidR="003E616F" w:rsidRPr="0054108C">
        <w:rPr>
          <w:rFonts w:ascii="Times New Roman" w:hAnsi="Times New Roman"/>
          <w:sz w:val="20"/>
          <w:szCs w:val="20"/>
          <w:lang w:val="es-AR"/>
        </w:rPr>
        <w:t>ribut</w:t>
      </w:r>
      <w:r w:rsidRPr="0054108C">
        <w:rPr>
          <w:rFonts w:ascii="Times New Roman" w:hAnsi="Times New Roman"/>
          <w:sz w:val="20"/>
          <w:szCs w:val="20"/>
          <w:lang w:val="es-AR"/>
        </w:rPr>
        <w:t>os que, como se ha dicho</w:t>
      </w:r>
      <w:r w:rsidR="003E616F" w:rsidRPr="0054108C">
        <w:rPr>
          <w:rStyle w:val="Refdenotaalpie"/>
          <w:rFonts w:ascii="Times New Roman" w:hAnsi="Times New Roman"/>
          <w:sz w:val="20"/>
          <w:szCs w:val="20"/>
          <w:lang w:val="es-AR"/>
        </w:rPr>
        <w:footnoteReference w:id="630"/>
      </w:r>
      <w:r w:rsidRPr="0054108C">
        <w:rPr>
          <w:rFonts w:ascii="Times New Roman" w:hAnsi="Times New Roman"/>
          <w:sz w:val="20"/>
          <w:szCs w:val="20"/>
          <w:lang w:val="es-AR"/>
        </w:rPr>
        <w:t>, son predicados de Dios esencialmente. Él no puede otra cosa que lo que quiere, que lo que sabe,</w:t>
      </w:r>
      <w:r w:rsidR="003E616F" w:rsidRPr="0054108C">
        <w:rPr>
          <w:rFonts w:ascii="Times New Roman" w:hAnsi="Times New Roman"/>
          <w:sz w:val="20"/>
          <w:szCs w:val="20"/>
          <w:lang w:val="es-AR"/>
        </w:rPr>
        <w:t xml:space="preserve"> </w:t>
      </w:r>
      <w:r w:rsidRPr="0054108C">
        <w:rPr>
          <w:rFonts w:ascii="Times New Roman" w:hAnsi="Times New Roman"/>
          <w:sz w:val="20"/>
          <w:szCs w:val="20"/>
          <w:lang w:val="es-AR"/>
        </w:rPr>
        <w:t>que lo que conoce, él, que no conoce mutación, sino que es</w:t>
      </w:r>
      <w:r w:rsidR="003E616F" w:rsidRPr="0054108C">
        <w:rPr>
          <w:rFonts w:ascii="Times New Roman" w:hAnsi="Times New Roman"/>
          <w:sz w:val="20"/>
          <w:szCs w:val="20"/>
          <w:lang w:val="es-AR"/>
        </w:rPr>
        <w:t xml:space="preserve"> </w:t>
      </w:r>
      <w:r w:rsidRPr="0054108C">
        <w:rPr>
          <w:rFonts w:ascii="Times New Roman" w:hAnsi="Times New Roman"/>
          <w:sz w:val="20"/>
          <w:szCs w:val="20"/>
          <w:lang w:val="es-AR"/>
        </w:rPr>
        <w:t>simplemente lo que es.</w:t>
      </w:r>
    </w:p>
    <w:p w14:paraId="137EAD87" w14:textId="77777777" w:rsidR="00075633" w:rsidRPr="0054108C" w:rsidRDefault="0007563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No debemos pensar que el sumo Bien</w:t>
      </w:r>
      <w:r w:rsidR="003E616F" w:rsidRPr="0054108C">
        <w:rPr>
          <w:rFonts w:ascii="Times New Roman" w:hAnsi="Times New Roman"/>
          <w:sz w:val="20"/>
          <w:szCs w:val="20"/>
          <w:lang w:val="es-AR"/>
        </w:rPr>
        <w:t xml:space="preserve"> </w:t>
      </w:r>
      <w:r w:rsidR="003E616F" w:rsidRPr="0054108C">
        <w:rPr>
          <w:rStyle w:val="Refdenotaalpie"/>
          <w:rFonts w:ascii="Times New Roman" w:hAnsi="Times New Roman"/>
          <w:sz w:val="20"/>
          <w:szCs w:val="20"/>
          <w:lang w:val="es-AR"/>
        </w:rPr>
        <w:footnoteReference w:id="631"/>
      </w:r>
      <w:r w:rsidRPr="0054108C">
        <w:rPr>
          <w:rFonts w:ascii="Times New Roman" w:hAnsi="Times New Roman"/>
          <w:sz w:val="20"/>
          <w:szCs w:val="20"/>
          <w:lang w:val="es-AR"/>
        </w:rPr>
        <w:t xml:space="preserve"> está compuesto de todos los bienes porque no es menos en cada uno que en</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todos, sino que es todo entero en cada uno y uno en todos;</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de lo contrario sería múltiple y no simple.</w:t>
      </w:r>
      <w:r w:rsidR="001C6CD7" w:rsidRPr="0054108C">
        <w:rPr>
          <w:rFonts w:ascii="Times New Roman" w:hAnsi="Times New Roman"/>
          <w:sz w:val="20"/>
          <w:szCs w:val="20"/>
          <w:lang w:val="es-AR"/>
        </w:rPr>
        <w:t xml:space="preserve"> </w:t>
      </w:r>
      <w:r w:rsidRPr="0054108C">
        <w:rPr>
          <w:rFonts w:ascii="Times New Roman" w:hAnsi="Times New Roman"/>
          <w:sz w:val="20"/>
          <w:szCs w:val="20"/>
          <w:lang w:val="es-AR"/>
        </w:rPr>
        <w:t>Todos estos atributos no sólo pertenecen a Dios-Uno en</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cuanto tal, sino que pertenecen a cada una de las Personas de</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la Trinidad. L</w:t>
      </w:r>
      <w:r w:rsidR="004C2DCF" w:rsidRPr="0054108C">
        <w:rPr>
          <w:rFonts w:ascii="Times New Roman" w:hAnsi="Times New Roman"/>
          <w:sz w:val="20"/>
          <w:szCs w:val="20"/>
          <w:lang w:val="es-AR"/>
        </w:rPr>
        <w:t>o</w:t>
      </w:r>
      <w:r w:rsidRPr="0054108C">
        <w:rPr>
          <w:rFonts w:ascii="Times New Roman" w:hAnsi="Times New Roman"/>
          <w:sz w:val="20"/>
          <w:szCs w:val="20"/>
          <w:lang w:val="es-AR"/>
        </w:rPr>
        <w:t xml:space="preserve"> mismo que todos estos bienes son uno en</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Dios, lo mismo ellos son en cada una de las Personas de la</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Trinidad.</w:t>
      </w:r>
    </w:p>
    <w:p w14:paraId="7DD3DA66" w14:textId="77777777" w:rsidR="00075633" w:rsidRPr="0054108C" w:rsidRDefault="00075633" w:rsidP="009E718C">
      <w:pPr>
        <w:autoSpaceDE w:val="0"/>
        <w:autoSpaceDN w:val="0"/>
        <w:adjustRightInd w:val="0"/>
        <w:ind w:firstLine="284"/>
        <w:jc w:val="both"/>
        <w:rPr>
          <w:rFonts w:ascii="Times New Roman" w:hAnsi="Times New Roman"/>
          <w:sz w:val="20"/>
          <w:szCs w:val="20"/>
          <w:lang w:val="es-AR"/>
        </w:rPr>
      </w:pPr>
    </w:p>
    <w:p w14:paraId="436E6A66" w14:textId="77777777" w:rsidR="00A234A6" w:rsidRPr="0054108C" w:rsidRDefault="0007563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49. A veces se designa al Padre como la potencia</w:t>
      </w:r>
      <w:r w:rsidR="004C2DCF" w:rsidRPr="0054108C">
        <w:rPr>
          <w:rStyle w:val="Refdenotaalpie"/>
          <w:rFonts w:ascii="Times New Roman" w:hAnsi="Times New Roman"/>
          <w:sz w:val="20"/>
          <w:szCs w:val="20"/>
          <w:lang w:val="es-AR"/>
        </w:rPr>
        <w:footnoteReference w:id="632"/>
      </w:r>
      <w:r w:rsidRPr="0054108C">
        <w:rPr>
          <w:rFonts w:ascii="Times New Roman" w:hAnsi="Times New Roman"/>
          <w:sz w:val="20"/>
          <w:szCs w:val="20"/>
          <w:lang w:val="es-AR"/>
        </w:rPr>
        <w:t>, al Hijo</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como la sabiduría y al Espíritu Santo como la bondad. Pero,</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cuando se emplean estos términos, el juicio católico debe</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subrayar con vigilancia y prudencia, entre lo que es común</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a las Tres Personas, el modo como a cada una se lo atribuye,</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de forma de entrelazar y ordenar el consenso de la divina cooperación, para que pueda captarlo la inteligencia humana. Igual</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que el obrar de las Tres Personas de la Trinidad es uno, así</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son todas las cosas en ella. Cuanto es en Dios, como una</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e idéntica operación debe ser comprendido, excepto cuando</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el término de la operación es la criatura. En efecto, del</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mismo modo que Dios no es poderoso de manera distinta a</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su ser sabio o bueno, así, considerado en sí mismo, no obra</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distintamente cuando revela su potencia, su sabiduría o su</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bondad; sin embargo, el efecto no dispar de esta operación</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aparece como dispar en las creaturas por ser ellas diferentes</w:t>
      </w:r>
      <w:r w:rsidR="004C2DCF" w:rsidRPr="0054108C">
        <w:rPr>
          <w:rFonts w:ascii="Times New Roman" w:hAnsi="Times New Roman"/>
          <w:sz w:val="20"/>
          <w:szCs w:val="20"/>
          <w:lang w:val="es-AR"/>
        </w:rPr>
        <w:t xml:space="preserve"> </w:t>
      </w:r>
      <w:r w:rsidRPr="0054108C">
        <w:rPr>
          <w:rFonts w:ascii="Times New Roman" w:hAnsi="Times New Roman"/>
          <w:sz w:val="20"/>
          <w:szCs w:val="20"/>
          <w:lang w:val="es-AR"/>
        </w:rPr>
        <w:t>unas de otras.</w:t>
      </w:r>
    </w:p>
    <w:p w14:paraId="7DF4A1E5"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Los nombres divinos de este género, según dijimos</w:t>
      </w:r>
      <w:r w:rsidR="00A234A6" w:rsidRPr="0054108C">
        <w:rPr>
          <w:rStyle w:val="Refdenotaalpie"/>
          <w:rFonts w:ascii="Times New Roman" w:hAnsi="Times New Roman"/>
          <w:sz w:val="20"/>
          <w:szCs w:val="20"/>
          <w:lang w:val="es-AR"/>
        </w:rPr>
        <w:footnoteReference w:id="633"/>
      </w:r>
      <w:r w:rsidRPr="0054108C">
        <w:rPr>
          <w:rFonts w:ascii="Times New Roman" w:hAnsi="Times New Roman"/>
          <w:sz w:val="20"/>
          <w:szCs w:val="20"/>
          <w:lang w:val="es-AR"/>
        </w:rPr>
        <w:t>, convienen igualmente, por la unidad de naturaleza, a las Tres</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Personas de la Trinidad, pero algunos parecen aplicarse a</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una u otra de las Personas de la Trinidad más habitualmente</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y por un uso </w:t>
      </w:r>
      <w:r w:rsidRPr="0054108C">
        <w:rPr>
          <w:rFonts w:ascii="Times New Roman" w:hAnsi="Times New Roman"/>
          <w:sz w:val="20"/>
          <w:szCs w:val="20"/>
          <w:lang w:val="es-AR"/>
        </w:rPr>
        <w:lastRenderedPageBreak/>
        <w:t>más frecuente, por ejemplo, los nombres que</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ya hemos indicado</w:t>
      </w:r>
      <w:r w:rsidR="00A234A6" w:rsidRPr="0054108C">
        <w:rPr>
          <w:rStyle w:val="Refdenotaalpie"/>
          <w:rFonts w:ascii="Times New Roman" w:hAnsi="Times New Roman"/>
          <w:sz w:val="20"/>
          <w:szCs w:val="20"/>
          <w:lang w:val="es-AR"/>
        </w:rPr>
        <w:footnoteReference w:id="634"/>
      </w:r>
      <w:r w:rsidRPr="0054108C">
        <w:rPr>
          <w:rFonts w:ascii="Times New Roman" w:hAnsi="Times New Roman"/>
          <w:sz w:val="20"/>
          <w:szCs w:val="20"/>
          <w:lang w:val="es-AR"/>
        </w:rPr>
        <w:t xml:space="preserve"> (la potencia atribuida al Padre, la sabiduría atribuida al Hijo, la bondad atribuida al Espíritu Santo).</w:t>
      </w:r>
    </w:p>
    <w:p w14:paraId="2CF3BC0A"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Tales nombres se usan para discernir las Personas y distinguirlas, no para separarlas.</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Si exceptuamos los nombres que marcan las relaciones y</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que, si bien designan al Padre, al Hijo y al Espíritu Santo en</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sus mutuas relaciones, son propios de cada uno, cualquiera</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de los nombres con que a una Persona divina se designe, de</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igual modo son nombradas todas, porque todos los nombres</w:t>
      </w:r>
      <w:r w:rsidR="00A234A6" w:rsidRPr="0054108C">
        <w:rPr>
          <w:rFonts w:ascii="Times New Roman" w:hAnsi="Times New Roman"/>
          <w:sz w:val="20"/>
          <w:szCs w:val="20"/>
          <w:lang w:val="es-AR"/>
        </w:rPr>
        <w:t xml:space="preserve"> </w:t>
      </w:r>
      <w:r w:rsidRPr="0054108C">
        <w:rPr>
          <w:rFonts w:ascii="Times New Roman" w:hAnsi="Times New Roman"/>
          <w:sz w:val="20"/>
          <w:szCs w:val="20"/>
          <w:lang w:val="es-AR"/>
        </w:rPr>
        <w:t>hallan ser uno en aquel a quien nombran.</w:t>
      </w:r>
    </w:p>
    <w:p w14:paraId="1D818A33" w14:textId="77777777" w:rsidR="00A234A6" w:rsidRPr="0054108C" w:rsidRDefault="00A234A6" w:rsidP="009E718C">
      <w:pPr>
        <w:autoSpaceDE w:val="0"/>
        <w:autoSpaceDN w:val="0"/>
        <w:adjustRightInd w:val="0"/>
        <w:ind w:firstLine="284"/>
        <w:jc w:val="both"/>
        <w:rPr>
          <w:rFonts w:ascii="Times New Roman" w:hAnsi="Times New Roman"/>
          <w:sz w:val="20"/>
          <w:szCs w:val="20"/>
          <w:lang w:val="es-AR"/>
        </w:rPr>
      </w:pPr>
    </w:p>
    <w:p w14:paraId="0D9F93B5"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50. Al Hijo no solamente se le da el nombre de sabiduría</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que es Dios, sino también el de sabiduría de Dios, y al</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el de bondad de Dios, lo que es necesario</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comprender sanamente según la razón de fe.</w:t>
      </w:r>
      <w:r w:rsidR="00BE3717" w:rsidRPr="0054108C">
        <w:rPr>
          <w:rStyle w:val="Refdenotaalpie"/>
          <w:rFonts w:ascii="Times New Roman" w:hAnsi="Times New Roman"/>
          <w:sz w:val="20"/>
          <w:szCs w:val="20"/>
          <w:lang w:val="es-AR"/>
        </w:rPr>
        <w:footnoteReference w:id="635"/>
      </w:r>
    </w:p>
    <w:p w14:paraId="3DF23DAD"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Ciertamente, el Hijo es la sabiduría del Padre, pero no la</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sabiduría</w:t>
      </w:r>
      <w:r w:rsidR="00BE3717" w:rsidRPr="0054108C">
        <w:rPr>
          <w:rStyle w:val="Refdenotaalpie"/>
          <w:rFonts w:ascii="Times New Roman" w:hAnsi="Times New Roman"/>
          <w:sz w:val="20"/>
          <w:szCs w:val="20"/>
          <w:lang w:val="es-AR"/>
        </w:rPr>
        <w:footnoteReference w:id="636"/>
      </w:r>
      <w:r w:rsidRPr="0054108C">
        <w:rPr>
          <w:rFonts w:ascii="Times New Roman" w:hAnsi="Times New Roman"/>
          <w:sz w:val="20"/>
          <w:szCs w:val="20"/>
          <w:lang w:val="es-AR"/>
        </w:rPr>
        <w:t xml:space="preserve"> por la cual el Padre es sabio, ya que sólo gracias</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a sí mismo el Padre es sapientísimo y suma sabiduría. Antes</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bien, el Hijo es la sabiduría del Padre porque siendo sabiduría</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lo es gracias al Padre por quien él es todo lo que es. Es Hijo</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del Padre</w:t>
      </w:r>
      <w:r w:rsidR="00BE3717" w:rsidRPr="0054108C">
        <w:rPr>
          <w:rStyle w:val="Refdenotaalpie"/>
          <w:rFonts w:ascii="Times New Roman" w:hAnsi="Times New Roman"/>
          <w:sz w:val="20"/>
          <w:szCs w:val="20"/>
          <w:lang w:val="es-AR"/>
        </w:rPr>
        <w:footnoteReference w:id="637"/>
      </w:r>
      <w:r w:rsidRPr="0054108C">
        <w:rPr>
          <w:rFonts w:ascii="Times New Roman" w:hAnsi="Times New Roman"/>
          <w:sz w:val="20"/>
          <w:szCs w:val="20"/>
          <w:lang w:val="es-AR"/>
        </w:rPr>
        <w:t>, sabiduría de la sabiduría, sabiduría que es una</w:t>
      </w:r>
      <w:r w:rsidR="00BE3717" w:rsidRPr="0054108C">
        <w:rPr>
          <w:rFonts w:ascii="Times New Roman" w:hAnsi="Times New Roman"/>
          <w:sz w:val="20"/>
          <w:szCs w:val="20"/>
          <w:lang w:val="es-AR"/>
        </w:rPr>
        <w:t xml:space="preserve"> </w:t>
      </w:r>
      <w:r w:rsidRPr="0054108C">
        <w:rPr>
          <w:rFonts w:ascii="Times New Roman" w:hAnsi="Times New Roman"/>
          <w:sz w:val="20"/>
          <w:szCs w:val="20"/>
          <w:lang w:val="es-AR"/>
        </w:rPr>
        <w:t>con la del Padre.</w:t>
      </w:r>
    </w:p>
    <w:p w14:paraId="1134F529"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 decimos</w:t>
      </w:r>
      <w:r w:rsidR="00B21661" w:rsidRPr="0054108C">
        <w:rPr>
          <w:rStyle w:val="Refdenotaalpie"/>
          <w:rFonts w:ascii="Times New Roman" w:hAnsi="Times New Roman"/>
          <w:sz w:val="20"/>
          <w:szCs w:val="20"/>
          <w:lang w:val="es-AR"/>
        </w:rPr>
        <w:footnoteReference w:id="638"/>
      </w:r>
      <w:r w:rsidRPr="0054108C">
        <w:rPr>
          <w:rFonts w:ascii="Times New Roman" w:hAnsi="Times New Roman"/>
          <w:sz w:val="20"/>
          <w:szCs w:val="20"/>
          <w:lang w:val="es-AR"/>
        </w:rPr>
        <w:t xml:space="preserve"> que el Hijo es la sabiduría del Padre como si</w:t>
      </w:r>
      <w:r w:rsidR="00B21661" w:rsidRPr="0054108C">
        <w:rPr>
          <w:rFonts w:ascii="Times New Roman" w:hAnsi="Times New Roman"/>
          <w:sz w:val="20"/>
          <w:szCs w:val="20"/>
          <w:lang w:val="es-AR"/>
        </w:rPr>
        <w:t xml:space="preserve"> </w:t>
      </w:r>
      <w:r w:rsidRPr="0054108C">
        <w:rPr>
          <w:rFonts w:ascii="Times New Roman" w:hAnsi="Times New Roman"/>
          <w:sz w:val="20"/>
          <w:szCs w:val="20"/>
          <w:lang w:val="es-AR"/>
        </w:rPr>
        <w:t>el Padre fuera sabio por ella, el Hijo no sería tanto el Hijo</w:t>
      </w:r>
      <w:r w:rsidR="00B21661" w:rsidRPr="0054108C">
        <w:rPr>
          <w:rFonts w:ascii="Times New Roman" w:hAnsi="Times New Roman"/>
          <w:sz w:val="20"/>
          <w:szCs w:val="20"/>
          <w:lang w:val="es-AR"/>
        </w:rPr>
        <w:t xml:space="preserve"> </w:t>
      </w:r>
      <w:r w:rsidRPr="0054108C">
        <w:rPr>
          <w:rFonts w:ascii="Times New Roman" w:hAnsi="Times New Roman"/>
          <w:sz w:val="20"/>
          <w:szCs w:val="20"/>
          <w:lang w:val="es-AR"/>
        </w:rPr>
        <w:t>cuanto cualidad del Padre. Pero</w:t>
      </w:r>
      <w:r w:rsidR="00B21661" w:rsidRPr="0054108C">
        <w:rPr>
          <w:rFonts w:ascii="Times New Roman" w:hAnsi="Times New Roman"/>
          <w:sz w:val="20"/>
          <w:szCs w:val="20"/>
          <w:lang w:val="es-AR"/>
        </w:rPr>
        <w:t xml:space="preserve"> </w:t>
      </w:r>
      <w:r w:rsidR="00B21661" w:rsidRPr="0054108C">
        <w:rPr>
          <w:rStyle w:val="Refdenotaalpie"/>
          <w:rFonts w:ascii="Times New Roman" w:hAnsi="Times New Roman"/>
          <w:sz w:val="20"/>
          <w:szCs w:val="20"/>
          <w:lang w:val="es-AR"/>
        </w:rPr>
        <w:footnoteReference w:id="639"/>
      </w:r>
      <w:r w:rsidRPr="0054108C">
        <w:rPr>
          <w:rFonts w:ascii="Times New Roman" w:hAnsi="Times New Roman"/>
          <w:sz w:val="20"/>
          <w:szCs w:val="20"/>
          <w:lang w:val="es-AR"/>
        </w:rPr>
        <w:t xml:space="preserve"> para Dios es lo mismo ser</w:t>
      </w:r>
      <w:r w:rsidR="00B21661" w:rsidRPr="0054108C">
        <w:rPr>
          <w:rFonts w:ascii="Times New Roman" w:hAnsi="Times New Roman"/>
          <w:sz w:val="20"/>
          <w:szCs w:val="20"/>
          <w:lang w:val="es-AR"/>
        </w:rPr>
        <w:t xml:space="preserve"> </w:t>
      </w:r>
      <w:r w:rsidRPr="0054108C">
        <w:rPr>
          <w:rFonts w:ascii="Times New Roman" w:hAnsi="Times New Roman"/>
          <w:sz w:val="20"/>
          <w:szCs w:val="20"/>
          <w:lang w:val="es-AR"/>
        </w:rPr>
        <w:t>sabio que ser y la sabiduría del Padre es una sola esencia con el Padre. Si el Hijo fuera la sabiduría del Padre de tal manera que el Padre no fuera sabio sino por la sabiduría que es el</w:t>
      </w:r>
      <w:r w:rsidR="00B21661" w:rsidRPr="0054108C">
        <w:rPr>
          <w:rFonts w:ascii="Times New Roman" w:hAnsi="Times New Roman"/>
          <w:sz w:val="20"/>
          <w:szCs w:val="20"/>
          <w:lang w:val="es-AR"/>
        </w:rPr>
        <w:t xml:space="preserve"> </w:t>
      </w:r>
      <w:r w:rsidRPr="0054108C">
        <w:rPr>
          <w:rFonts w:ascii="Times New Roman" w:hAnsi="Times New Roman"/>
          <w:sz w:val="20"/>
          <w:szCs w:val="20"/>
          <w:lang w:val="es-AR"/>
        </w:rPr>
        <w:t>Hijo, el Hijo no sería tanto Hijo del Padre cuanto su esencia</w:t>
      </w:r>
      <w:r w:rsidR="00B21661" w:rsidRPr="0054108C">
        <w:rPr>
          <w:rFonts w:ascii="Times New Roman" w:hAnsi="Times New Roman"/>
          <w:sz w:val="20"/>
          <w:szCs w:val="20"/>
          <w:lang w:val="es-AR"/>
        </w:rPr>
        <w:t xml:space="preserve"> </w:t>
      </w:r>
      <w:r w:rsidRPr="0054108C">
        <w:rPr>
          <w:rFonts w:ascii="Times New Roman" w:hAnsi="Times New Roman"/>
          <w:sz w:val="20"/>
          <w:szCs w:val="20"/>
          <w:lang w:val="es-AR"/>
        </w:rPr>
        <w:t>y, según Sabelio, lo que es el Padre sería el Hijo.</w:t>
      </w:r>
    </w:p>
    <w:p w14:paraId="37ADDB2B"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cuanto a la bondad con que se designa al Espíritu</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Santo, es necesario comprenderla del mismo modo. Para</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evitar que estas </w:t>
      </w:r>
      <w:r w:rsidRPr="0054108C">
        <w:rPr>
          <w:rFonts w:ascii="Times New Roman" w:hAnsi="Times New Roman"/>
          <w:sz w:val="20"/>
          <w:szCs w:val="20"/>
          <w:lang w:val="es-AR"/>
        </w:rPr>
        <w:lastRenderedPageBreak/>
        <w:t>afirmaciones de individualidad, que llevan a</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llamar potencia al Padre, sabiduría al Hijo y bondad al</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den a entender que las Personas pueden darse</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separadamente, la razón de fo vela continuamente a fin de</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que los nombres empleados en particular para cada Persona</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puedan también ser dichos de las Tres. No sólo al Padre se</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designa como potencia, sino también al Hijo y al Espíritu</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Santo. No sólo del Hijo se predica la sabiduría, sino también</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del Padre y del Espíritu Santo. No sólo el Espíritu Santo es</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designado como bondad, sino también el Padre y el Hijo.</w:t>
      </w:r>
    </w:p>
    <w:p w14:paraId="23BDE015"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Cuando a propósito de la Providencia concerniente a las</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creaturas se predica la potencia del Padre, la sabiduría del</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Hijo y la bondad del Espíritu Santo, al atribuir la operación</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a la divinidad todopoderosa, sabia y bonísima, no se debe</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entender en dichos nombres de la divinidad otra cosa que la</w:t>
      </w:r>
      <w:r w:rsidR="000F4AAC" w:rsidRPr="0054108C">
        <w:rPr>
          <w:rFonts w:ascii="Times New Roman" w:hAnsi="Times New Roman"/>
          <w:sz w:val="20"/>
          <w:szCs w:val="20"/>
          <w:lang w:val="es-AR"/>
        </w:rPr>
        <w:t xml:space="preserve"> </w:t>
      </w:r>
      <w:r w:rsidRPr="0054108C">
        <w:rPr>
          <w:rFonts w:ascii="Times New Roman" w:hAnsi="Times New Roman"/>
          <w:sz w:val="20"/>
          <w:szCs w:val="20"/>
          <w:lang w:val="es-AR"/>
        </w:rPr>
        <w:t>expresión de la cooperación</w:t>
      </w:r>
      <w:r w:rsidR="000F4AAC" w:rsidRPr="0054108C">
        <w:rPr>
          <w:rFonts w:ascii="Times New Roman" w:hAnsi="Times New Roman"/>
          <w:sz w:val="20"/>
          <w:szCs w:val="20"/>
          <w:lang w:val="es-AR"/>
        </w:rPr>
        <w:t xml:space="preserve"> </w:t>
      </w:r>
      <w:r w:rsidR="000F4AAC" w:rsidRPr="0054108C">
        <w:rPr>
          <w:rStyle w:val="Refdenotaalpie"/>
          <w:rFonts w:ascii="Times New Roman" w:hAnsi="Times New Roman"/>
          <w:sz w:val="20"/>
          <w:szCs w:val="20"/>
          <w:lang w:val="es-AR"/>
        </w:rPr>
        <w:footnoteReference w:id="640"/>
      </w:r>
      <w:r w:rsidRPr="0054108C">
        <w:rPr>
          <w:rFonts w:ascii="Times New Roman" w:hAnsi="Times New Roman"/>
          <w:sz w:val="20"/>
          <w:szCs w:val="20"/>
          <w:lang w:val="es-AR"/>
        </w:rPr>
        <w:t xml:space="preserve"> de la Trinidad.</w:t>
      </w:r>
    </w:p>
    <w:p w14:paraId="464A48D7" w14:textId="77777777" w:rsidR="000F4AAC" w:rsidRPr="0054108C" w:rsidRDefault="000F4AAC" w:rsidP="009E718C">
      <w:pPr>
        <w:autoSpaceDE w:val="0"/>
        <w:autoSpaceDN w:val="0"/>
        <w:adjustRightInd w:val="0"/>
        <w:ind w:firstLine="284"/>
        <w:jc w:val="both"/>
        <w:rPr>
          <w:rFonts w:ascii="Times New Roman" w:hAnsi="Times New Roman"/>
          <w:sz w:val="20"/>
          <w:szCs w:val="20"/>
          <w:lang w:val="es-AR"/>
        </w:rPr>
      </w:pPr>
    </w:p>
    <w:p w14:paraId="2AD93753"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51. Cuando, hablando de la Trinidad, la Sagrada Escritura</w:t>
      </w:r>
      <w:r w:rsidR="00183D04" w:rsidRPr="0054108C">
        <w:rPr>
          <w:rFonts w:ascii="Times New Roman" w:hAnsi="Times New Roman"/>
          <w:sz w:val="20"/>
          <w:szCs w:val="20"/>
          <w:lang w:val="es-AR"/>
        </w:rPr>
        <w:t xml:space="preserve"> a</w:t>
      </w:r>
      <w:r w:rsidRPr="0054108C">
        <w:rPr>
          <w:rFonts w:ascii="Times New Roman" w:hAnsi="Times New Roman"/>
          <w:sz w:val="20"/>
          <w:szCs w:val="20"/>
          <w:lang w:val="es-AR"/>
        </w:rPr>
        <w:t>tribuye</w:t>
      </w:r>
      <w:r w:rsidR="00183D04" w:rsidRPr="0054108C">
        <w:rPr>
          <w:rFonts w:ascii="Times New Roman" w:hAnsi="Times New Roman"/>
          <w:sz w:val="20"/>
          <w:szCs w:val="20"/>
          <w:lang w:val="es-AR"/>
        </w:rPr>
        <w:t xml:space="preserve"> </w:t>
      </w:r>
      <w:r w:rsidR="00183D04" w:rsidRPr="0054108C">
        <w:rPr>
          <w:rStyle w:val="Refdenotaalpie"/>
          <w:rFonts w:ascii="Times New Roman" w:hAnsi="Times New Roman"/>
          <w:sz w:val="20"/>
          <w:szCs w:val="20"/>
          <w:lang w:val="es-AR"/>
        </w:rPr>
        <w:footnoteReference w:id="641"/>
      </w:r>
      <w:r w:rsidRPr="0054108C">
        <w:rPr>
          <w:rFonts w:ascii="Times New Roman" w:hAnsi="Times New Roman"/>
          <w:sz w:val="20"/>
          <w:szCs w:val="20"/>
          <w:lang w:val="es-AR"/>
        </w:rPr>
        <w:t xml:space="preserve">  a cada Persona en sus acciones, sus palabras y sus</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nombres cualquier cosa que parece convenir a cada una, la</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fe católica no debe turbarse, sino aprehender, por la propiedad</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de la palabra empleada o de la obra designada, la sugerencia de</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la verdad de la Trinidad. Sin embargo, no divida el intelecto</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lo que percibe el oído.</w:t>
      </w:r>
    </w:p>
    <w:p w14:paraId="6A2C2F1C"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Ciertos atributos son así expresados por la apelación de</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Padre, de Hijo y de Espíritu Santo, para que la confesión de</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los creyentes no yerre respecto de la Trinidad. Siendo inseparable de la Trinidad, nunca se la captará como Trinidad si</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sólo se predica de ella su inseparabilidad. Pero por fortuna</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la dificultad de expresamos en que estamos, empuja al corazón</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para que entienda y, por medio de nuestra debilidad, la doctrina divina nos ayuda para que la verdadera Unidad y</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la Trinidad verdadera puedan ser comprendidas por nuestra</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inteligencia, aunque la boca no sea capaz de confesarlas de</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modo similar. Sí, no podemos pensar la singularidad ni la diversidad en la Deidad del Padre, del Hijo y del Espíritu Santo.</w:t>
      </w:r>
    </w:p>
    <w:p w14:paraId="3C183BB6"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Lo mismo podría afirmarse de los nombres esenciales de</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Dios. Acerca de éstos, lo que estamos exponiendo no significa</w:t>
      </w:r>
      <w:r w:rsidR="00183D04" w:rsidRPr="0054108C">
        <w:rPr>
          <w:rFonts w:ascii="Times New Roman" w:hAnsi="Times New Roman"/>
          <w:sz w:val="20"/>
          <w:szCs w:val="20"/>
          <w:lang w:val="es-AR"/>
        </w:rPr>
        <w:t xml:space="preserve"> </w:t>
      </w:r>
      <w:r w:rsidRPr="0054108C">
        <w:rPr>
          <w:rFonts w:ascii="Times New Roman" w:hAnsi="Times New Roman"/>
          <w:sz w:val="20"/>
          <w:szCs w:val="20"/>
          <w:lang w:val="es-AR"/>
        </w:rPr>
        <w:t>nada; pues todo lo que puede decirse de Dios es realmente nada: lo inefable no puede ser explicado mediante palabras.</w:t>
      </w:r>
    </w:p>
    <w:p w14:paraId="08B7763C"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Las palabras fracasa</w:t>
      </w:r>
      <w:r w:rsidR="007279CD" w:rsidRPr="0054108C">
        <w:rPr>
          <w:rFonts w:ascii="Times New Roman" w:hAnsi="Times New Roman"/>
          <w:sz w:val="20"/>
          <w:szCs w:val="20"/>
          <w:lang w:val="es-AR"/>
        </w:rPr>
        <w:t>n</w:t>
      </w:r>
      <w:r w:rsidRPr="0054108C">
        <w:rPr>
          <w:rFonts w:ascii="Times New Roman" w:hAnsi="Times New Roman"/>
          <w:sz w:val="20"/>
          <w:szCs w:val="20"/>
          <w:lang w:val="es-AR"/>
        </w:rPr>
        <w:t>, la inteligencia yace en sombras.</w:t>
      </w:r>
      <w:r w:rsidR="007279CD" w:rsidRPr="0054108C">
        <w:rPr>
          <w:rFonts w:ascii="Times New Roman" w:hAnsi="Times New Roman"/>
          <w:sz w:val="20"/>
          <w:szCs w:val="20"/>
          <w:lang w:val="es-AR"/>
        </w:rPr>
        <w:t xml:space="preserve"> </w:t>
      </w:r>
      <w:r w:rsidRPr="0054108C">
        <w:rPr>
          <w:rFonts w:ascii="Times New Roman" w:hAnsi="Times New Roman"/>
          <w:sz w:val="20"/>
          <w:szCs w:val="20"/>
          <w:lang w:val="es-AR"/>
        </w:rPr>
        <w:t>Ahora bien, como se nos manda buscar siempre el rostro del</w:t>
      </w:r>
      <w:r w:rsidR="007279CD" w:rsidRPr="0054108C">
        <w:rPr>
          <w:rFonts w:ascii="Times New Roman" w:hAnsi="Times New Roman"/>
          <w:sz w:val="20"/>
          <w:szCs w:val="20"/>
          <w:lang w:val="es-AR"/>
        </w:rPr>
        <w:t xml:space="preserve"> </w:t>
      </w:r>
      <w:r w:rsidRPr="0054108C">
        <w:rPr>
          <w:rFonts w:ascii="Times New Roman" w:hAnsi="Times New Roman"/>
          <w:sz w:val="20"/>
          <w:szCs w:val="20"/>
          <w:lang w:val="es-AR"/>
        </w:rPr>
        <w:t>Seño</w:t>
      </w:r>
      <w:r w:rsidR="007279CD" w:rsidRPr="0054108C">
        <w:rPr>
          <w:rFonts w:ascii="Times New Roman" w:hAnsi="Times New Roman"/>
          <w:sz w:val="20"/>
          <w:szCs w:val="20"/>
          <w:lang w:val="es-AR"/>
        </w:rPr>
        <w:t xml:space="preserve">r </w:t>
      </w:r>
      <w:r w:rsidR="007279CD" w:rsidRPr="0054108C">
        <w:rPr>
          <w:rStyle w:val="Refdenotaalpie"/>
          <w:rFonts w:ascii="Times New Roman" w:hAnsi="Times New Roman"/>
          <w:sz w:val="20"/>
          <w:szCs w:val="20"/>
          <w:lang w:val="es-AR"/>
        </w:rPr>
        <w:footnoteReference w:id="642"/>
      </w:r>
      <w:r w:rsidRPr="0054108C">
        <w:rPr>
          <w:rFonts w:ascii="Times New Roman" w:hAnsi="Times New Roman"/>
          <w:sz w:val="20"/>
          <w:szCs w:val="20"/>
          <w:lang w:val="es-AR"/>
        </w:rPr>
        <w:t>, y como lo que Dios ordena encierra una promesa, no</w:t>
      </w:r>
      <w:r w:rsidR="007279CD" w:rsidRPr="0054108C">
        <w:rPr>
          <w:rFonts w:ascii="Times New Roman" w:hAnsi="Times New Roman"/>
          <w:sz w:val="20"/>
          <w:szCs w:val="20"/>
          <w:lang w:val="es-AR"/>
        </w:rPr>
        <w:t xml:space="preserve"> </w:t>
      </w:r>
      <w:r w:rsidRPr="0054108C">
        <w:rPr>
          <w:rFonts w:ascii="Times New Roman" w:hAnsi="Times New Roman"/>
          <w:sz w:val="20"/>
          <w:szCs w:val="20"/>
          <w:lang w:val="es-AR"/>
        </w:rPr>
        <w:t>hemos de desesperar; la inteligencia debe ser puesta en</w:t>
      </w:r>
      <w:r w:rsidR="007279CD" w:rsidRPr="0054108C">
        <w:rPr>
          <w:rFonts w:ascii="Times New Roman" w:hAnsi="Times New Roman"/>
          <w:sz w:val="20"/>
          <w:szCs w:val="20"/>
          <w:lang w:val="es-AR"/>
        </w:rPr>
        <w:t xml:space="preserve"> </w:t>
      </w:r>
      <w:r w:rsidRPr="0054108C">
        <w:rPr>
          <w:rFonts w:ascii="Times New Roman" w:hAnsi="Times New Roman"/>
          <w:sz w:val="20"/>
          <w:szCs w:val="20"/>
          <w:lang w:val="es-AR"/>
        </w:rPr>
        <w:t>libertad y alentados cuanto se pueda los intentos de expresar</w:t>
      </w:r>
      <w:r w:rsidR="007279CD" w:rsidRPr="0054108C">
        <w:rPr>
          <w:rFonts w:ascii="Times New Roman" w:hAnsi="Times New Roman"/>
          <w:sz w:val="20"/>
          <w:szCs w:val="20"/>
          <w:lang w:val="es-AR"/>
        </w:rPr>
        <w:t xml:space="preserve"> </w:t>
      </w:r>
      <w:r w:rsidRPr="0054108C">
        <w:rPr>
          <w:rFonts w:ascii="Times New Roman" w:hAnsi="Times New Roman"/>
          <w:sz w:val="20"/>
          <w:szCs w:val="20"/>
          <w:lang w:val="es-AR"/>
        </w:rPr>
        <w:t>estas cosas con palabras. Y cuando la habilidad de los hombres fracasa, la naturaleza divina debe ser honrada en silencio.</w:t>
      </w:r>
    </w:p>
    <w:p w14:paraId="013F895C" w14:textId="77777777" w:rsidR="00624D56" w:rsidRPr="0054108C" w:rsidRDefault="00624D56" w:rsidP="009E718C">
      <w:pPr>
        <w:autoSpaceDE w:val="0"/>
        <w:autoSpaceDN w:val="0"/>
        <w:adjustRightInd w:val="0"/>
        <w:ind w:firstLine="284"/>
        <w:jc w:val="both"/>
        <w:rPr>
          <w:rFonts w:ascii="Times New Roman" w:hAnsi="Times New Roman"/>
          <w:sz w:val="20"/>
          <w:szCs w:val="20"/>
          <w:lang w:val="es-AR"/>
        </w:rPr>
        <w:sectPr w:rsidR="00624D56" w:rsidRPr="0054108C" w:rsidSect="00FD508C">
          <w:footnotePr>
            <w:numRestart w:val="eachSect"/>
          </w:footnotePr>
          <w:type w:val="continuous"/>
          <w:pgSz w:w="7371" w:h="10490" w:code="9"/>
          <w:pgMar w:top="567" w:right="1134" w:bottom="567" w:left="964" w:header="414" w:footer="459" w:gutter="0"/>
          <w:cols w:space="708"/>
          <w:titlePg/>
          <w:docGrid w:linePitch="360"/>
        </w:sectPr>
      </w:pPr>
    </w:p>
    <w:p w14:paraId="7D852C51" w14:textId="77777777" w:rsidR="00C94EA6" w:rsidRPr="0054108C" w:rsidRDefault="00C94EA6" w:rsidP="009E718C">
      <w:pPr>
        <w:autoSpaceDE w:val="0"/>
        <w:autoSpaceDN w:val="0"/>
        <w:adjustRightInd w:val="0"/>
        <w:ind w:firstLine="284"/>
        <w:jc w:val="both"/>
        <w:rPr>
          <w:rFonts w:ascii="Times New Roman" w:hAnsi="Times New Roman"/>
          <w:sz w:val="20"/>
          <w:szCs w:val="20"/>
          <w:lang w:val="es-AR"/>
        </w:rPr>
      </w:pPr>
    </w:p>
    <w:p w14:paraId="79020B78" w14:textId="77777777" w:rsidR="00C94EA6" w:rsidRPr="0054108C" w:rsidRDefault="00C94EA6"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5E7F037C" w14:textId="77777777" w:rsidR="00C94EA6" w:rsidRPr="00CE62E1" w:rsidRDefault="00C94EA6" w:rsidP="009E718C">
      <w:pPr>
        <w:autoSpaceDE w:val="0"/>
        <w:autoSpaceDN w:val="0"/>
        <w:adjustRightInd w:val="0"/>
        <w:ind w:firstLine="284"/>
        <w:jc w:val="center"/>
        <w:rPr>
          <w:rFonts w:ascii="Times New Roman" w:hAnsi="Times New Roman"/>
          <w:sz w:val="22"/>
          <w:szCs w:val="22"/>
          <w:lang w:val="es-AR"/>
        </w:rPr>
      </w:pPr>
      <w:r w:rsidRPr="00CE62E1">
        <w:rPr>
          <w:rFonts w:ascii="Times New Roman" w:hAnsi="Times New Roman"/>
          <w:sz w:val="22"/>
          <w:szCs w:val="22"/>
          <w:lang w:val="es-AR"/>
        </w:rPr>
        <w:lastRenderedPageBreak/>
        <w:t>CAPITULO V</w:t>
      </w:r>
    </w:p>
    <w:p w14:paraId="49B5A6DB" w14:textId="77777777" w:rsidR="007279CD" w:rsidRPr="0054108C" w:rsidRDefault="007279CD" w:rsidP="009E718C">
      <w:pPr>
        <w:autoSpaceDE w:val="0"/>
        <w:autoSpaceDN w:val="0"/>
        <w:adjustRightInd w:val="0"/>
        <w:ind w:firstLine="284"/>
        <w:jc w:val="both"/>
        <w:rPr>
          <w:rFonts w:ascii="Times New Roman" w:hAnsi="Times New Roman"/>
          <w:sz w:val="20"/>
          <w:szCs w:val="20"/>
          <w:lang w:val="es-AR"/>
        </w:rPr>
      </w:pPr>
    </w:p>
    <w:p w14:paraId="58CEEE3B" w14:textId="77777777" w:rsidR="007279CD" w:rsidRPr="0054108C" w:rsidRDefault="007279CD" w:rsidP="009E718C">
      <w:pPr>
        <w:autoSpaceDE w:val="0"/>
        <w:autoSpaceDN w:val="0"/>
        <w:adjustRightInd w:val="0"/>
        <w:ind w:firstLine="284"/>
        <w:jc w:val="both"/>
        <w:rPr>
          <w:rFonts w:ascii="Times New Roman" w:hAnsi="Times New Roman"/>
          <w:sz w:val="20"/>
          <w:szCs w:val="20"/>
          <w:lang w:val="es-AR"/>
        </w:rPr>
      </w:pPr>
    </w:p>
    <w:p w14:paraId="15964300" w14:textId="77777777" w:rsidR="007279CD" w:rsidRPr="0054108C" w:rsidRDefault="007279CD" w:rsidP="009E718C">
      <w:pPr>
        <w:autoSpaceDE w:val="0"/>
        <w:autoSpaceDN w:val="0"/>
        <w:adjustRightInd w:val="0"/>
        <w:ind w:firstLine="284"/>
        <w:jc w:val="both"/>
        <w:rPr>
          <w:rFonts w:ascii="Times New Roman" w:hAnsi="Times New Roman"/>
          <w:sz w:val="20"/>
          <w:szCs w:val="20"/>
          <w:lang w:val="es-AR"/>
        </w:rPr>
      </w:pPr>
    </w:p>
    <w:p w14:paraId="40950A40" w14:textId="77777777" w:rsidR="007279CD" w:rsidRDefault="007279CD" w:rsidP="009E718C">
      <w:pPr>
        <w:autoSpaceDE w:val="0"/>
        <w:autoSpaceDN w:val="0"/>
        <w:adjustRightInd w:val="0"/>
        <w:ind w:firstLine="284"/>
        <w:jc w:val="both"/>
        <w:rPr>
          <w:rFonts w:ascii="Times New Roman" w:hAnsi="Times New Roman"/>
          <w:sz w:val="20"/>
          <w:szCs w:val="20"/>
          <w:lang w:val="es-AR"/>
        </w:rPr>
      </w:pPr>
    </w:p>
    <w:p w14:paraId="3B01392A"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38FAD980"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0A76C3CB"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0941F062"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6D5AE714" w14:textId="77777777" w:rsidR="009479BF" w:rsidRDefault="009479BF" w:rsidP="009E718C">
      <w:pPr>
        <w:autoSpaceDE w:val="0"/>
        <w:autoSpaceDN w:val="0"/>
        <w:adjustRightInd w:val="0"/>
        <w:ind w:firstLine="284"/>
        <w:jc w:val="both"/>
        <w:rPr>
          <w:rFonts w:ascii="Times New Roman" w:hAnsi="Times New Roman"/>
          <w:sz w:val="20"/>
          <w:szCs w:val="20"/>
          <w:lang w:val="es-AR"/>
        </w:rPr>
      </w:pPr>
    </w:p>
    <w:p w14:paraId="535FD4AA" w14:textId="77777777" w:rsidR="009479BF" w:rsidRDefault="009479BF" w:rsidP="009E718C">
      <w:pPr>
        <w:autoSpaceDE w:val="0"/>
        <w:autoSpaceDN w:val="0"/>
        <w:adjustRightInd w:val="0"/>
        <w:ind w:firstLine="284"/>
        <w:jc w:val="both"/>
        <w:rPr>
          <w:rFonts w:ascii="Times New Roman" w:hAnsi="Times New Roman"/>
          <w:sz w:val="20"/>
          <w:szCs w:val="20"/>
          <w:lang w:val="es-AR"/>
        </w:rPr>
      </w:pPr>
    </w:p>
    <w:p w14:paraId="1E6E54E7" w14:textId="77777777" w:rsidR="009479BF" w:rsidRDefault="009479BF" w:rsidP="009E718C">
      <w:pPr>
        <w:autoSpaceDE w:val="0"/>
        <w:autoSpaceDN w:val="0"/>
        <w:adjustRightInd w:val="0"/>
        <w:ind w:firstLine="284"/>
        <w:jc w:val="both"/>
        <w:rPr>
          <w:rFonts w:ascii="Times New Roman" w:hAnsi="Times New Roman"/>
          <w:sz w:val="20"/>
          <w:szCs w:val="20"/>
          <w:lang w:val="es-AR"/>
        </w:rPr>
      </w:pPr>
    </w:p>
    <w:p w14:paraId="7CDCBAC0"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3AF54A9E"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6F3C5468"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787EFEC8" w14:textId="77777777" w:rsidR="00966CEC" w:rsidRPr="0054108C" w:rsidRDefault="00966CEC" w:rsidP="009E718C">
      <w:pPr>
        <w:autoSpaceDE w:val="0"/>
        <w:autoSpaceDN w:val="0"/>
        <w:adjustRightInd w:val="0"/>
        <w:ind w:firstLine="284"/>
        <w:jc w:val="both"/>
        <w:rPr>
          <w:rFonts w:ascii="Times New Roman" w:hAnsi="Times New Roman"/>
          <w:sz w:val="20"/>
          <w:szCs w:val="20"/>
          <w:lang w:val="es-AR"/>
        </w:rPr>
      </w:pPr>
    </w:p>
    <w:p w14:paraId="30B71C62" w14:textId="77777777" w:rsidR="007279CD" w:rsidRPr="0054108C" w:rsidRDefault="007279CD" w:rsidP="009E718C">
      <w:pPr>
        <w:autoSpaceDE w:val="0"/>
        <w:autoSpaceDN w:val="0"/>
        <w:adjustRightInd w:val="0"/>
        <w:ind w:firstLine="284"/>
        <w:jc w:val="both"/>
        <w:rPr>
          <w:rFonts w:ascii="Times New Roman" w:hAnsi="Times New Roman"/>
          <w:sz w:val="20"/>
          <w:szCs w:val="20"/>
          <w:lang w:val="es-AR"/>
        </w:rPr>
      </w:pPr>
    </w:p>
    <w:p w14:paraId="7BC89AFD" w14:textId="77777777" w:rsidR="007279CD" w:rsidRPr="0054108C" w:rsidRDefault="007279CD" w:rsidP="009E718C">
      <w:pPr>
        <w:autoSpaceDE w:val="0"/>
        <w:autoSpaceDN w:val="0"/>
        <w:adjustRightInd w:val="0"/>
        <w:ind w:firstLine="284"/>
        <w:jc w:val="both"/>
        <w:rPr>
          <w:rFonts w:ascii="Times New Roman" w:hAnsi="Times New Roman"/>
          <w:sz w:val="20"/>
          <w:szCs w:val="20"/>
          <w:lang w:val="es-AR"/>
        </w:rPr>
      </w:pPr>
    </w:p>
    <w:p w14:paraId="59EECF60" w14:textId="77777777" w:rsidR="007279CD" w:rsidRPr="0054108C" w:rsidRDefault="007279CD" w:rsidP="009E718C">
      <w:pPr>
        <w:autoSpaceDE w:val="0"/>
        <w:autoSpaceDN w:val="0"/>
        <w:adjustRightInd w:val="0"/>
        <w:ind w:firstLine="284"/>
        <w:jc w:val="both"/>
        <w:rPr>
          <w:rFonts w:ascii="Times New Roman" w:hAnsi="Times New Roman"/>
          <w:sz w:val="20"/>
          <w:szCs w:val="20"/>
          <w:lang w:val="es-AR"/>
        </w:rPr>
      </w:pPr>
    </w:p>
    <w:p w14:paraId="39966C45" w14:textId="77777777" w:rsidR="007279CD" w:rsidRPr="0054108C" w:rsidRDefault="007279CD" w:rsidP="009E718C">
      <w:pPr>
        <w:autoSpaceDE w:val="0"/>
        <w:autoSpaceDN w:val="0"/>
        <w:adjustRightInd w:val="0"/>
        <w:ind w:firstLine="284"/>
        <w:jc w:val="both"/>
        <w:rPr>
          <w:rFonts w:ascii="Times New Roman" w:hAnsi="Times New Roman"/>
          <w:sz w:val="20"/>
          <w:szCs w:val="20"/>
          <w:lang w:val="es-AR"/>
        </w:rPr>
      </w:pPr>
    </w:p>
    <w:p w14:paraId="5AC4571A" w14:textId="77777777" w:rsidR="00C94EA6" w:rsidRPr="00CE62E1" w:rsidRDefault="00C94EA6" w:rsidP="00CE62E1">
      <w:pPr>
        <w:autoSpaceDE w:val="0"/>
        <w:autoSpaceDN w:val="0"/>
        <w:adjustRightInd w:val="0"/>
        <w:ind w:firstLine="142"/>
        <w:jc w:val="center"/>
        <w:rPr>
          <w:rFonts w:ascii="Times New Roman" w:hAnsi="Times New Roman"/>
          <w:b/>
          <w:sz w:val="16"/>
          <w:szCs w:val="16"/>
          <w:lang w:val="es-AR"/>
        </w:rPr>
      </w:pPr>
      <w:r w:rsidRPr="00CE62E1">
        <w:rPr>
          <w:rFonts w:ascii="Times New Roman" w:hAnsi="Times New Roman"/>
          <w:b/>
          <w:sz w:val="22"/>
          <w:szCs w:val="22"/>
          <w:lang w:val="es-AR"/>
        </w:rPr>
        <w:t>L</w:t>
      </w:r>
      <w:r w:rsidR="007279CD" w:rsidRPr="00CE62E1">
        <w:rPr>
          <w:rFonts w:ascii="Times New Roman" w:hAnsi="Times New Roman"/>
          <w:b/>
          <w:sz w:val="16"/>
          <w:szCs w:val="16"/>
          <w:lang w:val="es-AR"/>
        </w:rPr>
        <w:t>OS</w:t>
      </w:r>
      <w:r w:rsidRPr="00CE62E1">
        <w:rPr>
          <w:rFonts w:ascii="Times New Roman" w:hAnsi="Times New Roman"/>
          <w:b/>
          <w:sz w:val="16"/>
          <w:szCs w:val="16"/>
          <w:lang w:val="es-AR"/>
        </w:rPr>
        <w:t xml:space="preserve"> NOMBRES DE </w:t>
      </w:r>
      <w:r w:rsidRPr="009479BF">
        <w:rPr>
          <w:rFonts w:ascii="Times New Roman" w:hAnsi="Times New Roman"/>
          <w:b/>
          <w:sz w:val="22"/>
          <w:szCs w:val="22"/>
          <w:lang w:val="es-AR"/>
        </w:rPr>
        <w:t>D</w:t>
      </w:r>
      <w:r w:rsidR="007279CD" w:rsidRPr="00CE62E1">
        <w:rPr>
          <w:rFonts w:ascii="Times New Roman" w:hAnsi="Times New Roman"/>
          <w:b/>
          <w:sz w:val="16"/>
          <w:szCs w:val="16"/>
          <w:lang w:val="es-AR"/>
        </w:rPr>
        <w:t>IOS</w:t>
      </w:r>
      <w:r w:rsidRPr="00CE62E1">
        <w:rPr>
          <w:rFonts w:ascii="Times New Roman" w:hAnsi="Times New Roman"/>
          <w:b/>
          <w:sz w:val="16"/>
          <w:szCs w:val="16"/>
          <w:lang w:val="es-AR"/>
        </w:rPr>
        <w:t>; CONTINUACIÓN DE LO PRECEDENTE.</w:t>
      </w:r>
    </w:p>
    <w:p w14:paraId="394E5796" w14:textId="4201EB89" w:rsidR="00C94EA6" w:rsidRPr="00CE62E1" w:rsidRDefault="009479BF" w:rsidP="00CE62E1">
      <w:pPr>
        <w:autoSpaceDE w:val="0"/>
        <w:autoSpaceDN w:val="0"/>
        <w:adjustRightInd w:val="0"/>
        <w:ind w:firstLine="142"/>
        <w:jc w:val="center"/>
        <w:rPr>
          <w:rFonts w:ascii="Times New Roman" w:hAnsi="Times New Roman"/>
          <w:b/>
          <w:sz w:val="16"/>
          <w:szCs w:val="16"/>
          <w:lang w:val="es-AR"/>
        </w:rPr>
      </w:pPr>
      <w:r w:rsidRPr="00CE62E1">
        <w:rPr>
          <w:rFonts w:ascii="Times New Roman" w:hAnsi="Times New Roman"/>
          <w:b/>
          <w:sz w:val="22"/>
          <w:szCs w:val="22"/>
          <w:lang w:val="es-AR"/>
        </w:rPr>
        <w:t>L</w:t>
      </w:r>
      <w:r w:rsidR="00C94EA6" w:rsidRPr="00CE62E1">
        <w:rPr>
          <w:rFonts w:ascii="Times New Roman" w:hAnsi="Times New Roman"/>
          <w:b/>
          <w:sz w:val="16"/>
          <w:szCs w:val="16"/>
          <w:lang w:val="es-AR"/>
        </w:rPr>
        <w:t>A</w:t>
      </w:r>
      <w:r w:rsidR="00177CB9" w:rsidRPr="00CE62E1">
        <w:rPr>
          <w:rFonts w:ascii="Times New Roman" w:hAnsi="Times New Roman"/>
          <w:b/>
          <w:sz w:val="16"/>
          <w:szCs w:val="16"/>
          <w:lang w:val="es-AR"/>
        </w:rPr>
        <w:t>S</w:t>
      </w:r>
      <w:r w:rsidR="00C94EA6" w:rsidRPr="00CE62E1">
        <w:rPr>
          <w:rFonts w:ascii="Times New Roman" w:hAnsi="Times New Roman"/>
          <w:b/>
          <w:sz w:val="16"/>
          <w:szCs w:val="16"/>
          <w:lang w:val="es-AR"/>
        </w:rPr>
        <w:t xml:space="preserve"> PALABRAS HUMANAS Y </w:t>
      </w:r>
      <w:r w:rsidR="00177CB9" w:rsidRPr="00CE62E1">
        <w:rPr>
          <w:rFonts w:ascii="Times New Roman" w:hAnsi="Times New Roman"/>
          <w:b/>
          <w:sz w:val="16"/>
          <w:szCs w:val="16"/>
          <w:lang w:val="es-AR"/>
        </w:rPr>
        <w:t>SU</w:t>
      </w:r>
      <w:r w:rsidR="00C94EA6" w:rsidRPr="00CE62E1">
        <w:rPr>
          <w:rFonts w:ascii="Times New Roman" w:hAnsi="Times New Roman"/>
          <w:b/>
          <w:sz w:val="16"/>
          <w:szCs w:val="16"/>
          <w:lang w:val="es-AR"/>
        </w:rPr>
        <w:t xml:space="preserve"> APLICACIÓN A </w:t>
      </w:r>
      <w:r w:rsidRPr="009479BF">
        <w:rPr>
          <w:rFonts w:ascii="Times New Roman" w:hAnsi="Times New Roman"/>
          <w:b/>
          <w:sz w:val="22"/>
          <w:szCs w:val="22"/>
          <w:lang w:val="es-AR"/>
        </w:rPr>
        <w:t>D</w:t>
      </w:r>
      <w:r w:rsidR="00177CB9" w:rsidRPr="00CE62E1">
        <w:rPr>
          <w:rFonts w:ascii="Times New Roman" w:hAnsi="Times New Roman"/>
          <w:b/>
          <w:sz w:val="16"/>
          <w:szCs w:val="16"/>
          <w:lang w:val="es-AR"/>
        </w:rPr>
        <w:t>IOS</w:t>
      </w:r>
      <w:r w:rsidR="00C94EA6" w:rsidRPr="00CE62E1">
        <w:rPr>
          <w:rFonts w:ascii="Times New Roman" w:hAnsi="Times New Roman"/>
          <w:b/>
          <w:sz w:val="16"/>
          <w:szCs w:val="16"/>
          <w:lang w:val="es-AR"/>
        </w:rPr>
        <w:t>.</w:t>
      </w:r>
    </w:p>
    <w:p w14:paraId="74917120" w14:textId="288E22E6" w:rsidR="00177CB9" w:rsidRPr="0054108C" w:rsidRDefault="00C94EA6" w:rsidP="00966CEC">
      <w:pPr>
        <w:autoSpaceDE w:val="0"/>
        <w:autoSpaceDN w:val="0"/>
        <w:adjustRightInd w:val="0"/>
        <w:ind w:firstLine="142"/>
        <w:jc w:val="center"/>
        <w:rPr>
          <w:rFonts w:ascii="Times New Roman" w:hAnsi="Times New Roman"/>
          <w:sz w:val="20"/>
          <w:szCs w:val="20"/>
          <w:lang w:val="es-AR"/>
        </w:rPr>
      </w:pPr>
      <w:r w:rsidRPr="009479BF">
        <w:rPr>
          <w:rFonts w:ascii="Times New Roman" w:hAnsi="Times New Roman"/>
          <w:b/>
          <w:sz w:val="22"/>
          <w:szCs w:val="22"/>
          <w:lang w:val="es-AR"/>
        </w:rPr>
        <w:t>L</w:t>
      </w:r>
      <w:r w:rsidRPr="00CE62E1">
        <w:rPr>
          <w:rFonts w:ascii="Times New Roman" w:hAnsi="Times New Roman"/>
          <w:b/>
          <w:sz w:val="16"/>
          <w:szCs w:val="16"/>
          <w:lang w:val="es-AR"/>
        </w:rPr>
        <w:t xml:space="preserve">A </w:t>
      </w:r>
      <w:r w:rsidRPr="009479BF">
        <w:rPr>
          <w:rFonts w:ascii="Times New Roman" w:hAnsi="Times New Roman"/>
          <w:b/>
          <w:sz w:val="22"/>
          <w:szCs w:val="22"/>
          <w:lang w:val="es-AR"/>
        </w:rPr>
        <w:t>T</w:t>
      </w:r>
      <w:r w:rsidRPr="00CE62E1">
        <w:rPr>
          <w:rFonts w:ascii="Times New Roman" w:hAnsi="Times New Roman"/>
          <w:b/>
          <w:sz w:val="16"/>
          <w:szCs w:val="16"/>
          <w:lang w:val="es-AR"/>
        </w:rPr>
        <w:t xml:space="preserve">RINIDAD ES EL </w:t>
      </w:r>
      <w:r w:rsidRPr="009479BF">
        <w:rPr>
          <w:rFonts w:ascii="Times New Roman" w:hAnsi="Times New Roman"/>
          <w:b/>
          <w:sz w:val="22"/>
          <w:szCs w:val="22"/>
          <w:lang w:val="es-AR"/>
        </w:rPr>
        <w:t>E</w:t>
      </w:r>
      <w:r w:rsidRPr="00CE62E1">
        <w:rPr>
          <w:rFonts w:ascii="Times New Roman" w:hAnsi="Times New Roman"/>
          <w:b/>
          <w:sz w:val="16"/>
          <w:szCs w:val="16"/>
          <w:lang w:val="es-AR"/>
        </w:rPr>
        <w:t>NIGMA DE LA FE.</w:t>
      </w:r>
    </w:p>
    <w:p w14:paraId="41AF8477" w14:textId="77777777" w:rsidR="00966CEC" w:rsidRDefault="00966CEC" w:rsidP="009E718C">
      <w:pPr>
        <w:autoSpaceDE w:val="0"/>
        <w:autoSpaceDN w:val="0"/>
        <w:adjustRightInd w:val="0"/>
        <w:ind w:firstLine="284"/>
        <w:jc w:val="both"/>
        <w:rPr>
          <w:rFonts w:ascii="Times New Roman" w:hAnsi="Times New Roman"/>
          <w:sz w:val="20"/>
          <w:szCs w:val="20"/>
          <w:lang w:val="es-AR"/>
        </w:rPr>
      </w:pPr>
    </w:p>
    <w:p w14:paraId="32D723D1" w14:textId="77777777" w:rsidR="00177CB9" w:rsidRPr="0054108C" w:rsidRDefault="00177CB9" w:rsidP="009E718C">
      <w:pPr>
        <w:autoSpaceDE w:val="0"/>
        <w:autoSpaceDN w:val="0"/>
        <w:adjustRightInd w:val="0"/>
        <w:ind w:firstLine="284"/>
        <w:jc w:val="both"/>
        <w:rPr>
          <w:rFonts w:ascii="Times New Roman" w:hAnsi="Times New Roman"/>
          <w:sz w:val="20"/>
          <w:szCs w:val="20"/>
          <w:lang w:val="es-AR"/>
        </w:rPr>
      </w:pPr>
    </w:p>
    <w:p w14:paraId="0285CB2B" w14:textId="77777777" w:rsidR="00624D56"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52.</w:t>
      </w:r>
      <w:r w:rsidR="009F5EE1" w:rsidRPr="0054108C">
        <w:rPr>
          <w:rFonts w:ascii="Times New Roman" w:hAnsi="Times New Roman"/>
          <w:sz w:val="20"/>
          <w:szCs w:val="20"/>
          <w:lang w:val="es-AR"/>
        </w:rPr>
        <w:t xml:space="preserve"> </w:t>
      </w:r>
      <w:r w:rsidRPr="009479BF">
        <w:rPr>
          <w:rFonts w:ascii="AR JULIAN" w:hAnsi="AR JULIAN" w:cs="FrankRuehl"/>
          <w:b/>
          <w:sz w:val="30"/>
          <w:szCs w:val="30"/>
          <w:lang w:val="es-AR"/>
        </w:rPr>
        <w:t>R</w:t>
      </w:r>
      <w:r w:rsidRPr="0054108C">
        <w:rPr>
          <w:rFonts w:ascii="Times New Roman" w:hAnsi="Times New Roman"/>
          <w:sz w:val="20"/>
          <w:szCs w:val="20"/>
          <w:lang w:val="es-AR"/>
        </w:rPr>
        <w:t>ECORDEMOS ahora que la majestad soberana que</w:t>
      </w:r>
      <w:r w:rsidR="00DA3CE7" w:rsidRPr="0054108C">
        <w:rPr>
          <w:rFonts w:ascii="Times New Roman" w:hAnsi="Times New Roman"/>
          <w:sz w:val="20"/>
          <w:szCs w:val="20"/>
          <w:lang w:val="es-AR"/>
        </w:rPr>
        <w:t xml:space="preserve"> </w:t>
      </w:r>
      <w:r w:rsidRPr="0054108C">
        <w:rPr>
          <w:rFonts w:ascii="Times New Roman" w:hAnsi="Times New Roman"/>
          <w:sz w:val="20"/>
          <w:szCs w:val="20"/>
          <w:lang w:val="es-AR"/>
        </w:rPr>
        <w:t>llamamos Dios es potencia, sabiduría y bondad, y posee todos</w:t>
      </w:r>
      <w:r w:rsidR="00DA3CE7" w:rsidRPr="0054108C">
        <w:rPr>
          <w:rFonts w:ascii="Times New Roman" w:hAnsi="Times New Roman"/>
          <w:sz w:val="20"/>
          <w:szCs w:val="20"/>
          <w:lang w:val="es-AR"/>
        </w:rPr>
        <w:t xml:space="preserve"> </w:t>
      </w:r>
      <w:r w:rsidRPr="0054108C">
        <w:rPr>
          <w:rFonts w:ascii="Times New Roman" w:hAnsi="Times New Roman"/>
          <w:sz w:val="20"/>
          <w:szCs w:val="20"/>
          <w:lang w:val="es-AR"/>
        </w:rPr>
        <w:t>los atributos por los cuales Dios es designado esencialmente</w:t>
      </w:r>
      <w:r w:rsidR="00DA3CE7" w:rsidRPr="0054108C">
        <w:rPr>
          <w:rFonts w:ascii="Times New Roman" w:hAnsi="Times New Roman"/>
          <w:sz w:val="20"/>
          <w:szCs w:val="20"/>
          <w:lang w:val="es-AR"/>
        </w:rPr>
        <w:t xml:space="preserve"> </w:t>
      </w:r>
      <w:r w:rsidRPr="0054108C">
        <w:rPr>
          <w:rFonts w:ascii="Times New Roman" w:hAnsi="Times New Roman"/>
          <w:sz w:val="20"/>
          <w:szCs w:val="20"/>
          <w:lang w:val="es-AR"/>
        </w:rPr>
        <w:t>y con relación a sí mismo. De idéntica forma, todos estos</w:t>
      </w:r>
      <w:r w:rsidR="00DA3CE7" w:rsidRPr="0054108C">
        <w:rPr>
          <w:rFonts w:ascii="Times New Roman" w:hAnsi="Times New Roman"/>
          <w:sz w:val="20"/>
          <w:szCs w:val="20"/>
          <w:lang w:val="es-AR"/>
        </w:rPr>
        <w:t xml:space="preserve"> </w:t>
      </w:r>
      <w:r w:rsidRPr="0054108C">
        <w:rPr>
          <w:rFonts w:ascii="Times New Roman" w:hAnsi="Times New Roman"/>
          <w:sz w:val="20"/>
          <w:szCs w:val="20"/>
          <w:lang w:val="es-AR"/>
        </w:rPr>
        <w:t>atributos pueden ser también relacionados con la creatura.</w:t>
      </w:r>
      <w:r w:rsidR="00DA3CE7" w:rsidRPr="0054108C">
        <w:rPr>
          <w:rFonts w:ascii="Times New Roman" w:hAnsi="Times New Roman"/>
          <w:sz w:val="20"/>
          <w:szCs w:val="20"/>
          <w:lang w:val="es-AR"/>
        </w:rPr>
        <w:t xml:space="preserve"> </w:t>
      </w:r>
    </w:p>
    <w:p w14:paraId="61CFD39C" w14:textId="77777777" w:rsidR="00DC6AD9" w:rsidRPr="0054108C" w:rsidRDefault="00C94EA6"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efecto, Dios es en sí mismo el que es; con relación a la</w:t>
      </w:r>
      <w:r w:rsidR="00624D56" w:rsidRPr="0054108C">
        <w:rPr>
          <w:rFonts w:ascii="Times New Roman" w:hAnsi="Times New Roman"/>
          <w:sz w:val="20"/>
          <w:szCs w:val="20"/>
          <w:lang w:val="es-AR"/>
        </w:rPr>
        <w:t xml:space="preserve"> </w:t>
      </w:r>
      <w:r w:rsidRPr="0054108C">
        <w:rPr>
          <w:rFonts w:ascii="Times New Roman" w:hAnsi="Times New Roman"/>
          <w:sz w:val="20"/>
          <w:szCs w:val="20"/>
          <w:lang w:val="es-AR"/>
        </w:rPr>
        <w:t>creatura, es el Dios de cuanto es, por el hecho de ser su</w:t>
      </w:r>
      <w:r w:rsidR="00624D56" w:rsidRPr="0054108C">
        <w:rPr>
          <w:rFonts w:ascii="Times New Roman" w:hAnsi="Times New Roman"/>
          <w:sz w:val="20"/>
          <w:szCs w:val="20"/>
          <w:lang w:val="es-AR"/>
        </w:rPr>
        <w:t xml:space="preserve"> </w:t>
      </w:r>
      <w:r w:rsidRPr="0054108C">
        <w:rPr>
          <w:rFonts w:ascii="Times New Roman" w:hAnsi="Times New Roman"/>
          <w:sz w:val="20"/>
          <w:szCs w:val="20"/>
          <w:lang w:val="es-AR"/>
        </w:rPr>
        <w:t>Creador, el Jefe, el Señor de todo lo que no es él. El que tiene</w:t>
      </w:r>
      <w:r w:rsidR="00624D56" w:rsidRPr="0054108C">
        <w:rPr>
          <w:rFonts w:ascii="Times New Roman" w:hAnsi="Times New Roman"/>
          <w:sz w:val="20"/>
          <w:szCs w:val="20"/>
          <w:lang w:val="es-AR"/>
        </w:rPr>
        <w:t xml:space="preserve"> </w:t>
      </w:r>
      <w:r w:rsidRPr="0054108C">
        <w:rPr>
          <w:rFonts w:ascii="Times New Roman" w:hAnsi="Times New Roman"/>
          <w:sz w:val="20"/>
          <w:szCs w:val="20"/>
          <w:lang w:val="es-AR"/>
        </w:rPr>
        <w:t>el poder de ser en sí mismo lo que es, no solamente es</w:t>
      </w:r>
      <w:r w:rsidR="00624D56" w:rsidRPr="0054108C">
        <w:rPr>
          <w:rFonts w:ascii="Times New Roman" w:hAnsi="Times New Roman"/>
          <w:sz w:val="20"/>
          <w:szCs w:val="20"/>
          <w:lang w:val="es-AR"/>
        </w:rPr>
        <w:t xml:space="preserve"> </w:t>
      </w:r>
      <w:r w:rsidRPr="0054108C">
        <w:rPr>
          <w:rFonts w:ascii="Times New Roman" w:hAnsi="Times New Roman"/>
          <w:sz w:val="20"/>
          <w:szCs w:val="20"/>
          <w:lang w:val="es-AR"/>
        </w:rPr>
        <w:t>poderoso en todo lo que concierne a las creaturas, sino todopoderoso. Para él, conocerse</w:t>
      </w:r>
      <w:r w:rsidR="009F5EE1" w:rsidRPr="0054108C">
        <w:rPr>
          <w:rFonts w:ascii="Times New Roman" w:hAnsi="Times New Roman"/>
          <w:sz w:val="20"/>
          <w:szCs w:val="20"/>
          <w:lang w:val="es-AR"/>
        </w:rPr>
        <w:t xml:space="preserve"> </w:t>
      </w:r>
      <w:r w:rsidR="009F5EE1" w:rsidRPr="0054108C">
        <w:rPr>
          <w:rStyle w:val="Refdenotaalpie"/>
          <w:rFonts w:ascii="Times New Roman" w:hAnsi="Times New Roman"/>
          <w:sz w:val="20"/>
          <w:szCs w:val="20"/>
          <w:lang w:val="es-AR"/>
        </w:rPr>
        <w:footnoteReference w:id="643"/>
      </w:r>
      <w:r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y saberse es ser. Para él, su ciencia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y sabiduría no son otra realidad respecto a sí mismo que</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respecto a la creatura. El que en sí mismo es de tal modo bueno que se constituye en el bien esencial por el que es</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bueno todo lo que de alguna manera es bueno, es el sumo</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Bien para toda su creación y el ser tan supremamente bueno</w:t>
      </w:r>
      <w:r w:rsidR="00823E1E" w:rsidRPr="0054108C">
        <w:rPr>
          <w:rFonts w:ascii="Times New Roman" w:hAnsi="Times New Roman"/>
          <w:sz w:val="20"/>
          <w:szCs w:val="20"/>
          <w:lang w:val="es-AR"/>
        </w:rPr>
        <w:t xml:space="preserve"> </w:t>
      </w:r>
      <w:r w:rsidR="00DC6AD9" w:rsidRPr="0054108C">
        <w:rPr>
          <w:rFonts w:ascii="Times New Roman" w:hAnsi="Times New Roman"/>
          <w:sz w:val="20"/>
          <w:szCs w:val="20"/>
          <w:lang w:val="es-AR"/>
        </w:rPr>
        <w:t>que nada se puede concebir mejor que él. Él es el bien de</w:t>
      </w:r>
      <w:r w:rsidR="00261BE8" w:rsidRPr="0054108C">
        <w:rPr>
          <w:rFonts w:ascii="Times New Roman" w:hAnsi="Times New Roman"/>
          <w:sz w:val="20"/>
          <w:szCs w:val="20"/>
          <w:lang w:val="es-AR"/>
        </w:rPr>
        <w:t xml:space="preserve"> </w:t>
      </w:r>
      <w:r w:rsidR="00DC6AD9" w:rsidRPr="0054108C">
        <w:rPr>
          <w:rFonts w:ascii="Times New Roman" w:hAnsi="Times New Roman"/>
          <w:sz w:val="20"/>
          <w:szCs w:val="20"/>
          <w:lang w:val="es-AR"/>
        </w:rPr>
        <w:t>todo lo que en cualquier medida es bueno.</w:t>
      </w:r>
    </w:p>
    <w:p w14:paraId="7CF60134" w14:textId="77777777" w:rsidR="00261BE8" w:rsidRPr="0054108C" w:rsidRDefault="00261BE8" w:rsidP="009E718C">
      <w:pPr>
        <w:autoSpaceDE w:val="0"/>
        <w:autoSpaceDN w:val="0"/>
        <w:adjustRightInd w:val="0"/>
        <w:ind w:firstLine="284"/>
        <w:jc w:val="both"/>
        <w:rPr>
          <w:rFonts w:ascii="Times New Roman" w:hAnsi="Times New Roman"/>
          <w:sz w:val="20"/>
          <w:szCs w:val="20"/>
          <w:lang w:val="es-AR"/>
        </w:rPr>
      </w:pPr>
    </w:p>
    <w:p w14:paraId="04993090" w14:textId="77777777" w:rsidR="00DC6AD9"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53. Este es el sentido que se debe dar a casi todos los</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nombres que designan a Dios esencialmente: se los emplea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con referencia a la creatura y son los mismos que se aplican</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a Dios pero no se los predica relativamente, como si recibiera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 la </w:t>
      </w:r>
      <w:r w:rsidR="00261BE8" w:rsidRPr="0054108C">
        <w:rPr>
          <w:rFonts w:ascii="Times New Roman" w:hAnsi="Times New Roman"/>
          <w:sz w:val="20"/>
          <w:szCs w:val="20"/>
          <w:lang w:val="es-AR"/>
        </w:rPr>
        <w:t>c</w:t>
      </w:r>
      <w:r w:rsidRPr="0054108C">
        <w:rPr>
          <w:rFonts w:ascii="Times New Roman" w:hAnsi="Times New Roman"/>
          <w:sz w:val="20"/>
          <w:szCs w:val="20"/>
          <w:lang w:val="es-AR"/>
        </w:rPr>
        <w:t>reatura el nombre que se le da en relación con ella,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sino por confrontación, dando a la creatura el ser tal que se</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le nombre respecto a ella.</w:t>
      </w:r>
      <w:r w:rsidR="00261BE8" w:rsidRPr="0054108C">
        <w:rPr>
          <w:rFonts w:ascii="Times New Roman" w:hAnsi="Times New Roman"/>
          <w:sz w:val="20"/>
          <w:szCs w:val="20"/>
          <w:lang w:val="es-AR"/>
        </w:rPr>
        <w:t xml:space="preserve"> </w:t>
      </w:r>
    </w:p>
    <w:p w14:paraId="03E8C3C8" w14:textId="77777777" w:rsidR="00DC6AD9"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De ahí que se llame grande a Dios respecto a la creatura, si</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con ella se lo compara. Él es grande en sí mismo sin ninguna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comparación. Es justo, respecto a la creatura, al disponer todo</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según justicia, pero en sí mismo, de la misma manera que es</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justo que él exista, es justísimo. Y lo mismo ocurre con los</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otros nombres. En los nombres de este tipo, aunque uno</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comprenda los de Dios por referencia a la creatura, Dios es</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tal ya lo afirmamos respecto a los nombres esenciales, que</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no es como si tomara su ser de sus partes, él, que no está aquí</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o allá en partes, singularmente. No está en parte porque no</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es en partes, sino que es lo que es, él, que lo es todo y 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quien nada le pertenece como accidente, porque, no pidiendo</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nada prestado al exterior, esencialmente lo posee todo y nada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tiene en sí mismo, sino lo que en sí mismo es.</w:t>
      </w:r>
    </w:p>
    <w:p w14:paraId="13AB7D5E" w14:textId="77777777" w:rsidR="00DC6AD9"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Como todo lo que es en él no es una u otra cosa, sino que</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él es un solo ser simple, nada es en él ya de una, ya de otra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forma, sino simplemente y de un solo modo, sin que haya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modo en él.</w:t>
      </w:r>
    </w:p>
    <w:p w14:paraId="34F52AFC" w14:textId="77777777" w:rsidR="00261BE8" w:rsidRPr="0054108C" w:rsidRDefault="00261BE8" w:rsidP="009E718C">
      <w:pPr>
        <w:autoSpaceDE w:val="0"/>
        <w:autoSpaceDN w:val="0"/>
        <w:adjustRightInd w:val="0"/>
        <w:ind w:firstLine="284"/>
        <w:jc w:val="both"/>
        <w:rPr>
          <w:rFonts w:ascii="Times New Roman" w:hAnsi="Times New Roman"/>
          <w:sz w:val="20"/>
          <w:szCs w:val="20"/>
          <w:lang w:val="es-AR"/>
        </w:rPr>
      </w:pPr>
    </w:p>
    <w:p w14:paraId="3C7EC2FD" w14:textId="77777777" w:rsidR="00DC6AD9"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54. Algunos de estos nombres, empleados a propósito de</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Dios, parecen presentar el aspecto de accidentes relativos;</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así cuando decimos, con relación a la creatura, Creador,</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Señor, principio.</w:t>
      </w:r>
      <w:r w:rsidR="00F75E6E" w:rsidRPr="0054108C">
        <w:rPr>
          <w:rStyle w:val="Refdenotaalpie"/>
          <w:rFonts w:ascii="Times New Roman" w:hAnsi="Times New Roman"/>
          <w:sz w:val="20"/>
          <w:szCs w:val="20"/>
          <w:lang w:val="es-AR"/>
        </w:rPr>
        <w:footnoteReference w:id="644"/>
      </w:r>
      <w:r w:rsidRPr="0054108C">
        <w:rPr>
          <w:rFonts w:ascii="Times New Roman" w:hAnsi="Times New Roman"/>
          <w:sz w:val="20"/>
          <w:szCs w:val="20"/>
          <w:lang w:val="es-AR"/>
        </w:rPr>
        <w:t xml:space="preserve"> Pero es necesario no tomarlos nunca en</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ese sentido, porque es </w:t>
      </w:r>
      <w:r w:rsidRPr="0054108C">
        <w:rPr>
          <w:rFonts w:ascii="Times New Roman" w:hAnsi="Times New Roman"/>
          <w:sz w:val="20"/>
          <w:szCs w:val="20"/>
          <w:lang w:val="es-AR"/>
        </w:rPr>
        <w:lastRenderedPageBreak/>
        <w:t>propio de todos los accidentes modificar el sujeto; ninguno de ellos puede tocar la sustancia</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inmutable. Sin embargo, es difícil de comprender que Dios</w:t>
      </w:r>
      <w:r w:rsidR="00261BE8" w:rsidRPr="0054108C">
        <w:rPr>
          <w:rFonts w:ascii="Times New Roman" w:hAnsi="Times New Roman"/>
          <w:sz w:val="20"/>
          <w:szCs w:val="20"/>
          <w:lang w:val="es-AR"/>
        </w:rPr>
        <w:t xml:space="preserve"> </w:t>
      </w:r>
      <w:r w:rsidRPr="0054108C">
        <w:rPr>
          <w:rFonts w:ascii="Times New Roman" w:hAnsi="Times New Roman"/>
          <w:sz w:val="20"/>
          <w:szCs w:val="20"/>
          <w:lang w:val="es-AR"/>
        </w:rPr>
        <w:t>sea eternamente el Creador o el Señor o el principio, cuando</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la creatura de la que él es el Creador, Señor y p</w:t>
      </w:r>
      <w:r w:rsidR="00F75E6E" w:rsidRPr="0054108C">
        <w:rPr>
          <w:rFonts w:ascii="Times New Roman" w:hAnsi="Times New Roman"/>
          <w:sz w:val="20"/>
          <w:szCs w:val="20"/>
          <w:lang w:val="es-AR"/>
        </w:rPr>
        <w:t>ri</w:t>
      </w:r>
      <w:r w:rsidRPr="0054108C">
        <w:rPr>
          <w:rFonts w:ascii="Times New Roman" w:hAnsi="Times New Roman"/>
          <w:sz w:val="20"/>
          <w:szCs w:val="20"/>
          <w:lang w:val="es-AR"/>
        </w:rPr>
        <w:t>ncipio no</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había sido aún creada. Los hombres se esfuerzan por hablar</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de alguna manera del Inefable y no lo pueden hacer sino</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por medio de </w:t>
      </w:r>
      <w:proofErr w:type="spellStart"/>
      <w:proofErr w:type="gramStart"/>
      <w:r w:rsidRPr="0054108C">
        <w:rPr>
          <w:rFonts w:ascii="Times New Roman" w:hAnsi="Times New Roman"/>
          <w:sz w:val="20"/>
          <w:szCs w:val="20"/>
          <w:lang w:val="es-AR"/>
        </w:rPr>
        <w:t>palabras.</w:t>
      </w:r>
      <w:r w:rsidR="00F75E6E" w:rsidRPr="0054108C">
        <w:rPr>
          <w:rFonts w:ascii="Times New Roman" w:hAnsi="Times New Roman"/>
          <w:sz w:val="20"/>
          <w:szCs w:val="20"/>
          <w:lang w:val="es-AR"/>
        </w:rPr>
        <w:t>º</w:t>
      </w:r>
      <w:proofErr w:type="spellEnd"/>
      <w:proofErr w:type="gramEnd"/>
      <w:r w:rsidRPr="0054108C">
        <w:rPr>
          <w:rFonts w:ascii="Times New Roman" w:hAnsi="Times New Roman"/>
          <w:sz w:val="20"/>
          <w:szCs w:val="20"/>
          <w:lang w:val="es-AR"/>
        </w:rPr>
        <w:t xml:space="preserve">  Para expresar lo que es necesari</w:t>
      </w:r>
      <w:r w:rsidR="00F75E6E" w:rsidRPr="0054108C">
        <w:rPr>
          <w:rFonts w:ascii="Times New Roman" w:hAnsi="Times New Roman"/>
          <w:sz w:val="20"/>
          <w:szCs w:val="20"/>
          <w:lang w:val="es-AR"/>
        </w:rPr>
        <w:t xml:space="preserve">o </w:t>
      </w:r>
      <w:r w:rsidRPr="0054108C">
        <w:rPr>
          <w:rFonts w:ascii="Times New Roman" w:hAnsi="Times New Roman"/>
          <w:sz w:val="20"/>
          <w:szCs w:val="20"/>
          <w:lang w:val="es-AR"/>
        </w:rPr>
        <w:t>decir, no encuentran términos más convenientes que esos</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nombres; allí donde ninguna palabra es apta, lo llaman Dios</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Creador, Señor y principio. Son vocablos claros y certísimos</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respecto a todo lo que Dios ha creado y de lo que es Señor y principio.</w:t>
      </w:r>
    </w:p>
    <w:p w14:paraId="660B3BA6" w14:textId="77777777" w:rsidR="003520FE"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 veces es difícil comprender cómo el nombre de la creatura</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temporal, asociándose en el tiempo a lo que es eterno, no sea</w:t>
      </w:r>
      <w:r w:rsidR="00F75E6E" w:rsidRPr="0054108C">
        <w:rPr>
          <w:rFonts w:ascii="Times New Roman" w:hAnsi="Times New Roman"/>
          <w:sz w:val="20"/>
          <w:szCs w:val="20"/>
          <w:lang w:val="es-AR"/>
        </w:rPr>
        <w:t xml:space="preserve"> </w:t>
      </w:r>
      <w:r w:rsidRPr="0054108C">
        <w:rPr>
          <w:rFonts w:ascii="Times New Roman" w:hAnsi="Times New Roman"/>
          <w:sz w:val="20"/>
          <w:szCs w:val="20"/>
          <w:lang w:val="es-AR"/>
        </w:rPr>
        <w:t>un accidente. Todo accidente, como se ha dicho</w:t>
      </w:r>
      <w:r w:rsidR="00F75E6E" w:rsidRPr="0054108C">
        <w:rPr>
          <w:rStyle w:val="Refdenotaalpie"/>
          <w:rFonts w:ascii="Times New Roman" w:hAnsi="Times New Roman"/>
          <w:sz w:val="20"/>
          <w:szCs w:val="20"/>
          <w:lang w:val="es-AR"/>
        </w:rPr>
        <w:footnoteReference w:id="645"/>
      </w:r>
      <w:r w:rsidRPr="0054108C">
        <w:rPr>
          <w:rFonts w:ascii="Times New Roman" w:hAnsi="Times New Roman"/>
          <w:sz w:val="20"/>
          <w:szCs w:val="20"/>
          <w:lang w:val="es-AR"/>
        </w:rPr>
        <w:t>, cambia</w:t>
      </w:r>
      <w:r w:rsidR="005529C9" w:rsidRPr="0054108C">
        <w:rPr>
          <w:rFonts w:ascii="Times New Roman" w:hAnsi="Times New Roman"/>
          <w:sz w:val="20"/>
          <w:szCs w:val="20"/>
          <w:lang w:val="es-AR"/>
        </w:rPr>
        <w:t xml:space="preserve"> </w:t>
      </w:r>
      <w:r w:rsidRPr="0054108C">
        <w:rPr>
          <w:rFonts w:ascii="Times New Roman" w:hAnsi="Times New Roman"/>
          <w:sz w:val="20"/>
          <w:szCs w:val="20"/>
          <w:lang w:val="es-AR"/>
        </w:rPr>
        <w:t>necesariamente al sujeto, sea al añadirle o al quitarle algo.</w:t>
      </w:r>
      <w:r w:rsidR="005529C9" w:rsidRPr="0054108C">
        <w:rPr>
          <w:rFonts w:ascii="Times New Roman" w:hAnsi="Times New Roman"/>
          <w:sz w:val="20"/>
          <w:szCs w:val="20"/>
          <w:lang w:val="es-AR"/>
        </w:rPr>
        <w:t xml:space="preserve"> </w:t>
      </w:r>
      <w:r w:rsidRPr="0054108C">
        <w:rPr>
          <w:rFonts w:ascii="Times New Roman" w:hAnsi="Times New Roman"/>
          <w:sz w:val="20"/>
          <w:szCs w:val="20"/>
          <w:lang w:val="es-AR"/>
        </w:rPr>
        <w:t>Esto no conviene al Dios inmutable. Pero cuando estos nombres</w:t>
      </w:r>
      <w:r w:rsidR="005529C9" w:rsidRPr="0054108C">
        <w:rPr>
          <w:rStyle w:val="Refdenotaalpie"/>
          <w:rFonts w:ascii="Times New Roman" w:hAnsi="Times New Roman"/>
          <w:sz w:val="20"/>
          <w:szCs w:val="20"/>
          <w:lang w:val="es-AR"/>
        </w:rPr>
        <w:footnoteReference w:id="646"/>
      </w:r>
      <w:r w:rsidRPr="0054108C">
        <w:rPr>
          <w:rFonts w:ascii="Times New Roman" w:hAnsi="Times New Roman"/>
          <w:sz w:val="20"/>
          <w:szCs w:val="20"/>
          <w:lang w:val="es-AR"/>
        </w:rPr>
        <w:t xml:space="preserve"> y otros semejantes son empleados para Dios, es menester predicarlos de la </w:t>
      </w:r>
      <w:r w:rsidRPr="0054108C">
        <w:rPr>
          <w:rFonts w:ascii="Times New Roman" w:hAnsi="Times New Roman"/>
          <w:sz w:val="20"/>
          <w:szCs w:val="20"/>
          <w:lang w:val="es-AR"/>
        </w:rPr>
        <w:lastRenderedPageBreak/>
        <w:t>sustancia inmutable de tal manera que sean dichos en relación con la creatura. Somos nosotros los</w:t>
      </w:r>
      <w:r w:rsidR="005529C9" w:rsidRPr="0054108C">
        <w:rPr>
          <w:rFonts w:ascii="Times New Roman" w:hAnsi="Times New Roman"/>
          <w:sz w:val="20"/>
          <w:szCs w:val="20"/>
          <w:lang w:val="es-AR"/>
        </w:rPr>
        <w:t xml:space="preserve"> </w:t>
      </w:r>
      <w:r w:rsidRPr="0054108C">
        <w:rPr>
          <w:rFonts w:ascii="Times New Roman" w:hAnsi="Times New Roman"/>
          <w:sz w:val="20"/>
          <w:szCs w:val="20"/>
          <w:lang w:val="es-AR"/>
        </w:rPr>
        <w:t>que sufrimos cambio cuando, después de haber sido malos,</w:t>
      </w:r>
      <w:r w:rsidR="005529C9" w:rsidRPr="0054108C">
        <w:rPr>
          <w:rFonts w:ascii="Times New Roman" w:hAnsi="Times New Roman"/>
          <w:sz w:val="20"/>
          <w:szCs w:val="20"/>
          <w:lang w:val="es-AR"/>
        </w:rPr>
        <w:t xml:space="preserve"> </w:t>
      </w:r>
      <w:r w:rsidRPr="0054108C">
        <w:rPr>
          <w:rFonts w:ascii="Times New Roman" w:hAnsi="Times New Roman"/>
          <w:sz w:val="20"/>
          <w:szCs w:val="20"/>
          <w:lang w:val="es-AR"/>
        </w:rPr>
        <w:t>nos tornamos mejores. Así, cuando Dios comienza a ser nuestro Padre, él no cambia, pero nosotros somos regenerados y</w:t>
      </w:r>
      <w:r w:rsidR="005529C9" w:rsidRPr="0054108C">
        <w:rPr>
          <w:rFonts w:ascii="Times New Roman" w:hAnsi="Times New Roman"/>
          <w:sz w:val="20"/>
          <w:szCs w:val="20"/>
          <w:lang w:val="es-AR"/>
        </w:rPr>
        <w:t xml:space="preserve"> </w:t>
      </w:r>
      <w:r w:rsidRPr="0054108C">
        <w:rPr>
          <w:rFonts w:ascii="Times New Roman" w:hAnsi="Times New Roman"/>
          <w:sz w:val="20"/>
          <w:szCs w:val="20"/>
          <w:lang w:val="es-AR"/>
        </w:rPr>
        <w:t>nos convertimos en hijos de Dios por la gracia que nos ha</w:t>
      </w:r>
      <w:r w:rsidR="005529C9" w:rsidRPr="0054108C">
        <w:rPr>
          <w:rFonts w:ascii="Times New Roman" w:hAnsi="Times New Roman"/>
          <w:sz w:val="20"/>
          <w:szCs w:val="20"/>
          <w:lang w:val="es-AR"/>
        </w:rPr>
        <w:t xml:space="preserve"> </w:t>
      </w:r>
      <w:r w:rsidRPr="0054108C">
        <w:rPr>
          <w:rFonts w:ascii="Times New Roman" w:hAnsi="Times New Roman"/>
          <w:sz w:val="20"/>
          <w:szCs w:val="20"/>
          <w:lang w:val="es-AR"/>
        </w:rPr>
        <w:t>dado el poder de llegar a ser hijos de Dios.</w:t>
      </w:r>
      <w:r w:rsidR="003520FE" w:rsidRPr="0054108C">
        <w:rPr>
          <w:rStyle w:val="Refdenotaalpie"/>
          <w:rFonts w:ascii="Times New Roman" w:hAnsi="Times New Roman"/>
          <w:sz w:val="20"/>
          <w:szCs w:val="20"/>
          <w:lang w:val="es-AR"/>
        </w:rPr>
        <w:footnoteReference w:id="647"/>
      </w:r>
      <w:r w:rsidRPr="0054108C">
        <w:rPr>
          <w:rFonts w:ascii="Times New Roman" w:hAnsi="Times New Roman"/>
          <w:sz w:val="20"/>
          <w:szCs w:val="20"/>
          <w:lang w:val="es-AR"/>
        </w:rPr>
        <w:t xml:space="preserve"> Y cuando nos</w:t>
      </w:r>
      <w:r w:rsidR="003520FE" w:rsidRPr="0054108C">
        <w:rPr>
          <w:rFonts w:ascii="Times New Roman" w:hAnsi="Times New Roman"/>
          <w:sz w:val="20"/>
          <w:szCs w:val="20"/>
          <w:lang w:val="es-AR"/>
        </w:rPr>
        <w:t xml:space="preserve"> </w:t>
      </w:r>
      <w:r w:rsidRPr="0054108C">
        <w:rPr>
          <w:rFonts w:ascii="Times New Roman" w:hAnsi="Times New Roman"/>
          <w:sz w:val="20"/>
          <w:szCs w:val="20"/>
          <w:lang w:val="es-AR"/>
        </w:rPr>
        <w:t>tornamos hijos de Dios, nuestra sustancia cambia para bien,</w:t>
      </w:r>
      <w:r w:rsidR="003520FE" w:rsidRPr="0054108C">
        <w:rPr>
          <w:rFonts w:ascii="Times New Roman" w:hAnsi="Times New Roman"/>
          <w:sz w:val="20"/>
          <w:szCs w:val="20"/>
          <w:lang w:val="es-AR"/>
        </w:rPr>
        <w:t xml:space="preserve"> </w:t>
      </w:r>
      <w:r w:rsidRPr="0054108C">
        <w:rPr>
          <w:rFonts w:ascii="Times New Roman" w:hAnsi="Times New Roman"/>
          <w:sz w:val="20"/>
          <w:szCs w:val="20"/>
          <w:lang w:val="es-AR"/>
        </w:rPr>
        <w:t>mientras que Dios comienza a ser nuestro Padre sin ningún</w:t>
      </w:r>
      <w:r w:rsidR="003520FE" w:rsidRPr="0054108C">
        <w:rPr>
          <w:rFonts w:ascii="Times New Roman" w:hAnsi="Times New Roman"/>
          <w:sz w:val="20"/>
          <w:szCs w:val="20"/>
          <w:lang w:val="es-AR"/>
        </w:rPr>
        <w:t xml:space="preserve"> </w:t>
      </w:r>
      <w:r w:rsidRPr="0054108C">
        <w:rPr>
          <w:rFonts w:ascii="Times New Roman" w:hAnsi="Times New Roman"/>
          <w:sz w:val="20"/>
          <w:szCs w:val="20"/>
          <w:lang w:val="es-AR"/>
        </w:rPr>
        <w:t>cambio de su sustancia.</w:t>
      </w:r>
      <w:r w:rsidR="003520FE" w:rsidRPr="0054108C">
        <w:rPr>
          <w:rFonts w:ascii="Times New Roman" w:hAnsi="Times New Roman"/>
          <w:sz w:val="20"/>
          <w:szCs w:val="20"/>
          <w:lang w:val="es-AR"/>
        </w:rPr>
        <w:t xml:space="preserve"> </w:t>
      </w:r>
    </w:p>
    <w:p w14:paraId="57FC440B" w14:textId="77777777" w:rsidR="00DC6AD9"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Cuando un justo</w:t>
      </w:r>
      <w:r w:rsidR="003520FE" w:rsidRPr="0054108C">
        <w:rPr>
          <w:rFonts w:ascii="Times New Roman" w:hAnsi="Times New Roman"/>
          <w:sz w:val="20"/>
          <w:szCs w:val="20"/>
          <w:lang w:val="es-AR"/>
        </w:rPr>
        <w:t xml:space="preserve"> </w:t>
      </w:r>
      <w:r w:rsidR="003520FE" w:rsidRPr="0054108C">
        <w:rPr>
          <w:rStyle w:val="Refdenotaalpie"/>
          <w:rFonts w:ascii="Times New Roman" w:hAnsi="Times New Roman"/>
          <w:sz w:val="20"/>
          <w:szCs w:val="20"/>
          <w:lang w:val="es-AR"/>
        </w:rPr>
        <w:footnoteReference w:id="648"/>
      </w:r>
      <w:r w:rsidRPr="0054108C">
        <w:rPr>
          <w:rFonts w:ascii="Times New Roman" w:hAnsi="Times New Roman"/>
          <w:sz w:val="20"/>
          <w:szCs w:val="20"/>
          <w:lang w:val="es-AR"/>
        </w:rPr>
        <w:t xml:space="preserve"> comienza a hacerse amigo de Dios, cambia. Pero Dios está lejos de cambiar. No ama a nadie temporalmente, como por un nuevo amor que no hubiera estado</w:t>
      </w:r>
      <w:r w:rsidR="003520FE" w:rsidRPr="0054108C">
        <w:rPr>
          <w:rFonts w:ascii="Times New Roman" w:hAnsi="Times New Roman"/>
          <w:sz w:val="20"/>
          <w:szCs w:val="20"/>
          <w:lang w:val="es-AR"/>
        </w:rPr>
        <w:t xml:space="preserve"> </w:t>
      </w:r>
      <w:r w:rsidRPr="0054108C">
        <w:rPr>
          <w:rFonts w:ascii="Times New Roman" w:hAnsi="Times New Roman"/>
          <w:sz w:val="20"/>
          <w:szCs w:val="20"/>
          <w:lang w:val="es-AR"/>
        </w:rPr>
        <w:t>antes en él. Nos ama desde antes de la creación del mundo</w:t>
      </w:r>
      <w:r w:rsidR="003520FE" w:rsidRPr="0054108C">
        <w:rPr>
          <w:rFonts w:ascii="Times New Roman" w:hAnsi="Times New Roman"/>
          <w:sz w:val="20"/>
          <w:szCs w:val="20"/>
          <w:lang w:val="es-AR"/>
        </w:rPr>
        <w:t xml:space="preserve"> </w:t>
      </w:r>
      <w:r w:rsidR="003520FE" w:rsidRPr="0054108C">
        <w:rPr>
          <w:rStyle w:val="Refdenotaalpie"/>
          <w:rFonts w:ascii="Times New Roman" w:hAnsi="Times New Roman"/>
          <w:sz w:val="20"/>
          <w:szCs w:val="20"/>
          <w:lang w:val="es-AR"/>
        </w:rPr>
        <w:footnoteReference w:id="649"/>
      </w:r>
      <w:r w:rsidRPr="0054108C">
        <w:rPr>
          <w:rFonts w:ascii="Times New Roman" w:hAnsi="Times New Roman"/>
          <w:sz w:val="20"/>
          <w:szCs w:val="20"/>
          <w:lang w:val="es-AR"/>
        </w:rPr>
        <w:t xml:space="preserve"> y para él el pasado no ha cesado de ser y el porvenir ya se ha</w:t>
      </w:r>
      <w:r w:rsidR="00F52A26" w:rsidRPr="0054108C">
        <w:rPr>
          <w:rFonts w:ascii="Times New Roman" w:hAnsi="Times New Roman"/>
          <w:sz w:val="20"/>
          <w:szCs w:val="20"/>
          <w:lang w:val="es-AR"/>
        </w:rPr>
        <w:t xml:space="preserve"> </w:t>
      </w:r>
      <w:r w:rsidRPr="0054108C">
        <w:rPr>
          <w:rFonts w:ascii="Times New Roman" w:hAnsi="Times New Roman"/>
          <w:sz w:val="20"/>
          <w:szCs w:val="20"/>
          <w:lang w:val="es-AR"/>
        </w:rPr>
        <w:t>realizado. Cuando se dice</w:t>
      </w:r>
      <w:r w:rsidR="00F52A26" w:rsidRPr="0054108C">
        <w:rPr>
          <w:rFonts w:ascii="Times New Roman" w:hAnsi="Times New Roman"/>
          <w:sz w:val="20"/>
          <w:szCs w:val="20"/>
          <w:lang w:val="es-AR"/>
        </w:rPr>
        <w:t xml:space="preserve"> </w:t>
      </w:r>
      <w:r w:rsidR="00F52A26" w:rsidRPr="0054108C">
        <w:rPr>
          <w:rStyle w:val="Refdenotaalpie"/>
          <w:rFonts w:ascii="Times New Roman" w:hAnsi="Times New Roman"/>
          <w:sz w:val="20"/>
          <w:szCs w:val="20"/>
          <w:lang w:val="es-AR"/>
        </w:rPr>
        <w:footnoteReference w:id="650"/>
      </w:r>
      <w:r w:rsidRPr="0054108C">
        <w:rPr>
          <w:rFonts w:ascii="Times New Roman" w:hAnsi="Times New Roman"/>
          <w:sz w:val="20"/>
          <w:szCs w:val="20"/>
          <w:lang w:val="es-AR"/>
        </w:rPr>
        <w:t xml:space="preserve"> que Dios da principio, en el orden</w:t>
      </w:r>
      <w:r w:rsidR="00F52A26" w:rsidRPr="0054108C">
        <w:rPr>
          <w:rFonts w:ascii="Times New Roman" w:hAnsi="Times New Roman"/>
          <w:sz w:val="20"/>
          <w:szCs w:val="20"/>
          <w:lang w:val="es-AR"/>
        </w:rPr>
        <w:t xml:space="preserve"> </w:t>
      </w:r>
      <w:r w:rsidRPr="0054108C">
        <w:rPr>
          <w:rFonts w:ascii="Times New Roman" w:hAnsi="Times New Roman"/>
          <w:sz w:val="20"/>
          <w:szCs w:val="20"/>
          <w:lang w:val="es-AR"/>
        </w:rPr>
        <w:t>temporal se dice lo que antes no se decía y es manifiesto que</w:t>
      </w:r>
      <w:r w:rsidR="00F52A26" w:rsidRPr="0054108C">
        <w:rPr>
          <w:rFonts w:ascii="Times New Roman" w:hAnsi="Times New Roman"/>
          <w:sz w:val="20"/>
          <w:szCs w:val="20"/>
          <w:lang w:val="es-AR"/>
        </w:rPr>
        <w:t xml:space="preserve"> </w:t>
      </w:r>
      <w:r w:rsidRPr="0054108C">
        <w:rPr>
          <w:rFonts w:ascii="Times New Roman" w:hAnsi="Times New Roman"/>
          <w:sz w:val="20"/>
          <w:szCs w:val="20"/>
          <w:lang w:val="es-AR"/>
        </w:rPr>
        <w:t>se dice relativamente, pero no a manera de un accidente de</w:t>
      </w:r>
      <w:r w:rsidR="00F52A26" w:rsidRPr="0054108C">
        <w:rPr>
          <w:rFonts w:ascii="Times New Roman" w:hAnsi="Times New Roman"/>
          <w:sz w:val="20"/>
          <w:szCs w:val="20"/>
          <w:lang w:val="es-AR"/>
        </w:rPr>
        <w:t xml:space="preserve"> </w:t>
      </w:r>
      <w:r w:rsidRPr="0054108C">
        <w:rPr>
          <w:rFonts w:ascii="Times New Roman" w:hAnsi="Times New Roman"/>
          <w:sz w:val="20"/>
          <w:szCs w:val="20"/>
          <w:lang w:val="es-AR"/>
        </w:rPr>
        <w:t>Dios como si se le añadiese algo, sino como accidente de lo</w:t>
      </w:r>
      <w:r w:rsidR="00F52A26" w:rsidRPr="0054108C">
        <w:rPr>
          <w:rFonts w:ascii="Times New Roman" w:hAnsi="Times New Roman"/>
          <w:sz w:val="20"/>
          <w:szCs w:val="20"/>
          <w:lang w:val="es-AR"/>
        </w:rPr>
        <w:t xml:space="preserve"> </w:t>
      </w:r>
      <w:r w:rsidRPr="0054108C">
        <w:rPr>
          <w:rFonts w:ascii="Times New Roman" w:hAnsi="Times New Roman"/>
          <w:sz w:val="20"/>
          <w:szCs w:val="20"/>
          <w:lang w:val="es-AR"/>
        </w:rPr>
        <w:t>que comienza a decirse relativamente. Cuando las realidades divinas se mencionan de este modo, de ninguna manera</w:t>
      </w:r>
      <w:r w:rsidR="00F52A26" w:rsidRPr="0054108C">
        <w:rPr>
          <w:rFonts w:ascii="Times New Roman" w:hAnsi="Times New Roman"/>
          <w:sz w:val="20"/>
          <w:szCs w:val="20"/>
          <w:lang w:val="es-AR"/>
        </w:rPr>
        <w:t xml:space="preserve"> </w:t>
      </w:r>
      <w:r w:rsidRPr="0054108C">
        <w:rPr>
          <w:rFonts w:ascii="Times New Roman" w:hAnsi="Times New Roman"/>
          <w:sz w:val="20"/>
          <w:szCs w:val="20"/>
          <w:lang w:val="es-AR"/>
        </w:rPr>
        <w:t>se dicen del modo que les es propio, sino</w:t>
      </w:r>
      <w:r w:rsidR="00F07FDD" w:rsidRPr="0054108C">
        <w:rPr>
          <w:rFonts w:ascii="Times New Roman" w:hAnsi="Times New Roman"/>
          <w:sz w:val="20"/>
          <w:szCs w:val="20"/>
          <w:lang w:val="es-AR"/>
        </w:rPr>
        <w:t xml:space="preserve"> </w:t>
      </w:r>
      <w:r w:rsidR="00F52A26" w:rsidRPr="0054108C">
        <w:rPr>
          <w:rStyle w:val="Refdenotaalpie"/>
          <w:rFonts w:ascii="Times New Roman" w:hAnsi="Times New Roman"/>
          <w:sz w:val="20"/>
          <w:szCs w:val="20"/>
          <w:lang w:val="es-AR"/>
        </w:rPr>
        <w:footnoteReference w:id="651"/>
      </w:r>
      <w:r w:rsidRPr="0054108C">
        <w:rPr>
          <w:rFonts w:ascii="Times New Roman" w:hAnsi="Times New Roman"/>
          <w:sz w:val="20"/>
          <w:szCs w:val="20"/>
          <w:lang w:val="es-AR"/>
        </w:rPr>
        <w:t xml:space="preserve"> del modo que</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pueda comprenderlo el corazón humano.</w:t>
      </w:r>
    </w:p>
    <w:p w14:paraId="03CB33B0" w14:textId="77777777" w:rsidR="003520FE" w:rsidRPr="0054108C" w:rsidRDefault="003520FE" w:rsidP="009E718C">
      <w:pPr>
        <w:autoSpaceDE w:val="0"/>
        <w:autoSpaceDN w:val="0"/>
        <w:adjustRightInd w:val="0"/>
        <w:ind w:firstLine="284"/>
        <w:jc w:val="both"/>
        <w:rPr>
          <w:rFonts w:ascii="Times New Roman" w:hAnsi="Times New Roman"/>
          <w:sz w:val="20"/>
          <w:szCs w:val="20"/>
          <w:lang w:val="es-AR"/>
        </w:rPr>
      </w:pPr>
    </w:p>
    <w:p w14:paraId="258AAAAD" w14:textId="77777777" w:rsidR="00DC6AD9"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55. Cuando nos referimos a Dios mediante palabras, el</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sentido de las mismas debe conformarse a la realidad, no la</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realidad a las palabras. Todo el razonamiento expresado por</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las palabras de la razón humana no debe ser otra cosa que</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una busca de la verdad. Allí donde se manifiesta la verdad,</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la razón deja de ser razón si no abandona su preocupación</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por las palabras para asentir a la verdad. Nada más verdadero,</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nada más evidente: ninguna creatura </w:t>
      </w:r>
      <w:r w:rsidR="00F07FDD" w:rsidRPr="0054108C">
        <w:rPr>
          <w:rFonts w:ascii="Times New Roman" w:hAnsi="Times New Roman"/>
          <w:sz w:val="20"/>
          <w:szCs w:val="20"/>
          <w:lang w:val="es-AR"/>
        </w:rPr>
        <w:t>–</w:t>
      </w:r>
      <w:r w:rsidRPr="0054108C">
        <w:rPr>
          <w:rFonts w:ascii="Times New Roman" w:hAnsi="Times New Roman"/>
          <w:sz w:val="20"/>
          <w:szCs w:val="20"/>
          <w:lang w:val="es-AR"/>
        </w:rPr>
        <w:t>ni</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lo que de ella</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puede proceder</w:t>
      </w:r>
      <w:r w:rsidR="00F07FDD" w:rsidRPr="0054108C">
        <w:rPr>
          <w:rFonts w:ascii="Times New Roman" w:hAnsi="Times New Roman"/>
          <w:sz w:val="20"/>
          <w:szCs w:val="20"/>
          <w:lang w:val="es-AR"/>
        </w:rPr>
        <w:t>–</w:t>
      </w:r>
      <w:r w:rsidRPr="0054108C">
        <w:rPr>
          <w:rFonts w:ascii="Times New Roman" w:hAnsi="Times New Roman"/>
          <w:sz w:val="20"/>
          <w:szCs w:val="20"/>
          <w:lang w:val="es-AR"/>
        </w:rPr>
        <w:t xml:space="preserve"> puede sobrevenir como accidente al Dios</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inmutable. En Dios, Creador de todas las cosas, en quien está todo tiempo y todo lo temporal, residen la realidad y la vida.</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Todo </w:t>
      </w:r>
      <w:r w:rsidRPr="0054108C">
        <w:rPr>
          <w:rFonts w:ascii="Times New Roman" w:hAnsi="Times New Roman"/>
          <w:sz w:val="20"/>
          <w:szCs w:val="20"/>
          <w:lang w:val="es-AR"/>
        </w:rPr>
        <w:lastRenderedPageBreak/>
        <w:t>_lo que es futuro en relación a un tiempo dado, ya está</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en Dios enteramente presente desde la eternidad. En él no</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puede darse que alguna creatura creada en el tiempo haga</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que en un momento del tiempo él comience a ser Creador,</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aunque en un momento del tiempo se le comienza a llamar</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así. Pero el Creador, al crear a su creatura, la obra fuera</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del tiempo a fin de que para la que no era comience su</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tiempo. Así, si podemos expresarnos de esta manera, para</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él es menos la creatura un accidente, de lo que lo es él para</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ella. Claro que no puede decirse que se convierte en accidente</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la sustancia en la que subsiste todo lo que es, pero las palabras son defectuosas para expresar lo que podemos concebir</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respecto a estas cosas.</w:t>
      </w:r>
    </w:p>
    <w:p w14:paraId="53C26A1D" w14:textId="77777777" w:rsidR="00F07FDD" w:rsidRPr="0054108C" w:rsidRDefault="00F07FDD" w:rsidP="009E718C">
      <w:pPr>
        <w:autoSpaceDE w:val="0"/>
        <w:autoSpaceDN w:val="0"/>
        <w:adjustRightInd w:val="0"/>
        <w:ind w:firstLine="284"/>
        <w:jc w:val="both"/>
        <w:rPr>
          <w:rFonts w:ascii="Times New Roman" w:hAnsi="Times New Roman"/>
          <w:sz w:val="20"/>
          <w:szCs w:val="20"/>
          <w:lang w:val="es-AR"/>
        </w:rPr>
      </w:pPr>
    </w:p>
    <w:p w14:paraId="646DCE5F" w14:textId="77777777" w:rsidR="00DC6AD9"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56. Por lo tanto, los nombres divinos así considerados, con</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referencia a la creatura, deben ser comprendidos relativamente. Los que convienen a la creatura temporal y mudable</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también son nombres de la eterna e inamovible esencia y</w:t>
      </w:r>
      <w:r w:rsidR="00F07FDD" w:rsidRPr="0054108C">
        <w:rPr>
          <w:rFonts w:ascii="Times New Roman" w:hAnsi="Times New Roman"/>
          <w:sz w:val="20"/>
          <w:szCs w:val="20"/>
          <w:lang w:val="es-AR"/>
        </w:rPr>
        <w:t xml:space="preserve"> </w:t>
      </w:r>
      <w:r w:rsidRPr="0054108C">
        <w:rPr>
          <w:rFonts w:ascii="Times New Roman" w:hAnsi="Times New Roman"/>
          <w:sz w:val="20"/>
          <w:szCs w:val="20"/>
          <w:lang w:val="es-AR"/>
        </w:rPr>
        <w:t>según esto deben ser estimados. Porque Dios</w:t>
      </w:r>
      <w:r w:rsidR="0020691E" w:rsidRPr="0054108C">
        <w:rPr>
          <w:rStyle w:val="Refdenotaalpie"/>
          <w:rFonts w:ascii="Times New Roman" w:hAnsi="Times New Roman"/>
          <w:sz w:val="20"/>
          <w:szCs w:val="20"/>
          <w:lang w:val="es-AR"/>
        </w:rPr>
        <w:footnoteReference w:id="652"/>
      </w:r>
      <w:r w:rsidRPr="0054108C">
        <w:rPr>
          <w:rFonts w:ascii="Times New Roman" w:hAnsi="Times New Roman"/>
          <w:sz w:val="20"/>
          <w:szCs w:val="20"/>
          <w:lang w:val="es-AR"/>
        </w:rPr>
        <w:t>, en quien</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todo lo que ha sido hecho es vida y todo lo que es, es Dios,</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desde toda la eternidad es la esencia que origina todo lo</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que sucede en el tiempo. Él es el sumo ejemplo de todo</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ejemplar y toda creatura es cierta similitud de su interior</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verdad. Esto no es algo que le sucede por accidente, sino</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que procede de él por origen natural, por razón causal y por</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orden de la Providencia.</w:t>
      </w:r>
    </w:p>
    <w:p w14:paraId="63930BAB" w14:textId="77777777" w:rsidR="00217393"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Para Dios, que todo lo sabe, es lo mismo ser que saber. Por</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esto, toda creatura exterior</w:t>
      </w:r>
      <w:r w:rsidR="0020691E" w:rsidRPr="0054108C">
        <w:rPr>
          <w:rFonts w:ascii="Times New Roman" w:hAnsi="Times New Roman"/>
          <w:sz w:val="20"/>
          <w:szCs w:val="20"/>
          <w:lang w:val="es-AR"/>
        </w:rPr>
        <w:t xml:space="preserve"> </w:t>
      </w:r>
      <w:r w:rsidR="0020691E" w:rsidRPr="0054108C">
        <w:rPr>
          <w:rStyle w:val="Refdenotaalpie"/>
          <w:rFonts w:ascii="Times New Roman" w:hAnsi="Times New Roman"/>
          <w:sz w:val="20"/>
          <w:szCs w:val="20"/>
          <w:lang w:val="es-AR"/>
        </w:rPr>
        <w:footnoteReference w:id="653"/>
      </w:r>
      <w:r w:rsidRPr="0054108C">
        <w:rPr>
          <w:rFonts w:ascii="Times New Roman" w:hAnsi="Times New Roman"/>
          <w:sz w:val="20"/>
          <w:szCs w:val="20"/>
          <w:lang w:val="es-AR"/>
        </w:rPr>
        <w:t xml:space="preserve"> no es conocida por Dios debido</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a su existencia, sino porque Dios la conoce. En sí misma es</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mortal en tanto que se muda, pero en el Verbo inmutable</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ella está viva. Para él, conocerse a sí mismo es ser lo que es</w:t>
      </w:r>
      <w:r w:rsidR="0020691E" w:rsidRPr="0054108C">
        <w:rPr>
          <w:rFonts w:ascii="Times New Roman" w:hAnsi="Times New Roman"/>
          <w:sz w:val="20"/>
          <w:szCs w:val="20"/>
          <w:lang w:val="es-AR"/>
        </w:rPr>
        <w:t xml:space="preserve"> </w:t>
      </w:r>
      <w:r w:rsidRPr="0054108C">
        <w:rPr>
          <w:rFonts w:ascii="Times New Roman" w:hAnsi="Times New Roman"/>
          <w:sz w:val="20"/>
          <w:szCs w:val="20"/>
          <w:lang w:val="es-AR"/>
        </w:rPr>
        <w:t>y no se conoce a sí mis</w:t>
      </w:r>
      <w:r w:rsidR="00B55BD3" w:rsidRPr="0054108C">
        <w:rPr>
          <w:rFonts w:ascii="Times New Roman" w:hAnsi="Times New Roman"/>
          <w:sz w:val="20"/>
          <w:szCs w:val="20"/>
          <w:lang w:val="es-AR"/>
        </w:rPr>
        <w:t>mo</w:t>
      </w:r>
      <w:r w:rsidRPr="0054108C">
        <w:rPr>
          <w:rFonts w:ascii="Times New Roman" w:hAnsi="Times New Roman"/>
          <w:sz w:val="20"/>
          <w:szCs w:val="20"/>
          <w:lang w:val="es-AR"/>
        </w:rPr>
        <w:t xml:space="preserve"> de una manera y a la creatura</w:t>
      </w:r>
      <w:r w:rsidR="00B55BD3" w:rsidRPr="0054108C">
        <w:rPr>
          <w:rFonts w:ascii="Times New Roman" w:hAnsi="Times New Roman"/>
          <w:sz w:val="20"/>
          <w:szCs w:val="20"/>
          <w:lang w:val="es-AR"/>
        </w:rPr>
        <w:t xml:space="preserve"> </w:t>
      </w:r>
      <w:r w:rsidRPr="0054108C">
        <w:rPr>
          <w:rFonts w:ascii="Times New Roman" w:hAnsi="Times New Roman"/>
          <w:sz w:val="20"/>
          <w:szCs w:val="20"/>
          <w:lang w:val="es-AR"/>
        </w:rPr>
        <w:t>de otra, porque en él no hay maneras diferentes de ser. El</w:t>
      </w:r>
      <w:r w:rsidR="00B55BD3" w:rsidRPr="0054108C">
        <w:rPr>
          <w:rFonts w:ascii="Times New Roman" w:hAnsi="Times New Roman"/>
          <w:sz w:val="20"/>
          <w:szCs w:val="20"/>
          <w:lang w:val="es-AR"/>
        </w:rPr>
        <w:t xml:space="preserve"> </w:t>
      </w:r>
      <w:r w:rsidRPr="0054108C">
        <w:rPr>
          <w:rFonts w:ascii="Times New Roman" w:hAnsi="Times New Roman"/>
          <w:sz w:val="20"/>
          <w:szCs w:val="20"/>
          <w:lang w:val="es-AR"/>
        </w:rPr>
        <w:t>Creador conoce intemporalmente el tiempo; sin cambiar él</w:t>
      </w:r>
      <w:r w:rsidR="00B55BD3"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mismo, dispone todos los seres cambiantes; cualquiera sea la </w:t>
      </w:r>
      <w:r w:rsidR="00217393" w:rsidRPr="0054108C">
        <w:rPr>
          <w:rFonts w:ascii="Times New Roman" w:hAnsi="Times New Roman"/>
          <w:sz w:val="20"/>
          <w:szCs w:val="20"/>
          <w:lang w:val="es-AR"/>
        </w:rPr>
        <w:t>existencia que tengan, en él</w:t>
      </w:r>
      <w:r w:rsidR="00B55BD3" w:rsidRPr="0054108C">
        <w:rPr>
          <w:rFonts w:ascii="Times New Roman" w:hAnsi="Times New Roman"/>
          <w:sz w:val="20"/>
          <w:szCs w:val="20"/>
          <w:lang w:val="es-AR"/>
        </w:rPr>
        <w:t xml:space="preserve"> </w:t>
      </w:r>
      <w:r w:rsidR="00B55BD3" w:rsidRPr="0054108C">
        <w:rPr>
          <w:rStyle w:val="Refdenotaalpie"/>
          <w:rFonts w:ascii="Times New Roman" w:hAnsi="Times New Roman"/>
          <w:sz w:val="20"/>
          <w:szCs w:val="20"/>
          <w:lang w:val="es-AR"/>
        </w:rPr>
        <w:footnoteReference w:id="654"/>
      </w:r>
      <w:r w:rsidR="00217393" w:rsidRPr="0054108C">
        <w:rPr>
          <w:rFonts w:ascii="Times New Roman" w:hAnsi="Times New Roman"/>
          <w:sz w:val="20"/>
          <w:szCs w:val="20"/>
          <w:lang w:val="es-AR"/>
        </w:rPr>
        <w:t xml:space="preserve"> tienen vi</w:t>
      </w:r>
      <w:r w:rsidR="00B55BD3" w:rsidRPr="0054108C">
        <w:rPr>
          <w:rFonts w:ascii="Times New Roman" w:hAnsi="Times New Roman"/>
          <w:sz w:val="20"/>
          <w:szCs w:val="20"/>
          <w:lang w:val="es-AR"/>
        </w:rPr>
        <w:t>d</w:t>
      </w:r>
      <w:r w:rsidR="00217393" w:rsidRPr="0054108C">
        <w:rPr>
          <w:rFonts w:ascii="Times New Roman" w:hAnsi="Times New Roman"/>
          <w:sz w:val="20"/>
          <w:szCs w:val="20"/>
          <w:lang w:val="es-AR"/>
        </w:rPr>
        <w:t>a. Todo lo que es</w:t>
      </w:r>
      <w:r w:rsidR="00B55BD3" w:rsidRPr="0054108C">
        <w:rPr>
          <w:rFonts w:ascii="Times New Roman" w:hAnsi="Times New Roman"/>
          <w:sz w:val="20"/>
          <w:szCs w:val="20"/>
          <w:lang w:val="es-AR"/>
        </w:rPr>
        <w:t xml:space="preserve"> </w:t>
      </w:r>
      <w:r w:rsidR="00217393" w:rsidRPr="0054108C">
        <w:rPr>
          <w:rFonts w:ascii="Times New Roman" w:hAnsi="Times New Roman"/>
          <w:sz w:val="20"/>
          <w:szCs w:val="20"/>
          <w:lang w:val="es-AR"/>
        </w:rPr>
        <w:t xml:space="preserve">vida en la eternidad, no ha comenzado </w:t>
      </w:r>
      <w:r w:rsidR="00113DF9" w:rsidRPr="0054108C">
        <w:rPr>
          <w:rFonts w:ascii="Times New Roman" w:hAnsi="Times New Roman"/>
          <w:sz w:val="20"/>
          <w:szCs w:val="20"/>
          <w:lang w:val="es-AR"/>
        </w:rPr>
        <w:t>ni</w:t>
      </w:r>
      <w:r w:rsidR="00217393" w:rsidRPr="0054108C">
        <w:rPr>
          <w:rFonts w:ascii="Times New Roman" w:hAnsi="Times New Roman"/>
          <w:sz w:val="20"/>
          <w:szCs w:val="20"/>
          <w:lang w:val="es-AR"/>
        </w:rPr>
        <w:t xml:space="preserve"> puede mo</w:t>
      </w:r>
      <w:r w:rsidR="00113DF9" w:rsidRPr="0054108C">
        <w:rPr>
          <w:rFonts w:ascii="Times New Roman" w:hAnsi="Times New Roman"/>
          <w:sz w:val="20"/>
          <w:szCs w:val="20"/>
          <w:lang w:val="es-AR"/>
        </w:rPr>
        <w:t>ri</w:t>
      </w:r>
      <w:r w:rsidR="00217393" w:rsidRPr="0054108C">
        <w:rPr>
          <w:rFonts w:ascii="Times New Roman" w:hAnsi="Times New Roman"/>
          <w:sz w:val="20"/>
          <w:szCs w:val="20"/>
          <w:lang w:val="es-AR"/>
        </w:rPr>
        <w:t>r.</w:t>
      </w:r>
    </w:p>
    <w:p w14:paraId="1B339450"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57. Cualquiera sea la creatura, viviente o no viviente, inteligente o no, que en Dios tiene vida</w:t>
      </w:r>
      <w:r w:rsidR="00113DF9" w:rsidRPr="0054108C">
        <w:rPr>
          <w:rStyle w:val="Refdenotaalpie"/>
          <w:rFonts w:ascii="Times New Roman" w:hAnsi="Times New Roman"/>
          <w:sz w:val="20"/>
          <w:szCs w:val="20"/>
          <w:lang w:val="es-AR"/>
        </w:rPr>
        <w:footnoteReference w:id="655"/>
      </w:r>
      <w:r w:rsidRPr="0054108C">
        <w:rPr>
          <w:rFonts w:ascii="Times New Roman" w:hAnsi="Times New Roman"/>
          <w:sz w:val="20"/>
          <w:szCs w:val="20"/>
          <w:lang w:val="es-AR"/>
        </w:rPr>
        <w:t>, com</w:t>
      </w:r>
      <w:r w:rsidR="00113DF9" w:rsidRPr="0054108C">
        <w:rPr>
          <w:rFonts w:ascii="Times New Roman" w:hAnsi="Times New Roman"/>
          <w:sz w:val="20"/>
          <w:szCs w:val="20"/>
          <w:lang w:val="es-AR"/>
        </w:rPr>
        <w:t>o</w:t>
      </w:r>
      <w:r w:rsidRPr="0054108C">
        <w:rPr>
          <w:rFonts w:ascii="Times New Roman" w:hAnsi="Times New Roman"/>
          <w:sz w:val="20"/>
          <w:szCs w:val="20"/>
          <w:lang w:val="es-AR"/>
        </w:rPr>
        <w:t xml:space="preserve"> la tiene toda</w:t>
      </w:r>
      <w:r w:rsidR="00113DF9" w:rsidRPr="0054108C">
        <w:rPr>
          <w:rFonts w:ascii="Times New Roman" w:hAnsi="Times New Roman"/>
          <w:sz w:val="20"/>
          <w:szCs w:val="20"/>
          <w:lang w:val="es-AR"/>
        </w:rPr>
        <w:t xml:space="preserve"> </w:t>
      </w:r>
      <w:r w:rsidRPr="0054108C">
        <w:rPr>
          <w:rFonts w:ascii="Times New Roman" w:hAnsi="Times New Roman"/>
          <w:sz w:val="20"/>
          <w:szCs w:val="20"/>
          <w:lang w:val="es-AR"/>
        </w:rPr>
        <w:t>creatura, cualquiera sea el cambio o la corrupc</w:t>
      </w:r>
      <w:r w:rsidR="00113DF9" w:rsidRPr="0054108C">
        <w:rPr>
          <w:rFonts w:ascii="Times New Roman" w:hAnsi="Times New Roman"/>
          <w:sz w:val="20"/>
          <w:szCs w:val="20"/>
          <w:lang w:val="es-AR"/>
        </w:rPr>
        <w:t>ió</w:t>
      </w:r>
      <w:r w:rsidRPr="0054108C">
        <w:rPr>
          <w:rFonts w:ascii="Times New Roman" w:hAnsi="Times New Roman"/>
          <w:sz w:val="20"/>
          <w:szCs w:val="20"/>
          <w:lang w:val="es-AR"/>
        </w:rPr>
        <w:t>n que en el</w:t>
      </w:r>
      <w:r w:rsidR="00113DF9" w:rsidRPr="0054108C">
        <w:rPr>
          <w:rFonts w:ascii="Times New Roman" w:hAnsi="Times New Roman"/>
          <w:sz w:val="20"/>
          <w:szCs w:val="20"/>
          <w:lang w:val="es-AR"/>
        </w:rPr>
        <w:t>l</w:t>
      </w:r>
      <w:r w:rsidRPr="0054108C">
        <w:rPr>
          <w:rFonts w:ascii="Times New Roman" w:hAnsi="Times New Roman"/>
          <w:sz w:val="20"/>
          <w:szCs w:val="20"/>
          <w:lang w:val="es-AR"/>
        </w:rPr>
        <w:t>a</w:t>
      </w:r>
      <w:r w:rsidR="00113DF9"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se opere, comience o termine, su primera y </w:t>
      </w:r>
      <w:r w:rsidR="00113DF9" w:rsidRPr="0054108C">
        <w:rPr>
          <w:rFonts w:ascii="Times New Roman" w:hAnsi="Times New Roman"/>
          <w:sz w:val="20"/>
          <w:szCs w:val="20"/>
          <w:lang w:val="es-AR"/>
        </w:rPr>
        <w:t>p</w:t>
      </w:r>
      <w:r w:rsidRPr="0054108C">
        <w:rPr>
          <w:rFonts w:ascii="Times New Roman" w:hAnsi="Times New Roman"/>
          <w:sz w:val="20"/>
          <w:szCs w:val="20"/>
          <w:lang w:val="es-AR"/>
        </w:rPr>
        <w:t>r</w:t>
      </w:r>
      <w:r w:rsidR="00113DF9" w:rsidRPr="0054108C">
        <w:rPr>
          <w:rFonts w:ascii="Times New Roman" w:hAnsi="Times New Roman"/>
          <w:sz w:val="20"/>
          <w:szCs w:val="20"/>
          <w:lang w:val="es-AR"/>
        </w:rPr>
        <w:t>in</w:t>
      </w:r>
      <w:r w:rsidRPr="0054108C">
        <w:rPr>
          <w:rFonts w:ascii="Times New Roman" w:hAnsi="Times New Roman"/>
          <w:sz w:val="20"/>
          <w:szCs w:val="20"/>
          <w:lang w:val="es-AR"/>
        </w:rPr>
        <w:t>c</w:t>
      </w:r>
      <w:r w:rsidR="00113DF9" w:rsidRPr="0054108C">
        <w:rPr>
          <w:rFonts w:ascii="Times New Roman" w:hAnsi="Times New Roman"/>
          <w:sz w:val="20"/>
          <w:szCs w:val="20"/>
          <w:lang w:val="es-AR"/>
        </w:rPr>
        <w:t>i</w:t>
      </w:r>
      <w:r w:rsidRPr="0054108C">
        <w:rPr>
          <w:rFonts w:ascii="Times New Roman" w:hAnsi="Times New Roman"/>
          <w:sz w:val="20"/>
          <w:szCs w:val="20"/>
          <w:lang w:val="es-AR"/>
        </w:rPr>
        <w:t>pal esen</w:t>
      </w:r>
      <w:r w:rsidR="00113DF9" w:rsidRPr="0054108C">
        <w:rPr>
          <w:rFonts w:ascii="Times New Roman" w:hAnsi="Times New Roman"/>
          <w:sz w:val="20"/>
          <w:szCs w:val="20"/>
          <w:lang w:val="es-AR"/>
        </w:rPr>
        <w:t>c</w:t>
      </w:r>
      <w:r w:rsidRPr="0054108C">
        <w:rPr>
          <w:rFonts w:ascii="Times New Roman" w:hAnsi="Times New Roman"/>
          <w:sz w:val="20"/>
          <w:szCs w:val="20"/>
          <w:lang w:val="es-AR"/>
        </w:rPr>
        <w:t>ia</w:t>
      </w:r>
      <w:r w:rsidR="00113DF9" w:rsidRPr="0054108C">
        <w:rPr>
          <w:rFonts w:ascii="Times New Roman" w:hAnsi="Times New Roman"/>
          <w:sz w:val="20"/>
          <w:szCs w:val="20"/>
          <w:lang w:val="es-AR"/>
        </w:rPr>
        <w:t xml:space="preserve"> </w:t>
      </w:r>
      <w:r w:rsidRPr="0054108C">
        <w:rPr>
          <w:rFonts w:ascii="Times New Roman" w:hAnsi="Times New Roman"/>
          <w:sz w:val="20"/>
          <w:szCs w:val="20"/>
          <w:lang w:val="es-AR"/>
        </w:rPr>
        <w:t>y la verdad de su existencia, qu</w:t>
      </w:r>
      <w:r w:rsidR="008B4D9C" w:rsidRPr="0054108C">
        <w:rPr>
          <w:rFonts w:ascii="Times New Roman" w:hAnsi="Times New Roman"/>
          <w:sz w:val="20"/>
          <w:szCs w:val="20"/>
          <w:lang w:val="es-AR"/>
        </w:rPr>
        <w:t>e</w:t>
      </w:r>
      <w:r w:rsidRPr="0054108C">
        <w:rPr>
          <w:rFonts w:ascii="Times New Roman" w:hAnsi="Times New Roman"/>
          <w:sz w:val="20"/>
          <w:szCs w:val="20"/>
          <w:lang w:val="es-AR"/>
        </w:rPr>
        <w:t xml:space="preserve"> es</w:t>
      </w:r>
      <w:r w:rsidR="008B4D9C" w:rsidRPr="0054108C">
        <w:rPr>
          <w:rFonts w:ascii="Times New Roman" w:hAnsi="Times New Roman"/>
          <w:sz w:val="20"/>
          <w:szCs w:val="20"/>
          <w:lang w:val="es-AR"/>
        </w:rPr>
        <w:t>tá</w:t>
      </w:r>
      <w:r w:rsidRPr="0054108C">
        <w:rPr>
          <w:rFonts w:ascii="Times New Roman" w:hAnsi="Times New Roman"/>
          <w:sz w:val="20"/>
          <w:szCs w:val="20"/>
          <w:lang w:val="es-AR"/>
        </w:rPr>
        <w:t xml:space="preserve"> en D</w:t>
      </w:r>
      <w:r w:rsidR="008B4D9C" w:rsidRPr="0054108C">
        <w:rPr>
          <w:rFonts w:ascii="Times New Roman" w:hAnsi="Times New Roman"/>
          <w:sz w:val="20"/>
          <w:szCs w:val="20"/>
          <w:lang w:val="es-AR"/>
        </w:rPr>
        <w:t>io</w:t>
      </w:r>
      <w:r w:rsidRPr="0054108C">
        <w:rPr>
          <w:rFonts w:ascii="Times New Roman" w:hAnsi="Times New Roman"/>
          <w:sz w:val="20"/>
          <w:szCs w:val="20"/>
          <w:lang w:val="es-AR"/>
        </w:rPr>
        <w:t>s</w:t>
      </w:r>
      <w:r w:rsidR="008B4D9C" w:rsidRPr="0054108C">
        <w:rPr>
          <w:rFonts w:ascii="Times New Roman" w:hAnsi="Times New Roman"/>
          <w:sz w:val="20"/>
          <w:szCs w:val="20"/>
          <w:lang w:val="es-AR"/>
        </w:rPr>
        <w:t>,</w:t>
      </w:r>
      <w:r w:rsidRPr="0054108C">
        <w:rPr>
          <w:rFonts w:ascii="Times New Roman" w:hAnsi="Times New Roman"/>
          <w:sz w:val="20"/>
          <w:szCs w:val="20"/>
          <w:lang w:val="es-AR"/>
        </w:rPr>
        <w:t xml:space="preserve"> no cam</w:t>
      </w:r>
      <w:r w:rsidR="008B4D9C" w:rsidRPr="0054108C">
        <w:rPr>
          <w:rFonts w:ascii="Times New Roman" w:hAnsi="Times New Roman"/>
          <w:sz w:val="20"/>
          <w:szCs w:val="20"/>
          <w:lang w:val="es-AR"/>
        </w:rPr>
        <w:t>bi</w:t>
      </w:r>
      <w:r w:rsidRPr="0054108C">
        <w:rPr>
          <w:rFonts w:ascii="Times New Roman" w:hAnsi="Times New Roman"/>
          <w:sz w:val="20"/>
          <w:szCs w:val="20"/>
          <w:lang w:val="es-AR"/>
        </w:rPr>
        <w:t>an</w:t>
      </w:r>
      <w:r w:rsidR="008B4D9C" w:rsidRPr="0054108C">
        <w:rPr>
          <w:rFonts w:ascii="Times New Roman" w:hAnsi="Times New Roman"/>
          <w:sz w:val="20"/>
          <w:szCs w:val="20"/>
          <w:lang w:val="es-AR"/>
        </w:rPr>
        <w:t xml:space="preserve"> </w:t>
      </w:r>
      <w:r w:rsidRPr="0054108C">
        <w:rPr>
          <w:rFonts w:ascii="Times New Roman" w:hAnsi="Times New Roman"/>
          <w:sz w:val="20"/>
          <w:szCs w:val="20"/>
          <w:lang w:val="es-AR"/>
        </w:rPr>
        <w:t>ni se corrompen; la soberana sab</w:t>
      </w:r>
      <w:r w:rsidR="008B4D9C" w:rsidRPr="0054108C">
        <w:rPr>
          <w:rFonts w:ascii="Times New Roman" w:hAnsi="Times New Roman"/>
          <w:sz w:val="20"/>
          <w:szCs w:val="20"/>
          <w:lang w:val="es-AR"/>
        </w:rPr>
        <w:t>idurí</w:t>
      </w:r>
      <w:r w:rsidRPr="0054108C">
        <w:rPr>
          <w:rFonts w:ascii="Times New Roman" w:hAnsi="Times New Roman"/>
          <w:sz w:val="20"/>
          <w:szCs w:val="20"/>
          <w:lang w:val="es-AR"/>
        </w:rPr>
        <w:t>a orde</w:t>
      </w:r>
      <w:r w:rsidR="008B4D9C" w:rsidRPr="0054108C">
        <w:rPr>
          <w:rFonts w:ascii="Times New Roman" w:hAnsi="Times New Roman"/>
          <w:sz w:val="20"/>
          <w:szCs w:val="20"/>
          <w:lang w:val="es-AR"/>
        </w:rPr>
        <w:t>na in</w:t>
      </w:r>
      <w:r w:rsidRPr="0054108C">
        <w:rPr>
          <w:rFonts w:ascii="Times New Roman" w:hAnsi="Times New Roman"/>
          <w:sz w:val="20"/>
          <w:szCs w:val="20"/>
          <w:lang w:val="es-AR"/>
        </w:rPr>
        <w:t>conmov</w:t>
      </w:r>
      <w:r w:rsidR="008B4D9C" w:rsidRPr="0054108C">
        <w:rPr>
          <w:rFonts w:ascii="Times New Roman" w:hAnsi="Times New Roman"/>
          <w:sz w:val="20"/>
          <w:szCs w:val="20"/>
          <w:lang w:val="es-AR"/>
        </w:rPr>
        <w:t>i</w:t>
      </w:r>
      <w:r w:rsidRPr="0054108C">
        <w:rPr>
          <w:rFonts w:ascii="Times New Roman" w:hAnsi="Times New Roman"/>
          <w:sz w:val="20"/>
          <w:szCs w:val="20"/>
          <w:lang w:val="es-AR"/>
        </w:rPr>
        <w:t>bl</w:t>
      </w:r>
      <w:r w:rsidR="008B4D9C" w:rsidRPr="0054108C">
        <w:rPr>
          <w:rFonts w:ascii="Times New Roman" w:hAnsi="Times New Roman"/>
          <w:sz w:val="20"/>
          <w:szCs w:val="20"/>
          <w:lang w:val="es-AR"/>
        </w:rPr>
        <w:t>e</w:t>
      </w:r>
      <w:r w:rsidRPr="0054108C">
        <w:rPr>
          <w:rFonts w:ascii="Times New Roman" w:hAnsi="Times New Roman"/>
          <w:sz w:val="20"/>
          <w:szCs w:val="20"/>
          <w:lang w:val="es-AR"/>
        </w:rPr>
        <w:t>mente todo lo mudable de estas cosas, as</w:t>
      </w:r>
      <w:r w:rsidR="008B4D9C" w:rsidRPr="0054108C">
        <w:rPr>
          <w:rFonts w:ascii="Times New Roman" w:hAnsi="Times New Roman"/>
          <w:sz w:val="20"/>
          <w:szCs w:val="20"/>
          <w:lang w:val="es-AR"/>
        </w:rPr>
        <w:t>í</w:t>
      </w:r>
      <w:r w:rsidRPr="0054108C">
        <w:rPr>
          <w:rFonts w:ascii="Times New Roman" w:hAnsi="Times New Roman"/>
          <w:sz w:val="20"/>
          <w:szCs w:val="20"/>
          <w:lang w:val="es-AR"/>
        </w:rPr>
        <w:t xml:space="preserve"> como crea s</w:t>
      </w:r>
      <w:r w:rsidR="008B4D9C" w:rsidRPr="0054108C">
        <w:rPr>
          <w:rFonts w:ascii="Times New Roman" w:hAnsi="Times New Roman"/>
          <w:sz w:val="20"/>
          <w:szCs w:val="20"/>
          <w:lang w:val="es-AR"/>
        </w:rPr>
        <w:t xml:space="preserve">in </w:t>
      </w:r>
      <w:r w:rsidRPr="0054108C">
        <w:rPr>
          <w:rFonts w:ascii="Times New Roman" w:hAnsi="Times New Roman"/>
          <w:sz w:val="20"/>
          <w:szCs w:val="20"/>
          <w:lang w:val="es-AR"/>
        </w:rPr>
        <w:t>mudanza estas cosas mudables. Tod</w:t>
      </w:r>
      <w:r w:rsidR="008B4D9C" w:rsidRPr="0054108C">
        <w:rPr>
          <w:rFonts w:ascii="Times New Roman" w:hAnsi="Times New Roman"/>
          <w:sz w:val="20"/>
          <w:szCs w:val="20"/>
          <w:lang w:val="es-AR"/>
        </w:rPr>
        <w:t>o</w:t>
      </w:r>
      <w:r w:rsidRPr="0054108C">
        <w:rPr>
          <w:rFonts w:ascii="Times New Roman" w:hAnsi="Times New Roman"/>
          <w:sz w:val="20"/>
          <w:szCs w:val="20"/>
          <w:lang w:val="es-AR"/>
        </w:rPr>
        <w:t xml:space="preserve"> lo que es más parecido</w:t>
      </w:r>
      <w:r w:rsidR="008B4D9C" w:rsidRPr="0054108C">
        <w:rPr>
          <w:rFonts w:ascii="Times New Roman" w:hAnsi="Times New Roman"/>
          <w:sz w:val="20"/>
          <w:szCs w:val="20"/>
          <w:lang w:val="es-AR"/>
        </w:rPr>
        <w:t xml:space="preserve"> </w:t>
      </w:r>
      <w:r w:rsidRPr="0054108C">
        <w:rPr>
          <w:rFonts w:ascii="Times New Roman" w:hAnsi="Times New Roman"/>
          <w:sz w:val="20"/>
          <w:szCs w:val="20"/>
          <w:lang w:val="es-AR"/>
        </w:rPr>
        <w:t>a su principio es más verdadero y menos verdadero lo que</w:t>
      </w:r>
      <w:r w:rsidR="008B4D9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menos se le parece. Así, según la razón y la forma de la </w:t>
      </w:r>
      <w:r w:rsidR="009F6D7A" w:rsidRPr="0054108C">
        <w:rPr>
          <w:rFonts w:ascii="Times New Roman" w:hAnsi="Times New Roman"/>
          <w:sz w:val="20"/>
          <w:szCs w:val="20"/>
          <w:lang w:val="es-AR"/>
        </w:rPr>
        <w:t>f</w:t>
      </w:r>
      <w:r w:rsidRPr="0054108C">
        <w:rPr>
          <w:rFonts w:ascii="Times New Roman" w:hAnsi="Times New Roman"/>
          <w:sz w:val="20"/>
          <w:szCs w:val="20"/>
          <w:lang w:val="es-AR"/>
        </w:rPr>
        <w:t>e,</w:t>
      </w:r>
      <w:r w:rsidR="009F6D7A" w:rsidRPr="0054108C">
        <w:rPr>
          <w:rFonts w:ascii="Times New Roman" w:hAnsi="Times New Roman"/>
          <w:sz w:val="20"/>
          <w:szCs w:val="20"/>
          <w:lang w:val="es-AR"/>
        </w:rPr>
        <w:t xml:space="preserve"> </w:t>
      </w:r>
      <w:r w:rsidRPr="0054108C">
        <w:rPr>
          <w:rFonts w:ascii="Times New Roman" w:hAnsi="Times New Roman"/>
          <w:sz w:val="20"/>
          <w:szCs w:val="20"/>
          <w:lang w:val="es-AR"/>
        </w:rPr>
        <w:t>el nombre del Creador, en relación a la creatura, es esencial</w:t>
      </w:r>
      <w:r w:rsidR="009F6D7A" w:rsidRPr="0054108C">
        <w:rPr>
          <w:rFonts w:ascii="Times New Roman" w:hAnsi="Times New Roman"/>
          <w:sz w:val="20"/>
          <w:szCs w:val="20"/>
          <w:lang w:val="es-AR"/>
        </w:rPr>
        <w:t xml:space="preserve"> </w:t>
      </w:r>
      <w:r w:rsidRPr="0054108C">
        <w:rPr>
          <w:rFonts w:ascii="Times New Roman" w:hAnsi="Times New Roman"/>
          <w:sz w:val="20"/>
          <w:szCs w:val="20"/>
          <w:lang w:val="es-AR"/>
        </w:rPr>
        <w:t>para Dios, porque Dios es la esencia principal de toda creatura. El nombre de la creatura es relativo al Creador porque la</w:t>
      </w:r>
      <w:r w:rsidR="009F6D7A" w:rsidRPr="0054108C">
        <w:rPr>
          <w:rFonts w:ascii="Times New Roman" w:hAnsi="Times New Roman"/>
          <w:sz w:val="20"/>
          <w:szCs w:val="20"/>
          <w:lang w:val="es-AR"/>
        </w:rPr>
        <w:t xml:space="preserve"> </w:t>
      </w:r>
      <w:r w:rsidRPr="0054108C">
        <w:rPr>
          <w:rFonts w:ascii="Times New Roman" w:hAnsi="Times New Roman"/>
          <w:sz w:val="20"/>
          <w:szCs w:val="20"/>
          <w:lang w:val="es-AR"/>
        </w:rPr>
        <w:t>creatura procede de él.</w:t>
      </w:r>
    </w:p>
    <w:p w14:paraId="24CD77D6"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 esto se orienta lo que veníamos diciendo: aunque los</w:t>
      </w:r>
      <w:r w:rsidR="009F6D7A" w:rsidRPr="0054108C">
        <w:rPr>
          <w:rFonts w:ascii="Times New Roman" w:hAnsi="Times New Roman"/>
          <w:sz w:val="20"/>
          <w:szCs w:val="20"/>
          <w:lang w:val="es-AR"/>
        </w:rPr>
        <w:t xml:space="preserve"> </w:t>
      </w:r>
      <w:r w:rsidRPr="0054108C">
        <w:rPr>
          <w:rFonts w:ascii="Times New Roman" w:hAnsi="Times New Roman"/>
          <w:sz w:val="20"/>
          <w:szCs w:val="20"/>
          <w:lang w:val="es-AR"/>
        </w:rPr>
        <w:t>nombres que conciernen a la creatura se digan relativamente</w:t>
      </w:r>
      <w:r w:rsidR="009F6D7A" w:rsidRPr="0054108C">
        <w:rPr>
          <w:rFonts w:ascii="Times New Roman" w:hAnsi="Times New Roman"/>
          <w:sz w:val="20"/>
          <w:szCs w:val="20"/>
          <w:lang w:val="es-AR"/>
        </w:rPr>
        <w:t xml:space="preserve"> </w:t>
      </w:r>
      <w:r w:rsidRPr="0054108C">
        <w:rPr>
          <w:rFonts w:ascii="Times New Roman" w:hAnsi="Times New Roman"/>
          <w:sz w:val="20"/>
          <w:szCs w:val="20"/>
          <w:lang w:val="es-AR"/>
        </w:rPr>
        <w:t>del Creador sin embargo se debe comprender que los nombres del Cr</w:t>
      </w:r>
      <w:r w:rsidR="009F6D7A" w:rsidRPr="0054108C">
        <w:rPr>
          <w:rFonts w:ascii="Times New Roman" w:hAnsi="Times New Roman"/>
          <w:sz w:val="20"/>
          <w:szCs w:val="20"/>
          <w:lang w:val="es-AR"/>
        </w:rPr>
        <w:t>e</w:t>
      </w:r>
      <w:r w:rsidRPr="0054108C">
        <w:rPr>
          <w:rFonts w:ascii="Times New Roman" w:hAnsi="Times New Roman"/>
          <w:sz w:val="20"/>
          <w:szCs w:val="20"/>
          <w:lang w:val="es-AR"/>
        </w:rPr>
        <w:t>ador en relación con la creatura no significan</w:t>
      </w:r>
      <w:r w:rsidR="009F6D7A" w:rsidRPr="0054108C">
        <w:rPr>
          <w:rFonts w:ascii="Times New Roman" w:hAnsi="Times New Roman"/>
          <w:sz w:val="20"/>
          <w:szCs w:val="20"/>
          <w:lang w:val="es-AR"/>
        </w:rPr>
        <w:t xml:space="preserve"> </w:t>
      </w:r>
      <w:r w:rsidRPr="0054108C">
        <w:rPr>
          <w:rFonts w:ascii="Times New Roman" w:hAnsi="Times New Roman"/>
          <w:sz w:val="20"/>
          <w:szCs w:val="20"/>
          <w:lang w:val="es-AR"/>
        </w:rPr>
        <w:t>relación de accidente, sino de la esencia que en Dios es el</w:t>
      </w:r>
      <w:r w:rsidR="009F6D7A" w:rsidRPr="0054108C">
        <w:rPr>
          <w:rFonts w:ascii="Times New Roman" w:hAnsi="Times New Roman"/>
          <w:sz w:val="20"/>
          <w:szCs w:val="20"/>
          <w:lang w:val="es-AR"/>
        </w:rPr>
        <w:t xml:space="preserve"> </w:t>
      </w:r>
      <w:r w:rsidRPr="0054108C">
        <w:rPr>
          <w:rFonts w:ascii="Times New Roman" w:hAnsi="Times New Roman"/>
          <w:sz w:val="20"/>
          <w:szCs w:val="20"/>
          <w:lang w:val="es-AR"/>
        </w:rPr>
        <w:t>principio de la creatura.</w:t>
      </w:r>
    </w:p>
    <w:p w14:paraId="797B1E1C"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Por lo cual se emplea la regla de todos los nombres esenciales en Dios cuando se dice: el Padre Creador, el Hijo</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Creador, el Espíritu Santo Creador; y, sin embargo, no. </w:t>
      </w:r>
      <w:r w:rsidR="002E1096" w:rsidRPr="0054108C">
        <w:rPr>
          <w:rFonts w:ascii="Times New Roman" w:hAnsi="Times New Roman"/>
          <w:sz w:val="20"/>
          <w:szCs w:val="20"/>
          <w:lang w:val="es-AR"/>
        </w:rPr>
        <w:t>H</w:t>
      </w:r>
      <w:r w:rsidRPr="0054108C">
        <w:rPr>
          <w:rFonts w:ascii="Times New Roman" w:hAnsi="Times New Roman"/>
          <w:sz w:val="20"/>
          <w:szCs w:val="20"/>
          <w:lang w:val="es-AR"/>
        </w:rPr>
        <w:t>ay</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tres creadores, sino un solo Creador. Conviene dar el mismo</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sentido a los nombres de Señor o de principio y a todos los</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nombres por los que Dios es designado en relación con la</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creatura.</w:t>
      </w:r>
    </w:p>
    <w:p w14:paraId="033F226B"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Habiendo ordenado los nombres por los que Dios es designado en relación a la creatura y aquellos otros con que se le designa esencialmente respecto a sí mismo, pasamos a los</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nombres relativos.</w:t>
      </w:r>
    </w:p>
    <w:p w14:paraId="28181B4B"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Como tales son designadas las Personas en la Trinidad:</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Padre, Hijo y Espíritu Santo, según sus mutuas relaciones. </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Conviene dejar sentado desde el principio que, lo mismo que</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la esencia contiene la unidad, así la relación predica la</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Trinidad.</w:t>
      </w:r>
    </w:p>
    <w:p w14:paraId="3FDBDD79"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p>
    <w:p w14:paraId="70CC3189"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58. Nadie que esté dotado de razón puede errar sobre la</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fe en aquel que es Uno y de quien dijo el Señor: </w:t>
      </w:r>
      <w:r w:rsidR="008E4698" w:rsidRPr="0054108C">
        <w:rPr>
          <w:rFonts w:ascii="Times New Roman" w:hAnsi="Times New Roman"/>
          <w:sz w:val="20"/>
          <w:szCs w:val="20"/>
          <w:lang w:val="es-AR"/>
        </w:rPr>
        <w:t>“</w:t>
      </w:r>
      <w:r w:rsidRPr="0054108C">
        <w:rPr>
          <w:rFonts w:ascii="Times New Roman" w:hAnsi="Times New Roman"/>
          <w:sz w:val="20"/>
          <w:szCs w:val="20"/>
          <w:lang w:val="es-AR"/>
        </w:rPr>
        <w:t>Mi Padre</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y Yo somos uno.</w:t>
      </w:r>
      <w:r w:rsidR="008E4698" w:rsidRPr="0054108C">
        <w:rPr>
          <w:rFonts w:ascii="Times New Roman" w:hAnsi="Times New Roman"/>
          <w:sz w:val="20"/>
          <w:szCs w:val="20"/>
          <w:lang w:val="es-AR"/>
        </w:rPr>
        <w:t>”</w:t>
      </w:r>
      <w:r w:rsidR="002E1096" w:rsidRPr="0054108C">
        <w:rPr>
          <w:rFonts w:ascii="Times New Roman" w:hAnsi="Times New Roman"/>
          <w:sz w:val="20"/>
          <w:szCs w:val="20"/>
          <w:lang w:val="es-AR"/>
        </w:rPr>
        <w:t xml:space="preserve"> </w:t>
      </w:r>
      <w:r w:rsidR="002E1096" w:rsidRPr="0054108C">
        <w:rPr>
          <w:rStyle w:val="Refdenotaalpie"/>
          <w:rFonts w:ascii="Times New Roman" w:hAnsi="Times New Roman"/>
          <w:sz w:val="20"/>
          <w:szCs w:val="20"/>
          <w:lang w:val="es-AR"/>
        </w:rPr>
        <w:footnoteReference w:id="656"/>
      </w:r>
      <w:r w:rsidRPr="0054108C">
        <w:rPr>
          <w:rFonts w:ascii="Times New Roman" w:hAnsi="Times New Roman"/>
          <w:sz w:val="20"/>
          <w:szCs w:val="20"/>
          <w:lang w:val="es-AR"/>
        </w:rPr>
        <w:t xml:space="preserve"> Tampoco puede equivocarse en cuanto al</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común sentir sobre que el Señor Dios es un solo Dios.</w:t>
      </w:r>
      <w:r w:rsidR="002E1096" w:rsidRPr="0054108C">
        <w:rPr>
          <w:rStyle w:val="Refdenotaalpie"/>
          <w:rFonts w:ascii="Times New Roman" w:hAnsi="Times New Roman"/>
          <w:sz w:val="20"/>
          <w:szCs w:val="20"/>
          <w:lang w:val="es-AR"/>
        </w:rPr>
        <w:footnoteReference w:id="657"/>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Desde· que nuestro Señor Jesucristo brilló en el mundo, no</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solamente el mundo o el hombre se avergüenzan de adorar</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las obras de sus manos, sino que aun el culto de los dioses</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y demonios numerosos desapareció en casi de todo el orbe</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de la Tierra. Todos están concordes en el culto a un solo</w:t>
      </w:r>
      <w:r w:rsidR="002E1096" w:rsidRPr="0054108C">
        <w:rPr>
          <w:rFonts w:ascii="Times New Roman" w:hAnsi="Times New Roman"/>
          <w:sz w:val="20"/>
          <w:szCs w:val="20"/>
          <w:lang w:val="es-AR"/>
        </w:rPr>
        <w:t xml:space="preserve"> </w:t>
      </w:r>
      <w:r w:rsidRPr="0054108C">
        <w:rPr>
          <w:rFonts w:ascii="Times New Roman" w:hAnsi="Times New Roman"/>
          <w:sz w:val="20"/>
          <w:szCs w:val="20"/>
          <w:lang w:val="es-AR"/>
        </w:rPr>
        <w:t>Dios, no sólo el judío y el cristiano, sino también el pagano</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y el bárbaro. Ni siquiera algún hereje cristiano o judío, o</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algún filósofo entre los gentiles, ha osado atacar manifiestamente el sentimiento unánime de todos sobre Dios. Pero la</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fe en la Trinidad y el escándalo de la Cruz</w:t>
      </w:r>
      <w:r w:rsidR="009038CE" w:rsidRPr="0054108C">
        <w:rPr>
          <w:rStyle w:val="Refdenotaalpie"/>
          <w:rFonts w:ascii="Times New Roman" w:hAnsi="Times New Roman"/>
          <w:sz w:val="20"/>
          <w:szCs w:val="20"/>
          <w:lang w:val="es-AR"/>
        </w:rPr>
        <w:footnoteReference w:id="658"/>
      </w:r>
      <w:r w:rsidRPr="0054108C">
        <w:rPr>
          <w:rFonts w:ascii="Times New Roman" w:hAnsi="Times New Roman"/>
          <w:sz w:val="20"/>
          <w:szCs w:val="20"/>
          <w:lang w:val="es-AR"/>
        </w:rPr>
        <w:t>, que ya en tiempo de los patriarcas y profetas había comenzado a revelarse</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a ciertos hombres y que a partir del tiempo de la gracia se</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predicó a todos, se constituyeron en el signo que muchos</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c</w:t>
      </w:r>
      <w:r w:rsidR="009038CE" w:rsidRPr="0054108C">
        <w:rPr>
          <w:rFonts w:ascii="Times New Roman" w:hAnsi="Times New Roman"/>
          <w:sz w:val="20"/>
          <w:szCs w:val="20"/>
          <w:lang w:val="es-AR"/>
        </w:rPr>
        <w:t>o</w:t>
      </w:r>
      <w:r w:rsidRPr="0054108C">
        <w:rPr>
          <w:rFonts w:ascii="Times New Roman" w:hAnsi="Times New Roman"/>
          <w:sz w:val="20"/>
          <w:szCs w:val="20"/>
          <w:lang w:val="es-AR"/>
        </w:rPr>
        <w:t>ntradijeron bajo pretexto de ser un culto rendido a tres</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dioses y por escandalizarse del Crucificado.</w:t>
      </w:r>
    </w:p>
    <w:p w14:paraId="64955904"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p>
    <w:p w14:paraId="5084DF38"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59. No hablamos de los extraños a la Iglesia, sino de los</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fieles que, no comprendiendo lo que se les enseñó, dicen:</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¿Por qué se nos predica la Trinidad? ¿Por qué no predicar</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y honrar a un solo Dios, quienquiera que sea o cualquiera</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sea el modo en que se presente?</w:t>
      </w:r>
    </w:p>
    <w:p w14:paraId="14744F59" w14:textId="77777777" w:rsidR="0021739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que así habla se equivoca y se opone a la gracia de</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Dios: </w:t>
      </w:r>
      <w:r w:rsidR="008E4698" w:rsidRPr="0054108C">
        <w:rPr>
          <w:rFonts w:ascii="Times New Roman" w:hAnsi="Times New Roman"/>
          <w:sz w:val="20"/>
          <w:szCs w:val="20"/>
          <w:lang w:val="es-AR"/>
        </w:rPr>
        <w:t>“</w:t>
      </w:r>
      <w:r w:rsidRPr="0054108C">
        <w:rPr>
          <w:rFonts w:ascii="Times New Roman" w:hAnsi="Times New Roman"/>
          <w:sz w:val="20"/>
          <w:szCs w:val="20"/>
          <w:lang w:val="es-AR"/>
        </w:rPr>
        <w:t>Nadie ha visto jamás a Dios; el Hijo único que está</w:t>
      </w:r>
      <w:r w:rsidR="009038CE" w:rsidRPr="0054108C">
        <w:rPr>
          <w:rFonts w:ascii="Times New Roman" w:hAnsi="Times New Roman"/>
          <w:sz w:val="20"/>
          <w:szCs w:val="20"/>
          <w:lang w:val="es-AR"/>
        </w:rPr>
        <w:t xml:space="preserve"> </w:t>
      </w:r>
      <w:r w:rsidRPr="0054108C">
        <w:rPr>
          <w:rFonts w:ascii="Times New Roman" w:hAnsi="Times New Roman"/>
          <w:sz w:val="20"/>
          <w:szCs w:val="20"/>
          <w:lang w:val="es-AR"/>
        </w:rPr>
        <w:t>en el seno del Padre nos lo ha dado a conocer.</w:t>
      </w:r>
      <w:r w:rsidR="008E4698" w:rsidRPr="0054108C">
        <w:rPr>
          <w:rFonts w:ascii="Times New Roman" w:hAnsi="Times New Roman"/>
          <w:sz w:val="20"/>
          <w:szCs w:val="20"/>
          <w:lang w:val="es-AR"/>
        </w:rPr>
        <w:t>”</w:t>
      </w:r>
      <w:r w:rsidR="009038CE" w:rsidRPr="0054108C">
        <w:rPr>
          <w:rStyle w:val="Refdenotaalpie"/>
          <w:rFonts w:ascii="Times New Roman" w:hAnsi="Times New Roman"/>
          <w:sz w:val="20"/>
          <w:szCs w:val="20"/>
          <w:lang w:val="es-AR"/>
        </w:rPr>
        <w:footnoteReference w:id="659"/>
      </w:r>
      <w:r w:rsidRPr="0054108C">
        <w:rPr>
          <w:rFonts w:ascii="Times New Roman" w:hAnsi="Times New Roman"/>
          <w:sz w:val="20"/>
          <w:szCs w:val="20"/>
          <w:lang w:val="es-AR"/>
        </w:rPr>
        <w:t xml:space="preserve"> </w:t>
      </w:r>
    </w:p>
    <w:p w14:paraId="4D14C14E" w14:textId="77777777" w:rsidR="00C35403" w:rsidRPr="0054108C" w:rsidRDefault="0021739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Sí, para eso vino al mundo y obró como lo hizo: para que</w:t>
      </w:r>
      <w:r w:rsidR="00B54F15" w:rsidRPr="0054108C">
        <w:rPr>
          <w:rFonts w:ascii="Times New Roman" w:hAnsi="Times New Roman"/>
          <w:sz w:val="20"/>
          <w:szCs w:val="20"/>
          <w:lang w:val="es-AR"/>
        </w:rPr>
        <w:t xml:space="preserve"> </w:t>
      </w:r>
      <w:r w:rsidRPr="0054108C">
        <w:rPr>
          <w:rFonts w:ascii="Times New Roman" w:hAnsi="Times New Roman"/>
          <w:sz w:val="20"/>
          <w:szCs w:val="20"/>
          <w:lang w:val="es-AR"/>
        </w:rPr>
        <w:t>Dios-Trinidad sea conocido.</w:t>
      </w:r>
      <w:r w:rsidR="00B54F15" w:rsidRPr="0054108C">
        <w:rPr>
          <w:rStyle w:val="Refdenotaalpie"/>
          <w:rFonts w:ascii="Times New Roman" w:hAnsi="Times New Roman"/>
          <w:sz w:val="20"/>
          <w:szCs w:val="20"/>
          <w:lang w:val="es-AR"/>
        </w:rPr>
        <w:footnoteReference w:id="660"/>
      </w:r>
      <w:r w:rsidRPr="0054108C">
        <w:rPr>
          <w:rFonts w:ascii="Times New Roman" w:hAnsi="Times New Roman"/>
          <w:sz w:val="20"/>
          <w:szCs w:val="20"/>
          <w:lang w:val="es-AR"/>
        </w:rPr>
        <w:t xml:space="preserve"> La mente humana nunca com</w:t>
      </w:r>
      <w:r w:rsidR="00C35403" w:rsidRPr="0054108C">
        <w:rPr>
          <w:rFonts w:ascii="Times New Roman" w:hAnsi="Times New Roman"/>
          <w:sz w:val="20"/>
          <w:szCs w:val="20"/>
          <w:lang w:val="es-AR"/>
        </w:rPr>
        <w:t xml:space="preserve">prende mejor a Dios en esta vida </w:t>
      </w:r>
      <w:r w:rsidR="00B54F15" w:rsidRPr="0054108C">
        <w:rPr>
          <w:rStyle w:val="Refdenotaalpie"/>
          <w:rFonts w:ascii="Times New Roman" w:hAnsi="Times New Roman"/>
          <w:sz w:val="20"/>
          <w:szCs w:val="20"/>
          <w:lang w:val="es-AR"/>
        </w:rPr>
        <w:footnoteReference w:id="661"/>
      </w:r>
      <w:r w:rsidR="00C35403" w:rsidRPr="0054108C">
        <w:rPr>
          <w:rFonts w:ascii="Times New Roman" w:hAnsi="Times New Roman"/>
          <w:sz w:val="20"/>
          <w:szCs w:val="20"/>
          <w:lang w:val="es-AR"/>
        </w:rPr>
        <w:t xml:space="preserve"> que cuando llega a entender que [el Señor] es </w:t>
      </w:r>
      <w:r w:rsidR="00031BC1" w:rsidRPr="0054108C">
        <w:rPr>
          <w:rFonts w:ascii="Times New Roman" w:hAnsi="Times New Roman"/>
          <w:sz w:val="20"/>
          <w:szCs w:val="20"/>
          <w:lang w:val="es-AR"/>
        </w:rPr>
        <w:t>incomprensible</w:t>
      </w:r>
      <w:r w:rsidR="00C35403" w:rsidRPr="0054108C">
        <w:rPr>
          <w:rFonts w:ascii="Times New Roman" w:hAnsi="Times New Roman"/>
          <w:sz w:val="20"/>
          <w:szCs w:val="20"/>
          <w:lang w:val="es-AR"/>
        </w:rPr>
        <w:t>, esto es decir, en la</w:t>
      </w:r>
      <w:r w:rsidR="00031BC1" w:rsidRPr="0054108C">
        <w:rPr>
          <w:rFonts w:ascii="Times New Roman" w:hAnsi="Times New Roman"/>
          <w:sz w:val="20"/>
          <w:szCs w:val="20"/>
          <w:lang w:val="es-AR"/>
        </w:rPr>
        <w:t xml:space="preserve"> </w:t>
      </w:r>
      <w:r w:rsidR="00C35403" w:rsidRPr="0054108C">
        <w:rPr>
          <w:rFonts w:ascii="Times New Roman" w:hAnsi="Times New Roman"/>
          <w:sz w:val="20"/>
          <w:szCs w:val="20"/>
          <w:lang w:val="es-AR"/>
        </w:rPr>
        <w:t xml:space="preserve">predicación de la </w:t>
      </w:r>
      <w:r w:rsidR="00C35403" w:rsidRPr="0054108C">
        <w:rPr>
          <w:rFonts w:ascii="Times New Roman" w:hAnsi="Times New Roman"/>
          <w:sz w:val="20"/>
          <w:szCs w:val="20"/>
          <w:lang w:val="es-AR"/>
        </w:rPr>
        <w:lastRenderedPageBreak/>
        <w:t>Trinidad. P</w:t>
      </w:r>
      <w:r w:rsidR="00031BC1" w:rsidRPr="0054108C">
        <w:rPr>
          <w:rFonts w:ascii="Times New Roman" w:hAnsi="Times New Roman"/>
          <w:sz w:val="20"/>
          <w:szCs w:val="20"/>
          <w:lang w:val="es-AR"/>
        </w:rPr>
        <w:t>a</w:t>
      </w:r>
      <w:r w:rsidR="00C35403" w:rsidRPr="0054108C">
        <w:rPr>
          <w:rFonts w:ascii="Times New Roman" w:hAnsi="Times New Roman"/>
          <w:sz w:val="20"/>
          <w:szCs w:val="20"/>
          <w:lang w:val="es-AR"/>
        </w:rPr>
        <w:t xml:space="preserve">ra esto </w:t>
      </w:r>
      <w:r w:rsidR="008E4698" w:rsidRPr="0054108C">
        <w:rPr>
          <w:rFonts w:ascii="Times New Roman" w:hAnsi="Times New Roman"/>
          <w:sz w:val="20"/>
          <w:szCs w:val="20"/>
          <w:lang w:val="es-AR"/>
        </w:rPr>
        <w:t>“</w:t>
      </w:r>
      <w:r w:rsidR="00C35403" w:rsidRPr="0054108C">
        <w:rPr>
          <w:rFonts w:ascii="Times New Roman" w:hAnsi="Times New Roman"/>
          <w:sz w:val="20"/>
          <w:szCs w:val="20"/>
          <w:lang w:val="es-AR"/>
        </w:rPr>
        <w:t>el Verbo se hizo carne</w:t>
      </w:r>
      <w:r w:rsidR="00031BC1" w:rsidRPr="0054108C">
        <w:rPr>
          <w:rFonts w:ascii="Times New Roman" w:hAnsi="Times New Roman"/>
          <w:sz w:val="20"/>
          <w:szCs w:val="20"/>
          <w:lang w:val="es-AR"/>
        </w:rPr>
        <w:t xml:space="preserve"> </w:t>
      </w:r>
      <w:r w:rsidR="00C35403" w:rsidRPr="0054108C">
        <w:rPr>
          <w:rFonts w:ascii="Times New Roman" w:hAnsi="Times New Roman"/>
          <w:sz w:val="20"/>
          <w:szCs w:val="20"/>
          <w:lang w:val="es-AR"/>
        </w:rPr>
        <w:t>y acampó entre nosotros</w:t>
      </w:r>
      <w:r w:rsidR="008E4698" w:rsidRPr="0054108C">
        <w:rPr>
          <w:rFonts w:ascii="Times New Roman" w:hAnsi="Times New Roman"/>
          <w:sz w:val="20"/>
          <w:szCs w:val="20"/>
          <w:lang w:val="es-AR"/>
        </w:rPr>
        <w:t>”</w:t>
      </w:r>
      <w:r w:rsidR="00031BC1" w:rsidRPr="0054108C">
        <w:rPr>
          <w:rStyle w:val="Refdenotaalpie"/>
          <w:rFonts w:ascii="Times New Roman" w:hAnsi="Times New Roman"/>
          <w:sz w:val="20"/>
          <w:szCs w:val="20"/>
          <w:lang w:val="es-AR"/>
        </w:rPr>
        <w:footnoteReference w:id="662"/>
      </w:r>
      <w:r w:rsidR="00C35403" w:rsidRPr="0054108C">
        <w:rPr>
          <w:rFonts w:ascii="Times New Roman" w:hAnsi="Times New Roman"/>
          <w:sz w:val="20"/>
          <w:szCs w:val="20"/>
          <w:lang w:val="es-AR"/>
        </w:rPr>
        <w:t>, a fin de que, como el mismo</w:t>
      </w:r>
      <w:r w:rsidR="00031BC1" w:rsidRPr="0054108C">
        <w:rPr>
          <w:rFonts w:ascii="Times New Roman" w:hAnsi="Times New Roman"/>
          <w:sz w:val="20"/>
          <w:szCs w:val="20"/>
          <w:lang w:val="es-AR"/>
        </w:rPr>
        <w:t xml:space="preserve"> </w:t>
      </w:r>
      <w:r w:rsidR="00C35403" w:rsidRPr="0054108C">
        <w:rPr>
          <w:rFonts w:ascii="Times New Roman" w:hAnsi="Times New Roman"/>
          <w:sz w:val="20"/>
          <w:szCs w:val="20"/>
          <w:lang w:val="es-AR"/>
        </w:rPr>
        <w:t>Señor nuestro Jesucristo orando lo expresó al Padre</w:t>
      </w:r>
      <w:r w:rsidR="00031BC1" w:rsidRPr="0054108C">
        <w:rPr>
          <w:rStyle w:val="Refdenotaalpie"/>
          <w:rFonts w:ascii="Times New Roman" w:hAnsi="Times New Roman"/>
          <w:sz w:val="20"/>
          <w:szCs w:val="20"/>
          <w:lang w:val="es-AR"/>
        </w:rPr>
        <w:footnoteReference w:id="663"/>
      </w:r>
      <w:r w:rsidR="00C35403" w:rsidRPr="0054108C">
        <w:rPr>
          <w:rFonts w:ascii="Times New Roman" w:hAnsi="Times New Roman"/>
          <w:sz w:val="20"/>
          <w:szCs w:val="20"/>
          <w:lang w:val="es-AR"/>
        </w:rPr>
        <w:t>, se</w:t>
      </w:r>
      <w:r w:rsidR="00031BC1" w:rsidRPr="0054108C">
        <w:rPr>
          <w:rFonts w:ascii="Times New Roman" w:hAnsi="Times New Roman"/>
          <w:sz w:val="20"/>
          <w:szCs w:val="20"/>
          <w:lang w:val="es-AR"/>
        </w:rPr>
        <w:t xml:space="preserve"> </w:t>
      </w:r>
      <w:r w:rsidR="00C35403" w:rsidRPr="0054108C">
        <w:rPr>
          <w:rFonts w:ascii="Times New Roman" w:hAnsi="Times New Roman"/>
          <w:sz w:val="20"/>
          <w:szCs w:val="20"/>
          <w:lang w:val="es-AR"/>
        </w:rPr>
        <w:t>manifestara el Nombre del Padre a los hombres y la caridad</w:t>
      </w:r>
      <w:r w:rsidR="00031BC1" w:rsidRPr="0054108C">
        <w:rPr>
          <w:rFonts w:ascii="Times New Roman" w:hAnsi="Times New Roman"/>
          <w:sz w:val="20"/>
          <w:szCs w:val="20"/>
          <w:lang w:val="es-AR"/>
        </w:rPr>
        <w:t xml:space="preserve"> </w:t>
      </w:r>
      <w:r w:rsidR="00C35403" w:rsidRPr="0054108C">
        <w:rPr>
          <w:rFonts w:ascii="Times New Roman" w:hAnsi="Times New Roman"/>
          <w:sz w:val="20"/>
          <w:szCs w:val="20"/>
          <w:lang w:val="es-AR"/>
        </w:rPr>
        <w:t>de Dios se derramara en nuestros corazones por el Espíritu</w:t>
      </w:r>
      <w:r w:rsidR="00031BC1" w:rsidRPr="0054108C">
        <w:rPr>
          <w:rFonts w:ascii="Times New Roman" w:hAnsi="Times New Roman"/>
          <w:sz w:val="20"/>
          <w:szCs w:val="20"/>
          <w:lang w:val="es-AR"/>
        </w:rPr>
        <w:t xml:space="preserve"> </w:t>
      </w:r>
      <w:r w:rsidR="00C35403" w:rsidRPr="0054108C">
        <w:rPr>
          <w:rFonts w:ascii="Times New Roman" w:hAnsi="Times New Roman"/>
          <w:sz w:val="20"/>
          <w:szCs w:val="20"/>
          <w:lang w:val="es-AR"/>
        </w:rPr>
        <w:t>Santo que no</w:t>
      </w:r>
      <w:r w:rsidR="00031BC1" w:rsidRPr="0054108C">
        <w:rPr>
          <w:rFonts w:ascii="Times New Roman" w:hAnsi="Times New Roman"/>
          <w:sz w:val="20"/>
          <w:szCs w:val="20"/>
          <w:lang w:val="es-AR"/>
        </w:rPr>
        <w:t>s</w:t>
      </w:r>
      <w:r w:rsidR="00C35403" w:rsidRPr="0054108C">
        <w:rPr>
          <w:rFonts w:ascii="Times New Roman" w:hAnsi="Times New Roman"/>
          <w:sz w:val="20"/>
          <w:szCs w:val="20"/>
          <w:lang w:val="es-AR"/>
        </w:rPr>
        <w:t xml:space="preserve"> ha sido dado</w:t>
      </w:r>
      <w:r w:rsidR="00031BC1" w:rsidRPr="0054108C">
        <w:rPr>
          <w:rFonts w:ascii="Times New Roman" w:hAnsi="Times New Roman"/>
          <w:sz w:val="20"/>
          <w:szCs w:val="20"/>
          <w:lang w:val="es-AR"/>
        </w:rPr>
        <w:t>.</w:t>
      </w:r>
      <w:r w:rsidR="00031BC1" w:rsidRPr="0054108C">
        <w:rPr>
          <w:rStyle w:val="Refdenotaalpie"/>
          <w:rFonts w:ascii="Times New Roman" w:hAnsi="Times New Roman"/>
          <w:sz w:val="20"/>
          <w:szCs w:val="20"/>
          <w:lang w:val="es-AR"/>
        </w:rPr>
        <w:footnoteReference w:id="664"/>
      </w:r>
    </w:p>
    <w:p w14:paraId="30489B1D" w14:textId="77777777" w:rsidR="00F8029B" w:rsidRPr="0054108C" w:rsidRDefault="00C35403"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Este es el enigma de la fe, terrible para los impíos, porque</w:t>
      </w:r>
      <w:r w:rsidR="002C0892" w:rsidRPr="0054108C">
        <w:rPr>
          <w:rFonts w:ascii="Times New Roman" w:hAnsi="Times New Roman"/>
          <w:sz w:val="20"/>
          <w:szCs w:val="20"/>
          <w:lang w:val="es-AR"/>
        </w:rPr>
        <w:t xml:space="preserve"> </w:t>
      </w:r>
      <w:r w:rsidRPr="0054108C">
        <w:rPr>
          <w:rFonts w:ascii="Times New Roman" w:hAnsi="Times New Roman"/>
          <w:sz w:val="20"/>
          <w:szCs w:val="20"/>
          <w:lang w:val="es-AR"/>
        </w:rPr>
        <w:t>los separa y arroja lejos del rostro del Señor</w:t>
      </w:r>
      <w:r w:rsidR="002C0892" w:rsidRPr="0054108C">
        <w:rPr>
          <w:rStyle w:val="Refdenotaalpie"/>
          <w:rFonts w:ascii="Times New Roman" w:hAnsi="Times New Roman"/>
          <w:sz w:val="20"/>
          <w:szCs w:val="20"/>
          <w:lang w:val="es-AR"/>
        </w:rPr>
        <w:footnoteReference w:id="665"/>
      </w:r>
      <w:r w:rsidRPr="0054108C">
        <w:rPr>
          <w:rFonts w:ascii="Times New Roman" w:hAnsi="Times New Roman"/>
          <w:sz w:val="20"/>
          <w:szCs w:val="20"/>
          <w:lang w:val="es-AR"/>
        </w:rPr>
        <w:t>, pero suave</w:t>
      </w:r>
      <w:r w:rsidR="002C0892" w:rsidRPr="0054108C">
        <w:rPr>
          <w:rFonts w:ascii="Times New Roman" w:hAnsi="Times New Roman"/>
          <w:sz w:val="20"/>
          <w:szCs w:val="20"/>
          <w:lang w:val="es-AR"/>
        </w:rPr>
        <w:t xml:space="preserve"> </w:t>
      </w:r>
      <w:r w:rsidRPr="0054108C">
        <w:rPr>
          <w:rFonts w:ascii="Times New Roman" w:hAnsi="Times New Roman"/>
          <w:sz w:val="20"/>
          <w:szCs w:val="20"/>
          <w:lang w:val="es-AR"/>
        </w:rPr>
        <w:t>para los piadosos, porque los excita e instiga a buscar siempre</w:t>
      </w:r>
      <w:r w:rsidR="002C0892" w:rsidRPr="0054108C">
        <w:rPr>
          <w:rFonts w:ascii="Times New Roman" w:hAnsi="Times New Roman"/>
          <w:sz w:val="20"/>
          <w:szCs w:val="20"/>
          <w:lang w:val="es-AR"/>
        </w:rPr>
        <w:t xml:space="preserve"> </w:t>
      </w:r>
      <w:r w:rsidRPr="0054108C">
        <w:rPr>
          <w:rFonts w:ascii="Times New Roman" w:hAnsi="Times New Roman"/>
          <w:sz w:val="20"/>
          <w:szCs w:val="20"/>
          <w:lang w:val="es-AR"/>
        </w:rPr>
        <w:t>su faz</w:t>
      </w:r>
      <w:r w:rsidR="002C0892" w:rsidRPr="0054108C">
        <w:rPr>
          <w:rStyle w:val="Refdenotaalpie"/>
          <w:rFonts w:ascii="Times New Roman" w:hAnsi="Times New Roman"/>
          <w:sz w:val="20"/>
          <w:szCs w:val="20"/>
          <w:lang w:val="es-AR"/>
        </w:rPr>
        <w:footnoteReference w:id="666"/>
      </w:r>
      <w:r w:rsidRPr="0054108C">
        <w:rPr>
          <w:rFonts w:ascii="Times New Roman" w:hAnsi="Times New Roman"/>
          <w:sz w:val="20"/>
          <w:szCs w:val="20"/>
          <w:lang w:val="es-AR"/>
        </w:rPr>
        <w:t>; enigma que consiste, como ya hemos dicho con</w:t>
      </w:r>
      <w:r w:rsidR="002C0892" w:rsidRPr="0054108C">
        <w:rPr>
          <w:rFonts w:ascii="Times New Roman" w:hAnsi="Times New Roman"/>
          <w:sz w:val="20"/>
          <w:szCs w:val="20"/>
          <w:lang w:val="es-AR"/>
        </w:rPr>
        <w:t xml:space="preserve"> </w:t>
      </w:r>
      <w:proofErr w:type="spellStart"/>
      <w:r w:rsidRPr="0054108C">
        <w:rPr>
          <w:rFonts w:ascii="Times New Roman" w:hAnsi="Times New Roman"/>
          <w:sz w:val="20"/>
          <w:szCs w:val="20"/>
          <w:lang w:val="es-AR"/>
        </w:rPr>
        <w:t>fre</w:t>
      </w:r>
      <w:r w:rsidR="00F8029B" w:rsidRPr="0054108C">
        <w:rPr>
          <w:rFonts w:ascii="Times New Roman" w:hAnsi="Times New Roman"/>
          <w:sz w:val="20"/>
          <w:szCs w:val="20"/>
          <w:lang w:val="es-AR"/>
        </w:rPr>
        <w:t>-cuencia</w:t>
      </w:r>
      <w:proofErr w:type="spellEnd"/>
      <w:r w:rsidR="00F8029B" w:rsidRPr="0054108C">
        <w:rPr>
          <w:rStyle w:val="Refdenotaalpie"/>
          <w:rFonts w:ascii="Times New Roman" w:hAnsi="Times New Roman"/>
          <w:sz w:val="20"/>
          <w:szCs w:val="20"/>
          <w:lang w:val="es-AR"/>
        </w:rPr>
        <w:footnoteReference w:id="667"/>
      </w:r>
      <w:r w:rsidR="00F8029B" w:rsidRPr="0054108C">
        <w:rPr>
          <w:rFonts w:ascii="Times New Roman" w:hAnsi="Times New Roman"/>
          <w:sz w:val="20"/>
          <w:szCs w:val="20"/>
          <w:lang w:val="es-AR"/>
        </w:rPr>
        <w:t>,</w:t>
      </w:r>
      <w:r w:rsidRPr="0054108C">
        <w:rPr>
          <w:rFonts w:ascii="Times New Roman" w:hAnsi="Times New Roman"/>
          <w:sz w:val="20"/>
          <w:szCs w:val="20"/>
          <w:lang w:val="es-AR"/>
        </w:rPr>
        <w:t xml:space="preserve"> en confesar a Dios Padre, Dios Hijo y Dios</w:t>
      </w:r>
      <w:r w:rsidR="000709F3"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Espíritu Santo, y no a tres dioses, sino a un solo </w:t>
      </w:r>
      <w:proofErr w:type="spellStart"/>
      <w:r w:rsidRPr="0054108C">
        <w:rPr>
          <w:rFonts w:ascii="Times New Roman" w:hAnsi="Times New Roman"/>
          <w:sz w:val="20"/>
          <w:szCs w:val="20"/>
          <w:lang w:val="es-AR"/>
        </w:rPr>
        <w:t>Dios.º</w:t>
      </w:r>
      <w:proofErr w:type="spellEnd"/>
      <w:r w:rsidRPr="0054108C">
        <w:rPr>
          <w:rFonts w:ascii="Times New Roman" w:hAnsi="Times New Roman"/>
          <w:sz w:val="20"/>
          <w:szCs w:val="20"/>
          <w:lang w:val="es-AR"/>
        </w:rPr>
        <w:t xml:space="preserve">  </w:t>
      </w:r>
      <w:r w:rsidR="00DC6AD9" w:rsidRPr="0054108C">
        <w:rPr>
          <w:rFonts w:ascii="Times New Roman" w:hAnsi="Times New Roman"/>
          <w:sz w:val="20"/>
          <w:szCs w:val="20"/>
          <w:lang w:val="es-AR"/>
        </w:rPr>
        <w:cr/>
      </w:r>
    </w:p>
    <w:p w14:paraId="6C736FD7" w14:textId="77777777" w:rsidR="00F8029B" w:rsidRPr="0054108C" w:rsidRDefault="00F8029B" w:rsidP="009E718C">
      <w:pPr>
        <w:autoSpaceDE w:val="0"/>
        <w:autoSpaceDN w:val="0"/>
        <w:adjustRightInd w:val="0"/>
        <w:ind w:firstLine="284"/>
        <w:jc w:val="both"/>
        <w:rPr>
          <w:rFonts w:ascii="Times New Roman" w:hAnsi="Times New Roman"/>
          <w:sz w:val="20"/>
          <w:szCs w:val="20"/>
          <w:lang w:val="es-AR"/>
        </w:rPr>
        <w:sectPr w:rsidR="00F8029B" w:rsidRPr="0054108C" w:rsidSect="00FD508C">
          <w:footnotePr>
            <w:numRestart w:val="eachSect"/>
          </w:footnotePr>
          <w:type w:val="continuous"/>
          <w:pgSz w:w="7371" w:h="10490" w:code="9"/>
          <w:pgMar w:top="567" w:right="1134" w:bottom="567" w:left="964" w:header="414" w:footer="459" w:gutter="0"/>
          <w:cols w:space="708"/>
          <w:titlePg/>
          <w:docGrid w:linePitch="360"/>
        </w:sectPr>
      </w:pPr>
    </w:p>
    <w:p w14:paraId="23966FD0" w14:textId="77777777" w:rsidR="00C35403" w:rsidRPr="0054108C" w:rsidRDefault="00DC6AD9"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cr/>
      </w:r>
      <w:r w:rsidR="00C35403" w:rsidRPr="0054108C">
        <w:rPr>
          <w:rFonts w:ascii="Times New Roman" w:hAnsi="Times New Roman"/>
          <w:sz w:val="20"/>
          <w:szCs w:val="20"/>
          <w:lang w:val="es-AR"/>
        </w:rPr>
        <w:br w:type="page"/>
      </w:r>
    </w:p>
    <w:p w14:paraId="5D4C36D5" w14:textId="77777777" w:rsidR="00C35403" w:rsidRPr="0054108C" w:rsidRDefault="00C35403" w:rsidP="009E718C">
      <w:pPr>
        <w:autoSpaceDE w:val="0"/>
        <w:autoSpaceDN w:val="0"/>
        <w:adjustRightInd w:val="0"/>
        <w:ind w:firstLine="284"/>
        <w:jc w:val="both"/>
        <w:rPr>
          <w:rFonts w:ascii="Times New Roman" w:hAnsi="Times New Roman"/>
          <w:sz w:val="20"/>
          <w:szCs w:val="20"/>
          <w:lang w:val="es-AR"/>
        </w:rPr>
      </w:pPr>
    </w:p>
    <w:p w14:paraId="4FE07307" w14:textId="77777777" w:rsidR="008230B5" w:rsidRPr="00BA2BD8" w:rsidRDefault="008230B5" w:rsidP="009E718C">
      <w:pPr>
        <w:autoSpaceDE w:val="0"/>
        <w:autoSpaceDN w:val="0"/>
        <w:adjustRightInd w:val="0"/>
        <w:ind w:firstLine="284"/>
        <w:jc w:val="center"/>
        <w:rPr>
          <w:rFonts w:ascii="Times New Roman" w:hAnsi="Times New Roman"/>
          <w:sz w:val="22"/>
          <w:szCs w:val="22"/>
          <w:lang w:val="es-AR"/>
        </w:rPr>
      </w:pPr>
      <w:r w:rsidRPr="00BA2BD8">
        <w:rPr>
          <w:rFonts w:ascii="Times New Roman" w:hAnsi="Times New Roman"/>
          <w:sz w:val="22"/>
          <w:szCs w:val="22"/>
          <w:lang w:val="es-AR"/>
        </w:rPr>
        <w:t>CAPITULO VI</w:t>
      </w:r>
    </w:p>
    <w:p w14:paraId="70A9B1BA"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391412C6"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5221067A"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58025A46" w14:textId="77777777" w:rsidR="008230B5" w:rsidRDefault="008230B5" w:rsidP="009E718C">
      <w:pPr>
        <w:autoSpaceDE w:val="0"/>
        <w:autoSpaceDN w:val="0"/>
        <w:adjustRightInd w:val="0"/>
        <w:ind w:firstLine="284"/>
        <w:jc w:val="both"/>
        <w:rPr>
          <w:rFonts w:ascii="Times New Roman" w:hAnsi="Times New Roman"/>
          <w:sz w:val="20"/>
          <w:szCs w:val="20"/>
          <w:lang w:val="es-AR"/>
        </w:rPr>
      </w:pPr>
    </w:p>
    <w:p w14:paraId="33DD2D5E" w14:textId="77777777" w:rsidR="002227A1" w:rsidRDefault="002227A1" w:rsidP="009E718C">
      <w:pPr>
        <w:autoSpaceDE w:val="0"/>
        <w:autoSpaceDN w:val="0"/>
        <w:adjustRightInd w:val="0"/>
        <w:ind w:firstLine="284"/>
        <w:jc w:val="both"/>
        <w:rPr>
          <w:rFonts w:ascii="Times New Roman" w:hAnsi="Times New Roman"/>
          <w:sz w:val="20"/>
          <w:szCs w:val="20"/>
          <w:lang w:val="es-AR"/>
        </w:rPr>
      </w:pPr>
    </w:p>
    <w:p w14:paraId="47224611" w14:textId="77777777" w:rsidR="002227A1" w:rsidRDefault="002227A1" w:rsidP="009E718C">
      <w:pPr>
        <w:autoSpaceDE w:val="0"/>
        <w:autoSpaceDN w:val="0"/>
        <w:adjustRightInd w:val="0"/>
        <w:ind w:firstLine="284"/>
        <w:jc w:val="both"/>
        <w:rPr>
          <w:rFonts w:ascii="Times New Roman" w:hAnsi="Times New Roman"/>
          <w:sz w:val="20"/>
          <w:szCs w:val="20"/>
          <w:lang w:val="es-AR"/>
        </w:rPr>
      </w:pPr>
    </w:p>
    <w:p w14:paraId="08E6C8A1" w14:textId="77777777" w:rsidR="002227A1" w:rsidRDefault="002227A1" w:rsidP="009E718C">
      <w:pPr>
        <w:autoSpaceDE w:val="0"/>
        <w:autoSpaceDN w:val="0"/>
        <w:adjustRightInd w:val="0"/>
        <w:ind w:firstLine="284"/>
        <w:jc w:val="both"/>
        <w:rPr>
          <w:rFonts w:ascii="Times New Roman" w:hAnsi="Times New Roman"/>
          <w:sz w:val="20"/>
          <w:szCs w:val="20"/>
          <w:lang w:val="es-AR"/>
        </w:rPr>
      </w:pPr>
    </w:p>
    <w:p w14:paraId="0C84EAC7" w14:textId="77777777" w:rsidR="00395FA8" w:rsidRDefault="00395FA8" w:rsidP="009E718C">
      <w:pPr>
        <w:autoSpaceDE w:val="0"/>
        <w:autoSpaceDN w:val="0"/>
        <w:adjustRightInd w:val="0"/>
        <w:ind w:firstLine="284"/>
        <w:jc w:val="both"/>
        <w:rPr>
          <w:rFonts w:ascii="Times New Roman" w:hAnsi="Times New Roman"/>
          <w:sz w:val="20"/>
          <w:szCs w:val="20"/>
          <w:lang w:val="es-AR"/>
        </w:rPr>
      </w:pPr>
    </w:p>
    <w:p w14:paraId="622F81EC" w14:textId="77777777" w:rsidR="00395FA8" w:rsidRDefault="00395FA8" w:rsidP="009E718C">
      <w:pPr>
        <w:autoSpaceDE w:val="0"/>
        <w:autoSpaceDN w:val="0"/>
        <w:adjustRightInd w:val="0"/>
        <w:ind w:firstLine="284"/>
        <w:jc w:val="both"/>
        <w:rPr>
          <w:rFonts w:ascii="Times New Roman" w:hAnsi="Times New Roman"/>
          <w:sz w:val="20"/>
          <w:szCs w:val="20"/>
          <w:lang w:val="es-AR"/>
        </w:rPr>
      </w:pPr>
    </w:p>
    <w:p w14:paraId="53982C53" w14:textId="77777777" w:rsidR="00395FA8" w:rsidRDefault="00395FA8" w:rsidP="009E718C">
      <w:pPr>
        <w:autoSpaceDE w:val="0"/>
        <w:autoSpaceDN w:val="0"/>
        <w:adjustRightInd w:val="0"/>
        <w:ind w:firstLine="284"/>
        <w:jc w:val="both"/>
        <w:rPr>
          <w:rFonts w:ascii="Times New Roman" w:hAnsi="Times New Roman"/>
          <w:sz w:val="20"/>
          <w:szCs w:val="20"/>
          <w:lang w:val="es-AR"/>
        </w:rPr>
      </w:pPr>
    </w:p>
    <w:p w14:paraId="0FE95415" w14:textId="77777777" w:rsidR="00395FA8" w:rsidRPr="0054108C" w:rsidRDefault="00395FA8" w:rsidP="009E718C">
      <w:pPr>
        <w:autoSpaceDE w:val="0"/>
        <w:autoSpaceDN w:val="0"/>
        <w:adjustRightInd w:val="0"/>
        <w:ind w:firstLine="284"/>
        <w:jc w:val="both"/>
        <w:rPr>
          <w:rFonts w:ascii="Times New Roman" w:hAnsi="Times New Roman"/>
          <w:sz w:val="20"/>
          <w:szCs w:val="20"/>
          <w:lang w:val="es-AR"/>
        </w:rPr>
      </w:pPr>
    </w:p>
    <w:p w14:paraId="6D4E151B"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678C994D"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17E21FC7"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58E9D1FC" w14:textId="77777777" w:rsidR="008230B5" w:rsidRPr="00BA2BD8" w:rsidRDefault="008230B5" w:rsidP="000F4264">
      <w:pPr>
        <w:autoSpaceDE w:val="0"/>
        <w:autoSpaceDN w:val="0"/>
        <w:adjustRightInd w:val="0"/>
        <w:ind w:hanging="142"/>
        <w:jc w:val="center"/>
        <w:rPr>
          <w:rFonts w:ascii="Times New Roman" w:hAnsi="Times New Roman"/>
          <w:b/>
          <w:sz w:val="16"/>
          <w:szCs w:val="16"/>
          <w:lang w:val="es-AR"/>
        </w:rPr>
      </w:pPr>
      <w:r w:rsidRPr="000F4264">
        <w:rPr>
          <w:rFonts w:ascii="Times New Roman" w:hAnsi="Times New Roman"/>
          <w:b/>
          <w:sz w:val="20"/>
          <w:szCs w:val="20"/>
          <w:lang w:val="es-AR"/>
        </w:rPr>
        <w:t>N</w:t>
      </w:r>
      <w:r w:rsidRPr="00BA2BD8">
        <w:rPr>
          <w:rFonts w:ascii="Times New Roman" w:hAnsi="Times New Roman"/>
          <w:b/>
          <w:sz w:val="16"/>
          <w:szCs w:val="16"/>
          <w:lang w:val="es-AR"/>
        </w:rPr>
        <w:t>UEVA CONFESIÓN DE LA DEBILIDAD DEL LENGUAJE</w:t>
      </w:r>
      <w:r w:rsidRPr="000F4264">
        <w:rPr>
          <w:rFonts w:ascii="Times New Roman" w:hAnsi="Times New Roman"/>
          <w:b/>
          <w:sz w:val="8"/>
          <w:szCs w:val="8"/>
          <w:lang w:val="es-AR"/>
        </w:rPr>
        <w:t>.</w:t>
      </w:r>
      <w:r w:rsidRPr="002227A1">
        <w:rPr>
          <w:rFonts w:ascii="Times New Roman" w:hAnsi="Times New Roman"/>
          <w:b/>
          <w:sz w:val="16"/>
          <w:szCs w:val="16"/>
          <w:lang w:val="es-AR"/>
        </w:rPr>
        <w:t xml:space="preserve"> </w:t>
      </w:r>
      <w:r w:rsidRPr="002227A1">
        <w:rPr>
          <w:rFonts w:ascii="Times New Roman" w:hAnsi="Times New Roman"/>
          <w:b/>
          <w:sz w:val="22"/>
          <w:szCs w:val="22"/>
          <w:lang w:val="es-AR"/>
        </w:rPr>
        <w:t>N</w:t>
      </w:r>
      <w:r w:rsidRPr="00BA2BD8">
        <w:rPr>
          <w:rFonts w:ascii="Times New Roman" w:hAnsi="Times New Roman"/>
          <w:b/>
          <w:sz w:val="16"/>
          <w:szCs w:val="16"/>
          <w:lang w:val="es-AR"/>
        </w:rPr>
        <w:t>ECESIDAD</w:t>
      </w:r>
    </w:p>
    <w:p w14:paraId="1D298F55" w14:textId="639A5C8B" w:rsidR="008230B5" w:rsidRPr="00BA2BD8" w:rsidRDefault="002227A1" w:rsidP="000F4264">
      <w:pPr>
        <w:autoSpaceDE w:val="0"/>
        <w:autoSpaceDN w:val="0"/>
        <w:adjustRightInd w:val="0"/>
        <w:ind w:hanging="142"/>
        <w:jc w:val="center"/>
        <w:rPr>
          <w:rFonts w:ascii="Times New Roman" w:hAnsi="Times New Roman"/>
          <w:b/>
          <w:sz w:val="16"/>
          <w:szCs w:val="16"/>
          <w:lang w:val="es-AR"/>
        </w:rPr>
      </w:pPr>
      <w:r>
        <w:rPr>
          <w:rFonts w:ascii="Times New Roman" w:hAnsi="Times New Roman"/>
          <w:b/>
          <w:sz w:val="16"/>
          <w:szCs w:val="16"/>
          <w:lang w:val="es-AR"/>
        </w:rPr>
        <w:t xml:space="preserve"> </w:t>
      </w:r>
      <w:r w:rsidR="008230B5" w:rsidRPr="00BA2BD8">
        <w:rPr>
          <w:rFonts w:ascii="Times New Roman" w:hAnsi="Times New Roman"/>
          <w:b/>
          <w:sz w:val="16"/>
          <w:szCs w:val="16"/>
          <w:lang w:val="es-AR"/>
        </w:rPr>
        <w:t xml:space="preserve">DEL FERVOR AMANTE. </w:t>
      </w:r>
      <w:r w:rsidR="008230B5" w:rsidRPr="002227A1">
        <w:rPr>
          <w:rFonts w:ascii="Times New Roman" w:hAnsi="Times New Roman"/>
          <w:b/>
          <w:sz w:val="22"/>
          <w:szCs w:val="22"/>
          <w:lang w:val="es-AR"/>
        </w:rPr>
        <w:t>P</w:t>
      </w:r>
      <w:r w:rsidR="008230B5" w:rsidRPr="00BA2BD8">
        <w:rPr>
          <w:rFonts w:ascii="Times New Roman" w:hAnsi="Times New Roman"/>
          <w:b/>
          <w:sz w:val="16"/>
          <w:szCs w:val="16"/>
          <w:lang w:val="es-AR"/>
        </w:rPr>
        <w:t>ROSIGUE EXPONIENDO ACERCA DE LOS</w:t>
      </w:r>
    </w:p>
    <w:p w14:paraId="5E6C811A" w14:textId="31F01D22" w:rsidR="008230B5" w:rsidRPr="00BA2BD8" w:rsidRDefault="002227A1" w:rsidP="000F4264">
      <w:pPr>
        <w:autoSpaceDE w:val="0"/>
        <w:autoSpaceDN w:val="0"/>
        <w:adjustRightInd w:val="0"/>
        <w:ind w:hanging="142"/>
        <w:jc w:val="center"/>
        <w:rPr>
          <w:rFonts w:ascii="Times New Roman" w:hAnsi="Times New Roman"/>
          <w:b/>
          <w:sz w:val="16"/>
          <w:szCs w:val="16"/>
          <w:lang w:val="es-AR"/>
        </w:rPr>
      </w:pPr>
      <w:r>
        <w:rPr>
          <w:rFonts w:ascii="Times New Roman" w:hAnsi="Times New Roman"/>
          <w:b/>
          <w:sz w:val="16"/>
          <w:szCs w:val="16"/>
          <w:lang w:val="es-AR"/>
        </w:rPr>
        <w:t xml:space="preserve"> </w:t>
      </w:r>
      <w:r w:rsidR="008230B5" w:rsidRPr="00BA2BD8">
        <w:rPr>
          <w:rFonts w:ascii="Times New Roman" w:hAnsi="Times New Roman"/>
          <w:b/>
          <w:sz w:val="16"/>
          <w:szCs w:val="16"/>
          <w:lang w:val="es-AR"/>
        </w:rPr>
        <w:t xml:space="preserve">NOMBRES DIVINOS. </w:t>
      </w:r>
      <w:r w:rsidR="008230B5" w:rsidRPr="002227A1">
        <w:rPr>
          <w:rFonts w:ascii="Times New Roman" w:hAnsi="Times New Roman"/>
          <w:b/>
          <w:sz w:val="22"/>
          <w:szCs w:val="22"/>
          <w:lang w:val="es-AR"/>
        </w:rPr>
        <w:t>L</w:t>
      </w:r>
      <w:r w:rsidR="008230B5" w:rsidRPr="00BA2BD8">
        <w:rPr>
          <w:rFonts w:ascii="Times New Roman" w:hAnsi="Times New Roman"/>
          <w:b/>
          <w:sz w:val="16"/>
          <w:szCs w:val="16"/>
          <w:lang w:val="es-AR"/>
        </w:rPr>
        <w:t xml:space="preserve">AS RELACIONES TRINITARIAS. </w:t>
      </w:r>
      <w:r w:rsidR="008230B5" w:rsidRPr="002227A1">
        <w:rPr>
          <w:rFonts w:ascii="Times New Roman" w:hAnsi="Times New Roman"/>
          <w:b/>
          <w:sz w:val="22"/>
          <w:szCs w:val="22"/>
          <w:lang w:val="es-AR"/>
        </w:rPr>
        <w:t>F</w:t>
      </w:r>
      <w:r w:rsidR="008230B5" w:rsidRPr="00BA2BD8">
        <w:rPr>
          <w:rFonts w:ascii="Times New Roman" w:hAnsi="Times New Roman"/>
          <w:b/>
          <w:sz w:val="16"/>
          <w:szCs w:val="16"/>
          <w:lang w:val="es-AR"/>
        </w:rPr>
        <w:t>UENTES DE</w:t>
      </w:r>
    </w:p>
    <w:p w14:paraId="03A19864" w14:textId="77777777" w:rsidR="008230B5" w:rsidRPr="00BA2BD8" w:rsidRDefault="008230B5" w:rsidP="002227A1">
      <w:pPr>
        <w:autoSpaceDE w:val="0"/>
        <w:autoSpaceDN w:val="0"/>
        <w:adjustRightInd w:val="0"/>
        <w:spacing w:before="40"/>
        <w:ind w:hanging="142"/>
        <w:jc w:val="center"/>
        <w:rPr>
          <w:rFonts w:ascii="Times New Roman" w:hAnsi="Times New Roman"/>
          <w:b/>
          <w:sz w:val="16"/>
          <w:szCs w:val="16"/>
          <w:lang w:val="es-AR"/>
        </w:rPr>
      </w:pPr>
      <w:r w:rsidRPr="00BA2BD8">
        <w:rPr>
          <w:rFonts w:ascii="Times New Roman" w:hAnsi="Times New Roman"/>
          <w:b/>
          <w:sz w:val="16"/>
          <w:szCs w:val="16"/>
          <w:lang w:val="es-AR"/>
        </w:rPr>
        <w:t>LO EXPUESTO,</w:t>
      </w:r>
    </w:p>
    <w:p w14:paraId="695FF4EA"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2143A4E1"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p>
    <w:p w14:paraId="3B19067C" w14:textId="77777777" w:rsidR="008230B5" w:rsidRPr="0054108C" w:rsidRDefault="008230B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60. </w:t>
      </w:r>
      <w:r w:rsidRPr="0054108C">
        <w:rPr>
          <w:rFonts w:ascii="AR JULIAN" w:hAnsi="AR JULIAN"/>
          <w:sz w:val="20"/>
          <w:szCs w:val="20"/>
          <w:lang w:val="es-AR"/>
        </w:rPr>
        <w:t>E</w:t>
      </w:r>
      <w:r w:rsidRPr="0054108C">
        <w:rPr>
          <w:rFonts w:ascii="Times New Roman" w:hAnsi="Times New Roman"/>
          <w:sz w:val="20"/>
          <w:szCs w:val="20"/>
          <w:lang w:val="es-AR"/>
        </w:rPr>
        <w:t>L que, buscando conocer la Trinidad o las realidades divinas, mediante los signos de las palabras, ingrese en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el laberinto de las relaciones divinas, no como escrutador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la majestad que atropellara su gloria</w:t>
      </w:r>
      <w:r w:rsidR="00F8029B" w:rsidRPr="0054108C">
        <w:rPr>
          <w:rStyle w:val="Refdenotaalpie"/>
          <w:rFonts w:ascii="Times New Roman" w:hAnsi="Times New Roman"/>
          <w:sz w:val="20"/>
          <w:szCs w:val="20"/>
          <w:lang w:val="es-AR"/>
        </w:rPr>
        <w:footnoteReference w:id="668"/>
      </w:r>
      <w:r w:rsidRPr="0054108C">
        <w:rPr>
          <w:rFonts w:ascii="Times New Roman" w:hAnsi="Times New Roman"/>
          <w:sz w:val="20"/>
          <w:szCs w:val="20"/>
          <w:lang w:val="es-AR"/>
        </w:rPr>
        <w:t>, sino como un pobre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 espíritu, de quien siempre está próxima la misericordia,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ese tal debe saber que uno es el orden del conocimiento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las realidades humanas, para cuya significación se descubrieron las palabras capaces de expresarlas, y otro el orden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las realidades divinas, para cuya significación todo vocablo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es inepto.</w:t>
      </w:r>
    </w:p>
    <w:p w14:paraId="4A1A861B" w14:textId="77777777" w:rsidR="00173E5D" w:rsidRPr="0054108C" w:rsidRDefault="008230B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el primer orden es menester, ya que uno se aplica 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aprender, empeñarse en la comprensión de las palabras que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llevan al conocimiento de las cosas; en el segundo, por el</w:t>
      </w:r>
      <w:r w:rsidR="00F8029B" w:rsidRPr="0054108C">
        <w:rPr>
          <w:rFonts w:ascii="Times New Roman" w:hAnsi="Times New Roman"/>
          <w:sz w:val="20"/>
          <w:szCs w:val="20"/>
          <w:lang w:val="es-AR"/>
        </w:rPr>
        <w:t xml:space="preserve"> c</w:t>
      </w:r>
      <w:r w:rsidRPr="0054108C">
        <w:rPr>
          <w:rFonts w:ascii="Times New Roman" w:hAnsi="Times New Roman"/>
          <w:sz w:val="20"/>
          <w:szCs w:val="20"/>
          <w:lang w:val="es-AR"/>
        </w:rPr>
        <w:t>ontrario, para buscar la comprensión y el sentido de las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cosas, es menos necesaria </w:t>
      </w:r>
      <w:r w:rsidRPr="0054108C">
        <w:rPr>
          <w:rFonts w:ascii="Times New Roman" w:hAnsi="Times New Roman"/>
          <w:sz w:val="20"/>
          <w:szCs w:val="20"/>
          <w:lang w:val="es-AR"/>
        </w:rPr>
        <w:lastRenderedPageBreak/>
        <w:t>la aplicación al estudio que la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piedad de la fe y el fervor del amor. Y continuamente, a</w:t>
      </w:r>
      <w:r w:rsidR="00173E5D" w:rsidRPr="0054108C">
        <w:rPr>
          <w:rFonts w:ascii="Times New Roman" w:hAnsi="Times New Roman"/>
          <w:sz w:val="20"/>
          <w:szCs w:val="20"/>
          <w:lang w:val="es-AR"/>
        </w:rPr>
        <w:t xml:space="preserve"> medida que se progrese, se ofrecerá al que avanza el conocimiento de las </w:t>
      </w:r>
      <w:r w:rsidR="00F8029B" w:rsidRPr="0054108C">
        <w:rPr>
          <w:rFonts w:ascii="Times New Roman" w:hAnsi="Times New Roman"/>
          <w:sz w:val="20"/>
          <w:szCs w:val="20"/>
          <w:lang w:val="es-AR"/>
        </w:rPr>
        <w:t>p</w:t>
      </w:r>
      <w:r w:rsidR="00173E5D" w:rsidRPr="0054108C">
        <w:rPr>
          <w:rFonts w:ascii="Times New Roman" w:hAnsi="Times New Roman"/>
          <w:sz w:val="20"/>
          <w:szCs w:val="20"/>
          <w:lang w:val="es-AR"/>
        </w:rPr>
        <w:t>alabras que designan tales realidades.</w:t>
      </w:r>
    </w:p>
    <w:p w14:paraId="7697A973"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Por ejemplo, el que indaga los términos relativos a Dios,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se encuentra primero con los nombres o palabras que conciernen a cada Persona en particular y relativos los unos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los otros: Padre, Hijo y Espíritu Santo, el que engendra, el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engendrado, el que procede. Estas apelaciones deben ser</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recibidas por nosotros como instrumentos divinos transmitidos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por Dios para encontrarlo, gracias a sus intermediarios </w:t>
      </w:r>
      <w:r w:rsidR="00F8029B" w:rsidRPr="0054108C">
        <w:rPr>
          <w:rFonts w:ascii="Times New Roman" w:hAnsi="Times New Roman"/>
          <w:sz w:val="20"/>
          <w:szCs w:val="20"/>
          <w:lang w:val="es-AR"/>
        </w:rPr>
        <w:t>–</w:t>
      </w:r>
      <w:r w:rsidRPr="0054108C">
        <w:rPr>
          <w:rFonts w:ascii="Times New Roman" w:hAnsi="Times New Roman"/>
          <w:sz w:val="20"/>
          <w:szCs w:val="20"/>
          <w:lang w:val="es-AR"/>
        </w:rPr>
        <w:t>los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h</w:t>
      </w:r>
      <w:r w:rsidR="00F8029B" w:rsidRPr="0054108C">
        <w:rPr>
          <w:rFonts w:ascii="Times New Roman" w:hAnsi="Times New Roman"/>
          <w:sz w:val="20"/>
          <w:szCs w:val="20"/>
          <w:lang w:val="es-AR"/>
        </w:rPr>
        <w:t>o</w:t>
      </w:r>
      <w:r w:rsidRPr="0054108C">
        <w:rPr>
          <w:rFonts w:ascii="Times New Roman" w:hAnsi="Times New Roman"/>
          <w:sz w:val="20"/>
          <w:szCs w:val="20"/>
          <w:lang w:val="es-AR"/>
        </w:rPr>
        <w:t>mbres de Dios llenos de Dios</w:t>
      </w:r>
      <w:r w:rsidR="00F8029B" w:rsidRPr="0054108C">
        <w:rPr>
          <w:rFonts w:ascii="Times New Roman" w:hAnsi="Times New Roman"/>
          <w:sz w:val="20"/>
          <w:szCs w:val="20"/>
          <w:lang w:val="es-AR"/>
        </w:rPr>
        <w:t>–</w:t>
      </w:r>
      <w:r w:rsidRPr="0054108C">
        <w:rPr>
          <w:rFonts w:ascii="Times New Roman" w:hAnsi="Times New Roman"/>
          <w:sz w:val="20"/>
          <w:szCs w:val="20"/>
          <w:lang w:val="es-AR"/>
        </w:rPr>
        <w:t>. No obstante, estas apelaciones expresan débilmente el conocimiento de lo que significan. Todo el tiempo que nos ayudan a progresar en el conocimiento de Dios, en la medida que pueden hacerlo, debemos venerarlas y ceñirnos a ellas, pero cuando esas palabras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desfallecen en tanto palabras, las saludamos y pasamos más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allá, con la gracia y la bendición de aquel a quien ellas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nombran.</w:t>
      </w:r>
    </w:p>
    <w:p w14:paraId="334C9358"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Cuando se dice </w:t>
      </w:r>
      <w:r w:rsidR="008E4698" w:rsidRPr="0054108C">
        <w:rPr>
          <w:rFonts w:ascii="Times New Roman" w:hAnsi="Times New Roman"/>
          <w:sz w:val="20"/>
          <w:szCs w:val="20"/>
          <w:lang w:val="es-AR"/>
        </w:rPr>
        <w:t>“</w:t>
      </w:r>
      <w:r w:rsidRPr="0054108C">
        <w:rPr>
          <w:rFonts w:ascii="Times New Roman" w:hAnsi="Times New Roman"/>
          <w:sz w:val="20"/>
          <w:szCs w:val="20"/>
          <w:lang w:val="es-AR"/>
        </w:rPr>
        <w:t>el que engendra</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el engendrado</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o </w:t>
      </w:r>
      <w:r w:rsidR="008E4698" w:rsidRPr="0054108C">
        <w:rPr>
          <w:rFonts w:ascii="Times New Roman" w:hAnsi="Times New Roman"/>
          <w:sz w:val="20"/>
          <w:szCs w:val="20"/>
          <w:lang w:val="es-AR"/>
        </w:rPr>
        <w:t>“</w:t>
      </w:r>
      <w:r w:rsidRPr="0054108C">
        <w:rPr>
          <w:rFonts w:ascii="Times New Roman" w:hAnsi="Times New Roman"/>
          <w:sz w:val="20"/>
          <w:szCs w:val="20"/>
          <w:lang w:val="es-AR"/>
        </w:rPr>
        <w:t>el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que procede</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w:t>
      </w:r>
      <w:r w:rsidR="00F8029B" w:rsidRPr="0054108C">
        <w:rPr>
          <w:rFonts w:ascii="Times New Roman" w:hAnsi="Times New Roman"/>
          <w:sz w:val="20"/>
          <w:szCs w:val="20"/>
          <w:lang w:val="es-AR"/>
        </w:rPr>
        <w:t>–</w:t>
      </w:r>
      <w:r w:rsidRPr="0054108C">
        <w:rPr>
          <w:rFonts w:ascii="Times New Roman" w:hAnsi="Times New Roman"/>
          <w:sz w:val="20"/>
          <w:szCs w:val="20"/>
          <w:lang w:val="es-AR"/>
        </w:rPr>
        <w:t>el Padre, el Hijo y el Espíritu Santo</w:t>
      </w:r>
      <w:r w:rsidR="00F8029B" w:rsidRPr="0054108C">
        <w:rPr>
          <w:rFonts w:ascii="Times New Roman" w:hAnsi="Times New Roman"/>
          <w:sz w:val="20"/>
          <w:szCs w:val="20"/>
          <w:lang w:val="es-AR"/>
        </w:rPr>
        <w:t>–</w:t>
      </w:r>
      <w:r w:rsidRPr="0054108C">
        <w:rPr>
          <w:rFonts w:ascii="Times New Roman" w:hAnsi="Times New Roman"/>
          <w:sz w:val="20"/>
          <w:szCs w:val="20"/>
          <w:lang w:val="es-AR"/>
        </w:rPr>
        <w:t>, estamos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ante palabras o nombres plenos de verdad divina, pero, en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tanto ofrecen en primer lugar un significado que se aplica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 las realidades humanas, poco nos elevan de lo terrestre y</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humano, a menos que se los pronuncie exteriormente pensando interiormente en las realidades de fe. En esta generación,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en esta natividad y en esta procesión, nada hay de activo ni</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 pasivo, nada de temporal ni de local, nada de diferente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o separable, sino el mismo y solo Dios.</w:t>
      </w:r>
    </w:p>
    <w:p w14:paraId="1BBD6678" w14:textId="77777777" w:rsidR="00F8029B" w:rsidRPr="0054108C" w:rsidRDefault="00F8029B" w:rsidP="009E718C">
      <w:pPr>
        <w:autoSpaceDE w:val="0"/>
        <w:autoSpaceDN w:val="0"/>
        <w:adjustRightInd w:val="0"/>
        <w:ind w:firstLine="284"/>
        <w:jc w:val="both"/>
        <w:rPr>
          <w:rFonts w:ascii="Times New Roman" w:hAnsi="Times New Roman"/>
          <w:sz w:val="20"/>
          <w:szCs w:val="20"/>
          <w:lang w:val="es-AR"/>
        </w:rPr>
      </w:pPr>
    </w:p>
    <w:p w14:paraId="4C10D8B8"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61. En la Trinidad una Persona es de la otra, para una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es una natividad, para la otra una procesión, pero ser eterno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del ser eterno es la coeternidad de las Tres. Es la eterna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natividad o la eterna procesión, el uno del otro. Cuando el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Hijo es engendrado, naciendo del Padre, y cuando el Espíritu</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Santo procede del Padre y del Hijo, en manera alguna se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apartan el uno del otro. El Padre está eterna e inamoviblemente en el Hijo, el Hijo en el Padre y el Espíritu Santo en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el Padre y el Hijo y ellos en él, según la verdad de una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esencia divina. Y el Hijo es del Padre y el Espíritu Santo del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Padre y del </w:t>
      </w:r>
      <w:r w:rsidRPr="0054108C">
        <w:rPr>
          <w:rFonts w:ascii="Times New Roman" w:hAnsi="Times New Roman"/>
          <w:sz w:val="20"/>
          <w:szCs w:val="20"/>
          <w:lang w:val="es-AR"/>
        </w:rPr>
        <w:lastRenderedPageBreak/>
        <w:t>Hijo según la verdad de la Trinidad y la singularidad de las Personas. La unidad</w:t>
      </w:r>
      <w:r w:rsidR="00F8029B" w:rsidRPr="0054108C">
        <w:rPr>
          <w:rFonts w:ascii="Times New Roman" w:hAnsi="Times New Roman"/>
          <w:sz w:val="20"/>
          <w:szCs w:val="20"/>
          <w:lang w:val="es-AR"/>
        </w:rPr>
        <w:t xml:space="preserve"> </w:t>
      </w:r>
      <w:r w:rsidR="00F8029B" w:rsidRPr="0054108C">
        <w:rPr>
          <w:rStyle w:val="Refdenotaalpie"/>
          <w:rFonts w:ascii="Times New Roman" w:hAnsi="Times New Roman"/>
          <w:sz w:val="20"/>
          <w:szCs w:val="20"/>
          <w:lang w:val="es-AR"/>
        </w:rPr>
        <w:footnoteReference w:id="669"/>
      </w:r>
      <w:r w:rsidRPr="0054108C">
        <w:rPr>
          <w:rFonts w:ascii="Times New Roman" w:hAnsi="Times New Roman"/>
          <w:sz w:val="20"/>
          <w:szCs w:val="20"/>
          <w:lang w:val="es-AR"/>
        </w:rPr>
        <w:t xml:space="preserve"> misma es la Trinidad y</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la Trinidad la unidad. Y no es menos una Persona de la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suma Trinidad que toda la Trinidad, ni más toda la Trinidad</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que una sola Persona de ella. El Padre no disminuye por</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tener un Hijo, sino que engendra de sí mismo otro sí mismo,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permaneciendo en sí y siendo tanto en el Hijo cuanto en sí.</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Igualmente el Hijo en su plenitud viene del que es en len</w:t>
      </w:r>
      <w:r w:rsidR="008C0BCB" w:rsidRPr="0054108C">
        <w:rPr>
          <w:rFonts w:ascii="Times New Roman" w:hAnsi="Times New Roman"/>
          <w:sz w:val="20"/>
          <w:szCs w:val="20"/>
          <w:lang w:val="es-AR"/>
        </w:rPr>
        <w:t>t</w:t>
      </w:r>
      <w:r w:rsidRPr="0054108C">
        <w:rPr>
          <w:rFonts w:ascii="Times New Roman" w:hAnsi="Times New Roman"/>
          <w:sz w:val="20"/>
          <w:szCs w:val="20"/>
          <w:lang w:val="es-AR"/>
        </w:rPr>
        <w:t>itud,</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tan grande en el Padre cuanto viene de él, siempre en el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Padre y siempre de él. No lo disminuye por nacer, ni lo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aumenta por permanecer [en el Padre]. Y como el Hijo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viene del Padre y está con el Padre, así el Espíritu Santo viene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 uno y de otro, y está con uno y con otro. La única diferencia es que el Hijo nace sólo del Padre, mientras que el Espíritu</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Santo procede del Padre y del Hijo. Para el Hijo, ser del Padre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y ser lo que el Padre es, es ser siempre nacido. Para el Espíritu</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Santo, ser del Padre y del Hijo y ser lo que ellos son, es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proceder eternamente de ambos.</w:t>
      </w:r>
    </w:p>
    <w:p w14:paraId="3D56DD7D" w14:textId="77777777" w:rsidR="00F8029B" w:rsidRPr="0054108C" w:rsidRDefault="00F8029B" w:rsidP="009E718C">
      <w:pPr>
        <w:autoSpaceDE w:val="0"/>
        <w:autoSpaceDN w:val="0"/>
        <w:adjustRightInd w:val="0"/>
        <w:ind w:firstLine="284"/>
        <w:jc w:val="both"/>
        <w:rPr>
          <w:rFonts w:ascii="Times New Roman" w:hAnsi="Times New Roman"/>
          <w:sz w:val="20"/>
          <w:szCs w:val="20"/>
          <w:lang w:val="es-AR"/>
        </w:rPr>
      </w:pPr>
    </w:p>
    <w:p w14:paraId="487BEBA9"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62. De este modo se debe predicar a Dios-Trinidad </w:t>
      </w:r>
      <w:r w:rsidR="00F8029B" w:rsidRPr="0054108C">
        <w:rPr>
          <w:rFonts w:ascii="Times New Roman" w:hAnsi="Times New Roman"/>
          <w:sz w:val="20"/>
          <w:szCs w:val="20"/>
          <w:lang w:val="es-AR"/>
        </w:rPr>
        <w:t>–</w:t>
      </w:r>
      <w:r w:rsidRPr="0054108C">
        <w:rPr>
          <w:rFonts w:ascii="Times New Roman" w:hAnsi="Times New Roman"/>
          <w:sz w:val="20"/>
          <w:szCs w:val="20"/>
          <w:lang w:val="es-AR"/>
        </w:rPr>
        <w:t>si es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que hay modo en quien y bajo quien están todos los modos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y de esta manera se conduce una Persona respecto a la otra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si se puede hablar de conducirse [</w:t>
      </w:r>
      <w:proofErr w:type="spellStart"/>
      <w:r w:rsidRPr="0054108C">
        <w:rPr>
          <w:rFonts w:ascii="Times New Roman" w:hAnsi="Times New Roman"/>
          <w:i/>
          <w:sz w:val="20"/>
          <w:szCs w:val="20"/>
          <w:lang w:val="es-AR"/>
        </w:rPr>
        <w:t>habitus</w:t>
      </w:r>
      <w:proofErr w:type="spellEnd"/>
      <w:r w:rsidRPr="0054108C">
        <w:rPr>
          <w:rFonts w:ascii="Times New Roman" w:hAnsi="Times New Roman"/>
          <w:sz w:val="20"/>
          <w:szCs w:val="20"/>
          <w:lang w:val="es-AR"/>
        </w:rPr>
        <w:t>], cuando Dios y</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su conducta [</w:t>
      </w:r>
      <w:proofErr w:type="spellStart"/>
      <w:r w:rsidRPr="0054108C">
        <w:rPr>
          <w:rFonts w:ascii="Times New Roman" w:hAnsi="Times New Roman"/>
          <w:i/>
          <w:sz w:val="20"/>
          <w:szCs w:val="20"/>
          <w:lang w:val="es-AR"/>
        </w:rPr>
        <w:t>habet</w:t>
      </w:r>
      <w:proofErr w:type="spellEnd"/>
      <w:r w:rsidRPr="0054108C">
        <w:rPr>
          <w:rFonts w:ascii="Times New Roman" w:hAnsi="Times New Roman"/>
          <w:sz w:val="20"/>
          <w:szCs w:val="20"/>
          <w:lang w:val="es-AR"/>
        </w:rPr>
        <w:t>] son lo mismo</w:t>
      </w:r>
      <w:r w:rsidR="00F8029B" w:rsidRPr="0054108C">
        <w:rPr>
          <w:rFonts w:ascii="Times New Roman" w:hAnsi="Times New Roman"/>
          <w:sz w:val="20"/>
          <w:szCs w:val="20"/>
          <w:lang w:val="es-AR"/>
        </w:rPr>
        <w:t>–</w:t>
      </w:r>
      <w:r w:rsidRPr="0054108C">
        <w:rPr>
          <w:rFonts w:ascii="Times New Roman" w:hAnsi="Times New Roman"/>
          <w:sz w:val="20"/>
          <w:szCs w:val="20"/>
          <w:lang w:val="es-AR"/>
        </w:rPr>
        <w:t>.</w:t>
      </w:r>
    </w:p>
    <w:p w14:paraId="550C97C6"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Esto es lo que, para que pueda ser captado por los hombres, se cubre con el nombre de Trinidad o de Tres Personas,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es decir, de sus relaciones mutuas, para que de algún modo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pueda el hombre asir lo que de Dios, casi inefablemente, se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predica. Porque la inteligencia de las cosas divinas, de las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que esas palabras parecen ser los signos, no se nos dan tanto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para que nos informemos y alimentemos</w:t>
      </w:r>
      <w:r w:rsidR="00F8029B" w:rsidRPr="0054108C">
        <w:rPr>
          <w:rFonts w:ascii="Times New Roman" w:hAnsi="Times New Roman"/>
          <w:sz w:val="20"/>
          <w:szCs w:val="20"/>
          <w:lang w:val="es-AR"/>
        </w:rPr>
        <w:t xml:space="preserve"> </w:t>
      </w:r>
      <w:r w:rsidR="00F8029B" w:rsidRPr="0054108C">
        <w:rPr>
          <w:rStyle w:val="Refdenotaalpie"/>
          <w:rFonts w:ascii="Times New Roman" w:hAnsi="Times New Roman"/>
          <w:sz w:val="20"/>
          <w:szCs w:val="20"/>
          <w:lang w:val="es-AR"/>
        </w:rPr>
        <w:footnoteReference w:id="670"/>
      </w:r>
      <w:r w:rsidRPr="0054108C">
        <w:rPr>
          <w:rFonts w:ascii="Times New Roman" w:hAnsi="Times New Roman"/>
          <w:sz w:val="20"/>
          <w:szCs w:val="20"/>
          <w:lang w:val="es-AR"/>
        </w:rPr>
        <w:t xml:space="preserve"> </w:t>
      </w:r>
      <w:r w:rsidR="00F8029B" w:rsidRPr="0054108C">
        <w:rPr>
          <w:rFonts w:ascii="Times New Roman" w:hAnsi="Times New Roman"/>
          <w:sz w:val="20"/>
          <w:szCs w:val="20"/>
          <w:lang w:val="es-AR"/>
        </w:rPr>
        <w:t>–</w:t>
      </w:r>
      <w:r w:rsidRPr="0054108C">
        <w:rPr>
          <w:rFonts w:ascii="Times New Roman" w:hAnsi="Times New Roman"/>
          <w:sz w:val="20"/>
          <w:szCs w:val="20"/>
          <w:lang w:val="es-AR"/>
        </w:rPr>
        <w:t>por la regla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las palabras sanas en lo tocante a la fe</w:t>
      </w:r>
      <w:r w:rsidR="00F8029B" w:rsidRPr="0054108C">
        <w:rPr>
          <w:rFonts w:ascii="Times New Roman" w:hAnsi="Times New Roman"/>
          <w:sz w:val="20"/>
          <w:szCs w:val="20"/>
          <w:lang w:val="es-AR"/>
        </w:rPr>
        <w:t>–</w:t>
      </w:r>
      <w:r w:rsidRPr="0054108C">
        <w:rPr>
          <w:rFonts w:ascii="Times New Roman" w:hAnsi="Times New Roman"/>
          <w:sz w:val="20"/>
          <w:szCs w:val="20"/>
          <w:lang w:val="es-AR"/>
        </w:rPr>
        <w:t>, cuanto para que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tengamos la inteligencia del Dios que deseamos.</w:t>
      </w:r>
    </w:p>
    <w:p w14:paraId="5F27578D" w14:textId="77777777" w:rsidR="00F8029B" w:rsidRPr="0054108C" w:rsidRDefault="00F8029B" w:rsidP="009E718C">
      <w:pPr>
        <w:autoSpaceDE w:val="0"/>
        <w:autoSpaceDN w:val="0"/>
        <w:adjustRightInd w:val="0"/>
        <w:ind w:firstLine="284"/>
        <w:jc w:val="both"/>
        <w:rPr>
          <w:rFonts w:ascii="Times New Roman" w:hAnsi="Times New Roman"/>
          <w:sz w:val="20"/>
          <w:szCs w:val="20"/>
          <w:lang w:val="es-AR"/>
        </w:rPr>
      </w:pPr>
    </w:p>
    <w:p w14:paraId="0356A726"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63. Prosiguiendo lo ya empezado sobre los nombres que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designan las relaciones, diremos: las Tres Personas están en mutua relación, pero fuera de la regla y el orden de los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relativos, porque </w:t>
      </w:r>
      <w:r w:rsidRPr="0054108C">
        <w:rPr>
          <w:rFonts w:ascii="Times New Roman" w:hAnsi="Times New Roman"/>
          <w:sz w:val="20"/>
          <w:szCs w:val="20"/>
          <w:lang w:val="es-AR"/>
        </w:rPr>
        <w:lastRenderedPageBreak/>
        <w:t xml:space="preserve">no son a manera de accidentes. Se dice </w:t>
      </w:r>
      <w:r w:rsidR="00F8029B" w:rsidRPr="0054108C">
        <w:rPr>
          <w:rStyle w:val="Refdenotaalpie"/>
          <w:rFonts w:ascii="Times New Roman" w:hAnsi="Times New Roman"/>
          <w:sz w:val="20"/>
          <w:szCs w:val="20"/>
          <w:lang w:val="es-AR"/>
        </w:rPr>
        <w:footnoteReference w:id="671"/>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están en relación </w:t>
      </w:r>
      <w:r w:rsidR="00F8029B" w:rsidRPr="0054108C">
        <w:rPr>
          <w:rFonts w:ascii="Times New Roman" w:hAnsi="Times New Roman"/>
          <w:sz w:val="20"/>
          <w:szCs w:val="20"/>
          <w:lang w:val="es-AR"/>
        </w:rPr>
        <w:t>–</w:t>
      </w:r>
      <w:r w:rsidRPr="0054108C">
        <w:rPr>
          <w:rFonts w:ascii="Times New Roman" w:hAnsi="Times New Roman"/>
          <w:sz w:val="20"/>
          <w:szCs w:val="20"/>
          <w:lang w:val="es-AR"/>
        </w:rPr>
        <w:t>así el Padre al Hijo y el Hijo al Padre</w:t>
      </w:r>
      <w:r w:rsidR="00F8029B" w:rsidRPr="0054108C">
        <w:rPr>
          <w:rFonts w:ascii="Times New Roman" w:hAnsi="Times New Roman"/>
          <w:sz w:val="20"/>
          <w:szCs w:val="20"/>
          <w:lang w:val="es-AR"/>
        </w:rPr>
        <w:t>–</w:t>
      </w:r>
      <w:r w:rsidRPr="0054108C">
        <w:rPr>
          <w:rFonts w:ascii="Times New Roman" w:hAnsi="Times New Roman"/>
          <w:sz w:val="20"/>
          <w:szCs w:val="20"/>
          <w:lang w:val="es-AR"/>
        </w:rPr>
        <w:t>,</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lo que en Dios</w:t>
      </w:r>
      <w:r w:rsidR="00F8029B" w:rsidRPr="0054108C">
        <w:rPr>
          <w:rStyle w:val="Refdenotaalpie"/>
          <w:rFonts w:ascii="Times New Roman" w:hAnsi="Times New Roman"/>
          <w:sz w:val="20"/>
          <w:szCs w:val="20"/>
          <w:lang w:val="es-AR"/>
        </w:rPr>
        <w:footnoteReference w:id="672"/>
      </w:r>
      <w:r w:rsidRPr="0054108C">
        <w:rPr>
          <w:rFonts w:ascii="Times New Roman" w:hAnsi="Times New Roman"/>
          <w:sz w:val="20"/>
          <w:szCs w:val="20"/>
          <w:lang w:val="es-AR"/>
        </w:rPr>
        <w:t xml:space="preserve">  no implica en modo alguno que se entienda 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modo de accidente; ya que para el Padre</w:t>
      </w:r>
      <w:r w:rsidR="00F8029B" w:rsidRPr="0054108C">
        <w:rPr>
          <w:rFonts w:ascii="Times New Roman" w:hAnsi="Times New Roman"/>
          <w:sz w:val="20"/>
          <w:szCs w:val="20"/>
          <w:lang w:val="es-AR"/>
        </w:rPr>
        <w:t xml:space="preserve"> </w:t>
      </w:r>
      <w:r w:rsidR="00F8029B" w:rsidRPr="0054108C">
        <w:rPr>
          <w:rStyle w:val="Refdenotaalpie"/>
          <w:rFonts w:ascii="Times New Roman" w:hAnsi="Times New Roman"/>
          <w:sz w:val="20"/>
          <w:szCs w:val="20"/>
          <w:lang w:val="es-AR"/>
        </w:rPr>
        <w:footnoteReference w:id="673"/>
      </w:r>
      <w:r w:rsidRPr="0054108C">
        <w:rPr>
          <w:rFonts w:ascii="Times New Roman" w:hAnsi="Times New Roman"/>
          <w:sz w:val="20"/>
          <w:szCs w:val="20"/>
          <w:lang w:val="es-AR"/>
        </w:rPr>
        <w:t xml:space="preserve"> que se le llame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Padre y para el Hijo que se le llame Hijo, es algo eterno 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inamovible, pues el Padre es siempre Padre y el Hijo, siempre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Hijo. No debemos comprender </w:t>
      </w:r>
      <w:r w:rsidR="008E4698" w:rsidRPr="0054108C">
        <w:rPr>
          <w:rFonts w:ascii="Times New Roman" w:hAnsi="Times New Roman"/>
          <w:sz w:val="20"/>
          <w:szCs w:val="20"/>
          <w:lang w:val="es-AR"/>
        </w:rPr>
        <w:t>“</w:t>
      </w:r>
      <w:r w:rsidRPr="0054108C">
        <w:rPr>
          <w:rFonts w:ascii="Times New Roman" w:hAnsi="Times New Roman"/>
          <w:sz w:val="20"/>
          <w:szCs w:val="20"/>
          <w:lang w:val="es-AR"/>
        </w:rPr>
        <w:t>siempre</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y </w:t>
      </w:r>
      <w:r w:rsidR="008E4698" w:rsidRPr="0054108C">
        <w:rPr>
          <w:rFonts w:ascii="Times New Roman" w:hAnsi="Times New Roman"/>
          <w:sz w:val="20"/>
          <w:szCs w:val="20"/>
          <w:lang w:val="es-AR"/>
        </w:rPr>
        <w:t>“</w:t>
      </w:r>
      <w:r w:rsidRPr="0054108C">
        <w:rPr>
          <w:rFonts w:ascii="Times New Roman" w:hAnsi="Times New Roman"/>
          <w:sz w:val="20"/>
          <w:szCs w:val="20"/>
          <w:lang w:val="es-AR"/>
        </w:rPr>
        <w:t>después del nacimiento del Hijo</w:t>
      </w:r>
      <w:r w:rsidR="008E4698" w:rsidRPr="0054108C">
        <w:rPr>
          <w:rFonts w:ascii="Times New Roman" w:hAnsi="Times New Roman"/>
          <w:sz w:val="20"/>
          <w:szCs w:val="20"/>
          <w:lang w:val="es-AR"/>
        </w:rPr>
        <w:t>”</w:t>
      </w:r>
      <w:r w:rsidRPr="0054108C">
        <w:rPr>
          <w:rFonts w:ascii="Times New Roman" w:hAnsi="Times New Roman"/>
          <w:sz w:val="20"/>
          <w:szCs w:val="20"/>
          <w:lang w:val="es-AR"/>
        </w:rPr>
        <w:t>, en el sentido de que el Padre nunca deja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 ser Padre, ni el Hijo de ser Hijo, sino como el eterno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nacimiento del Hijo, la paternidad sin comienzo del Padre</w:t>
      </w:r>
      <w:r w:rsidR="00F8029B" w:rsidRPr="0054108C">
        <w:rPr>
          <w:rFonts w:ascii="Times New Roman" w:hAnsi="Times New Roman"/>
          <w:sz w:val="20"/>
          <w:szCs w:val="20"/>
          <w:lang w:val="es-AR"/>
        </w:rPr>
        <w:t xml:space="preserve"> y</w:t>
      </w:r>
      <w:r w:rsidRPr="0054108C">
        <w:rPr>
          <w:rFonts w:ascii="Times New Roman" w:hAnsi="Times New Roman"/>
          <w:sz w:val="20"/>
          <w:szCs w:val="20"/>
          <w:lang w:val="es-AR"/>
        </w:rPr>
        <w:t xml:space="preserve"> la filiación sin inicio del Hijo. Porque si alguna vez hubiesen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comenzado a ser tales o cesaran de serlo, esto sería predicado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 ellos como accidente.</w:t>
      </w:r>
    </w:p>
    <w:p w14:paraId="2E571800" w14:textId="77777777" w:rsidR="00F8029B"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Pero no sólo se habla de relación de Padre a Hijo y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Hijo a Padre, sino también de Espíritu Santo a Padre e Hijo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y de ellos a él en cuanto Espíritu de ambos, que de ellos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procede y por ellos es emitido. Y aquí debemos completar</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lo que ya escuetamente dijimos: que el que pueda juzgar</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en esto vea qué contrario a toda razón es lo que expresamos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y el uso de todos los nombres que expresan relación.</w:t>
      </w:r>
      <w:r w:rsidR="00F8029B" w:rsidRPr="0054108C">
        <w:rPr>
          <w:rFonts w:ascii="Times New Roman" w:hAnsi="Times New Roman"/>
          <w:sz w:val="20"/>
          <w:szCs w:val="20"/>
          <w:lang w:val="es-AR"/>
        </w:rPr>
        <w:t xml:space="preserve"> </w:t>
      </w:r>
    </w:p>
    <w:p w14:paraId="5E407E82" w14:textId="77777777" w:rsidR="00F8029B" w:rsidRPr="0054108C" w:rsidRDefault="00F8029B" w:rsidP="009E718C">
      <w:pPr>
        <w:autoSpaceDE w:val="0"/>
        <w:autoSpaceDN w:val="0"/>
        <w:adjustRightInd w:val="0"/>
        <w:ind w:firstLine="284"/>
        <w:jc w:val="both"/>
        <w:rPr>
          <w:rFonts w:ascii="Times New Roman" w:hAnsi="Times New Roman"/>
          <w:sz w:val="20"/>
          <w:szCs w:val="20"/>
          <w:lang w:val="es-AR"/>
        </w:rPr>
      </w:pPr>
    </w:p>
    <w:p w14:paraId="6B421824"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64. Toda esencia </w:t>
      </w:r>
      <w:r w:rsidR="00F8029B" w:rsidRPr="0054108C">
        <w:rPr>
          <w:rStyle w:val="Refdenotaalpie"/>
          <w:rFonts w:ascii="Times New Roman" w:hAnsi="Times New Roman"/>
          <w:sz w:val="20"/>
          <w:szCs w:val="20"/>
          <w:lang w:val="es-AR"/>
        </w:rPr>
        <w:footnoteReference w:id="674"/>
      </w:r>
      <w:r w:rsidRPr="0054108C">
        <w:rPr>
          <w:rFonts w:ascii="Times New Roman" w:hAnsi="Times New Roman"/>
          <w:sz w:val="20"/>
          <w:szCs w:val="20"/>
          <w:lang w:val="es-AR"/>
        </w:rPr>
        <w:t xml:space="preserve"> que se dice en relación con otra cosa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es también en ella misma una realidad, excepto su relación.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Así, el amo es un hombre, el animal de carga, un caballo. El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hombre y el caballo son denominados tales respecto a ellos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mismos; esto es la esencia. Los nombres de </w:t>
      </w:r>
      <w:r w:rsidR="008E4698" w:rsidRPr="0054108C">
        <w:rPr>
          <w:rFonts w:ascii="Times New Roman" w:hAnsi="Times New Roman"/>
          <w:sz w:val="20"/>
          <w:szCs w:val="20"/>
          <w:lang w:val="es-AR"/>
        </w:rPr>
        <w:t>“</w:t>
      </w:r>
      <w:r w:rsidRPr="0054108C">
        <w:rPr>
          <w:rFonts w:ascii="Times New Roman" w:hAnsi="Times New Roman"/>
          <w:sz w:val="20"/>
          <w:szCs w:val="20"/>
          <w:lang w:val="es-AR"/>
        </w:rPr>
        <w:t>amo</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y </w:t>
      </w:r>
      <w:r w:rsidR="008E4698" w:rsidRPr="0054108C">
        <w:rPr>
          <w:rFonts w:ascii="Times New Roman" w:hAnsi="Times New Roman"/>
          <w:sz w:val="20"/>
          <w:szCs w:val="20"/>
          <w:lang w:val="es-AR"/>
        </w:rPr>
        <w:t>“</w:t>
      </w:r>
      <w:r w:rsidRPr="0054108C">
        <w:rPr>
          <w:rFonts w:ascii="Times New Roman" w:hAnsi="Times New Roman"/>
          <w:sz w:val="20"/>
          <w:szCs w:val="20"/>
          <w:lang w:val="es-AR"/>
        </w:rPr>
        <w:t>animal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 carga</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se predican relativamente de algo. Si </w:t>
      </w:r>
      <w:r w:rsidR="008E4698" w:rsidRPr="0054108C">
        <w:rPr>
          <w:rFonts w:ascii="Times New Roman" w:hAnsi="Times New Roman"/>
          <w:sz w:val="20"/>
          <w:szCs w:val="20"/>
          <w:lang w:val="es-AR"/>
        </w:rPr>
        <w:t>“</w:t>
      </w:r>
      <w:r w:rsidRPr="0054108C">
        <w:rPr>
          <w:rFonts w:ascii="Times New Roman" w:hAnsi="Times New Roman"/>
          <w:sz w:val="20"/>
          <w:szCs w:val="20"/>
          <w:lang w:val="es-AR"/>
        </w:rPr>
        <w:t>hombre</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y</w:t>
      </w:r>
      <w:r w:rsidR="00F8029B"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caballo</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no fueran sustancias, sería imposible designarlos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relativamente como amo y como animal de carga. De este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modo, si el Padre no es una realidad que se pueda designar</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en relación consigo misma, e igualmente el Hijo, no queda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otra alternativa que llamarlos así por sus relaciones </w:t>
      </w:r>
      <w:proofErr w:type="spellStart"/>
      <w:r w:rsidRPr="0054108C">
        <w:rPr>
          <w:rFonts w:ascii="Times New Roman" w:hAnsi="Times New Roman"/>
          <w:sz w:val="20"/>
          <w:szCs w:val="20"/>
          <w:lang w:val="es-AR"/>
        </w:rPr>
        <w:t>mutuas</w:t>
      </w:r>
      <w:r w:rsidR="00F8029B" w:rsidRPr="0054108C">
        <w:rPr>
          <w:rFonts w:ascii="Times New Roman" w:hAnsi="Times New Roman"/>
          <w:sz w:val="20"/>
          <w:szCs w:val="20"/>
          <w:lang w:val="es-AR"/>
        </w:rPr>
        <w:t>.º</w:t>
      </w:r>
      <w:proofErr w:type="spellEnd"/>
    </w:p>
    <w:p w14:paraId="61A511E4"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Pero si se considera un hombre en tanto amo y un hombre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en tanto esclavo, apreciándolos en relación uno con otro,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tenemos dos hombres. </w:t>
      </w:r>
      <w:r w:rsidR="00F8029B" w:rsidRPr="0054108C">
        <w:rPr>
          <w:rFonts w:ascii="Times New Roman" w:hAnsi="Times New Roman"/>
          <w:sz w:val="20"/>
          <w:szCs w:val="20"/>
          <w:lang w:val="es-AR"/>
        </w:rPr>
        <w:t>Po</w:t>
      </w:r>
      <w:r w:rsidRPr="0054108C">
        <w:rPr>
          <w:rFonts w:ascii="Times New Roman" w:hAnsi="Times New Roman"/>
          <w:sz w:val="20"/>
          <w:szCs w:val="20"/>
          <w:lang w:val="es-AR"/>
        </w:rPr>
        <w:t>r el contrario, Dios Padre y Dios Hijo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no son dos dioses, sino un solo Dios. Pero como el Padre no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es el Hijo, ni el Hijo el Padre, y como el Espíritu Santo,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llamado Don de Dios, no es el Padre ni el Hijo, son ciertamente Tres.</w:t>
      </w:r>
    </w:p>
    <w:p w14:paraId="14AC3890" w14:textId="77777777" w:rsidR="00F8029B"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Por eso</w:t>
      </w:r>
      <w:r w:rsidR="00F8029B" w:rsidRPr="0054108C">
        <w:rPr>
          <w:rFonts w:ascii="Times New Roman" w:hAnsi="Times New Roman"/>
          <w:sz w:val="20"/>
          <w:szCs w:val="20"/>
          <w:lang w:val="es-AR"/>
        </w:rPr>
        <w:t xml:space="preserve"> </w:t>
      </w:r>
      <w:r w:rsidR="00F8029B" w:rsidRPr="0054108C">
        <w:rPr>
          <w:rStyle w:val="Refdenotaalpie"/>
          <w:rFonts w:ascii="Times New Roman" w:hAnsi="Times New Roman"/>
          <w:sz w:val="20"/>
          <w:szCs w:val="20"/>
          <w:lang w:val="es-AR"/>
        </w:rPr>
        <w:footnoteReference w:id="675"/>
      </w:r>
      <w:r w:rsidRPr="0054108C">
        <w:rPr>
          <w:rFonts w:ascii="Times New Roman" w:hAnsi="Times New Roman"/>
          <w:sz w:val="20"/>
          <w:szCs w:val="20"/>
          <w:lang w:val="es-AR"/>
        </w:rPr>
        <w:t xml:space="preserve"> se nos dijo e</w:t>
      </w:r>
      <w:r w:rsidR="00F8029B" w:rsidRPr="0054108C">
        <w:rPr>
          <w:rFonts w:ascii="Times New Roman" w:hAnsi="Times New Roman"/>
          <w:sz w:val="20"/>
          <w:szCs w:val="20"/>
          <w:lang w:val="es-AR"/>
        </w:rPr>
        <w:t>n</w:t>
      </w:r>
      <w:r w:rsidRPr="0054108C">
        <w:rPr>
          <w:rFonts w:ascii="Times New Roman" w:hAnsi="Times New Roman"/>
          <w:sz w:val="20"/>
          <w:szCs w:val="20"/>
          <w:lang w:val="es-AR"/>
        </w:rPr>
        <w:t xml:space="preserve"> plural: </w:t>
      </w:r>
      <w:r w:rsidR="008E4698" w:rsidRPr="0054108C">
        <w:rPr>
          <w:rFonts w:ascii="Times New Roman" w:hAnsi="Times New Roman"/>
          <w:sz w:val="20"/>
          <w:szCs w:val="20"/>
          <w:lang w:val="es-AR"/>
        </w:rPr>
        <w:t>“</w:t>
      </w:r>
      <w:r w:rsidRPr="0054108C">
        <w:rPr>
          <w:rFonts w:ascii="Times New Roman" w:hAnsi="Times New Roman"/>
          <w:sz w:val="20"/>
          <w:szCs w:val="20"/>
          <w:lang w:val="es-AR"/>
        </w:rPr>
        <w:t>Mi Padre y Yo somos uno.</w:t>
      </w:r>
      <w:r w:rsidR="008E4698" w:rsidRPr="0054108C">
        <w:rPr>
          <w:rFonts w:ascii="Times New Roman" w:hAnsi="Times New Roman"/>
          <w:sz w:val="20"/>
          <w:szCs w:val="20"/>
          <w:lang w:val="es-AR"/>
        </w:rPr>
        <w:t>”</w:t>
      </w:r>
      <w:r w:rsidR="00F8029B" w:rsidRPr="0054108C">
        <w:rPr>
          <w:rStyle w:val="Refdenotaalpie"/>
          <w:rFonts w:ascii="Times New Roman" w:hAnsi="Times New Roman"/>
          <w:sz w:val="20"/>
          <w:szCs w:val="20"/>
          <w:lang w:val="es-AR"/>
        </w:rPr>
        <w:footnoteReference w:id="676"/>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No </w:t>
      </w:r>
      <w:r w:rsidR="008E4698" w:rsidRPr="0054108C">
        <w:rPr>
          <w:rFonts w:ascii="Times New Roman" w:hAnsi="Times New Roman"/>
          <w:sz w:val="20"/>
          <w:szCs w:val="20"/>
          <w:lang w:val="es-AR"/>
        </w:rPr>
        <w:t>“</w:t>
      </w:r>
      <w:r w:rsidRPr="0054108C">
        <w:rPr>
          <w:rFonts w:ascii="Times New Roman" w:hAnsi="Times New Roman"/>
          <w:sz w:val="20"/>
          <w:szCs w:val="20"/>
          <w:lang w:val="es-AR"/>
        </w:rPr>
        <w:t>es uno</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como afirman los sabelianos, sino: </w:t>
      </w:r>
      <w:r w:rsidR="008E4698" w:rsidRPr="0054108C">
        <w:rPr>
          <w:rFonts w:ascii="Times New Roman" w:hAnsi="Times New Roman"/>
          <w:sz w:val="20"/>
          <w:szCs w:val="20"/>
          <w:lang w:val="es-AR"/>
        </w:rPr>
        <w:t>“</w:t>
      </w:r>
      <w:r w:rsidRPr="0054108C">
        <w:rPr>
          <w:rFonts w:ascii="Times New Roman" w:hAnsi="Times New Roman"/>
          <w:sz w:val="20"/>
          <w:szCs w:val="20"/>
          <w:lang w:val="es-AR"/>
        </w:rPr>
        <w:t>Somos uno.</w:t>
      </w:r>
      <w:r w:rsidR="008E4698" w:rsidRPr="0054108C">
        <w:rPr>
          <w:rFonts w:ascii="Times New Roman" w:hAnsi="Times New Roman"/>
          <w:sz w:val="20"/>
          <w:szCs w:val="20"/>
          <w:lang w:val="es-AR"/>
        </w:rPr>
        <w:t>”</w:t>
      </w:r>
    </w:p>
    <w:p w14:paraId="2E02B2E5"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 respecto al Padre, al Hijo y al Espíritu Santo, se indaga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lo que son, si son tres, y tres qué </w:t>
      </w:r>
      <w:r w:rsidR="00F8029B" w:rsidRPr="0054108C">
        <w:rPr>
          <w:rFonts w:ascii="Times New Roman" w:hAnsi="Times New Roman"/>
          <w:sz w:val="20"/>
          <w:szCs w:val="20"/>
          <w:lang w:val="es-AR"/>
        </w:rPr>
        <w:t>–</w:t>
      </w:r>
      <w:r w:rsidRPr="0054108C">
        <w:rPr>
          <w:rFonts w:ascii="Times New Roman" w:hAnsi="Times New Roman"/>
          <w:sz w:val="20"/>
          <w:szCs w:val="20"/>
          <w:lang w:val="es-AR"/>
        </w:rPr>
        <w:t>sin emplear los términos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relativos que dicen lo que son por relación de uno con otro</w:t>
      </w:r>
      <w:r w:rsidR="00F8029B" w:rsidRPr="0054108C">
        <w:rPr>
          <w:rFonts w:ascii="Times New Roman" w:hAnsi="Times New Roman"/>
          <w:sz w:val="20"/>
          <w:szCs w:val="20"/>
          <w:lang w:val="es-AR"/>
        </w:rPr>
        <w:t>–</w:t>
      </w:r>
      <w:r w:rsidRPr="0054108C">
        <w:rPr>
          <w:rFonts w:ascii="Times New Roman" w:hAnsi="Times New Roman"/>
          <w:sz w:val="20"/>
          <w:szCs w:val="20"/>
          <w:lang w:val="es-AR"/>
        </w:rPr>
        <w:t>,</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¿qué diremos?</w:t>
      </w:r>
    </w:p>
    <w:p w14:paraId="3895D914" w14:textId="77777777" w:rsidR="00173E5D"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Sin emplear estos términos relativos, como no se encuentra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entre los hombres algún nombre común o propio para designar a estos Tres, la fe piadosa comprende que esto no ocurre</w:t>
      </w:r>
      <w:r w:rsidR="00F8029B" w:rsidRPr="0054108C">
        <w:rPr>
          <w:rFonts w:ascii="Times New Roman" w:hAnsi="Times New Roman"/>
          <w:sz w:val="20"/>
          <w:szCs w:val="20"/>
          <w:lang w:val="es-AR"/>
        </w:rPr>
        <w:t xml:space="preserve"> s</w:t>
      </w:r>
      <w:r w:rsidRPr="0054108C">
        <w:rPr>
          <w:rFonts w:ascii="Times New Roman" w:hAnsi="Times New Roman"/>
          <w:sz w:val="20"/>
          <w:szCs w:val="20"/>
          <w:lang w:val="es-AR"/>
        </w:rPr>
        <w:t>in motivo y, entendiendo que se trata de algo inefable, se</w:t>
      </w:r>
      <w:r w:rsidR="00F8029B" w:rsidRPr="0054108C">
        <w:rPr>
          <w:rFonts w:ascii="Times New Roman" w:hAnsi="Times New Roman"/>
          <w:sz w:val="20"/>
          <w:szCs w:val="20"/>
          <w:lang w:val="es-AR"/>
        </w:rPr>
        <w:t xml:space="preserve"> in</w:t>
      </w:r>
      <w:r w:rsidRPr="0054108C">
        <w:rPr>
          <w:rFonts w:ascii="Times New Roman" w:hAnsi="Times New Roman"/>
          <w:sz w:val="20"/>
          <w:szCs w:val="20"/>
          <w:lang w:val="es-AR"/>
        </w:rPr>
        <w:t>struye provechosamente en el conocimiento de la divinidad,</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gracias al conocimiento de la ignorancia humana. Cuando se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dice </w:t>
      </w:r>
      <w:r w:rsidR="008E4698" w:rsidRPr="0054108C">
        <w:rPr>
          <w:rFonts w:ascii="Times New Roman" w:hAnsi="Times New Roman"/>
          <w:sz w:val="20"/>
          <w:szCs w:val="20"/>
          <w:lang w:val="es-AR"/>
        </w:rPr>
        <w:t>“</w:t>
      </w:r>
      <w:r w:rsidRPr="0054108C">
        <w:rPr>
          <w:rFonts w:ascii="Times New Roman" w:hAnsi="Times New Roman"/>
          <w:sz w:val="20"/>
          <w:szCs w:val="20"/>
          <w:lang w:val="es-AR"/>
        </w:rPr>
        <w:t>tres hombres</w:t>
      </w:r>
      <w:r w:rsidR="008E4698" w:rsidRPr="0054108C">
        <w:rPr>
          <w:rFonts w:ascii="Times New Roman" w:hAnsi="Times New Roman"/>
          <w:sz w:val="20"/>
          <w:szCs w:val="20"/>
          <w:lang w:val="es-AR"/>
        </w:rPr>
        <w:t>”</w:t>
      </w:r>
      <w:r w:rsidRPr="0054108C">
        <w:rPr>
          <w:rFonts w:ascii="Times New Roman" w:hAnsi="Times New Roman"/>
          <w:sz w:val="20"/>
          <w:szCs w:val="20"/>
          <w:lang w:val="es-AR"/>
        </w:rPr>
        <w:t>, se trata de un nombre común; cuando se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dice </w:t>
      </w:r>
      <w:r w:rsidR="008E4698" w:rsidRPr="0054108C">
        <w:rPr>
          <w:rFonts w:ascii="Times New Roman" w:hAnsi="Times New Roman"/>
          <w:sz w:val="20"/>
          <w:szCs w:val="20"/>
          <w:lang w:val="es-AR"/>
        </w:rPr>
        <w:t>“</w:t>
      </w:r>
      <w:r w:rsidRPr="0054108C">
        <w:rPr>
          <w:rFonts w:ascii="Times New Roman" w:hAnsi="Times New Roman"/>
          <w:sz w:val="20"/>
          <w:szCs w:val="20"/>
          <w:lang w:val="es-AR"/>
        </w:rPr>
        <w:t>Abraham, Isaac y Jacob</w:t>
      </w:r>
      <w:r w:rsidR="008E4698" w:rsidRPr="0054108C">
        <w:rPr>
          <w:rFonts w:ascii="Times New Roman" w:hAnsi="Times New Roman"/>
          <w:sz w:val="20"/>
          <w:szCs w:val="20"/>
          <w:lang w:val="es-AR"/>
        </w:rPr>
        <w:t>”</w:t>
      </w:r>
      <w:r w:rsidR="00F8029B" w:rsidRPr="0054108C">
        <w:rPr>
          <w:rStyle w:val="Refdenotaalpie"/>
          <w:rFonts w:ascii="Times New Roman" w:hAnsi="Times New Roman"/>
          <w:sz w:val="20"/>
          <w:szCs w:val="20"/>
          <w:lang w:val="es-AR"/>
        </w:rPr>
        <w:footnoteReference w:id="677"/>
      </w:r>
      <w:r w:rsidRPr="0054108C">
        <w:rPr>
          <w:rFonts w:ascii="Times New Roman" w:hAnsi="Times New Roman"/>
          <w:sz w:val="20"/>
          <w:szCs w:val="20"/>
          <w:lang w:val="es-AR"/>
        </w:rPr>
        <w:t>, se trata de nombres propios.</w:t>
      </w:r>
    </w:p>
    <w:p w14:paraId="67B59E98" w14:textId="77777777" w:rsidR="00F8029B" w:rsidRPr="0054108C" w:rsidRDefault="00F8029B" w:rsidP="009E718C">
      <w:pPr>
        <w:autoSpaceDE w:val="0"/>
        <w:autoSpaceDN w:val="0"/>
        <w:adjustRightInd w:val="0"/>
        <w:ind w:firstLine="284"/>
        <w:jc w:val="both"/>
        <w:rPr>
          <w:rFonts w:ascii="Times New Roman" w:hAnsi="Times New Roman"/>
          <w:sz w:val="20"/>
          <w:szCs w:val="20"/>
          <w:lang w:val="es-AR"/>
        </w:rPr>
      </w:pPr>
    </w:p>
    <w:p w14:paraId="3D920E40" w14:textId="77777777" w:rsidR="00D75942" w:rsidRPr="0054108C" w:rsidRDefault="00173E5D"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65. En esto nada ocurre fuera de la naturaleza o esencia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sino de uno, y su solo nombre es Dios, porque no hay más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un solo Dios. A este uno se refiere el Señor al decir: </w:t>
      </w:r>
      <w:r w:rsidR="008E4698" w:rsidRPr="0054108C">
        <w:rPr>
          <w:rFonts w:ascii="Times New Roman" w:hAnsi="Times New Roman"/>
          <w:sz w:val="20"/>
          <w:szCs w:val="20"/>
          <w:lang w:val="es-AR"/>
        </w:rPr>
        <w:t>“</w:t>
      </w:r>
      <w:r w:rsidRPr="0054108C">
        <w:rPr>
          <w:rFonts w:ascii="Times New Roman" w:hAnsi="Times New Roman"/>
          <w:sz w:val="20"/>
          <w:szCs w:val="20"/>
          <w:lang w:val="es-AR"/>
        </w:rPr>
        <w:t>Mi</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w:t>
      </w:r>
      <w:r w:rsidR="00F8029B" w:rsidRPr="0054108C">
        <w:rPr>
          <w:rFonts w:ascii="Times New Roman" w:hAnsi="Times New Roman"/>
          <w:sz w:val="20"/>
          <w:szCs w:val="20"/>
          <w:lang w:val="es-AR"/>
        </w:rPr>
        <w:t>a</w:t>
      </w:r>
      <w:r w:rsidRPr="0054108C">
        <w:rPr>
          <w:rFonts w:ascii="Times New Roman" w:hAnsi="Times New Roman"/>
          <w:sz w:val="20"/>
          <w:szCs w:val="20"/>
          <w:lang w:val="es-AR"/>
        </w:rPr>
        <w:t>dr</w:t>
      </w:r>
      <w:r w:rsidR="00F8029B" w:rsidRPr="0054108C">
        <w:rPr>
          <w:rFonts w:ascii="Times New Roman" w:hAnsi="Times New Roman"/>
          <w:sz w:val="20"/>
          <w:szCs w:val="20"/>
          <w:lang w:val="es-AR"/>
        </w:rPr>
        <w:t>e</w:t>
      </w:r>
      <w:r w:rsidRPr="0054108C">
        <w:rPr>
          <w:rFonts w:ascii="Times New Roman" w:hAnsi="Times New Roman"/>
          <w:sz w:val="20"/>
          <w:szCs w:val="20"/>
          <w:lang w:val="es-AR"/>
        </w:rPr>
        <w:t xml:space="preserve"> y Yo somos uno.</w:t>
      </w:r>
      <w:r w:rsidR="008E4698" w:rsidRPr="0054108C">
        <w:rPr>
          <w:rFonts w:ascii="Times New Roman" w:hAnsi="Times New Roman"/>
          <w:sz w:val="20"/>
          <w:szCs w:val="20"/>
          <w:lang w:val="es-AR"/>
        </w:rPr>
        <w:t>”</w:t>
      </w:r>
      <w:r w:rsidR="00F8029B" w:rsidRPr="0054108C">
        <w:rPr>
          <w:rStyle w:val="Refdenotaalpie"/>
          <w:rFonts w:ascii="Times New Roman" w:hAnsi="Times New Roman"/>
          <w:sz w:val="20"/>
          <w:szCs w:val="20"/>
          <w:lang w:val="es-AR"/>
        </w:rPr>
        <w:footnoteReference w:id="678"/>
      </w:r>
      <w:r w:rsidRPr="0054108C">
        <w:rPr>
          <w:rFonts w:ascii="Times New Roman" w:hAnsi="Times New Roman"/>
          <w:sz w:val="20"/>
          <w:szCs w:val="20"/>
          <w:lang w:val="es-AR"/>
        </w:rPr>
        <w:t xml:space="preserve"> Este ser uno, incólume y divino,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n</w:t>
      </w:r>
      <w:r w:rsidR="00F8029B" w:rsidRPr="0054108C">
        <w:rPr>
          <w:rFonts w:ascii="Times New Roman" w:hAnsi="Times New Roman"/>
          <w:sz w:val="20"/>
          <w:szCs w:val="20"/>
          <w:lang w:val="es-AR"/>
        </w:rPr>
        <w:t>in</w:t>
      </w:r>
      <w:r w:rsidRPr="0054108C">
        <w:rPr>
          <w:rFonts w:ascii="Times New Roman" w:hAnsi="Times New Roman"/>
          <w:sz w:val="20"/>
          <w:szCs w:val="20"/>
          <w:lang w:val="es-AR"/>
        </w:rPr>
        <w:t>g</w:t>
      </w:r>
      <w:r w:rsidR="00F8029B" w:rsidRPr="0054108C">
        <w:rPr>
          <w:rFonts w:ascii="Times New Roman" w:hAnsi="Times New Roman"/>
          <w:sz w:val="20"/>
          <w:szCs w:val="20"/>
          <w:lang w:val="es-AR"/>
        </w:rPr>
        <w:t>ú</w:t>
      </w:r>
      <w:r w:rsidRPr="0054108C">
        <w:rPr>
          <w:rFonts w:ascii="Times New Roman" w:hAnsi="Times New Roman"/>
          <w:sz w:val="20"/>
          <w:szCs w:val="20"/>
          <w:lang w:val="es-AR"/>
        </w:rPr>
        <w:t>n modo puede estar compuesto de seres diferentes él</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no consta de partes, ni en partes se disuelve. Pues </w:t>
      </w:r>
      <w:r w:rsidR="00F8029B" w:rsidRPr="0054108C">
        <w:rPr>
          <w:rFonts w:ascii="Times New Roman" w:hAnsi="Times New Roman"/>
          <w:sz w:val="20"/>
          <w:szCs w:val="20"/>
          <w:lang w:val="es-AR"/>
        </w:rPr>
        <w:t>c</w:t>
      </w:r>
      <w:r w:rsidRPr="0054108C">
        <w:rPr>
          <w:rFonts w:ascii="Times New Roman" w:hAnsi="Times New Roman"/>
          <w:sz w:val="20"/>
          <w:szCs w:val="20"/>
          <w:lang w:val="es-AR"/>
        </w:rPr>
        <w:t>onviene</w:t>
      </w:r>
      <w:r w:rsidR="00F8029B" w:rsidRPr="0054108C">
        <w:rPr>
          <w:rFonts w:ascii="Times New Roman" w:hAnsi="Times New Roman"/>
          <w:sz w:val="20"/>
          <w:szCs w:val="20"/>
          <w:lang w:val="es-AR"/>
        </w:rPr>
        <w:t xml:space="preserve"> </w:t>
      </w:r>
      <w:r w:rsidR="00F8029B" w:rsidRPr="0054108C">
        <w:rPr>
          <w:rStyle w:val="Refdenotaalpie"/>
          <w:rFonts w:ascii="Times New Roman" w:hAnsi="Times New Roman"/>
          <w:sz w:val="20"/>
          <w:szCs w:val="20"/>
          <w:lang w:val="es-AR"/>
        </w:rPr>
        <w:footnoteReference w:id="679"/>
      </w:r>
      <w:r w:rsidRPr="0054108C">
        <w:rPr>
          <w:rFonts w:ascii="Times New Roman" w:hAnsi="Times New Roman"/>
          <w:sz w:val="20"/>
          <w:szCs w:val="20"/>
          <w:lang w:val="es-AR"/>
        </w:rPr>
        <w:t xml:space="preserve"> que la Trinidad sea la unidad y la unidad la Trinidad, </w:t>
      </w:r>
      <w:r w:rsidR="00D75942" w:rsidRPr="0054108C">
        <w:rPr>
          <w:rFonts w:ascii="Times New Roman" w:hAnsi="Times New Roman"/>
          <w:sz w:val="20"/>
          <w:szCs w:val="20"/>
          <w:lang w:val="es-AR"/>
        </w:rPr>
        <w:t xml:space="preserve">aunque el nombre de unidad no </w:t>
      </w:r>
      <w:r w:rsidR="00D75942" w:rsidRPr="0054108C">
        <w:rPr>
          <w:rFonts w:ascii="Times New Roman" w:hAnsi="Times New Roman"/>
          <w:sz w:val="20"/>
          <w:szCs w:val="20"/>
          <w:lang w:val="es-AR"/>
        </w:rPr>
        <w:lastRenderedPageBreak/>
        <w:t xml:space="preserve">designa </w:t>
      </w:r>
      <w:r w:rsidR="00F8029B" w:rsidRPr="0054108C">
        <w:rPr>
          <w:rFonts w:ascii="Times New Roman" w:hAnsi="Times New Roman"/>
          <w:sz w:val="20"/>
          <w:szCs w:val="20"/>
          <w:lang w:val="es-AR"/>
        </w:rPr>
        <w:t>–</w:t>
      </w:r>
      <w:r w:rsidR="00D75942" w:rsidRPr="0054108C">
        <w:rPr>
          <w:rFonts w:ascii="Times New Roman" w:hAnsi="Times New Roman"/>
          <w:sz w:val="20"/>
          <w:szCs w:val="20"/>
          <w:lang w:val="es-AR"/>
        </w:rPr>
        <w:t>bajo</w:t>
      </w:r>
      <w:r w:rsidR="00F8029B" w:rsidRPr="0054108C">
        <w:rPr>
          <w:rFonts w:ascii="Times New Roman" w:hAnsi="Times New Roman"/>
          <w:sz w:val="20"/>
          <w:szCs w:val="20"/>
          <w:lang w:val="es-AR"/>
        </w:rPr>
        <w:t xml:space="preserve"> </w:t>
      </w:r>
      <w:r w:rsidR="00D75942" w:rsidRPr="0054108C">
        <w:rPr>
          <w:rFonts w:ascii="Times New Roman" w:hAnsi="Times New Roman"/>
          <w:sz w:val="20"/>
          <w:szCs w:val="20"/>
          <w:lang w:val="es-AR"/>
        </w:rPr>
        <w:t>el nombre</w:t>
      </w:r>
      <w:r w:rsidR="00F8029B" w:rsidRPr="0054108C">
        <w:rPr>
          <w:rFonts w:ascii="Times New Roman" w:hAnsi="Times New Roman"/>
          <w:sz w:val="20"/>
          <w:szCs w:val="20"/>
          <w:lang w:val="es-AR"/>
        </w:rPr>
        <w:t xml:space="preserve"> </w:t>
      </w:r>
      <w:r w:rsidR="00D75942" w:rsidRPr="0054108C">
        <w:rPr>
          <w:rFonts w:ascii="Times New Roman" w:hAnsi="Times New Roman"/>
          <w:sz w:val="20"/>
          <w:szCs w:val="20"/>
          <w:lang w:val="es-AR"/>
        </w:rPr>
        <w:t>de Trinidad</w:t>
      </w:r>
      <w:r w:rsidR="00F8029B" w:rsidRPr="0054108C">
        <w:rPr>
          <w:rFonts w:ascii="Times New Roman" w:hAnsi="Times New Roman"/>
          <w:sz w:val="20"/>
          <w:szCs w:val="20"/>
          <w:lang w:val="es-AR"/>
        </w:rPr>
        <w:t>–</w:t>
      </w:r>
      <w:r w:rsidR="00D75942" w:rsidRPr="0054108C">
        <w:rPr>
          <w:rFonts w:ascii="Times New Roman" w:hAnsi="Times New Roman"/>
          <w:sz w:val="20"/>
          <w:szCs w:val="20"/>
          <w:lang w:val="es-AR"/>
        </w:rPr>
        <w:t xml:space="preserve"> una cierta unión numérica</w:t>
      </w:r>
      <w:r w:rsidR="00F8029B" w:rsidRPr="0054108C">
        <w:rPr>
          <w:rFonts w:ascii="Times New Roman" w:hAnsi="Times New Roman"/>
          <w:sz w:val="20"/>
          <w:szCs w:val="20"/>
          <w:lang w:val="es-AR"/>
        </w:rPr>
        <w:t xml:space="preserve"> </w:t>
      </w:r>
      <w:r w:rsidR="00F8029B" w:rsidRPr="0054108C">
        <w:rPr>
          <w:rStyle w:val="Refdenotaalpie"/>
          <w:rFonts w:ascii="Times New Roman" w:hAnsi="Times New Roman"/>
          <w:sz w:val="20"/>
          <w:szCs w:val="20"/>
          <w:lang w:val="es-AR"/>
        </w:rPr>
        <w:footnoteReference w:id="680"/>
      </w:r>
      <w:r w:rsidR="00D75942" w:rsidRPr="0054108C">
        <w:rPr>
          <w:rFonts w:ascii="Times New Roman" w:hAnsi="Times New Roman"/>
          <w:sz w:val="20"/>
          <w:szCs w:val="20"/>
          <w:lang w:val="es-AR"/>
        </w:rPr>
        <w:t xml:space="preserve"> de tres seres sino</w:t>
      </w:r>
      <w:r w:rsidR="00F8029B" w:rsidRPr="0054108C">
        <w:rPr>
          <w:rFonts w:ascii="Times New Roman" w:hAnsi="Times New Roman"/>
          <w:sz w:val="20"/>
          <w:szCs w:val="20"/>
          <w:lang w:val="es-AR"/>
        </w:rPr>
        <w:t xml:space="preserve"> </w:t>
      </w:r>
      <w:r w:rsidR="00D75942" w:rsidRPr="0054108C">
        <w:rPr>
          <w:rFonts w:ascii="Times New Roman" w:hAnsi="Times New Roman"/>
          <w:sz w:val="20"/>
          <w:szCs w:val="20"/>
          <w:lang w:val="es-AR"/>
        </w:rPr>
        <w:t>la simplicidad indi</w:t>
      </w:r>
      <w:r w:rsidR="00F8029B" w:rsidRPr="0054108C">
        <w:rPr>
          <w:rFonts w:ascii="Times New Roman" w:hAnsi="Times New Roman"/>
          <w:sz w:val="20"/>
          <w:szCs w:val="20"/>
          <w:lang w:val="es-AR"/>
        </w:rPr>
        <w:t>v</w:t>
      </w:r>
      <w:r w:rsidR="00D75942" w:rsidRPr="0054108C">
        <w:rPr>
          <w:rFonts w:ascii="Times New Roman" w:hAnsi="Times New Roman"/>
          <w:sz w:val="20"/>
          <w:szCs w:val="20"/>
          <w:lang w:val="es-AR"/>
        </w:rPr>
        <w:t xml:space="preserve">isible de la esencia divina. </w:t>
      </w:r>
    </w:p>
    <w:p w14:paraId="27398FB5"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No está permitido decir que las Tres Personas que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nombran en la Trinidad inseparable son separables entre sí</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 cualquier modo que sea, cosa que no puede afirmarse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la Trinidad misma. No podemos decir que la Trinidad es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inseparable si las Tres Personas pueden ser separadas en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alguna medida. Si bien no se puede nombrar a las Tres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Personas a un tiempo, es preciso tener de ellas una simultánea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inteligencia. Se admite como verdaderamente inseparable lo</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que no admite separación alguna. Si alguien piensa que las Tres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Personas de la Trinidad pueden ser separadas, no es la Trinidad la que debe imaginarse separable, sino la unidad.</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La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Trinidad se refiere a las Personas y la unidad a la naturaleza.</w:t>
      </w:r>
    </w:p>
    <w:p w14:paraId="664AE027"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La naturaleza de la Trinidad está sola y totalmente en todas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partes, del mismo modo que solamente su ser única y</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totalmente, está en todas partes y no puede admiti</w:t>
      </w:r>
      <w:r w:rsidR="00F8029B" w:rsidRPr="0054108C">
        <w:rPr>
          <w:rFonts w:ascii="Times New Roman" w:hAnsi="Times New Roman"/>
          <w:sz w:val="20"/>
          <w:szCs w:val="20"/>
          <w:lang w:val="es-AR"/>
        </w:rPr>
        <w:t>r</w:t>
      </w:r>
      <w:r w:rsidRPr="0054108C">
        <w:rPr>
          <w:rFonts w:ascii="Times New Roman" w:hAnsi="Times New Roman"/>
          <w:sz w:val="20"/>
          <w:szCs w:val="20"/>
          <w:lang w:val="es-AR"/>
        </w:rPr>
        <w:t xml:space="preserve"> separación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pe</w:t>
      </w:r>
      <w:r w:rsidR="00F8029B" w:rsidRPr="0054108C">
        <w:rPr>
          <w:rFonts w:ascii="Times New Roman" w:hAnsi="Times New Roman"/>
          <w:sz w:val="20"/>
          <w:szCs w:val="20"/>
          <w:lang w:val="es-AR"/>
        </w:rPr>
        <w:t>r</w:t>
      </w:r>
      <w:r w:rsidRPr="0054108C">
        <w:rPr>
          <w:rFonts w:ascii="Times New Roman" w:hAnsi="Times New Roman"/>
          <w:sz w:val="20"/>
          <w:szCs w:val="20"/>
          <w:lang w:val="es-AR"/>
        </w:rPr>
        <w:t>s</w:t>
      </w:r>
      <w:r w:rsidR="00F8029B" w:rsidRPr="0054108C">
        <w:rPr>
          <w:rFonts w:ascii="Times New Roman" w:hAnsi="Times New Roman"/>
          <w:sz w:val="20"/>
          <w:szCs w:val="20"/>
          <w:lang w:val="es-AR"/>
        </w:rPr>
        <w:t>o</w:t>
      </w:r>
      <w:r w:rsidRPr="0054108C">
        <w:rPr>
          <w:rFonts w:ascii="Times New Roman" w:hAnsi="Times New Roman"/>
          <w:sz w:val="20"/>
          <w:szCs w:val="20"/>
          <w:lang w:val="es-AR"/>
        </w:rPr>
        <w:t>nas. Cada Persona se nombra separadamente, pero la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w:t>
      </w:r>
      <w:r w:rsidR="00F8029B" w:rsidRPr="0054108C">
        <w:rPr>
          <w:rFonts w:ascii="Times New Roman" w:hAnsi="Times New Roman"/>
          <w:sz w:val="20"/>
          <w:szCs w:val="20"/>
          <w:lang w:val="es-AR"/>
        </w:rPr>
        <w:t>rini</w:t>
      </w:r>
      <w:r w:rsidRPr="0054108C">
        <w:rPr>
          <w:rFonts w:ascii="Times New Roman" w:hAnsi="Times New Roman"/>
          <w:sz w:val="20"/>
          <w:szCs w:val="20"/>
          <w:lang w:val="es-AR"/>
        </w:rPr>
        <w:t>dad ha querido mostrarse de tal modo inseparable en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las Personas que no existe ningún nombre para designar a</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cualquiera de las Personas el cual no convenga a las Tres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debido a la unidad de naturaleza (como cuando decimos poderoso, sab</w:t>
      </w:r>
      <w:r w:rsidR="00F8029B" w:rsidRPr="0054108C">
        <w:rPr>
          <w:rFonts w:ascii="Times New Roman" w:hAnsi="Times New Roman"/>
          <w:sz w:val="20"/>
          <w:szCs w:val="20"/>
          <w:lang w:val="es-AR"/>
        </w:rPr>
        <w:t>io</w:t>
      </w:r>
      <w:r w:rsidRPr="0054108C">
        <w:rPr>
          <w:rFonts w:ascii="Times New Roman" w:hAnsi="Times New Roman"/>
          <w:sz w:val="20"/>
          <w:szCs w:val="20"/>
          <w:lang w:val="es-AR"/>
        </w:rPr>
        <w:t>, bueno u otras cualidades de ese género) o que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no muestre, en el nombre mismo de la particularidad expresada, que hay mutua referencia (como cuando decimos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Padre, Hijo o Espíritu Santo).</w:t>
      </w:r>
    </w:p>
    <w:p w14:paraId="61862A5B"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efecto, en los términos que manifiestan las relaciones,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una Persona no es en modo alguno designada en particular</w:t>
      </w:r>
      <w:r w:rsidR="00F8029B" w:rsidRPr="0054108C">
        <w:rPr>
          <w:rFonts w:ascii="Times New Roman" w:hAnsi="Times New Roman"/>
          <w:sz w:val="20"/>
          <w:szCs w:val="20"/>
          <w:lang w:val="es-AR"/>
        </w:rPr>
        <w:t xml:space="preserve"> sin que </w:t>
      </w:r>
      <w:r w:rsidRPr="0054108C">
        <w:rPr>
          <w:rFonts w:ascii="Times New Roman" w:hAnsi="Times New Roman"/>
          <w:sz w:val="20"/>
          <w:szCs w:val="20"/>
          <w:lang w:val="es-AR"/>
        </w:rPr>
        <w:t>se indique, por su nombre mismo, que ella está en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r</w:t>
      </w:r>
      <w:r w:rsidR="00F8029B" w:rsidRPr="0054108C">
        <w:rPr>
          <w:rFonts w:ascii="Times New Roman" w:hAnsi="Times New Roman"/>
          <w:sz w:val="20"/>
          <w:szCs w:val="20"/>
          <w:lang w:val="es-AR"/>
        </w:rPr>
        <w:t>e</w:t>
      </w:r>
      <w:r w:rsidRPr="0054108C">
        <w:rPr>
          <w:rFonts w:ascii="Times New Roman" w:hAnsi="Times New Roman"/>
          <w:sz w:val="20"/>
          <w:szCs w:val="20"/>
          <w:lang w:val="es-AR"/>
        </w:rPr>
        <w:t>lac</w:t>
      </w:r>
      <w:r w:rsidR="00F8029B" w:rsidRPr="0054108C">
        <w:rPr>
          <w:rFonts w:ascii="Times New Roman" w:hAnsi="Times New Roman"/>
          <w:sz w:val="20"/>
          <w:szCs w:val="20"/>
          <w:lang w:val="es-AR"/>
        </w:rPr>
        <w:t>ió</w:t>
      </w:r>
      <w:r w:rsidRPr="0054108C">
        <w:rPr>
          <w:rFonts w:ascii="Times New Roman" w:hAnsi="Times New Roman"/>
          <w:sz w:val="20"/>
          <w:szCs w:val="20"/>
          <w:lang w:val="es-AR"/>
        </w:rPr>
        <w:t>n con otra Persona. Es cierto que, por su nombre relativo, una Persona queda designada aisladamente en sí, aunque de esta manera no quede designada en sí.</w:t>
      </w:r>
    </w:p>
    <w:p w14:paraId="7313DE5D"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w:t>
      </w:r>
      <w:r w:rsidR="00F8029B" w:rsidRPr="0054108C">
        <w:rPr>
          <w:rFonts w:ascii="Times New Roman" w:hAnsi="Times New Roman"/>
          <w:sz w:val="20"/>
          <w:szCs w:val="20"/>
          <w:lang w:val="es-AR"/>
        </w:rPr>
        <w:t>o</w:t>
      </w:r>
      <w:r w:rsidRPr="0054108C">
        <w:rPr>
          <w:rFonts w:ascii="Times New Roman" w:hAnsi="Times New Roman"/>
          <w:sz w:val="20"/>
          <w:szCs w:val="20"/>
          <w:lang w:val="es-AR"/>
        </w:rPr>
        <w:t xml:space="preserve">r esto la misma relación, indicada por el nombre personal, </w:t>
      </w:r>
      <w:r w:rsidR="00F8029B" w:rsidRPr="0054108C">
        <w:rPr>
          <w:rFonts w:ascii="Times New Roman" w:hAnsi="Times New Roman"/>
          <w:sz w:val="20"/>
          <w:szCs w:val="20"/>
          <w:lang w:val="es-AR"/>
        </w:rPr>
        <w:t>i</w:t>
      </w:r>
      <w:r w:rsidRPr="0054108C">
        <w:rPr>
          <w:rFonts w:ascii="Times New Roman" w:hAnsi="Times New Roman"/>
          <w:sz w:val="20"/>
          <w:szCs w:val="20"/>
          <w:lang w:val="es-AR"/>
        </w:rPr>
        <w:t>mp</w:t>
      </w:r>
      <w:r w:rsidR="00F8029B" w:rsidRPr="0054108C">
        <w:rPr>
          <w:rFonts w:ascii="Times New Roman" w:hAnsi="Times New Roman"/>
          <w:sz w:val="20"/>
          <w:szCs w:val="20"/>
          <w:lang w:val="es-AR"/>
        </w:rPr>
        <w:t>i</w:t>
      </w:r>
      <w:r w:rsidRPr="0054108C">
        <w:rPr>
          <w:rFonts w:ascii="Times New Roman" w:hAnsi="Times New Roman"/>
          <w:sz w:val="20"/>
          <w:szCs w:val="20"/>
          <w:lang w:val="es-AR"/>
        </w:rPr>
        <w:t>de separar a las Perso</w:t>
      </w:r>
      <w:r w:rsidR="00F8029B" w:rsidRPr="0054108C">
        <w:rPr>
          <w:rFonts w:ascii="Times New Roman" w:hAnsi="Times New Roman"/>
          <w:sz w:val="20"/>
          <w:szCs w:val="20"/>
          <w:lang w:val="es-AR"/>
        </w:rPr>
        <w:t>n</w:t>
      </w:r>
      <w:r w:rsidRPr="0054108C">
        <w:rPr>
          <w:rFonts w:ascii="Times New Roman" w:hAnsi="Times New Roman"/>
          <w:sz w:val="20"/>
          <w:szCs w:val="20"/>
          <w:lang w:val="es-AR"/>
        </w:rPr>
        <w:t>as, ya que al nombrarlas juntas,</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Juntamente las señalan. Cuando se dice </w:t>
      </w:r>
      <w:r w:rsidR="008E4698" w:rsidRPr="0054108C">
        <w:rPr>
          <w:rFonts w:ascii="Times New Roman" w:hAnsi="Times New Roman"/>
          <w:sz w:val="20"/>
          <w:szCs w:val="20"/>
          <w:lang w:val="es-AR"/>
        </w:rPr>
        <w:t>“</w:t>
      </w:r>
      <w:r w:rsidRPr="0054108C">
        <w:rPr>
          <w:rFonts w:ascii="Times New Roman" w:hAnsi="Times New Roman"/>
          <w:sz w:val="20"/>
          <w:szCs w:val="20"/>
          <w:lang w:val="es-AR"/>
        </w:rPr>
        <w:t>el Padre</w:t>
      </w:r>
      <w:r w:rsidR="008E4698" w:rsidRPr="0054108C">
        <w:rPr>
          <w:rFonts w:ascii="Times New Roman" w:hAnsi="Times New Roman"/>
          <w:sz w:val="20"/>
          <w:szCs w:val="20"/>
          <w:lang w:val="es-AR"/>
        </w:rPr>
        <w:t>”</w:t>
      </w:r>
      <w:r w:rsidRPr="0054108C">
        <w:rPr>
          <w:rFonts w:ascii="Times New Roman" w:hAnsi="Times New Roman"/>
          <w:sz w:val="20"/>
          <w:szCs w:val="20"/>
          <w:lang w:val="es-AR"/>
        </w:rPr>
        <w:t>, se tiene inmediatamente la inteligencia del Hijo, del que él es Padre.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 xml:space="preserve">Cuando se dice </w:t>
      </w:r>
      <w:r w:rsidR="008E4698" w:rsidRPr="0054108C">
        <w:rPr>
          <w:rFonts w:ascii="Times New Roman" w:hAnsi="Times New Roman"/>
          <w:sz w:val="20"/>
          <w:szCs w:val="20"/>
          <w:lang w:val="es-AR"/>
        </w:rPr>
        <w:t>“</w:t>
      </w:r>
      <w:r w:rsidRPr="0054108C">
        <w:rPr>
          <w:rFonts w:ascii="Times New Roman" w:hAnsi="Times New Roman"/>
          <w:sz w:val="20"/>
          <w:szCs w:val="20"/>
          <w:lang w:val="es-AR"/>
        </w:rPr>
        <w:t>el Hijo</w:t>
      </w:r>
      <w:r w:rsidR="008E4698" w:rsidRPr="0054108C">
        <w:rPr>
          <w:rFonts w:ascii="Times New Roman" w:hAnsi="Times New Roman"/>
          <w:sz w:val="20"/>
          <w:szCs w:val="20"/>
          <w:lang w:val="es-AR"/>
        </w:rPr>
        <w:t>”</w:t>
      </w:r>
      <w:r w:rsidRPr="0054108C">
        <w:rPr>
          <w:rFonts w:ascii="Times New Roman" w:hAnsi="Times New Roman"/>
          <w:sz w:val="20"/>
          <w:szCs w:val="20"/>
          <w:lang w:val="es-AR"/>
        </w:rPr>
        <w:t>, se tiene la inteligencia del Padre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del que él es Hijo. Cuando se llama</w:t>
      </w:r>
      <w:r w:rsidR="00C67DD7" w:rsidRPr="0054108C">
        <w:rPr>
          <w:rFonts w:ascii="Times New Roman" w:hAnsi="Times New Roman"/>
          <w:sz w:val="20"/>
          <w:szCs w:val="20"/>
          <w:lang w:val="es-AR"/>
        </w:rPr>
        <w:t xml:space="preserve"> </w:t>
      </w:r>
      <w:r w:rsidR="00C67DD7" w:rsidRPr="0054108C">
        <w:rPr>
          <w:rStyle w:val="Refdenotaalpie"/>
          <w:rFonts w:ascii="Times New Roman" w:hAnsi="Times New Roman"/>
          <w:sz w:val="20"/>
          <w:szCs w:val="20"/>
          <w:lang w:val="es-AR"/>
        </w:rPr>
        <w:footnoteReference w:id="681"/>
      </w:r>
      <w:r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Don</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al Espírit</w:t>
      </w:r>
      <w:r w:rsidR="00F8029B" w:rsidRPr="0054108C">
        <w:rPr>
          <w:rFonts w:ascii="Times New Roman" w:hAnsi="Times New Roman"/>
          <w:sz w:val="20"/>
          <w:szCs w:val="20"/>
          <w:lang w:val="es-AR"/>
        </w:rPr>
        <w:t xml:space="preserve">u </w:t>
      </w:r>
      <w:r w:rsidRPr="0054108C">
        <w:rPr>
          <w:rFonts w:ascii="Times New Roman" w:hAnsi="Times New Roman"/>
          <w:sz w:val="20"/>
          <w:szCs w:val="20"/>
          <w:lang w:val="es-AR"/>
        </w:rPr>
        <w:t>Santo, se hace referencia al donante, que le es inseparable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del mismo modo que el Hijo es llamado Verbo por alusió</w:t>
      </w:r>
      <w:r w:rsidR="00F8029B" w:rsidRPr="0054108C">
        <w:rPr>
          <w:rFonts w:ascii="Times New Roman" w:hAnsi="Times New Roman"/>
          <w:sz w:val="20"/>
          <w:szCs w:val="20"/>
          <w:lang w:val="es-AR"/>
        </w:rPr>
        <w:t xml:space="preserve">n </w:t>
      </w:r>
      <w:r w:rsidRPr="0054108C">
        <w:rPr>
          <w:rFonts w:ascii="Times New Roman" w:hAnsi="Times New Roman"/>
          <w:sz w:val="20"/>
          <w:szCs w:val="20"/>
          <w:lang w:val="es-AR"/>
        </w:rPr>
        <w:t>al que habla.</w:t>
      </w:r>
    </w:p>
    <w:p w14:paraId="5C4698E9"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p>
    <w:p w14:paraId="1B64F7B1"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66. Respecto a los vocablos que señalan relaciones, hay que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tener en cuenta que los nombres de Padre, Hijo y Espíritu</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Santo son propios y específicos de cada uno, como también</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lo son ciertas operaciones. Así, es propio del Padre engendrar;</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del Hijo, ser engendrado y del Espíritu Santo proceder de</w:t>
      </w:r>
      <w:r w:rsidR="00F8029B" w:rsidRPr="0054108C">
        <w:rPr>
          <w:rFonts w:ascii="Times New Roman" w:hAnsi="Times New Roman"/>
          <w:sz w:val="20"/>
          <w:szCs w:val="20"/>
          <w:lang w:val="es-AR"/>
        </w:rPr>
        <w:t xml:space="preserve"> </w:t>
      </w:r>
      <w:r w:rsidRPr="0054108C">
        <w:rPr>
          <w:rFonts w:ascii="Times New Roman" w:hAnsi="Times New Roman"/>
          <w:sz w:val="20"/>
          <w:szCs w:val="20"/>
          <w:lang w:val="es-AR"/>
        </w:rPr>
        <w:t>ambos; y lo mismo se puede decir acerca de otras operaciones.</w:t>
      </w:r>
    </w:p>
    <w:p w14:paraId="0B7EFB00"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Sin embargo, en estas que le son propias, no hay separación</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de naturaleza, sino conocimiento de Personas. Si se designan</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éstas individualmente, es con el fin de conocer, no de separar</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las Personas. En ellas no puede haber confusión ni separación.</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Nadie se atreva a decir lo contrario, porque nada se puede</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encontrar o pensar, en el orden del existir o del obrar, en que</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una Persona se adelante, se retrase a otra o lo haga independientemente. Donde no hay separación de obras, naturalmente</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permanece la unidad inamovible. Por ejemplo</w:t>
      </w:r>
      <w:r w:rsidR="007869F6" w:rsidRPr="0054108C">
        <w:rPr>
          <w:rStyle w:val="Refdenotaalpie"/>
          <w:rFonts w:ascii="Times New Roman" w:hAnsi="Times New Roman"/>
          <w:sz w:val="20"/>
          <w:szCs w:val="20"/>
          <w:lang w:val="es-AR"/>
        </w:rPr>
        <w:footnoteReference w:id="682"/>
      </w:r>
      <w:r w:rsidRPr="0054108C">
        <w:rPr>
          <w:rFonts w:ascii="Times New Roman" w:hAnsi="Times New Roman"/>
          <w:sz w:val="20"/>
          <w:szCs w:val="20"/>
          <w:lang w:val="es-AR"/>
        </w:rPr>
        <w:t>, la forma que</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asumió el Hijo unigénito de Dios fue obra de toda la Trinidad</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del mismo modo que la obra de la Trinidad afecta a la sol</w:t>
      </w:r>
      <w:r w:rsidR="007869F6" w:rsidRPr="0054108C">
        <w:rPr>
          <w:rFonts w:ascii="Times New Roman" w:hAnsi="Times New Roman"/>
          <w:sz w:val="20"/>
          <w:szCs w:val="20"/>
          <w:lang w:val="es-AR"/>
        </w:rPr>
        <w:t xml:space="preserve">a </w:t>
      </w:r>
      <w:r w:rsidRPr="0054108C">
        <w:rPr>
          <w:rFonts w:ascii="Times New Roman" w:hAnsi="Times New Roman"/>
          <w:sz w:val="20"/>
          <w:szCs w:val="20"/>
          <w:lang w:val="es-AR"/>
        </w:rPr>
        <w:t>Persona del Hijo. Toda la obra pertenece a la Trinidad pero</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no toda la Trinidad recibe el efecto. Porque la propied</w:t>
      </w:r>
      <w:r w:rsidR="00C67DD7" w:rsidRPr="0054108C">
        <w:rPr>
          <w:rFonts w:ascii="Times New Roman" w:hAnsi="Times New Roman"/>
          <w:sz w:val="20"/>
          <w:szCs w:val="20"/>
          <w:lang w:val="es-AR"/>
        </w:rPr>
        <w:t>a</w:t>
      </w:r>
      <w:r w:rsidRPr="0054108C">
        <w:rPr>
          <w:rFonts w:ascii="Times New Roman" w:hAnsi="Times New Roman"/>
          <w:sz w:val="20"/>
          <w:szCs w:val="20"/>
          <w:lang w:val="es-AR"/>
        </w:rPr>
        <w:t>d de</w:t>
      </w:r>
      <w:r w:rsidR="007869F6" w:rsidRPr="0054108C">
        <w:rPr>
          <w:rFonts w:ascii="Times New Roman" w:hAnsi="Times New Roman"/>
          <w:sz w:val="20"/>
          <w:szCs w:val="20"/>
          <w:lang w:val="es-AR"/>
        </w:rPr>
        <w:t xml:space="preserve"> </w:t>
      </w:r>
      <w:r w:rsidRPr="0054108C">
        <w:rPr>
          <w:rFonts w:ascii="Times New Roman" w:hAnsi="Times New Roman"/>
          <w:sz w:val="20"/>
          <w:szCs w:val="20"/>
          <w:lang w:val="es-AR"/>
        </w:rPr>
        <w:t>las Per</w:t>
      </w:r>
      <w:r w:rsidR="007869F6" w:rsidRPr="0054108C">
        <w:rPr>
          <w:rFonts w:ascii="Times New Roman" w:hAnsi="Times New Roman"/>
          <w:sz w:val="20"/>
          <w:szCs w:val="20"/>
          <w:lang w:val="es-AR"/>
        </w:rPr>
        <w:t>s</w:t>
      </w:r>
      <w:r w:rsidRPr="0054108C">
        <w:rPr>
          <w:rFonts w:ascii="Times New Roman" w:hAnsi="Times New Roman"/>
          <w:sz w:val="20"/>
          <w:szCs w:val="20"/>
          <w:lang w:val="es-AR"/>
        </w:rPr>
        <w:t>onas, según la c</w:t>
      </w:r>
      <w:r w:rsidR="00C67DD7" w:rsidRPr="0054108C">
        <w:rPr>
          <w:rFonts w:ascii="Times New Roman" w:hAnsi="Times New Roman"/>
          <w:sz w:val="20"/>
          <w:szCs w:val="20"/>
          <w:lang w:val="es-AR"/>
        </w:rPr>
        <w:t>ual</w:t>
      </w:r>
      <w:r w:rsidRPr="0054108C">
        <w:rPr>
          <w:rFonts w:ascii="Times New Roman" w:hAnsi="Times New Roman"/>
          <w:sz w:val="20"/>
          <w:szCs w:val="20"/>
          <w:lang w:val="es-AR"/>
        </w:rPr>
        <w:t xml:space="preserve"> el Hijo no es el Padre y el Padre</w:t>
      </w:r>
      <w:r w:rsidR="00C67DD7" w:rsidRPr="0054108C">
        <w:rPr>
          <w:rFonts w:ascii="Times New Roman" w:hAnsi="Times New Roman"/>
          <w:sz w:val="20"/>
          <w:szCs w:val="20"/>
          <w:lang w:val="es-AR"/>
        </w:rPr>
        <w:t xml:space="preserve"> </w:t>
      </w:r>
      <w:r w:rsidRPr="0054108C">
        <w:rPr>
          <w:rFonts w:ascii="Times New Roman" w:hAnsi="Times New Roman"/>
          <w:sz w:val="20"/>
          <w:szCs w:val="20"/>
          <w:lang w:val="es-AR"/>
        </w:rPr>
        <w:t>o el H</w:t>
      </w:r>
      <w:r w:rsidR="00C67DD7" w:rsidRPr="0054108C">
        <w:rPr>
          <w:rFonts w:ascii="Times New Roman" w:hAnsi="Times New Roman"/>
          <w:sz w:val="20"/>
          <w:szCs w:val="20"/>
          <w:lang w:val="es-AR"/>
        </w:rPr>
        <w:t>ijo</w:t>
      </w:r>
      <w:r w:rsidRPr="0054108C">
        <w:rPr>
          <w:rFonts w:ascii="Times New Roman" w:hAnsi="Times New Roman"/>
          <w:sz w:val="20"/>
          <w:szCs w:val="20"/>
          <w:lang w:val="es-AR"/>
        </w:rPr>
        <w:t xml:space="preserve"> no son el Esp</w:t>
      </w:r>
      <w:r w:rsidR="00C67DD7" w:rsidRPr="0054108C">
        <w:rPr>
          <w:rFonts w:ascii="Times New Roman" w:hAnsi="Times New Roman"/>
          <w:sz w:val="20"/>
          <w:szCs w:val="20"/>
          <w:lang w:val="es-AR"/>
        </w:rPr>
        <w:t>íri</w:t>
      </w:r>
      <w:r w:rsidRPr="0054108C">
        <w:rPr>
          <w:rFonts w:ascii="Times New Roman" w:hAnsi="Times New Roman"/>
          <w:sz w:val="20"/>
          <w:szCs w:val="20"/>
          <w:lang w:val="es-AR"/>
        </w:rPr>
        <w:t>tu Santo, muestra que una obra ha</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sido cumplida por el Padre y el Hijo, pero sólo afecta al Hijo.</w:t>
      </w:r>
    </w:p>
    <w:p w14:paraId="216FDD3C"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Lo mismo se debe entender de las palabras del Padre en el</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bautismo: </w:t>
      </w:r>
      <w:r w:rsidR="008E4698" w:rsidRPr="0054108C">
        <w:rPr>
          <w:rFonts w:ascii="Times New Roman" w:hAnsi="Times New Roman"/>
          <w:sz w:val="20"/>
          <w:szCs w:val="20"/>
          <w:lang w:val="es-AR"/>
        </w:rPr>
        <w:t>“</w:t>
      </w:r>
      <w:r w:rsidRPr="0054108C">
        <w:rPr>
          <w:rFonts w:ascii="Times New Roman" w:hAnsi="Times New Roman"/>
          <w:sz w:val="20"/>
          <w:szCs w:val="20"/>
          <w:lang w:val="es-AR"/>
        </w:rPr>
        <w:t>Este es mi Hijo dilecto.</w:t>
      </w:r>
      <w:r w:rsidR="008E4698" w:rsidRPr="0054108C">
        <w:rPr>
          <w:rFonts w:ascii="Times New Roman" w:hAnsi="Times New Roman"/>
          <w:sz w:val="20"/>
          <w:szCs w:val="20"/>
          <w:lang w:val="es-AR"/>
        </w:rPr>
        <w:t>”</w:t>
      </w:r>
      <w:r w:rsidR="00977D8E" w:rsidRPr="0054108C">
        <w:rPr>
          <w:rStyle w:val="Refdenotaalpie"/>
          <w:rFonts w:ascii="Times New Roman" w:hAnsi="Times New Roman"/>
          <w:sz w:val="20"/>
          <w:szCs w:val="20"/>
          <w:lang w:val="es-AR"/>
        </w:rPr>
        <w:footnoteReference w:id="683"/>
      </w:r>
      <w:r w:rsidRPr="0054108C">
        <w:rPr>
          <w:rFonts w:ascii="Times New Roman" w:hAnsi="Times New Roman"/>
          <w:sz w:val="20"/>
          <w:szCs w:val="20"/>
          <w:lang w:val="es-AR"/>
        </w:rPr>
        <w:t xml:space="preserve"> La misma cosa dígase de</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paloma y del fuego en que se </w:t>
      </w:r>
      <w:r w:rsidR="00977D8E" w:rsidRPr="0054108C">
        <w:rPr>
          <w:rFonts w:ascii="Times New Roman" w:hAnsi="Times New Roman"/>
          <w:sz w:val="20"/>
          <w:szCs w:val="20"/>
          <w:lang w:val="es-AR"/>
        </w:rPr>
        <w:t>v</w:t>
      </w:r>
      <w:r w:rsidRPr="0054108C">
        <w:rPr>
          <w:rFonts w:ascii="Times New Roman" w:hAnsi="Times New Roman"/>
          <w:sz w:val="20"/>
          <w:szCs w:val="20"/>
          <w:lang w:val="es-AR"/>
        </w:rPr>
        <w:t>io descender al Espíritu</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Santo sobre el Se</w:t>
      </w:r>
      <w:r w:rsidR="00977D8E" w:rsidRPr="0054108C">
        <w:rPr>
          <w:rFonts w:ascii="Times New Roman" w:hAnsi="Times New Roman"/>
          <w:sz w:val="20"/>
          <w:szCs w:val="20"/>
          <w:lang w:val="es-AR"/>
        </w:rPr>
        <w:t>ñ</w:t>
      </w:r>
      <w:r w:rsidRPr="0054108C">
        <w:rPr>
          <w:rFonts w:ascii="Times New Roman" w:hAnsi="Times New Roman"/>
          <w:sz w:val="20"/>
          <w:szCs w:val="20"/>
          <w:lang w:val="es-AR"/>
        </w:rPr>
        <w:t>or y sus apóstoles.</w:t>
      </w:r>
      <w:r w:rsidR="009C0208" w:rsidRPr="0054108C">
        <w:rPr>
          <w:rStyle w:val="Refdenotaalpie"/>
          <w:rFonts w:ascii="Times New Roman" w:hAnsi="Times New Roman"/>
          <w:sz w:val="20"/>
          <w:szCs w:val="20"/>
          <w:lang w:val="es-AR"/>
        </w:rPr>
        <w:footnoteReference w:id="684"/>
      </w:r>
      <w:r w:rsidRPr="0054108C">
        <w:rPr>
          <w:rFonts w:ascii="Times New Roman" w:hAnsi="Times New Roman"/>
          <w:sz w:val="20"/>
          <w:szCs w:val="20"/>
          <w:lang w:val="es-AR"/>
        </w:rPr>
        <w:t xml:space="preserve"> Nada parecido se puede</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encontrar entre las creaturas, porque, a excepción de la Trinidad, que es el Señor </w:t>
      </w:r>
      <w:r w:rsidRPr="0054108C">
        <w:rPr>
          <w:rFonts w:ascii="Times New Roman" w:hAnsi="Times New Roman"/>
          <w:sz w:val="20"/>
          <w:szCs w:val="20"/>
          <w:lang w:val="es-AR"/>
        </w:rPr>
        <w:lastRenderedPageBreak/>
        <w:t>Dios por naturaleza, no existe ninguna</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otra naturaleza que pueda contener tres Personas inseparables.</w:t>
      </w:r>
    </w:p>
    <w:p w14:paraId="5B86FD0B" w14:textId="77777777" w:rsidR="00977D8E" w:rsidRPr="0054108C" w:rsidRDefault="00977D8E" w:rsidP="009E718C">
      <w:pPr>
        <w:autoSpaceDE w:val="0"/>
        <w:autoSpaceDN w:val="0"/>
        <w:adjustRightInd w:val="0"/>
        <w:ind w:firstLine="284"/>
        <w:jc w:val="both"/>
        <w:rPr>
          <w:rFonts w:ascii="Times New Roman" w:hAnsi="Times New Roman"/>
          <w:sz w:val="20"/>
          <w:szCs w:val="20"/>
          <w:lang w:val="es-AR"/>
        </w:rPr>
      </w:pPr>
    </w:p>
    <w:p w14:paraId="64A67C51"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67. Estas dos maneras de hablar (según se trate de la</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esencia o de la relación) de Dios Padre, Hijo y Espíritu Santo,</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parecen contradecirse, porque una considera a Dios en sí</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mismo y conserva en todo la unidad, y la otra atañe a las</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relaciones y predica la Trinidad. Pero ambas están concordes</w:t>
      </w:r>
      <w:r w:rsidR="00977D8E" w:rsidRPr="0054108C">
        <w:rPr>
          <w:rFonts w:ascii="Times New Roman" w:hAnsi="Times New Roman"/>
          <w:sz w:val="20"/>
          <w:szCs w:val="20"/>
          <w:lang w:val="es-AR"/>
        </w:rPr>
        <w:t xml:space="preserve"> </w:t>
      </w:r>
      <w:r w:rsidRPr="0054108C">
        <w:rPr>
          <w:rFonts w:ascii="Times New Roman" w:hAnsi="Times New Roman"/>
          <w:sz w:val="20"/>
          <w:szCs w:val="20"/>
          <w:lang w:val="es-AR"/>
        </w:rPr>
        <w:t>y se unen en amistosa caridad en la unidad de la paz</w:t>
      </w:r>
      <w:r w:rsidR="009C0208" w:rsidRPr="0054108C">
        <w:rPr>
          <w:rFonts w:ascii="Times New Roman" w:hAnsi="Times New Roman"/>
          <w:sz w:val="20"/>
          <w:szCs w:val="20"/>
          <w:lang w:val="es-AR"/>
        </w:rPr>
        <w:t xml:space="preserve"> </w:t>
      </w:r>
      <w:r w:rsidR="009C0208" w:rsidRPr="0054108C">
        <w:rPr>
          <w:rStyle w:val="Refdenotaalpie"/>
          <w:rFonts w:ascii="Times New Roman" w:hAnsi="Times New Roman"/>
          <w:sz w:val="20"/>
          <w:szCs w:val="20"/>
          <w:lang w:val="es-AR"/>
        </w:rPr>
        <w:footnoteReference w:id="685"/>
      </w:r>
      <w:r w:rsidRPr="0054108C">
        <w:rPr>
          <w:rFonts w:ascii="Times New Roman" w:hAnsi="Times New Roman"/>
          <w:sz w:val="20"/>
          <w:szCs w:val="20"/>
          <w:lang w:val="es-AR"/>
        </w:rPr>
        <w:t xml:space="preserve"> que</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sobrepasa todo juicio, pues, hablando de la esencia, se dice</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que hay un solo Dios, sin oponerlo a la existencia de las</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Tres Personas. La relación indica que hay Tres Personas</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referidas la una a la otra, pero se opone totalmente a la</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existencia de tres dioses. Cada Persona proclama lo propio</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sin ofensa a las otras, sin abandonar lo propio y sin lucrar</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con lo ajeno. En estos dos puntos se afirma la fe católica, la</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razón de la fe que predica esa unidad que es la Trinidad y</w:t>
      </w:r>
      <w:r w:rsidR="009C0208" w:rsidRPr="0054108C">
        <w:rPr>
          <w:rFonts w:ascii="Times New Roman" w:hAnsi="Times New Roman"/>
          <w:sz w:val="20"/>
          <w:szCs w:val="20"/>
          <w:lang w:val="es-AR"/>
        </w:rPr>
        <w:t xml:space="preserve"> </w:t>
      </w:r>
      <w:r w:rsidRPr="0054108C">
        <w:rPr>
          <w:rFonts w:ascii="Times New Roman" w:hAnsi="Times New Roman"/>
          <w:sz w:val="20"/>
          <w:szCs w:val="20"/>
          <w:lang w:val="es-AR"/>
        </w:rPr>
        <w:t>esa Trinidad que es la unidad: un solo Dios.</w:t>
      </w:r>
    </w:p>
    <w:p w14:paraId="61FC09CA" w14:textId="77777777" w:rsidR="007E52C8" w:rsidRPr="0054108C" w:rsidRDefault="007E52C8" w:rsidP="009E718C">
      <w:pPr>
        <w:autoSpaceDE w:val="0"/>
        <w:autoSpaceDN w:val="0"/>
        <w:adjustRightInd w:val="0"/>
        <w:ind w:firstLine="284"/>
        <w:jc w:val="both"/>
        <w:rPr>
          <w:rFonts w:ascii="Times New Roman" w:hAnsi="Times New Roman"/>
          <w:sz w:val="20"/>
          <w:szCs w:val="20"/>
          <w:lang w:val="es-AR"/>
        </w:rPr>
      </w:pPr>
    </w:p>
    <w:p w14:paraId="1D106679"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68. Existen aún otros nombres relativos por los que Dios</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es designado relativamente. Así, cuando Dios Padre, principio</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de la divinidad, es llamado principio en relación a su Hijo</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y con el Hijo es llamado tal en relación al Espíritu Santo que</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de ambos procede. Padre e Hijo, juntos, constituyen</w:t>
      </w:r>
      <w:r w:rsidR="007E52C8" w:rsidRPr="0054108C">
        <w:rPr>
          <w:rFonts w:ascii="Times New Roman" w:hAnsi="Times New Roman"/>
          <w:sz w:val="20"/>
          <w:szCs w:val="20"/>
          <w:lang w:val="es-AR"/>
        </w:rPr>
        <w:t xml:space="preserve"> </w:t>
      </w:r>
      <w:r w:rsidR="007E52C8" w:rsidRPr="0054108C">
        <w:rPr>
          <w:rStyle w:val="Refdenotaalpie"/>
          <w:rFonts w:ascii="Times New Roman" w:hAnsi="Times New Roman"/>
          <w:sz w:val="20"/>
          <w:szCs w:val="20"/>
          <w:lang w:val="es-AR"/>
        </w:rPr>
        <w:footnoteReference w:id="686"/>
      </w:r>
      <w:r w:rsidRPr="0054108C">
        <w:rPr>
          <w:rFonts w:ascii="Times New Roman" w:hAnsi="Times New Roman"/>
          <w:sz w:val="20"/>
          <w:szCs w:val="20"/>
          <w:lang w:val="es-AR"/>
        </w:rPr>
        <w:t xml:space="preserve"> el</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único principio del Espíritu Santo, pero especialmente el Padre; porque el Hijo, naciendo del Padre, ha recibido el</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ser, con éste, único principio del Espíritu Santo. Cuando aquí</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hablamos de principio, no lo entendemos como anterioridad</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temporal, ni como primado o grado de dignidad, ni como</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majestad mayor o menor; en la naturaleza de la Trinidad</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consustancial, alguien viene de alguien, alguien está como</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tendido hacia alguien y una cosa viene de otra cosa.</w:t>
      </w:r>
    </w:p>
    <w:p w14:paraId="1937EC80"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Así, el Padre en nadie se origina, siendo él el principio de</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la divinidad. El Hijo recibe todo lo que es del Padre y es uno</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con él por la esencia divina. El Espíritu Santo viene del</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Padre y del Hijo, </w:t>
      </w:r>
      <w:r w:rsidRPr="0054108C">
        <w:rPr>
          <w:rFonts w:ascii="Times New Roman" w:hAnsi="Times New Roman"/>
          <w:sz w:val="20"/>
          <w:szCs w:val="20"/>
          <w:lang w:val="es-AR"/>
        </w:rPr>
        <w:lastRenderedPageBreak/>
        <w:t>pero especialmente del Padre. Procede de</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ambos y es lo que ambos son. Todavía más, se dice relativamente del Hijo que él es el Verbo del Padre que habla y se</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dice del Espíritu que es el Don de Dios donante.</w:t>
      </w:r>
      <w:r w:rsidR="007E52C8" w:rsidRPr="0054108C">
        <w:rPr>
          <w:rFonts w:ascii="Times New Roman" w:hAnsi="Times New Roman"/>
          <w:sz w:val="20"/>
          <w:szCs w:val="20"/>
          <w:lang w:val="es-AR"/>
        </w:rPr>
        <w:t xml:space="preserve"> </w:t>
      </w:r>
    </w:p>
    <w:p w14:paraId="1178BB5A" w14:textId="77777777" w:rsidR="00AA7D5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Cuando se dice </w:t>
      </w:r>
      <w:r w:rsidR="008E4698" w:rsidRPr="0054108C">
        <w:rPr>
          <w:rFonts w:ascii="Times New Roman" w:hAnsi="Times New Roman"/>
          <w:sz w:val="20"/>
          <w:szCs w:val="20"/>
          <w:lang w:val="es-AR"/>
        </w:rPr>
        <w:t>“</w:t>
      </w:r>
      <w:r w:rsidRPr="0054108C">
        <w:rPr>
          <w:rFonts w:ascii="Times New Roman" w:hAnsi="Times New Roman"/>
          <w:sz w:val="20"/>
          <w:szCs w:val="20"/>
          <w:lang w:val="es-AR"/>
        </w:rPr>
        <w:t>el Padre y el Hijo</w:t>
      </w:r>
      <w:r w:rsidR="008E4698" w:rsidRPr="0054108C">
        <w:rPr>
          <w:rFonts w:ascii="Times New Roman" w:hAnsi="Times New Roman"/>
          <w:sz w:val="20"/>
          <w:szCs w:val="20"/>
          <w:lang w:val="es-AR"/>
        </w:rPr>
        <w:t>”</w:t>
      </w:r>
      <w:r w:rsidRPr="0054108C">
        <w:rPr>
          <w:rFonts w:ascii="Times New Roman" w:hAnsi="Times New Roman"/>
          <w:sz w:val="20"/>
          <w:szCs w:val="20"/>
          <w:lang w:val="es-AR"/>
        </w:rPr>
        <w:t>, no solamente debemos</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pensar en el orden de sucesión según el cual el engendrado</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viene del que engendra, sino también en el secreto de una</w:t>
      </w:r>
      <w:r w:rsidR="007E52C8" w:rsidRPr="0054108C">
        <w:rPr>
          <w:rFonts w:ascii="Times New Roman" w:hAnsi="Times New Roman"/>
          <w:sz w:val="20"/>
          <w:szCs w:val="20"/>
          <w:lang w:val="es-AR"/>
        </w:rPr>
        <w:t xml:space="preserve"> </w:t>
      </w:r>
      <w:r w:rsidRPr="0054108C">
        <w:rPr>
          <w:rFonts w:ascii="Times New Roman" w:hAnsi="Times New Roman"/>
          <w:sz w:val="20"/>
          <w:szCs w:val="20"/>
          <w:lang w:val="es-AR"/>
        </w:rPr>
        <w:t>natividad eterna. Cuando se dice</w:t>
      </w:r>
      <w:r w:rsidR="003A2DE2" w:rsidRPr="0054108C">
        <w:rPr>
          <w:rFonts w:ascii="Times New Roman" w:hAnsi="Times New Roman"/>
          <w:sz w:val="20"/>
          <w:szCs w:val="20"/>
          <w:lang w:val="es-AR"/>
        </w:rPr>
        <w:t xml:space="preserve"> </w:t>
      </w:r>
      <w:r w:rsidR="003A2DE2" w:rsidRPr="0054108C">
        <w:rPr>
          <w:rStyle w:val="Refdenotaalpie"/>
          <w:rFonts w:ascii="Times New Roman" w:hAnsi="Times New Roman"/>
          <w:sz w:val="20"/>
          <w:szCs w:val="20"/>
          <w:lang w:val="es-AR"/>
        </w:rPr>
        <w:footnoteReference w:id="687"/>
      </w:r>
      <w:r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el Verbo de Dios</w:t>
      </w:r>
      <w:r w:rsidR="008E4698" w:rsidRPr="0054108C">
        <w:rPr>
          <w:rFonts w:ascii="Times New Roman" w:hAnsi="Times New Roman"/>
          <w:sz w:val="20"/>
          <w:szCs w:val="20"/>
          <w:lang w:val="es-AR"/>
        </w:rPr>
        <w:t>”</w:t>
      </w:r>
      <w:r w:rsidRPr="0054108C">
        <w:rPr>
          <w:rFonts w:ascii="Times New Roman" w:hAnsi="Times New Roman"/>
          <w:sz w:val="20"/>
          <w:szCs w:val="20"/>
          <w:lang w:val="es-AR"/>
        </w:rPr>
        <w:t>, no</w:t>
      </w:r>
      <w:r w:rsidR="003A2DE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debemos pensar en un </w:t>
      </w:r>
      <w:r w:rsidR="008E4698" w:rsidRPr="0054108C">
        <w:rPr>
          <w:rFonts w:ascii="Times New Roman" w:hAnsi="Times New Roman"/>
          <w:sz w:val="20"/>
          <w:szCs w:val="20"/>
          <w:lang w:val="es-AR"/>
        </w:rPr>
        <w:t>“</w:t>
      </w:r>
      <w:r w:rsidRPr="0054108C">
        <w:rPr>
          <w:rFonts w:ascii="Times New Roman" w:hAnsi="Times New Roman"/>
          <w:sz w:val="20"/>
          <w:szCs w:val="20"/>
          <w:lang w:val="es-AR"/>
        </w:rPr>
        <w:t>Verbo proferido</w:t>
      </w:r>
      <w:r w:rsidR="008E4698" w:rsidRPr="0054108C">
        <w:rPr>
          <w:rFonts w:ascii="Times New Roman" w:hAnsi="Times New Roman"/>
          <w:sz w:val="20"/>
          <w:szCs w:val="20"/>
          <w:lang w:val="es-AR"/>
        </w:rPr>
        <w:t>”</w:t>
      </w:r>
      <w:r w:rsidR="003A2DE2" w:rsidRPr="0054108C">
        <w:rPr>
          <w:rStyle w:val="Refdenotaalpie"/>
          <w:rFonts w:ascii="Times New Roman" w:hAnsi="Times New Roman"/>
          <w:sz w:val="20"/>
          <w:szCs w:val="20"/>
          <w:lang w:val="es-AR"/>
        </w:rPr>
        <w:footnoteReference w:id="688"/>
      </w:r>
      <w:r w:rsidRPr="0054108C">
        <w:rPr>
          <w:rFonts w:ascii="Times New Roman" w:hAnsi="Times New Roman"/>
          <w:sz w:val="20"/>
          <w:szCs w:val="20"/>
          <w:lang w:val="es-AR"/>
        </w:rPr>
        <w:t>, sino en un</w:t>
      </w:r>
      <w:r w:rsidR="003A2DE2" w:rsidRPr="0054108C">
        <w:rPr>
          <w:rFonts w:ascii="Times New Roman" w:hAnsi="Times New Roman"/>
          <w:sz w:val="20"/>
          <w:szCs w:val="20"/>
          <w:lang w:val="es-AR"/>
        </w:rPr>
        <w:t xml:space="preserve"> </w:t>
      </w:r>
      <w:r w:rsidRPr="0054108C">
        <w:rPr>
          <w:rFonts w:ascii="Times New Roman" w:hAnsi="Times New Roman"/>
          <w:sz w:val="20"/>
          <w:szCs w:val="20"/>
          <w:lang w:val="es-AR"/>
        </w:rPr>
        <w:t>Verbo consustancial y coeterno al que habla. Cuando se dice</w:t>
      </w:r>
      <w:r w:rsidR="003A2DE2"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el Espíritu Santo, Don del Padre y del Hijo</w:t>
      </w:r>
      <w:r w:rsidR="008E4698" w:rsidRPr="0054108C">
        <w:rPr>
          <w:rFonts w:ascii="Times New Roman" w:hAnsi="Times New Roman"/>
          <w:sz w:val="20"/>
          <w:szCs w:val="20"/>
          <w:lang w:val="es-AR"/>
        </w:rPr>
        <w:t>”</w:t>
      </w:r>
      <w:r w:rsidRPr="0054108C">
        <w:rPr>
          <w:rFonts w:ascii="Times New Roman" w:hAnsi="Times New Roman"/>
          <w:sz w:val="20"/>
          <w:szCs w:val="20"/>
          <w:lang w:val="es-AR"/>
        </w:rPr>
        <w:t>, no debemos</w:t>
      </w:r>
      <w:r w:rsidR="003A2DE2" w:rsidRPr="0054108C">
        <w:rPr>
          <w:rFonts w:ascii="Times New Roman" w:hAnsi="Times New Roman"/>
          <w:sz w:val="20"/>
          <w:szCs w:val="20"/>
          <w:lang w:val="es-AR"/>
        </w:rPr>
        <w:t xml:space="preserve"> </w:t>
      </w:r>
      <w:r w:rsidRPr="0054108C">
        <w:rPr>
          <w:rFonts w:ascii="Times New Roman" w:hAnsi="Times New Roman"/>
          <w:sz w:val="20"/>
          <w:szCs w:val="20"/>
          <w:lang w:val="es-AR"/>
        </w:rPr>
        <w:t>pensar</w:t>
      </w:r>
      <w:r w:rsidR="003A2DE2" w:rsidRPr="0054108C">
        <w:rPr>
          <w:rStyle w:val="Refdenotaalpie"/>
          <w:rFonts w:ascii="Times New Roman" w:hAnsi="Times New Roman"/>
          <w:sz w:val="20"/>
          <w:szCs w:val="20"/>
          <w:lang w:val="es-AR"/>
        </w:rPr>
        <w:footnoteReference w:id="689"/>
      </w:r>
      <w:r w:rsidRPr="0054108C">
        <w:rPr>
          <w:rFonts w:ascii="Times New Roman" w:hAnsi="Times New Roman"/>
          <w:sz w:val="20"/>
          <w:szCs w:val="20"/>
          <w:lang w:val="es-AR"/>
        </w:rPr>
        <w:t xml:space="preserve">  en la condición del Don y en el señorío de los Dadores, sino antes bien en la concordia entre este Don y aquellos</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Donantes.</w:t>
      </w:r>
    </w:p>
    <w:p w14:paraId="5FB81ECB"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Tal es la singularidad de esta relación; aunque las relaciones parecen ser fuente de desigualdad, como la relación de</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Padre a Hijo, del que habla al Verbo, del Don al donante,</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sin embargo hay una suma igualdad, pues son uno: el que es</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y el que de él es y el que es de ambos y los dos que de uno</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vienen.</w:t>
      </w:r>
    </w:p>
    <w:p w14:paraId="35824D4E" w14:textId="77777777" w:rsidR="00AA7D52" w:rsidRPr="0054108C" w:rsidRDefault="00AA7D52" w:rsidP="009E718C">
      <w:pPr>
        <w:autoSpaceDE w:val="0"/>
        <w:autoSpaceDN w:val="0"/>
        <w:adjustRightInd w:val="0"/>
        <w:ind w:firstLine="284"/>
        <w:jc w:val="both"/>
        <w:rPr>
          <w:rFonts w:ascii="Times New Roman" w:hAnsi="Times New Roman"/>
          <w:sz w:val="20"/>
          <w:szCs w:val="20"/>
          <w:lang w:val="es-AR"/>
        </w:rPr>
      </w:pPr>
    </w:p>
    <w:p w14:paraId="62DC70F7" w14:textId="77777777" w:rsidR="00D75942"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69. Los que conocen a Dios rectamente y con piedad piensan en esta unidad de la que dijo el Señor: </w:t>
      </w:r>
      <w:r w:rsidR="008E4698" w:rsidRPr="0054108C">
        <w:rPr>
          <w:rFonts w:ascii="Times New Roman" w:hAnsi="Times New Roman"/>
          <w:sz w:val="20"/>
          <w:szCs w:val="20"/>
          <w:lang w:val="es-AR"/>
        </w:rPr>
        <w:t>“</w:t>
      </w:r>
      <w:r w:rsidRPr="0054108C">
        <w:rPr>
          <w:rFonts w:ascii="Times New Roman" w:hAnsi="Times New Roman"/>
          <w:sz w:val="20"/>
          <w:szCs w:val="20"/>
          <w:lang w:val="es-AR"/>
        </w:rPr>
        <w:t>Mi Padre y Yo</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somos uno</w:t>
      </w:r>
      <w:r w:rsidR="008E4698" w:rsidRPr="0054108C">
        <w:rPr>
          <w:rFonts w:ascii="Times New Roman" w:hAnsi="Times New Roman"/>
          <w:sz w:val="20"/>
          <w:szCs w:val="20"/>
          <w:lang w:val="es-AR"/>
        </w:rPr>
        <w:t>”</w:t>
      </w:r>
      <w:r w:rsidR="00AA7D52" w:rsidRPr="0054108C">
        <w:rPr>
          <w:rStyle w:val="Refdenotaalpie"/>
          <w:rFonts w:ascii="Times New Roman" w:hAnsi="Times New Roman"/>
          <w:sz w:val="20"/>
          <w:szCs w:val="20"/>
          <w:lang w:val="es-AR"/>
        </w:rPr>
        <w:footnoteReference w:id="690"/>
      </w:r>
      <w:r w:rsidRPr="0054108C">
        <w:rPr>
          <w:rFonts w:ascii="Times New Roman" w:hAnsi="Times New Roman"/>
          <w:sz w:val="20"/>
          <w:szCs w:val="20"/>
          <w:lang w:val="es-AR"/>
        </w:rPr>
        <w:t>, admiten que no hay quien esté primero, en el</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medio o al final. Importa, sin embargo, que los Tres sean</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designados distintamente y en orden, para que se comprenda</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quién viene de quién. En primer lugar se enuncia al Padre</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que engendra, en segundo al Hijo engendrado y en tercero al</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Espíritu que de ambos procede.</w:t>
      </w:r>
    </w:p>
    <w:p w14:paraId="3DE6A672" w14:textId="77777777" w:rsidR="003B5665"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Es necesario el mayor cuidado para advertir cuándo se</w:t>
      </w:r>
      <w:r w:rsidR="00AA7D52" w:rsidRPr="0054108C">
        <w:rPr>
          <w:rFonts w:ascii="Times New Roman" w:hAnsi="Times New Roman"/>
          <w:sz w:val="20"/>
          <w:szCs w:val="20"/>
          <w:lang w:val="es-AR"/>
        </w:rPr>
        <w:t xml:space="preserve"> </w:t>
      </w:r>
      <w:r w:rsidRPr="0054108C">
        <w:rPr>
          <w:rFonts w:ascii="Times New Roman" w:hAnsi="Times New Roman"/>
          <w:sz w:val="20"/>
          <w:szCs w:val="20"/>
          <w:lang w:val="es-AR"/>
        </w:rPr>
        <w:t>trata de una operación de la divinidad o de la cooperación de</w:t>
      </w:r>
      <w:r w:rsidR="003B566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Trinidad que, parece, tienen estrecha conexión con las </w:t>
      </w:r>
      <w:r w:rsidR="003B5665" w:rsidRPr="0054108C">
        <w:rPr>
          <w:rFonts w:ascii="Times New Roman" w:hAnsi="Times New Roman"/>
          <w:sz w:val="20"/>
          <w:szCs w:val="20"/>
          <w:lang w:val="es-AR"/>
        </w:rPr>
        <w:t>relaciones de las Tres Personas, como se lee en la frase que</w:t>
      </w:r>
      <w:r w:rsidR="00AA7D52"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 xml:space="preserve">hemos recibido de los </w:t>
      </w:r>
      <w:r w:rsidR="003B5665" w:rsidRPr="0054108C">
        <w:rPr>
          <w:rFonts w:ascii="Times New Roman" w:hAnsi="Times New Roman"/>
          <w:sz w:val="20"/>
          <w:szCs w:val="20"/>
          <w:lang w:val="es-AR"/>
        </w:rPr>
        <w:lastRenderedPageBreak/>
        <w:t xml:space="preserve">Apóstoles: </w:t>
      </w:r>
      <w:r w:rsidR="008E4698" w:rsidRPr="0054108C">
        <w:rPr>
          <w:rFonts w:ascii="Times New Roman" w:hAnsi="Times New Roman"/>
          <w:sz w:val="20"/>
          <w:szCs w:val="20"/>
          <w:lang w:val="es-AR"/>
        </w:rPr>
        <w:t>“</w:t>
      </w:r>
      <w:r w:rsidR="003B5665" w:rsidRPr="0054108C">
        <w:rPr>
          <w:rFonts w:ascii="Times New Roman" w:hAnsi="Times New Roman"/>
          <w:sz w:val="20"/>
          <w:szCs w:val="20"/>
          <w:lang w:val="es-AR"/>
        </w:rPr>
        <w:t>De quien</w:t>
      </w:r>
      <w:r w:rsidR="000A41BE" w:rsidRPr="0054108C">
        <w:rPr>
          <w:rStyle w:val="Refdenotaalpie"/>
          <w:rFonts w:ascii="Times New Roman" w:hAnsi="Times New Roman"/>
          <w:sz w:val="20"/>
          <w:szCs w:val="20"/>
          <w:lang w:val="es-AR"/>
        </w:rPr>
        <w:footnoteReference w:id="691"/>
      </w:r>
      <w:r w:rsidR="003B5665" w:rsidRPr="0054108C">
        <w:rPr>
          <w:rFonts w:ascii="Times New Roman" w:hAnsi="Times New Roman"/>
          <w:sz w:val="20"/>
          <w:szCs w:val="20"/>
          <w:lang w:val="es-AR"/>
        </w:rPr>
        <w:t>, por quien y en</w:t>
      </w:r>
      <w:r w:rsidR="000A41BE"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quien son todas las cosas, a él la gloria por los siglos de los</w:t>
      </w:r>
      <w:r w:rsidR="000A41BE"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siglos. Amén.</w:t>
      </w:r>
      <w:r w:rsidR="008E4698" w:rsidRPr="0054108C">
        <w:rPr>
          <w:rFonts w:ascii="Times New Roman" w:hAnsi="Times New Roman"/>
          <w:sz w:val="20"/>
          <w:szCs w:val="20"/>
          <w:lang w:val="es-AR"/>
        </w:rPr>
        <w:t>”</w:t>
      </w:r>
      <w:r w:rsidR="000A41BE" w:rsidRPr="0054108C">
        <w:rPr>
          <w:rFonts w:ascii="Times New Roman" w:hAnsi="Times New Roman"/>
          <w:sz w:val="20"/>
          <w:szCs w:val="20"/>
          <w:lang w:val="es-AR"/>
        </w:rPr>
        <w:t xml:space="preserve"> </w:t>
      </w:r>
      <w:r w:rsidR="000A41BE" w:rsidRPr="0054108C">
        <w:rPr>
          <w:rStyle w:val="Refdenotaalpie"/>
          <w:rFonts w:ascii="Times New Roman" w:hAnsi="Times New Roman"/>
          <w:sz w:val="20"/>
          <w:szCs w:val="20"/>
          <w:lang w:val="es-AR"/>
        </w:rPr>
        <w:footnoteReference w:id="692"/>
      </w:r>
      <w:r w:rsidR="003B5665" w:rsidRPr="0054108C">
        <w:rPr>
          <w:rFonts w:ascii="Times New Roman" w:hAnsi="Times New Roman"/>
          <w:sz w:val="20"/>
          <w:szCs w:val="20"/>
          <w:lang w:val="es-AR"/>
        </w:rPr>
        <w:t xml:space="preserve"> </w:t>
      </w:r>
    </w:p>
    <w:p w14:paraId="548C40C6" w14:textId="77777777" w:rsidR="000A41BE"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Esto parece hacernos recordar que todas las cosas han sido</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creadas por el Padre, mediante el Hijo, en el Espíritu Santo;</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pero, por las diversas apropiaciones enunciadas, no se desprende de esta diversidad de operación sino la simple cooperación de la Trinidad. Todo viene igualmente del Padre, del</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Hijo y del Espíritu San</w:t>
      </w:r>
      <w:r w:rsidR="000A41BE" w:rsidRPr="0054108C">
        <w:rPr>
          <w:rFonts w:ascii="Times New Roman" w:hAnsi="Times New Roman"/>
          <w:sz w:val="20"/>
          <w:szCs w:val="20"/>
          <w:lang w:val="es-AR"/>
        </w:rPr>
        <w:t>t</w:t>
      </w:r>
      <w:r w:rsidRPr="0054108C">
        <w:rPr>
          <w:rFonts w:ascii="Times New Roman" w:hAnsi="Times New Roman"/>
          <w:sz w:val="20"/>
          <w:szCs w:val="20"/>
          <w:lang w:val="es-AR"/>
        </w:rPr>
        <w:t>o, es decir, de la naturaleza creadora</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de todo; igualmente por el Padre, por el Hijo y por el Espíritu</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Santo: por Dios, que es el artista de todo. Igualmente en el</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Padre, en el Hijo y en el Espíritu Santo: en Dios, que todo</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lo contiene.</w:t>
      </w:r>
      <w:r w:rsidR="000A41BE" w:rsidRPr="0054108C">
        <w:rPr>
          <w:rFonts w:ascii="Times New Roman" w:hAnsi="Times New Roman"/>
          <w:sz w:val="20"/>
          <w:szCs w:val="20"/>
          <w:lang w:val="es-AR"/>
        </w:rPr>
        <w:t xml:space="preserve"> </w:t>
      </w:r>
    </w:p>
    <w:p w14:paraId="239DD235" w14:textId="77777777" w:rsidR="003B5665"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esta forma de afirmar las Tres Personas o de emplear</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estas preposiciones, es necesario comprender solamente la marca y la distinción personal de la Trinidad, de modo que todo</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se ensamble para comprender, en la Trinidad, la verdad de</w:t>
      </w:r>
      <w:r w:rsidR="000A41BE"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unidad divina; así el Apóstol añade </w:t>
      </w:r>
      <w:r w:rsidR="008E4698" w:rsidRPr="0054108C">
        <w:rPr>
          <w:rFonts w:ascii="Times New Roman" w:hAnsi="Times New Roman"/>
          <w:sz w:val="20"/>
          <w:szCs w:val="20"/>
          <w:lang w:val="es-AR"/>
        </w:rPr>
        <w:t>“</w:t>
      </w:r>
      <w:r w:rsidRPr="0054108C">
        <w:rPr>
          <w:rFonts w:ascii="Times New Roman" w:hAnsi="Times New Roman"/>
          <w:sz w:val="20"/>
          <w:szCs w:val="20"/>
          <w:lang w:val="es-AR"/>
        </w:rPr>
        <w:t>a él</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y no </w:t>
      </w:r>
      <w:r w:rsidR="008E4698" w:rsidRPr="0054108C">
        <w:rPr>
          <w:rFonts w:ascii="Times New Roman" w:hAnsi="Times New Roman"/>
          <w:sz w:val="20"/>
          <w:szCs w:val="20"/>
          <w:lang w:val="es-AR"/>
        </w:rPr>
        <w:t>“</w:t>
      </w:r>
      <w:r w:rsidRPr="0054108C">
        <w:rPr>
          <w:rFonts w:ascii="Times New Roman" w:hAnsi="Times New Roman"/>
          <w:sz w:val="20"/>
          <w:szCs w:val="20"/>
          <w:lang w:val="es-AR"/>
        </w:rPr>
        <w:t>a ellos</w:t>
      </w:r>
      <w:r w:rsidR="008E4698" w:rsidRPr="0054108C">
        <w:rPr>
          <w:rFonts w:ascii="Times New Roman" w:hAnsi="Times New Roman"/>
          <w:sz w:val="20"/>
          <w:szCs w:val="20"/>
          <w:lang w:val="es-AR"/>
        </w:rPr>
        <w:t>”</w:t>
      </w:r>
      <w:r w:rsidRPr="0054108C">
        <w:rPr>
          <w:rFonts w:ascii="Times New Roman" w:hAnsi="Times New Roman"/>
          <w:sz w:val="20"/>
          <w:szCs w:val="20"/>
          <w:lang w:val="es-AR"/>
        </w:rPr>
        <w:t>.</w:t>
      </w:r>
    </w:p>
    <w:p w14:paraId="789612C4" w14:textId="77777777" w:rsidR="003B5665"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No obstante, atribuye cada cosa a cada uno cuando dice que</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todas las cosas son del Padre, de quien, principalmente, es</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toda creatura; que todo es por el Ver</w:t>
      </w:r>
      <w:r w:rsidR="00EA4D7A" w:rsidRPr="0054108C">
        <w:rPr>
          <w:rFonts w:ascii="Times New Roman" w:hAnsi="Times New Roman"/>
          <w:sz w:val="20"/>
          <w:szCs w:val="20"/>
          <w:lang w:val="es-AR"/>
        </w:rPr>
        <w:t>b</w:t>
      </w:r>
      <w:r w:rsidRPr="0054108C">
        <w:rPr>
          <w:rFonts w:ascii="Times New Roman" w:hAnsi="Times New Roman"/>
          <w:sz w:val="20"/>
          <w:szCs w:val="20"/>
          <w:lang w:val="es-AR"/>
        </w:rPr>
        <w:t>o, por el cual el Padre</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ha hablado y realizado </w:t>
      </w:r>
      <w:r w:rsidR="00EA4D7A" w:rsidRPr="0054108C">
        <w:rPr>
          <w:rFonts w:ascii="Times New Roman" w:hAnsi="Times New Roman"/>
          <w:sz w:val="20"/>
          <w:szCs w:val="20"/>
          <w:lang w:val="es-AR"/>
        </w:rPr>
        <w:t>t</w:t>
      </w:r>
      <w:r w:rsidRPr="0054108C">
        <w:rPr>
          <w:rFonts w:ascii="Times New Roman" w:hAnsi="Times New Roman"/>
          <w:sz w:val="20"/>
          <w:szCs w:val="20"/>
          <w:lang w:val="es-AR"/>
        </w:rPr>
        <w:t>odo</w:t>
      </w:r>
      <w:r w:rsidR="00EA4D7A" w:rsidRPr="0054108C">
        <w:rPr>
          <w:rStyle w:val="Refdenotaalpie"/>
          <w:rFonts w:ascii="Times New Roman" w:hAnsi="Times New Roman"/>
          <w:sz w:val="20"/>
          <w:szCs w:val="20"/>
          <w:lang w:val="es-AR"/>
        </w:rPr>
        <w:footnoteReference w:id="693"/>
      </w:r>
      <w:r w:rsidRPr="0054108C">
        <w:rPr>
          <w:rFonts w:ascii="Times New Roman" w:hAnsi="Times New Roman"/>
          <w:sz w:val="20"/>
          <w:szCs w:val="20"/>
          <w:lang w:val="es-AR"/>
        </w:rPr>
        <w:t>; y [que</w:t>
      </w:r>
      <w:r w:rsidR="00EA4D7A" w:rsidRPr="0054108C">
        <w:rPr>
          <w:rFonts w:ascii="Times New Roman" w:hAnsi="Times New Roman"/>
          <w:sz w:val="20"/>
          <w:szCs w:val="20"/>
          <w:lang w:val="es-AR"/>
        </w:rPr>
        <w:t xml:space="preserve"> to</w:t>
      </w:r>
      <w:r w:rsidRPr="0054108C">
        <w:rPr>
          <w:rFonts w:ascii="Times New Roman" w:hAnsi="Times New Roman"/>
          <w:sz w:val="20"/>
          <w:szCs w:val="20"/>
          <w:lang w:val="es-AR"/>
        </w:rPr>
        <w:t>do está] en el Espíritu</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Santo, quien es la bondad del Padre y del Hijo, que todo lo</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contiene.</w:t>
      </w:r>
    </w:p>
    <w:p w14:paraId="305AEF67" w14:textId="77777777" w:rsidR="003B5665"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Cuando se habla de cooperación con respecto a aquellos</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en que </w:t>
      </w:r>
      <w:r w:rsidR="00EA4D7A" w:rsidRPr="0054108C">
        <w:rPr>
          <w:rFonts w:ascii="Times New Roman" w:hAnsi="Times New Roman"/>
          <w:sz w:val="20"/>
          <w:szCs w:val="20"/>
          <w:lang w:val="es-AR"/>
        </w:rPr>
        <w:t>l</w:t>
      </w:r>
      <w:r w:rsidRPr="0054108C">
        <w:rPr>
          <w:rFonts w:ascii="Times New Roman" w:hAnsi="Times New Roman"/>
          <w:sz w:val="20"/>
          <w:szCs w:val="20"/>
          <w:lang w:val="es-AR"/>
        </w:rPr>
        <w:t>a operación es una, como una es la esencia, se afirma</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que cooperan, en cuanto son tres; pero una es la operación</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en cuanto son uno. Por lo cual dice el Señor en el Evangelio:</w:t>
      </w:r>
      <w:r w:rsidR="00EA4D7A"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No puede el Hijo hacer nada por sí solo, sino lo que ve hacer</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al Padre. Lo que hace el Padre, igualmente lo hace el Hijo,</w:t>
      </w:r>
      <w:r w:rsidR="00EA4D7A" w:rsidRPr="0054108C">
        <w:rPr>
          <w:rFonts w:ascii="Times New Roman" w:hAnsi="Times New Roman"/>
          <w:sz w:val="20"/>
          <w:szCs w:val="20"/>
          <w:lang w:val="es-AR"/>
        </w:rPr>
        <w:t xml:space="preserve"> </w:t>
      </w:r>
      <w:r w:rsidRPr="0054108C">
        <w:rPr>
          <w:rFonts w:ascii="Times New Roman" w:hAnsi="Times New Roman"/>
          <w:sz w:val="20"/>
          <w:szCs w:val="20"/>
          <w:lang w:val="es-AR"/>
        </w:rPr>
        <w:t>porque el Padre ama al Hijo y le manifiesta cuanto hace.</w:t>
      </w:r>
      <w:r w:rsidR="008E4698" w:rsidRPr="0054108C">
        <w:rPr>
          <w:rFonts w:ascii="Times New Roman" w:hAnsi="Times New Roman"/>
          <w:sz w:val="20"/>
          <w:szCs w:val="20"/>
          <w:lang w:val="es-AR"/>
        </w:rPr>
        <w:t>”</w:t>
      </w:r>
      <w:r w:rsidR="00EA4D7A" w:rsidRPr="0054108C">
        <w:rPr>
          <w:rFonts w:ascii="Times New Roman" w:hAnsi="Times New Roman"/>
          <w:sz w:val="20"/>
          <w:szCs w:val="20"/>
          <w:lang w:val="es-AR"/>
        </w:rPr>
        <w:t xml:space="preserve"> </w:t>
      </w:r>
      <w:r w:rsidR="00EA4D7A" w:rsidRPr="0054108C">
        <w:rPr>
          <w:rStyle w:val="Refdenotaalpie"/>
          <w:rFonts w:ascii="Times New Roman" w:hAnsi="Times New Roman"/>
          <w:sz w:val="20"/>
          <w:szCs w:val="20"/>
          <w:lang w:val="es-AR"/>
        </w:rPr>
        <w:footnoteReference w:id="694"/>
      </w:r>
      <w:r w:rsidRPr="0054108C">
        <w:rPr>
          <w:rFonts w:ascii="Times New Roman" w:hAnsi="Times New Roman"/>
          <w:sz w:val="20"/>
          <w:szCs w:val="20"/>
          <w:lang w:val="es-AR"/>
        </w:rPr>
        <w:t xml:space="preserve"> Para el Hijo, ver al Padre es ser lo que es y ver lo que obra es cooperar con él. También [afirma el Evangelio]: </w:t>
      </w:r>
      <w:r w:rsidR="008E4698" w:rsidRPr="0054108C">
        <w:rPr>
          <w:rFonts w:ascii="Times New Roman" w:hAnsi="Times New Roman"/>
          <w:sz w:val="20"/>
          <w:szCs w:val="20"/>
          <w:lang w:val="es-AR"/>
        </w:rPr>
        <w:t>“</w:t>
      </w:r>
      <w:r w:rsidRPr="0054108C">
        <w:rPr>
          <w:rFonts w:ascii="Times New Roman" w:hAnsi="Times New Roman"/>
          <w:sz w:val="20"/>
          <w:szCs w:val="20"/>
          <w:lang w:val="es-AR"/>
        </w:rPr>
        <w:t>Todas</w:t>
      </w:r>
      <w:r w:rsidR="008E4698" w:rsidRPr="0054108C">
        <w:rPr>
          <w:rFonts w:ascii="Times New Roman" w:hAnsi="Times New Roman"/>
          <w:sz w:val="20"/>
          <w:szCs w:val="20"/>
          <w:lang w:val="es-AR"/>
        </w:rPr>
        <w:t xml:space="preserve"> </w:t>
      </w:r>
      <w:r w:rsidRPr="0054108C">
        <w:rPr>
          <w:rFonts w:ascii="Times New Roman" w:hAnsi="Times New Roman"/>
          <w:sz w:val="20"/>
          <w:szCs w:val="20"/>
          <w:lang w:val="es-AR"/>
        </w:rPr>
        <w:t>las cosas han sido hechas por él</w:t>
      </w:r>
      <w:r w:rsidR="008E4698" w:rsidRPr="0054108C">
        <w:rPr>
          <w:rFonts w:ascii="Times New Roman" w:hAnsi="Times New Roman"/>
          <w:sz w:val="20"/>
          <w:szCs w:val="20"/>
          <w:lang w:val="es-AR"/>
        </w:rPr>
        <w:t>”</w:t>
      </w:r>
      <w:r w:rsidR="008E4698" w:rsidRPr="0054108C">
        <w:rPr>
          <w:rStyle w:val="Refdenotaalpie"/>
          <w:rFonts w:ascii="Times New Roman" w:hAnsi="Times New Roman"/>
          <w:sz w:val="20"/>
          <w:szCs w:val="20"/>
          <w:lang w:val="es-AR"/>
        </w:rPr>
        <w:footnoteReference w:id="695"/>
      </w:r>
      <w:r w:rsidRPr="0054108C">
        <w:rPr>
          <w:rFonts w:ascii="Times New Roman" w:hAnsi="Times New Roman"/>
          <w:sz w:val="20"/>
          <w:szCs w:val="20"/>
          <w:lang w:val="es-AR"/>
        </w:rPr>
        <w:t>, es decir, por el Verbo.</w:t>
      </w:r>
    </w:p>
    <w:p w14:paraId="2B9F022F" w14:textId="77777777" w:rsidR="008E4698" w:rsidRPr="0054108C" w:rsidRDefault="008E4698" w:rsidP="009E718C">
      <w:pPr>
        <w:autoSpaceDE w:val="0"/>
        <w:autoSpaceDN w:val="0"/>
        <w:adjustRightInd w:val="0"/>
        <w:ind w:firstLine="284"/>
        <w:jc w:val="both"/>
        <w:rPr>
          <w:rFonts w:ascii="Times New Roman" w:hAnsi="Times New Roman"/>
          <w:sz w:val="20"/>
          <w:szCs w:val="20"/>
          <w:lang w:val="es-AR"/>
        </w:rPr>
      </w:pPr>
    </w:p>
    <w:p w14:paraId="0E238EA8" w14:textId="77777777" w:rsidR="003B5665"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70. Del mismo modo que se comprende la cooperación por</w:t>
      </w:r>
      <w:r w:rsidR="002C410B" w:rsidRPr="0054108C">
        <w:rPr>
          <w:rFonts w:ascii="Times New Roman" w:hAnsi="Times New Roman"/>
          <w:sz w:val="20"/>
          <w:szCs w:val="20"/>
          <w:lang w:val="es-AR"/>
        </w:rPr>
        <w:t xml:space="preserve"> </w:t>
      </w:r>
      <w:r w:rsidRPr="0054108C">
        <w:rPr>
          <w:rFonts w:ascii="Times New Roman" w:hAnsi="Times New Roman"/>
          <w:sz w:val="20"/>
          <w:szCs w:val="20"/>
          <w:lang w:val="es-AR"/>
        </w:rPr>
        <w:t>el hecho de que el Padre y el Verbo son dos, así también se</w:t>
      </w:r>
      <w:r w:rsidR="002C410B" w:rsidRPr="0054108C">
        <w:rPr>
          <w:rFonts w:ascii="Times New Roman" w:hAnsi="Times New Roman"/>
          <w:sz w:val="20"/>
          <w:szCs w:val="20"/>
          <w:lang w:val="es-AR"/>
        </w:rPr>
        <w:t xml:space="preserve"> </w:t>
      </w:r>
      <w:r w:rsidRPr="0054108C">
        <w:rPr>
          <w:rFonts w:ascii="Times New Roman" w:hAnsi="Times New Roman"/>
          <w:sz w:val="20"/>
          <w:szCs w:val="20"/>
          <w:lang w:val="es-AR"/>
        </w:rPr>
        <w:t>comprende una operación simple porque se dice que Dios</w:t>
      </w:r>
      <w:r w:rsidR="002C410B" w:rsidRPr="0054108C">
        <w:rPr>
          <w:rFonts w:ascii="Times New Roman" w:hAnsi="Times New Roman"/>
          <w:sz w:val="20"/>
          <w:szCs w:val="20"/>
          <w:lang w:val="es-AR"/>
        </w:rPr>
        <w:t xml:space="preserve"> </w:t>
      </w:r>
      <w:r w:rsidRPr="0054108C">
        <w:rPr>
          <w:rFonts w:ascii="Times New Roman" w:hAnsi="Times New Roman"/>
          <w:sz w:val="20"/>
          <w:szCs w:val="20"/>
          <w:lang w:val="es-AR"/>
        </w:rPr>
        <w:t>todo lo h</w:t>
      </w:r>
      <w:r w:rsidR="002C410B" w:rsidRPr="0054108C">
        <w:rPr>
          <w:rFonts w:ascii="Times New Roman" w:hAnsi="Times New Roman"/>
          <w:sz w:val="20"/>
          <w:szCs w:val="20"/>
          <w:lang w:val="es-AR"/>
        </w:rPr>
        <w:t>a</w:t>
      </w:r>
      <w:r w:rsidRPr="0054108C">
        <w:rPr>
          <w:rFonts w:ascii="Times New Roman" w:hAnsi="Times New Roman"/>
          <w:sz w:val="20"/>
          <w:szCs w:val="20"/>
          <w:lang w:val="es-AR"/>
        </w:rPr>
        <w:t xml:space="preserve"> hecho por su Verbo, es decir, por el único ser que</w:t>
      </w:r>
      <w:r w:rsidR="002C410B" w:rsidRPr="0054108C">
        <w:rPr>
          <w:rFonts w:ascii="Times New Roman" w:hAnsi="Times New Roman"/>
          <w:sz w:val="20"/>
          <w:szCs w:val="20"/>
          <w:lang w:val="es-AR"/>
        </w:rPr>
        <w:t xml:space="preserve"> ambos –él </w:t>
      </w:r>
      <w:r w:rsidRPr="0054108C">
        <w:rPr>
          <w:rFonts w:ascii="Times New Roman" w:hAnsi="Times New Roman"/>
          <w:sz w:val="20"/>
          <w:szCs w:val="20"/>
          <w:lang w:val="es-AR"/>
        </w:rPr>
        <w:t>y su Ve</w:t>
      </w:r>
      <w:r w:rsidR="002C410B" w:rsidRPr="0054108C">
        <w:rPr>
          <w:rFonts w:ascii="Times New Roman" w:hAnsi="Times New Roman"/>
          <w:sz w:val="20"/>
          <w:szCs w:val="20"/>
          <w:lang w:val="es-AR"/>
        </w:rPr>
        <w:t>r</w:t>
      </w:r>
      <w:r w:rsidRPr="0054108C">
        <w:rPr>
          <w:rFonts w:ascii="Times New Roman" w:hAnsi="Times New Roman"/>
          <w:sz w:val="20"/>
          <w:szCs w:val="20"/>
          <w:lang w:val="es-AR"/>
        </w:rPr>
        <w:t>bo</w:t>
      </w:r>
      <w:r w:rsidR="002C410B" w:rsidRPr="0054108C">
        <w:rPr>
          <w:rFonts w:ascii="Times New Roman" w:hAnsi="Times New Roman"/>
          <w:sz w:val="20"/>
          <w:szCs w:val="20"/>
          <w:lang w:val="es-AR"/>
        </w:rPr>
        <w:t>–</w:t>
      </w:r>
      <w:r w:rsidRPr="0054108C">
        <w:rPr>
          <w:rFonts w:ascii="Times New Roman" w:hAnsi="Times New Roman"/>
          <w:sz w:val="20"/>
          <w:szCs w:val="20"/>
          <w:lang w:val="es-AR"/>
        </w:rPr>
        <w:t xml:space="preserve"> constituyen. Resta comprender, respecto de lo que est</w:t>
      </w:r>
      <w:r w:rsidR="002C410B" w:rsidRPr="0054108C">
        <w:rPr>
          <w:rFonts w:ascii="Times New Roman" w:hAnsi="Times New Roman"/>
          <w:sz w:val="20"/>
          <w:szCs w:val="20"/>
          <w:lang w:val="es-AR"/>
        </w:rPr>
        <w:t>á</w:t>
      </w:r>
      <w:r w:rsidRPr="0054108C">
        <w:rPr>
          <w:rFonts w:ascii="Times New Roman" w:hAnsi="Times New Roman"/>
          <w:sz w:val="20"/>
          <w:szCs w:val="20"/>
          <w:lang w:val="es-AR"/>
        </w:rPr>
        <w:t xml:space="preserve"> hecho o ha sido hecho </w:t>
      </w:r>
      <w:r w:rsidR="002C410B" w:rsidRPr="0054108C">
        <w:rPr>
          <w:rFonts w:ascii="Times New Roman" w:hAnsi="Times New Roman"/>
          <w:sz w:val="20"/>
          <w:szCs w:val="20"/>
          <w:lang w:val="es-AR"/>
        </w:rPr>
        <w:t>–</w:t>
      </w:r>
      <w:r w:rsidRPr="0054108C">
        <w:rPr>
          <w:rFonts w:ascii="Times New Roman" w:hAnsi="Times New Roman"/>
          <w:sz w:val="20"/>
          <w:szCs w:val="20"/>
          <w:lang w:val="es-AR"/>
        </w:rPr>
        <w:t>nos referimos</w:t>
      </w:r>
      <w:r w:rsidR="002C410B" w:rsidRPr="0054108C">
        <w:rPr>
          <w:rFonts w:ascii="Times New Roman" w:hAnsi="Times New Roman"/>
          <w:sz w:val="20"/>
          <w:szCs w:val="20"/>
          <w:lang w:val="es-AR"/>
        </w:rPr>
        <w:t xml:space="preserve"> </w:t>
      </w:r>
      <w:r w:rsidRPr="0054108C">
        <w:rPr>
          <w:rFonts w:ascii="Times New Roman" w:hAnsi="Times New Roman"/>
          <w:sz w:val="20"/>
          <w:szCs w:val="20"/>
          <w:lang w:val="es-AR"/>
        </w:rPr>
        <w:t>a la creatura</w:t>
      </w:r>
      <w:r w:rsidR="002C410B" w:rsidRPr="0054108C">
        <w:rPr>
          <w:rFonts w:ascii="Times New Roman" w:hAnsi="Times New Roman"/>
          <w:sz w:val="20"/>
          <w:szCs w:val="20"/>
          <w:lang w:val="es-AR"/>
        </w:rPr>
        <w:t>–</w:t>
      </w:r>
      <w:r w:rsidRPr="0054108C">
        <w:rPr>
          <w:rFonts w:ascii="Times New Roman" w:hAnsi="Times New Roman"/>
          <w:sz w:val="20"/>
          <w:szCs w:val="20"/>
          <w:lang w:val="es-AR"/>
        </w:rPr>
        <w:t>, si fue hecha para que sea lo que no era o si</w:t>
      </w:r>
      <w:r w:rsidR="002C410B" w:rsidRPr="0054108C">
        <w:rPr>
          <w:rFonts w:ascii="Times New Roman" w:hAnsi="Times New Roman"/>
          <w:sz w:val="20"/>
          <w:szCs w:val="20"/>
          <w:lang w:val="es-AR"/>
        </w:rPr>
        <w:t xml:space="preserve"> </w:t>
      </w:r>
      <w:r w:rsidRPr="0054108C">
        <w:rPr>
          <w:rFonts w:ascii="Times New Roman" w:hAnsi="Times New Roman"/>
          <w:sz w:val="20"/>
          <w:szCs w:val="20"/>
          <w:lang w:val="es-AR"/>
        </w:rPr>
        <w:t>algo se hizo en vista a ella, para que, una vez hecha entonces</w:t>
      </w:r>
      <w:r w:rsidR="00AF2C1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subsistiera. </w:t>
      </w:r>
    </w:p>
    <w:p w14:paraId="052484BF" w14:textId="77777777" w:rsidR="008A0DD9"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Lo que en Dios no ha sido hecho, pero existe, no se lo</w:t>
      </w:r>
      <w:r w:rsidR="00AF2C10" w:rsidRPr="0054108C">
        <w:rPr>
          <w:rFonts w:ascii="Times New Roman" w:hAnsi="Times New Roman"/>
          <w:sz w:val="20"/>
          <w:szCs w:val="20"/>
          <w:lang w:val="es-AR"/>
        </w:rPr>
        <w:t xml:space="preserve"> </w:t>
      </w:r>
      <w:r w:rsidRPr="0054108C">
        <w:rPr>
          <w:rFonts w:ascii="Times New Roman" w:hAnsi="Times New Roman"/>
          <w:sz w:val="20"/>
          <w:szCs w:val="20"/>
          <w:lang w:val="es-AR"/>
        </w:rPr>
        <w:t>debe apreciar según el juicio de la creatura. El Padre ha engendrado, lo que el Hijo no hizo. El Hijo ha sido engendrado,</w:t>
      </w:r>
      <w:r w:rsidR="00AF2C10" w:rsidRPr="0054108C">
        <w:rPr>
          <w:rFonts w:ascii="Times New Roman" w:hAnsi="Times New Roman"/>
          <w:sz w:val="20"/>
          <w:szCs w:val="20"/>
          <w:lang w:val="es-AR"/>
        </w:rPr>
        <w:t xml:space="preserve"> </w:t>
      </w:r>
      <w:r w:rsidRPr="0054108C">
        <w:rPr>
          <w:rFonts w:ascii="Times New Roman" w:hAnsi="Times New Roman"/>
          <w:sz w:val="20"/>
          <w:szCs w:val="20"/>
          <w:lang w:val="es-AR"/>
        </w:rPr>
        <w:t>lo que no hizo el Padre que engendró. Pero esto no es una</w:t>
      </w:r>
      <w:r w:rsidR="00AF2C10" w:rsidRPr="0054108C">
        <w:rPr>
          <w:rFonts w:ascii="Times New Roman" w:hAnsi="Times New Roman"/>
          <w:sz w:val="20"/>
          <w:szCs w:val="20"/>
          <w:lang w:val="es-AR"/>
        </w:rPr>
        <w:t xml:space="preserve"> </w:t>
      </w:r>
      <w:r w:rsidRPr="0054108C">
        <w:rPr>
          <w:rFonts w:ascii="Times New Roman" w:hAnsi="Times New Roman"/>
          <w:sz w:val="20"/>
          <w:szCs w:val="20"/>
          <w:lang w:val="es-AR"/>
        </w:rPr>
        <w:t>obra, es la esencia de la divinidad que hace todas las cosas.</w:t>
      </w:r>
      <w:r w:rsidR="00AF2C1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Cuando </w:t>
      </w:r>
      <w:r w:rsidR="008E4698" w:rsidRPr="0054108C">
        <w:rPr>
          <w:rFonts w:ascii="Times New Roman" w:hAnsi="Times New Roman"/>
          <w:sz w:val="20"/>
          <w:szCs w:val="20"/>
          <w:lang w:val="es-AR"/>
        </w:rPr>
        <w:t>“</w:t>
      </w:r>
      <w:r w:rsidRPr="0054108C">
        <w:rPr>
          <w:rFonts w:ascii="Times New Roman" w:hAnsi="Times New Roman"/>
          <w:sz w:val="20"/>
          <w:szCs w:val="20"/>
          <w:lang w:val="es-AR"/>
        </w:rPr>
        <w:t>el Verbo s</w:t>
      </w:r>
      <w:r w:rsidR="00AF2C10" w:rsidRPr="0054108C">
        <w:rPr>
          <w:rFonts w:ascii="Times New Roman" w:hAnsi="Times New Roman"/>
          <w:sz w:val="20"/>
          <w:szCs w:val="20"/>
          <w:lang w:val="es-AR"/>
        </w:rPr>
        <w:t>e</w:t>
      </w:r>
      <w:r w:rsidRPr="0054108C">
        <w:rPr>
          <w:rFonts w:ascii="Times New Roman" w:hAnsi="Times New Roman"/>
          <w:sz w:val="20"/>
          <w:szCs w:val="20"/>
          <w:lang w:val="es-AR"/>
        </w:rPr>
        <w:t xml:space="preserve"> hizo c</w:t>
      </w:r>
      <w:r w:rsidR="00AF2C10" w:rsidRPr="0054108C">
        <w:rPr>
          <w:rFonts w:ascii="Times New Roman" w:hAnsi="Times New Roman"/>
          <w:sz w:val="20"/>
          <w:szCs w:val="20"/>
          <w:lang w:val="es-AR"/>
        </w:rPr>
        <w:t>a</w:t>
      </w:r>
      <w:r w:rsidRPr="0054108C">
        <w:rPr>
          <w:rFonts w:ascii="Times New Roman" w:hAnsi="Times New Roman"/>
          <w:sz w:val="20"/>
          <w:szCs w:val="20"/>
          <w:lang w:val="es-AR"/>
        </w:rPr>
        <w:t>rne</w:t>
      </w:r>
      <w:r w:rsidR="008E4698" w:rsidRPr="0054108C">
        <w:rPr>
          <w:rFonts w:ascii="Times New Roman" w:hAnsi="Times New Roman"/>
          <w:sz w:val="20"/>
          <w:szCs w:val="20"/>
          <w:lang w:val="es-AR"/>
        </w:rPr>
        <w:t>”</w:t>
      </w:r>
      <w:r w:rsidR="00AF2C10" w:rsidRPr="0054108C">
        <w:rPr>
          <w:rStyle w:val="Refdenotaalpie"/>
          <w:rFonts w:ascii="Times New Roman" w:hAnsi="Times New Roman"/>
          <w:sz w:val="20"/>
          <w:szCs w:val="20"/>
          <w:lang w:val="es-AR"/>
        </w:rPr>
        <w:footnoteReference w:id="696"/>
      </w:r>
      <w:r w:rsidRPr="0054108C">
        <w:rPr>
          <w:rFonts w:ascii="Times New Roman" w:hAnsi="Times New Roman"/>
          <w:sz w:val="20"/>
          <w:szCs w:val="20"/>
          <w:lang w:val="es-AR"/>
        </w:rPr>
        <w:t>, toda la Trinidad cooperó</w:t>
      </w:r>
      <w:r w:rsidR="00AF2C10" w:rsidRPr="0054108C">
        <w:rPr>
          <w:rFonts w:ascii="Times New Roman" w:hAnsi="Times New Roman"/>
          <w:sz w:val="20"/>
          <w:szCs w:val="20"/>
          <w:lang w:val="es-AR"/>
        </w:rPr>
        <w:t xml:space="preserve"> par</w:t>
      </w:r>
      <w:r w:rsidRPr="0054108C">
        <w:rPr>
          <w:rFonts w:ascii="Times New Roman" w:hAnsi="Times New Roman"/>
          <w:sz w:val="20"/>
          <w:szCs w:val="20"/>
          <w:lang w:val="es-AR"/>
        </w:rPr>
        <w:t>a hacer lo que solo afect</w:t>
      </w:r>
      <w:r w:rsidR="00AF2C10" w:rsidRPr="0054108C">
        <w:rPr>
          <w:rFonts w:ascii="Times New Roman" w:hAnsi="Times New Roman"/>
          <w:sz w:val="20"/>
          <w:szCs w:val="20"/>
          <w:lang w:val="es-AR"/>
        </w:rPr>
        <w:t>ó</w:t>
      </w:r>
      <w:r w:rsidRPr="0054108C">
        <w:rPr>
          <w:rFonts w:ascii="Times New Roman" w:hAnsi="Times New Roman"/>
          <w:sz w:val="20"/>
          <w:szCs w:val="20"/>
          <w:lang w:val="es-AR"/>
        </w:rPr>
        <w:t xml:space="preserve"> al Verbo, es decir, la Encarnac</w:t>
      </w:r>
      <w:r w:rsidR="00AF2C10" w:rsidRPr="0054108C">
        <w:rPr>
          <w:rFonts w:ascii="Times New Roman" w:hAnsi="Times New Roman"/>
          <w:sz w:val="20"/>
          <w:szCs w:val="20"/>
          <w:lang w:val="es-AR"/>
        </w:rPr>
        <w:t>ió</w:t>
      </w:r>
      <w:r w:rsidRPr="0054108C">
        <w:rPr>
          <w:rFonts w:ascii="Times New Roman" w:hAnsi="Times New Roman"/>
          <w:sz w:val="20"/>
          <w:szCs w:val="20"/>
          <w:lang w:val="es-AR"/>
        </w:rPr>
        <w:t>n. Hecha la cual fue asumida sólo por el Verbo en la</w:t>
      </w:r>
      <w:r w:rsidR="008A0DD9" w:rsidRPr="0054108C">
        <w:rPr>
          <w:rFonts w:ascii="Times New Roman" w:hAnsi="Times New Roman"/>
          <w:sz w:val="20"/>
          <w:szCs w:val="20"/>
          <w:lang w:val="es-AR"/>
        </w:rPr>
        <w:t xml:space="preserve"> </w:t>
      </w:r>
      <w:r w:rsidRPr="0054108C">
        <w:rPr>
          <w:rFonts w:ascii="Times New Roman" w:hAnsi="Times New Roman"/>
          <w:sz w:val="20"/>
          <w:szCs w:val="20"/>
          <w:lang w:val="es-AR"/>
        </w:rPr>
        <w:t>uni</w:t>
      </w:r>
      <w:r w:rsidR="008A0DD9" w:rsidRPr="0054108C">
        <w:rPr>
          <w:rFonts w:ascii="Times New Roman" w:hAnsi="Times New Roman"/>
          <w:sz w:val="20"/>
          <w:szCs w:val="20"/>
          <w:lang w:val="es-AR"/>
        </w:rPr>
        <w:t>d</w:t>
      </w:r>
      <w:r w:rsidRPr="0054108C">
        <w:rPr>
          <w:rFonts w:ascii="Times New Roman" w:hAnsi="Times New Roman"/>
          <w:sz w:val="20"/>
          <w:szCs w:val="20"/>
          <w:lang w:val="es-AR"/>
        </w:rPr>
        <w:t>ad de su Persona. Así se puede decir que fue hecho en</w:t>
      </w:r>
      <w:r w:rsidR="008A0DD9" w:rsidRPr="0054108C">
        <w:rPr>
          <w:rFonts w:ascii="Times New Roman" w:hAnsi="Times New Roman"/>
          <w:sz w:val="20"/>
          <w:szCs w:val="20"/>
          <w:lang w:val="es-AR"/>
        </w:rPr>
        <w:t xml:space="preserve"> </w:t>
      </w:r>
      <w:r w:rsidRPr="0054108C">
        <w:rPr>
          <w:rFonts w:ascii="Times New Roman" w:hAnsi="Times New Roman"/>
          <w:sz w:val="20"/>
          <w:szCs w:val="20"/>
          <w:lang w:val="es-AR"/>
        </w:rPr>
        <w:t>el tiempo el Verbo que en Dios es Dios.</w:t>
      </w:r>
      <w:r w:rsidR="008A0DD9" w:rsidRPr="0054108C">
        <w:rPr>
          <w:rStyle w:val="Refdenotaalpie"/>
          <w:rFonts w:ascii="Times New Roman" w:hAnsi="Times New Roman"/>
          <w:sz w:val="20"/>
          <w:szCs w:val="20"/>
          <w:lang w:val="es-AR"/>
        </w:rPr>
        <w:footnoteReference w:id="697"/>
      </w:r>
      <w:r w:rsidRPr="0054108C">
        <w:rPr>
          <w:rFonts w:ascii="Times New Roman" w:hAnsi="Times New Roman"/>
          <w:sz w:val="20"/>
          <w:szCs w:val="20"/>
          <w:lang w:val="es-AR"/>
        </w:rPr>
        <w:t xml:space="preserve"> Toda la Trinidad</w:t>
      </w:r>
      <w:r w:rsidR="008A0DD9"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formó la voz del Padre que se oyó sobre el Señor: </w:t>
      </w:r>
      <w:r w:rsidR="008E4698" w:rsidRPr="0054108C">
        <w:rPr>
          <w:rFonts w:ascii="Times New Roman" w:hAnsi="Times New Roman"/>
          <w:sz w:val="20"/>
          <w:szCs w:val="20"/>
          <w:lang w:val="es-AR"/>
        </w:rPr>
        <w:t>“</w:t>
      </w:r>
      <w:r w:rsidRPr="0054108C">
        <w:rPr>
          <w:rFonts w:ascii="Times New Roman" w:hAnsi="Times New Roman"/>
          <w:sz w:val="20"/>
          <w:szCs w:val="20"/>
          <w:lang w:val="es-AR"/>
        </w:rPr>
        <w:t>Este es</w:t>
      </w:r>
      <w:r w:rsidR="008A0DD9" w:rsidRPr="0054108C">
        <w:rPr>
          <w:rFonts w:ascii="Times New Roman" w:hAnsi="Times New Roman"/>
          <w:sz w:val="20"/>
          <w:szCs w:val="20"/>
          <w:lang w:val="es-AR"/>
        </w:rPr>
        <w:t xml:space="preserve"> </w:t>
      </w:r>
      <w:r w:rsidRPr="0054108C">
        <w:rPr>
          <w:rFonts w:ascii="Times New Roman" w:hAnsi="Times New Roman"/>
          <w:sz w:val="20"/>
          <w:szCs w:val="20"/>
          <w:lang w:val="es-AR"/>
        </w:rPr>
        <w:t>mi Hijo muy amado</w:t>
      </w:r>
      <w:r w:rsidR="008E4698" w:rsidRPr="0054108C">
        <w:rPr>
          <w:rFonts w:ascii="Times New Roman" w:hAnsi="Times New Roman"/>
          <w:sz w:val="20"/>
          <w:szCs w:val="20"/>
          <w:lang w:val="es-AR"/>
        </w:rPr>
        <w:t>”</w:t>
      </w:r>
      <w:r w:rsidR="008A0DD9" w:rsidRPr="0054108C">
        <w:rPr>
          <w:rStyle w:val="Refdenotaalpie"/>
          <w:rFonts w:ascii="Times New Roman" w:hAnsi="Times New Roman"/>
          <w:sz w:val="20"/>
          <w:szCs w:val="20"/>
          <w:lang w:val="es-AR"/>
        </w:rPr>
        <w:footnoteReference w:id="698"/>
      </w:r>
      <w:r w:rsidRPr="0054108C">
        <w:rPr>
          <w:rFonts w:ascii="Times New Roman" w:hAnsi="Times New Roman"/>
          <w:sz w:val="20"/>
          <w:szCs w:val="20"/>
          <w:lang w:val="es-AR"/>
        </w:rPr>
        <w:t>, aunque ella resonase como proveniente</w:t>
      </w:r>
      <w:r w:rsidR="008A0DD9" w:rsidRPr="0054108C">
        <w:rPr>
          <w:rFonts w:ascii="Times New Roman" w:hAnsi="Times New Roman"/>
          <w:sz w:val="20"/>
          <w:szCs w:val="20"/>
          <w:lang w:val="es-AR"/>
        </w:rPr>
        <w:t xml:space="preserve"> </w:t>
      </w:r>
      <w:r w:rsidRPr="0054108C">
        <w:rPr>
          <w:rFonts w:ascii="Times New Roman" w:hAnsi="Times New Roman"/>
          <w:sz w:val="20"/>
          <w:szCs w:val="20"/>
          <w:lang w:val="es-AR"/>
        </w:rPr>
        <w:t>del Padre solo. Y toda la Trinidad estaba en la paloma bajo</w:t>
      </w:r>
      <w:r w:rsidR="008A0DD9" w:rsidRPr="0054108C">
        <w:rPr>
          <w:rFonts w:ascii="Times New Roman" w:hAnsi="Times New Roman"/>
          <w:sz w:val="20"/>
          <w:szCs w:val="20"/>
          <w:lang w:val="es-AR"/>
        </w:rPr>
        <w:t xml:space="preserve"> </w:t>
      </w:r>
      <w:r w:rsidRPr="0054108C">
        <w:rPr>
          <w:rFonts w:ascii="Times New Roman" w:hAnsi="Times New Roman"/>
          <w:sz w:val="20"/>
          <w:szCs w:val="20"/>
          <w:lang w:val="es-AR"/>
        </w:rPr>
        <w:t>cuya forma apareció el Espíritu Santo sobre el Señor. Todas</w:t>
      </w:r>
      <w:r w:rsidR="008A0DD9" w:rsidRPr="0054108C">
        <w:rPr>
          <w:rFonts w:ascii="Times New Roman" w:hAnsi="Times New Roman"/>
          <w:sz w:val="20"/>
          <w:szCs w:val="20"/>
          <w:lang w:val="es-AR"/>
        </w:rPr>
        <w:t xml:space="preserve"> </w:t>
      </w:r>
      <w:r w:rsidRPr="0054108C">
        <w:rPr>
          <w:rFonts w:ascii="Times New Roman" w:hAnsi="Times New Roman"/>
          <w:sz w:val="20"/>
          <w:szCs w:val="20"/>
          <w:lang w:val="es-AR"/>
        </w:rPr>
        <w:t>estas cosas han sido hechas en el tiempo; es necesario estimarlas sólo por lo que son</w:t>
      </w:r>
      <w:r w:rsidR="008A0DD9" w:rsidRPr="0054108C">
        <w:rPr>
          <w:rFonts w:ascii="Times New Roman" w:hAnsi="Times New Roman"/>
          <w:sz w:val="20"/>
          <w:szCs w:val="20"/>
          <w:lang w:val="es-AR"/>
        </w:rPr>
        <w:t>.</w:t>
      </w:r>
      <w:r w:rsidR="002C62AB" w:rsidRPr="0054108C">
        <w:rPr>
          <w:rFonts w:ascii="Times New Roman" w:hAnsi="Times New Roman"/>
          <w:sz w:val="20"/>
          <w:szCs w:val="20"/>
          <w:lang w:val="es-AR"/>
        </w:rPr>
        <w:t xml:space="preserve"> </w:t>
      </w:r>
      <w:r w:rsidR="008A0DD9" w:rsidRPr="0054108C">
        <w:rPr>
          <w:rFonts w:ascii="Times New Roman" w:hAnsi="Times New Roman"/>
          <w:sz w:val="20"/>
          <w:szCs w:val="20"/>
          <w:lang w:val="es-AR"/>
        </w:rPr>
        <w:t>º</w:t>
      </w:r>
      <w:r w:rsidRPr="0054108C">
        <w:rPr>
          <w:rFonts w:ascii="Times New Roman" w:hAnsi="Times New Roman"/>
          <w:sz w:val="20"/>
          <w:szCs w:val="20"/>
          <w:lang w:val="es-AR"/>
        </w:rPr>
        <w:t xml:space="preserve"> </w:t>
      </w:r>
    </w:p>
    <w:p w14:paraId="65055253" w14:textId="61836184" w:rsidR="003B5665" w:rsidRPr="0054108C" w:rsidRDefault="00D75942"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cr/>
      </w:r>
      <w:r w:rsidR="003B5665" w:rsidRPr="0054108C">
        <w:rPr>
          <w:sz w:val="20"/>
          <w:szCs w:val="20"/>
        </w:rPr>
        <w:t xml:space="preserve"> </w:t>
      </w:r>
      <w:r w:rsidR="003B5665" w:rsidRPr="0054108C">
        <w:rPr>
          <w:rFonts w:ascii="Times New Roman" w:hAnsi="Times New Roman"/>
          <w:sz w:val="20"/>
          <w:szCs w:val="20"/>
          <w:lang w:val="es-AR"/>
        </w:rPr>
        <w:t>71. Hemos dicho lo que mejor pudimos respecto a los</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nombres divinos que son empleados para Dios sustancial o</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relativamente y respecto de la relación misma según la cual</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el Padre, el Hijo y el Espíritu Santo son designados el uno</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 xml:space="preserve">respecto al otro según la </w:t>
      </w:r>
      <w:r w:rsidR="003B5665" w:rsidRPr="0054108C">
        <w:rPr>
          <w:rFonts w:ascii="Times New Roman" w:hAnsi="Times New Roman"/>
          <w:sz w:val="20"/>
          <w:szCs w:val="20"/>
          <w:lang w:val="es-AR"/>
        </w:rPr>
        <w:lastRenderedPageBreak/>
        <w:t>propiedad de los nombres mismos.</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Lo que hasta aquí expresamos no lo sacamos de nuestra</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fuente, sino de las fuentes del Salvador</w:t>
      </w:r>
      <w:r w:rsidR="002C62AB" w:rsidRPr="0054108C">
        <w:rPr>
          <w:rStyle w:val="Refdenotaalpie"/>
          <w:rFonts w:ascii="Times New Roman" w:hAnsi="Times New Roman"/>
          <w:sz w:val="20"/>
          <w:szCs w:val="20"/>
          <w:lang w:val="es-AR"/>
        </w:rPr>
        <w:footnoteReference w:id="699"/>
      </w:r>
      <w:r w:rsidR="003B5665" w:rsidRPr="0054108C">
        <w:rPr>
          <w:rFonts w:ascii="Times New Roman" w:hAnsi="Times New Roman"/>
          <w:sz w:val="20"/>
          <w:szCs w:val="20"/>
          <w:lang w:val="es-AR"/>
        </w:rPr>
        <w:t>, de las Sagradas</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Escrituras y de la certísima autoridad de los Santos Padres,</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buscando adquirir algún conocimiento de las cosas tras los</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indicios de sus nombres. Es cierto que los hombres tienen</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nombres nuevos para usarlos en la enseñanza de la fe; nombres, digo, no las realidades que ellos designan, pues las</w:t>
      </w:r>
      <w:r w:rsidR="002C62AB" w:rsidRPr="0054108C">
        <w:rPr>
          <w:rFonts w:ascii="Times New Roman" w:hAnsi="Times New Roman"/>
          <w:sz w:val="20"/>
          <w:szCs w:val="20"/>
          <w:lang w:val="es-AR"/>
        </w:rPr>
        <w:t xml:space="preserve"> </w:t>
      </w:r>
      <w:r w:rsidR="003B5665" w:rsidRPr="0054108C">
        <w:rPr>
          <w:rFonts w:ascii="Times New Roman" w:hAnsi="Times New Roman"/>
          <w:sz w:val="20"/>
          <w:szCs w:val="20"/>
          <w:lang w:val="es-AR"/>
        </w:rPr>
        <w:t>realidades son tan eternas como Dios mismo.</w:t>
      </w:r>
    </w:p>
    <w:p w14:paraId="18342A2C" w14:textId="77777777" w:rsidR="006754FC" w:rsidRPr="0054108C" w:rsidRDefault="006754FC" w:rsidP="009E718C">
      <w:pPr>
        <w:autoSpaceDE w:val="0"/>
        <w:autoSpaceDN w:val="0"/>
        <w:adjustRightInd w:val="0"/>
        <w:ind w:firstLine="284"/>
        <w:jc w:val="both"/>
        <w:rPr>
          <w:rFonts w:ascii="Times New Roman" w:hAnsi="Times New Roman"/>
          <w:sz w:val="20"/>
          <w:szCs w:val="20"/>
          <w:lang w:val="es-AR"/>
        </w:rPr>
        <w:sectPr w:rsidR="006754FC" w:rsidRPr="0054108C" w:rsidSect="00FD508C">
          <w:footnotePr>
            <w:numRestart w:val="eachSect"/>
          </w:footnotePr>
          <w:type w:val="continuous"/>
          <w:pgSz w:w="7371" w:h="10490" w:code="9"/>
          <w:pgMar w:top="567" w:right="1134" w:bottom="567" w:left="964" w:header="414" w:footer="459" w:gutter="0"/>
          <w:cols w:space="708"/>
          <w:titlePg/>
          <w:docGrid w:linePitch="360"/>
        </w:sectPr>
      </w:pPr>
    </w:p>
    <w:p w14:paraId="2442A2AB" w14:textId="77777777" w:rsidR="003B5665" w:rsidRPr="0054108C" w:rsidRDefault="003B5665" w:rsidP="009E718C">
      <w:pPr>
        <w:autoSpaceDE w:val="0"/>
        <w:autoSpaceDN w:val="0"/>
        <w:adjustRightInd w:val="0"/>
        <w:ind w:firstLine="284"/>
        <w:jc w:val="both"/>
        <w:rPr>
          <w:rFonts w:ascii="Times New Roman" w:hAnsi="Times New Roman"/>
          <w:sz w:val="20"/>
          <w:szCs w:val="20"/>
          <w:lang w:val="es-AR"/>
        </w:rPr>
      </w:pPr>
    </w:p>
    <w:p w14:paraId="2B6734F1" w14:textId="77777777" w:rsidR="00EF4929" w:rsidRPr="0054108C" w:rsidRDefault="00EF4929"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4F9CD849" w14:textId="77777777" w:rsidR="003B5665" w:rsidRPr="00C22111" w:rsidRDefault="003B5665" w:rsidP="009E718C">
      <w:pPr>
        <w:autoSpaceDE w:val="0"/>
        <w:autoSpaceDN w:val="0"/>
        <w:adjustRightInd w:val="0"/>
        <w:ind w:firstLine="284"/>
        <w:jc w:val="center"/>
        <w:rPr>
          <w:rFonts w:ascii="Times New Roman" w:hAnsi="Times New Roman"/>
          <w:sz w:val="22"/>
          <w:szCs w:val="22"/>
          <w:lang w:val="es-AR"/>
        </w:rPr>
      </w:pPr>
      <w:r w:rsidRPr="00C22111">
        <w:rPr>
          <w:rFonts w:ascii="Times New Roman" w:hAnsi="Times New Roman"/>
          <w:sz w:val="22"/>
          <w:szCs w:val="22"/>
          <w:lang w:val="es-AR"/>
        </w:rPr>
        <w:lastRenderedPageBreak/>
        <w:t>CAPITULO VII</w:t>
      </w:r>
    </w:p>
    <w:p w14:paraId="4F225B75" w14:textId="77777777" w:rsidR="00EF4929" w:rsidRPr="0054108C" w:rsidRDefault="00EF4929" w:rsidP="009E718C">
      <w:pPr>
        <w:autoSpaceDE w:val="0"/>
        <w:autoSpaceDN w:val="0"/>
        <w:adjustRightInd w:val="0"/>
        <w:ind w:firstLine="284"/>
        <w:jc w:val="both"/>
        <w:rPr>
          <w:rFonts w:ascii="Times New Roman" w:hAnsi="Times New Roman"/>
          <w:sz w:val="20"/>
          <w:szCs w:val="20"/>
          <w:lang w:val="es-AR"/>
        </w:rPr>
      </w:pPr>
    </w:p>
    <w:p w14:paraId="741B89C4" w14:textId="77777777" w:rsidR="00EF4929" w:rsidRDefault="00EF4929" w:rsidP="009E718C">
      <w:pPr>
        <w:autoSpaceDE w:val="0"/>
        <w:autoSpaceDN w:val="0"/>
        <w:adjustRightInd w:val="0"/>
        <w:ind w:firstLine="284"/>
        <w:jc w:val="both"/>
        <w:rPr>
          <w:rFonts w:ascii="Times New Roman" w:hAnsi="Times New Roman"/>
          <w:sz w:val="20"/>
          <w:szCs w:val="20"/>
          <w:lang w:val="es-AR"/>
        </w:rPr>
      </w:pPr>
    </w:p>
    <w:p w14:paraId="531818E2"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5E7F74E2"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5AB3F9B0"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597A5019"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401F523A" w14:textId="77777777" w:rsidR="00A21272" w:rsidRDefault="00A21272" w:rsidP="009E718C">
      <w:pPr>
        <w:autoSpaceDE w:val="0"/>
        <w:autoSpaceDN w:val="0"/>
        <w:adjustRightInd w:val="0"/>
        <w:ind w:firstLine="284"/>
        <w:jc w:val="both"/>
        <w:rPr>
          <w:rFonts w:ascii="Times New Roman" w:hAnsi="Times New Roman"/>
          <w:sz w:val="20"/>
          <w:szCs w:val="20"/>
          <w:lang w:val="es-AR"/>
        </w:rPr>
      </w:pPr>
    </w:p>
    <w:p w14:paraId="6555F82C" w14:textId="77777777" w:rsidR="00A21272" w:rsidRDefault="00A21272" w:rsidP="009E718C">
      <w:pPr>
        <w:autoSpaceDE w:val="0"/>
        <w:autoSpaceDN w:val="0"/>
        <w:adjustRightInd w:val="0"/>
        <w:ind w:firstLine="284"/>
        <w:jc w:val="both"/>
        <w:rPr>
          <w:rFonts w:ascii="Times New Roman" w:hAnsi="Times New Roman"/>
          <w:sz w:val="20"/>
          <w:szCs w:val="20"/>
          <w:lang w:val="es-AR"/>
        </w:rPr>
      </w:pPr>
    </w:p>
    <w:p w14:paraId="457EAAE1"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276E60B1"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50802FCE"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60B6D2F1" w14:textId="77777777" w:rsidR="000A4E23" w:rsidRDefault="000A4E23" w:rsidP="009E718C">
      <w:pPr>
        <w:autoSpaceDE w:val="0"/>
        <w:autoSpaceDN w:val="0"/>
        <w:adjustRightInd w:val="0"/>
        <w:ind w:firstLine="284"/>
        <w:jc w:val="both"/>
        <w:rPr>
          <w:rFonts w:ascii="Times New Roman" w:hAnsi="Times New Roman"/>
          <w:sz w:val="20"/>
          <w:szCs w:val="20"/>
          <w:lang w:val="es-AR"/>
        </w:rPr>
      </w:pPr>
    </w:p>
    <w:p w14:paraId="60C750F9" w14:textId="77777777" w:rsidR="000A4E23" w:rsidRPr="0054108C" w:rsidRDefault="000A4E23" w:rsidP="009E718C">
      <w:pPr>
        <w:autoSpaceDE w:val="0"/>
        <w:autoSpaceDN w:val="0"/>
        <w:adjustRightInd w:val="0"/>
        <w:ind w:firstLine="284"/>
        <w:jc w:val="both"/>
        <w:rPr>
          <w:rFonts w:ascii="Times New Roman" w:hAnsi="Times New Roman"/>
          <w:sz w:val="20"/>
          <w:szCs w:val="20"/>
          <w:lang w:val="es-AR"/>
        </w:rPr>
      </w:pPr>
    </w:p>
    <w:p w14:paraId="5F81247B" w14:textId="77777777" w:rsidR="00EF4929" w:rsidRPr="0054108C" w:rsidRDefault="00EF4929" w:rsidP="009E718C">
      <w:pPr>
        <w:autoSpaceDE w:val="0"/>
        <w:autoSpaceDN w:val="0"/>
        <w:adjustRightInd w:val="0"/>
        <w:ind w:firstLine="284"/>
        <w:jc w:val="both"/>
        <w:rPr>
          <w:rFonts w:ascii="Times New Roman" w:hAnsi="Times New Roman"/>
          <w:sz w:val="20"/>
          <w:szCs w:val="20"/>
          <w:lang w:val="es-AR"/>
        </w:rPr>
      </w:pPr>
    </w:p>
    <w:p w14:paraId="78615B52" w14:textId="77777777" w:rsidR="00EF4929" w:rsidRDefault="00EF4929" w:rsidP="009E718C">
      <w:pPr>
        <w:autoSpaceDE w:val="0"/>
        <w:autoSpaceDN w:val="0"/>
        <w:adjustRightInd w:val="0"/>
        <w:ind w:firstLine="284"/>
        <w:jc w:val="both"/>
        <w:rPr>
          <w:rFonts w:ascii="Times New Roman" w:hAnsi="Times New Roman"/>
          <w:sz w:val="20"/>
          <w:szCs w:val="20"/>
          <w:lang w:val="es-AR"/>
        </w:rPr>
      </w:pPr>
    </w:p>
    <w:p w14:paraId="24DD7756" w14:textId="77777777" w:rsidR="00767531" w:rsidRPr="0054108C" w:rsidRDefault="00767531" w:rsidP="009E718C">
      <w:pPr>
        <w:autoSpaceDE w:val="0"/>
        <w:autoSpaceDN w:val="0"/>
        <w:adjustRightInd w:val="0"/>
        <w:ind w:firstLine="284"/>
        <w:jc w:val="both"/>
        <w:rPr>
          <w:rFonts w:ascii="Times New Roman" w:hAnsi="Times New Roman"/>
          <w:sz w:val="20"/>
          <w:szCs w:val="20"/>
          <w:lang w:val="es-AR"/>
        </w:rPr>
      </w:pPr>
    </w:p>
    <w:p w14:paraId="49F9546C" w14:textId="49E43602" w:rsidR="003B5665" w:rsidRPr="00C22111" w:rsidRDefault="003B5665" w:rsidP="009E718C">
      <w:pPr>
        <w:autoSpaceDE w:val="0"/>
        <w:autoSpaceDN w:val="0"/>
        <w:adjustRightInd w:val="0"/>
        <w:ind w:firstLine="284"/>
        <w:jc w:val="center"/>
        <w:rPr>
          <w:rFonts w:ascii="Times New Roman" w:hAnsi="Times New Roman"/>
          <w:b/>
          <w:sz w:val="16"/>
          <w:szCs w:val="16"/>
          <w:lang w:val="es-AR"/>
        </w:rPr>
      </w:pPr>
      <w:r w:rsidRPr="003967B2">
        <w:rPr>
          <w:rFonts w:ascii="Times New Roman" w:hAnsi="Times New Roman"/>
          <w:b/>
          <w:sz w:val="22"/>
          <w:szCs w:val="22"/>
          <w:lang w:val="es-AR"/>
        </w:rPr>
        <w:t>E</w:t>
      </w:r>
      <w:r w:rsidRPr="00C22111">
        <w:rPr>
          <w:rFonts w:ascii="Times New Roman" w:hAnsi="Times New Roman"/>
          <w:b/>
          <w:sz w:val="16"/>
          <w:szCs w:val="16"/>
          <w:lang w:val="es-AR"/>
        </w:rPr>
        <w:t xml:space="preserve">L NOMBRE </w:t>
      </w:r>
      <w:r w:rsidR="006757E2" w:rsidRPr="00767531">
        <w:rPr>
          <w:rFonts w:ascii="Times New Roman" w:hAnsi="Times New Roman"/>
          <w:b/>
          <w:sz w:val="14"/>
          <w:szCs w:val="14"/>
          <w:lang w:val="es-AR"/>
        </w:rPr>
        <w:t>«</w:t>
      </w:r>
      <w:r w:rsidRPr="003967B2">
        <w:rPr>
          <w:rFonts w:ascii="Times New Roman" w:hAnsi="Times New Roman"/>
          <w:b/>
          <w:sz w:val="22"/>
          <w:szCs w:val="22"/>
          <w:lang w:val="es-AR"/>
        </w:rPr>
        <w:t>D</w:t>
      </w:r>
      <w:r w:rsidRPr="00C22111">
        <w:rPr>
          <w:rFonts w:ascii="Times New Roman" w:hAnsi="Times New Roman"/>
          <w:b/>
          <w:sz w:val="16"/>
          <w:szCs w:val="16"/>
          <w:lang w:val="es-AR"/>
        </w:rPr>
        <w:t>IOS</w:t>
      </w:r>
      <w:r w:rsidR="006757E2" w:rsidRPr="00731CB1">
        <w:rPr>
          <w:rFonts w:ascii="Times New Roman" w:hAnsi="Times New Roman"/>
          <w:b/>
          <w:sz w:val="13"/>
          <w:szCs w:val="13"/>
          <w:lang w:val="es-AR"/>
        </w:rPr>
        <w:t>›</w:t>
      </w:r>
      <w:r w:rsidR="00767531" w:rsidRPr="00731CB1">
        <w:rPr>
          <w:rFonts w:ascii="Times New Roman" w:hAnsi="Times New Roman"/>
          <w:b/>
          <w:sz w:val="13"/>
          <w:szCs w:val="13"/>
          <w:lang w:val="es-AR"/>
        </w:rPr>
        <w:t>›</w:t>
      </w:r>
      <w:r w:rsidRPr="00C22111">
        <w:rPr>
          <w:rFonts w:ascii="Times New Roman" w:hAnsi="Times New Roman"/>
          <w:b/>
          <w:sz w:val="16"/>
          <w:szCs w:val="16"/>
          <w:lang w:val="es-AR"/>
        </w:rPr>
        <w:t xml:space="preserve">. </w:t>
      </w:r>
      <w:r w:rsidR="00204080" w:rsidRPr="00C22111">
        <w:rPr>
          <w:rFonts w:ascii="Times New Roman" w:hAnsi="Times New Roman"/>
          <w:b/>
          <w:sz w:val="16"/>
          <w:szCs w:val="16"/>
          <w:lang w:val="es-AR"/>
        </w:rPr>
        <w:t xml:space="preserve"> </w:t>
      </w:r>
      <w:r w:rsidRPr="00731CB1">
        <w:rPr>
          <w:rFonts w:ascii="Times New Roman" w:hAnsi="Times New Roman"/>
          <w:b/>
          <w:sz w:val="22"/>
          <w:szCs w:val="22"/>
          <w:lang w:val="es-AR"/>
        </w:rPr>
        <w:t>S</w:t>
      </w:r>
      <w:r w:rsidRPr="00C22111">
        <w:rPr>
          <w:rFonts w:ascii="Times New Roman" w:hAnsi="Times New Roman"/>
          <w:b/>
          <w:sz w:val="16"/>
          <w:szCs w:val="16"/>
          <w:lang w:val="es-AR"/>
        </w:rPr>
        <w:t>UPLICA LA ASISTENCIA DIVINA.</w:t>
      </w:r>
    </w:p>
    <w:p w14:paraId="7D2881FB" w14:textId="53B0F0B6" w:rsidR="003B5665" w:rsidRPr="00C22111" w:rsidRDefault="003B5665" w:rsidP="009E718C">
      <w:pPr>
        <w:autoSpaceDE w:val="0"/>
        <w:autoSpaceDN w:val="0"/>
        <w:adjustRightInd w:val="0"/>
        <w:ind w:firstLine="284"/>
        <w:jc w:val="center"/>
        <w:rPr>
          <w:rFonts w:ascii="Times New Roman" w:hAnsi="Times New Roman"/>
          <w:b/>
          <w:sz w:val="16"/>
          <w:szCs w:val="16"/>
          <w:lang w:val="es-AR"/>
        </w:rPr>
      </w:pPr>
      <w:r w:rsidRPr="00731CB1">
        <w:rPr>
          <w:rFonts w:ascii="Times New Roman" w:hAnsi="Times New Roman"/>
          <w:b/>
          <w:sz w:val="22"/>
          <w:szCs w:val="22"/>
          <w:lang w:val="es-AR"/>
        </w:rPr>
        <w:t>T</w:t>
      </w:r>
      <w:r w:rsidRPr="00C22111">
        <w:rPr>
          <w:rFonts w:ascii="Times New Roman" w:hAnsi="Times New Roman"/>
          <w:b/>
          <w:sz w:val="16"/>
          <w:szCs w:val="16"/>
          <w:lang w:val="es-AR"/>
        </w:rPr>
        <w:t>RINIDAD Y UNIDAD.</w:t>
      </w:r>
      <w:r w:rsidR="00204080" w:rsidRPr="00C22111">
        <w:rPr>
          <w:rFonts w:ascii="Times New Roman" w:hAnsi="Times New Roman"/>
          <w:b/>
          <w:sz w:val="16"/>
          <w:szCs w:val="16"/>
          <w:lang w:val="es-AR"/>
        </w:rPr>
        <w:t xml:space="preserve"> </w:t>
      </w:r>
      <w:r w:rsidRPr="00C22111">
        <w:rPr>
          <w:rFonts w:ascii="Times New Roman" w:hAnsi="Times New Roman"/>
          <w:b/>
          <w:sz w:val="16"/>
          <w:szCs w:val="16"/>
          <w:lang w:val="es-AR"/>
        </w:rPr>
        <w:t xml:space="preserve"> </w:t>
      </w:r>
      <w:r w:rsidR="003967B2" w:rsidRPr="003967B2">
        <w:rPr>
          <w:rFonts w:ascii="Times New Roman" w:hAnsi="Times New Roman"/>
          <w:b/>
          <w:sz w:val="22"/>
          <w:szCs w:val="22"/>
          <w:lang w:val="es-AR"/>
        </w:rPr>
        <w:t>E</w:t>
      </w:r>
      <w:r w:rsidRPr="00C22111">
        <w:rPr>
          <w:rFonts w:ascii="Times New Roman" w:hAnsi="Times New Roman"/>
          <w:b/>
          <w:sz w:val="16"/>
          <w:szCs w:val="16"/>
          <w:lang w:val="es-AR"/>
        </w:rPr>
        <w:t xml:space="preserve">LEVACIÓN A </w:t>
      </w:r>
      <w:r w:rsidRPr="00731CB1">
        <w:rPr>
          <w:rFonts w:ascii="Times New Roman" w:hAnsi="Times New Roman"/>
          <w:b/>
          <w:sz w:val="22"/>
          <w:szCs w:val="22"/>
          <w:lang w:val="es-AR"/>
        </w:rPr>
        <w:t>J</w:t>
      </w:r>
      <w:r w:rsidRPr="00C22111">
        <w:rPr>
          <w:rFonts w:ascii="Times New Roman" w:hAnsi="Times New Roman"/>
          <w:b/>
          <w:sz w:val="16"/>
          <w:szCs w:val="16"/>
          <w:lang w:val="es-AR"/>
        </w:rPr>
        <w:t>ESUCRISTO.</w:t>
      </w:r>
    </w:p>
    <w:p w14:paraId="160F76B8" w14:textId="533F09E7" w:rsidR="003B5665" w:rsidRPr="00C22111" w:rsidRDefault="003967B2" w:rsidP="009E718C">
      <w:pPr>
        <w:autoSpaceDE w:val="0"/>
        <w:autoSpaceDN w:val="0"/>
        <w:adjustRightInd w:val="0"/>
        <w:ind w:firstLine="284"/>
        <w:jc w:val="center"/>
        <w:rPr>
          <w:rFonts w:ascii="Times New Roman" w:hAnsi="Times New Roman"/>
          <w:b/>
          <w:sz w:val="16"/>
          <w:szCs w:val="16"/>
          <w:lang w:val="es-AR"/>
        </w:rPr>
      </w:pPr>
      <w:r w:rsidRPr="003967B2">
        <w:rPr>
          <w:rFonts w:ascii="Times New Roman" w:hAnsi="Times New Roman"/>
          <w:b/>
          <w:sz w:val="22"/>
          <w:szCs w:val="22"/>
          <w:lang w:val="es-AR"/>
        </w:rPr>
        <w:t>E</w:t>
      </w:r>
      <w:r w:rsidR="003B5665" w:rsidRPr="00C22111">
        <w:rPr>
          <w:rFonts w:ascii="Times New Roman" w:hAnsi="Times New Roman"/>
          <w:b/>
          <w:sz w:val="16"/>
          <w:szCs w:val="16"/>
          <w:lang w:val="es-AR"/>
        </w:rPr>
        <w:t>L MISTERIOSO MODO DE LA ENCARNACIÓN.</w:t>
      </w:r>
    </w:p>
    <w:p w14:paraId="6A4A201F" w14:textId="57839CBD" w:rsidR="003B5665" w:rsidRPr="00C22111" w:rsidRDefault="003967B2" w:rsidP="009E718C">
      <w:pPr>
        <w:autoSpaceDE w:val="0"/>
        <w:autoSpaceDN w:val="0"/>
        <w:adjustRightInd w:val="0"/>
        <w:ind w:firstLine="284"/>
        <w:jc w:val="center"/>
        <w:rPr>
          <w:rFonts w:ascii="Times New Roman" w:hAnsi="Times New Roman"/>
          <w:b/>
          <w:sz w:val="16"/>
          <w:szCs w:val="16"/>
          <w:lang w:val="es-AR"/>
        </w:rPr>
      </w:pPr>
      <w:r w:rsidRPr="003967B2">
        <w:rPr>
          <w:rFonts w:ascii="Times New Roman" w:hAnsi="Times New Roman"/>
          <w:b/>
          <w:sz w:val="22"/>
          <w:szCs w:val="22"/>
          <w:lang w:val="es-AR"/>
        </w:rPr>
        <w:t>E</w:t>
      </w:r>
      <w:r w:rsidR="003B5665" w:rsidRPr="00C22111">
        <w:rPr>
          <w:rFonts w:ascii="Times New Roman" w:hAnsi="Times New Roman"/>
          <w:b/>
          <w:sz w:val="16"/>
          <w:szCs w:val="16"/>
          <w:lang w:val="es-AR"/>
        </w:rPr>
        <w:t xml:space="preserve">L </w:t>
      </w:r>
      <w:r w:rsidRPr="003967B2">
        <w:rPr>
          <w:rFonts w:ascii="Times New Roman" w:hAnsi="Times New Roman"/>
          <w:b/>
          <w:sz w:val="22"/>
          <w:szCs w:val="22"/>
          <w:lang w:val="es-AR"/>
        </w:rPr>
        <w:t>E</w:t>
      </w:r>
      <w:r w:rsidR="00204080" w:rsidRPr="00C22111">
        <w:rPr>
          <w:rFonts w:ascii="Times New Roman" w:hAnsi="Times New Roman"/>
          <w:b/>
          <w:sz w:val="16"/>
          <w:szCs w:val="16"/>
          <w:lang w:val="es-AR"/>
        </w:rPr>
        <w:t>S</w:t>
      </w:r>
      <w:r w:rsidR="003B5665" w:rsidRPr="00C22111">
        <w:rPr>
          <w:rFonts w:ascii="Times New Roman" w:hAnsi="Times New Roman"/>
          <w:b/>
          <w:sz w:val="16"/>
          <w:szCs w:val="16"/>
          <w:lang w:val="es-AR"/>
        </w:rPr>
        <w:t xml:space="preserve">PÍRITU </w:t>
      </w:r>
      <w:r w:rsidR="003B5665" w:rsidRPr="00731CB1">
        <w:rPr>
          <w:rFonts w:ascii="Times New Roman" w:hAnsi="Times New Roman"/>
          <w:b/>
          <w:sz w:val="22"/>
          <w:szCs w:val="22"/>
          <w:lang w:val="es-AR"/>
        </w:rPr>
        <w:t>S</w:t>
      </w:r>
      <w:r w:rsidR="003B5665" w:rsidRPr="00C22111">
        <w:rPr>
          <w:rFonts w:ascii="Times New Roman" w:hAnsi="Times New Roman"/>
          <w:b/>
          <w:sz w:val="16"/>
          <w:szCs w:val="16"/>
          <w:lang w:val="es-AR"/>
        </w:rPr>
        <w:t>ANTO.</w:t>
      </w:r>
      <w:r w:rsidR="00204080" w:rsidRPr="00C22111">
        <w:rPr>
          <w:rFonts w:ascii="Times New Roman" w:hAnsi="Times New Roman"/>
          <w:b/>
          <w:sz w:val="16"/>
          <w:szCs w:val="16"/>
          <w:lang w:val="es-AR"/>
        </w:rPr>
        <w:t xml:space="preserve"> </w:t>
      </w:r>
      <w:r w:rsidR="003B5665" w:rsidRPr="00C22111">
        <w:rPr>
          <w:rFonts w:ascii="Times New Roman" w:hAnsi="Times New Roman"/>
          <w:b/>
          <w:sz w:val="16"/>
          <w:szCs w:val="16"/>
          <w:lang w:val="es-AR"/>
        </w:rPr>
        <w:t xml:space="preserve"> </w:t>
      </w:r>
      <w:r w:rsidR="00731CB1" w:rsidRPr="00731CB1">
        <w:rPr>
          <w:rFonts w:ascii="Times New Roman" w:hAnsi="Times New Roman"/>
          <w:b/>
          <w:sz w:val="22"/>
          <w:szCs w:val="22"/>
          <w:lang w:val="es-AR"/>
        </w:rPr>
        <w:t>S</w:t>
      </w:r>
      <w:r w:rsidR="00204080" w:rsidRPr="00C22111">
        <w:rPr>
          <w:rFonts w:ascii="Times New Roman" w:hAnsi="Times New Roman"/>
          <w:b/>
          <w:sz w:val="16"/>
          <w:szCs w:val="16"/>
          <w:lang w:val="es-AR"/>
        </w:rPr>
        <w:t>US</w:t>
      </w:r>
      <w:r w:rsidR="003B5665" w:rsidRPr="00C22111">
        <w:rPr>
          <w:rFonts w:ascii="Times New Roman" w:hAnsi="Times New Roman"/>
          <w:b/>
          <w:sz w:val="16"/>
          <w:szCs w:val="16"/>
          <w:lang w:val="es-AR"/>
        </w:rPr>
        <w:t xml:space="preserve"> DONES.</w:t>
      </w:r>
      <w:r w:rsidR="00204080" w:rsidRPr="00C22111">
        <w:rPr>
          <w:rFonts w:ascii="Times New Roman" w:hAnsi="Times New Roman"/>
          <w:b/>
          <w:sz w:val="16"/>
          <w:szCs w:val="16"/>
          <w:lang w:val="es-AR"/>
        </w:rPr>
        <w:t xml:space="preserve"> </w:t>
      </w:r>
      <w:r w:rsidR="003B5665" w:rsidRPr="00C22111">
        <w:rPr>
          <w:rFonts w:ascii="Times New Roman" w:hAnsi="Times New Roman"/>
          <w:b/>
          <w:sz w:val="16"/>
          <w:szCs w:val="16"/>
          <w:lang w:val="es-AR"/>
        </w:rPr>
        <w:t xml:space="preserve"> </w:t>
      </w:r>
      <w:r w:rsidRPr="003967B2">
        <w:rPr>
          <w:rFonts w:ascii="Times New Roman" w:hAnsi="Times New Roman"/>
          <w:b/>
          <w:sz w:val="22"/>
          <w:szCs w:val="22"/>
          <w:lang w:val="es-AR"/>
        </w:rPr>
        <w:t>E</w:t>
      </w:r>
      <w:r w:rsidR="003B5665" w:rsidRPr="00C22111">
        <w:rPr>
          <w:rFonts w:ascii="Times New Roman" w:hAnsi="Times New Roman"/>
          <w:b/>
          <w:sz w:val="16"/>
          <w:szCs w:val="16"/>
          <w:lang w:val="es-AR"/>
        </w:rPr>
        <w:t>L AMOR,</w:t>
      </w:r>
    </w:p>
    <w:p w14:paraId="38BF36B4" w14:textId="77777777" w:rsidR="003B5665" w:rsidRPr="00C22111" w:rsidRDefault="003B5665" w:rsidP="003967B2">
      <w:pPr>
        <w:autoSpaceDE w:val="0"/>
        <w:autoSpaceDN w:val="0"/>
        <w:adjustRightInd w:val="0"/>
        <w:spacing w:before="40"/>
        <w:ind w:firstLine="284"/>
        <w:jc w:val="center"/>
        <w:rPr>
          <w:rFonts w:ascii="Times New Roman" w:hAnsi="Times New Roman"/>
          <w:b/>
          <w:sz w:val="16"/>
          <w:szCs w:val="16"/>
          <w:lang w:val="es-AR"/>
        </w:rPr>
      </w:pPr>
      <w:r w:rsidRPr="00C22111">
        <w:rPr>
          <w:rFonts w:ascii="Times New Roman" w:hAnsi="Times New Roman"/>
          <w:b/>
          <w:sz w:val="16"/>
          <w:szCs w:val="16"/>
          <w:lang w:val="es-AR"/>
        </w:rPr>
        <w:t>MÁ</w:t>
      </w:r>
      <w:r w:rsidR="00204080" w:rsidRPr="00C22111">
        <w:rPr>
          <w:rFonts w:ascii="Times New Roman" w:hAnsi="Times New Roman"/>
          <w:b/>
          <w:sz w:val="16"/>
          <w:szCs w:val="16"/>
          <w:lang w:val="es-AR"/>
        </w:rPr>
        <w:t>X</w:t>
      </w:r>
      <w:r w:rsidRPr="00C22111">
        <w:rPr>
          <w:rFonts w:ascii="Times New Roman" w:hAnsi="Times New Roman"/>
          <w:b/>
          <w:sz w:val="16"/>
          <w:szCs w:val="16"/>
          <w:lang w:val="es-AR"/>
        </w:rPr>
        <w:t>IMO DON.</w:t>
      </w:r>
    </w:p>
    <w:p w14:paraId="1AA27162" w14:textId="77777777" w:rsidR="00EF4929" w:rsidRPr="00A21272" w:rsidRDefault="00EF4929" w:rsidP="009E718C">
      <w:pPr>
        <w:autoSpaceDE w:val="0"/>
        <w:autoSpaceDN w:val="0"/>
        <w:adjustRightInd w:val="0"/>
        <w:ind w:firstLine="284"/>
        <w:jc w:val="both"/>
        <w:rPr>
          <w:rFonts w:ascii="Times New Roman" w:hAnsi="Times New Roman"/>
          <w:sz w:val="14"/>
          <w:szCs w:val="14"/>
          <w:lang w:val="es-AR"/>
        </w:rPr>
      </w:pPr>
    </w:p>
    <w:p w14:paraId="50D40617" w14:textId="77777777" w:rsidR="00EF4929" w:rsidRPr="00A21272" w:rsidRDefault="00EF4929" w:rsidP="009E718C">
      <w:pPr>
        <w:autoSpaceDE w:val="0"/>
        <w:autoSpaceDN w:val="0"/>
        <w:adjustRightInd w:val="0"/>
        <w:ind w:firstLine="284"/>
        <w:jc w:val="both"/>
        <w:rPr>
          <w:rFonts w:ascii="Times New Roman" w:hAnsi="Times New Roman"/>
          <w:sz w:val="14"/>
          <w:szCs w:val="14"/>
          <w:lang w:val="es-AR"/>
        </w:rPr>
      </w:pPr>
    </w:p>
    <w:p w14:paraId="70FA8E1F" w14:textId="77777777" w:rsidR="003B5665"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72. </w:t>
      </w:r>
      <w:r w:rsidRPr="00BD1AA0">
        <w:rPr>
          <w:rFonts w:ascii="AR JULIAN" w:hAnsi="AR JULIAN"/>
          <w:sz w:val="30"/>
          <w:szCs w:val="30"/>
          <w:lang w:val="es-AR"/>
        </w:rPr>
        <w:t>Q</w:t>
      </w:r>
      <w:r w:rsidRPr="0054108C">
        <w:rPr>
          <w:rFonts w:ascii="Times New Roman" w:hAnsi="Times New Roman"/>
          <w:sz w:val="20"/>
          <w:szCs w:val="20"/>
          <w:lang w:val="es-AR"/>
        </w:rPr>
        <w:t>UEREMOS saber qué es y cuál es el origen del</w:t>
      </w:r>
      <w:r w:rsidR="00F70AEF" w:rsidRPr="0054108C">
        <w:rPr>
          <w:rFonts w:ascii="Times New Roman" w:hAnsi="Times New Roman"/>
          <w:sz w:val="20"/>
          <w:szCs w:val="20"/>
          <w:lang w:val="es-AR"/>
        </w:rPr>
        <w:t xml:space="preserve"> </w:t>
      </w:r>
      <w:r w:rsidRPr="0054108C">
        <w:rPr>
          <w:rFonts w:ascii="Times New Roman" w:hAnsi="Times New Roman"/>
          <w:sz w:val="20"/>
          <w:szCs w:val="20"/>
          <w:lang w:val="es-AR"/>
        </w:rPr>
        <w:t>nombre de Dios. ¿Quién se lo impuso? Pues el mayor es el</w:t>
      </w:r>
      <w:r w:rsidR="00C463C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w:t>
      </w:r>
      <w:r w:rsidR="00C463C8" w:rsidRPr="0054108C">
        <w:rPr>
          <w:rFonts w:ascii="Times New Roman" w:hAnsi="Times New Roman"/>
          <w:sz w:val="20"/>
          <w:szCs w:val="20"/>
          <w:lang w:val="es-AR"/>
        </w:rPr>
        <w:t>suele</w:t>
      </w:r>
      <w:r w:rsidRPr="0054108C">
        <w:rPr>
          <w:rFonts w:ascii="Times New Roman" w:hAnsi="Times New Roman"/>
          <w:sz w:val="20"/>
          <w:szCs w:val="20"/>
          <w:lang w:val="es-AR"/>
        </w:rPr>
        <w:t xml:space="preserve"> imponérselo al menor. ¿Por qué, entonces, todos los</w:t>
      </w:r>
      <w:r w:rsidR="00C463C8" w:rsidRPr="0054108C">
        <w:rPr>
          <w:rFonts w:ascii="Times New Roman" w:hAnsi="Times New Roman"/>
          <w:sz w:val="20"/>
          <w:szCs w:val="20"/>
          <w:lang w:val="es-AR"/>
        </w:rPr>
        <w:t xml:space="preserve"> </w:t>
      </w:r>
      <w:r w:rsidRPr="0054108C">
        <w:rPr>
          <w:rFonts w:ascii="Times New Roman" w:hAnsi="Times New Roman"/>
          <w:sz w:val="20"/>
          <w:szCs w:val="20"/>
          <w:lang w:val="es-AR"/>
        </w:rPr>
        <w:t>hombres sin excepción, en uso común y sentencia general, dan</w:t>
      </w:r>
      <w:r w:rsidR="005667FE" w:rsidRPr="0054108C">
        <w:rPr>
          <w:rFonts w:ascii="Times New Roman" w:hAnsi="Times New Roman"/>
          <w:sz w:val="20"/>
          <w:szCs w:val="20"/>
          <w:lang w:val="es-AR"/>
        </w:rPr>
        <w:t xml:space="preserve"> </w:t>
      </w:r>
      <w:r w:rsidRPr="0054108C">
        <w:rPr>
          <w:rFonts w:ascii="Times New Roman" w:hAnsi="Times New Roman"/>
          <w:sz w:val="20"/>
          <w:szCs w:val="20"/>
          <w:lang w:val="es-AR"/>
        </w:rPr>
        <w:t>el nombre de Dios a esta suma majestad?</w:t>
      </w:r>
    </w:p>
    <w:p w14:paraId="572B3F6F" w14:textId="44536818" w:rsidR="00F70AEF" w:rsidRPr="0054108C" w:rsidRDefault="003B5665"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Se trata de una palabra que expresa el temor natural del</w:t>
      </w:r>
      <w:r w:rsidR="006754FC" w:rsidRPr="0054108C">
        <w:rPr>
          <w:rFonts w:ascii="Times New Roman" w:hAnsi="Times New Roman"/>
          <w:sz w:val="20"/>
          <w:szCs w:val="20"/>
          <w:lang w:val="es-AR"/>
        </w:rPr>
        <w:t xml:space="preserve"> </w:t>
      </w:r>
      <w:r w:rsidRPr="0054108C">
        <w:rPr>
          <w:rFonts w:ascii="Times New Roman" w:hAnsi="Times New Roman"/>
          <w:sz w:val="20"/>
          <w:szCs w:val="20"/>
          <w:lang w:val="es-AR"/>
        </w:rPr>
        <w:t>hombre por la suma esencia; aplicada a ella, atestigua su existencia, pero no puede decir lo que es, aunque lo querría. El</w:t>
      </w:r>
      <w:r w:rsidR="006754F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nombre </w:t>
      </w:r>
      <w:r w:rsidR="008E4698" w:rsidRPr="0054108C">
        <w:rPr>
          <w:rFonts w:ascii="Times New Roman" w:hAnsi="Times New Roman"/>
          <w:sz w:val="20"/>
          <w:szCs w:val="20"/>
          <w:lang w:val="es-AR"/>
        </w:rPr>
        <w:t>“</w:t>
      </w:r>
      <w:r w:rsidRPr="0054108C">
        <w:rPr>
          <w:rFonts w:ascii="Times New Roman" w:hAnsi="Times New Roman"/>
          <w:sz w:val="20"/>
          <w:szCs w:val="20"/>
          <w:lang w:val="es-AR"/>
        </w:rPr>
        <w:t>Dios</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viene del griego </w:t>
      </w:r>
      <w:proofErr w:type="spellStart"/>
      <w:r w:rsidRPr="0054108C">
        <w:rPr>
          <w:rFonts w:ascii="Times New Roman" w:hAnsi="Times New Roman"/>
          <w:i/>
          <w:sz w:val="20"/>
          <w:szCs w:val="20"/>
          <w:lang w:val="es-AR"/>
        </w:rPr>
        <w:t>theos</w:t>
      </w:r>
      <w:proofErr w:type="spellEnd"/>
      <w:r w:rsidR="00B52F64" w:rsidRPr="0054108C">
        <w:rPr>
          <w:rFonts w:ascii="Times New Roman" w:hAnsi="Times New Roman"/>
          <w:i/>
          <w:sz w:val="20"/>
          <w:szCs w:val="20"/>
          <w:lang w:val="es-AR"/>
        </w:rPr>
        <w:t xml:space="preserve"> </w:t>
      </w:r>
      <w:r w:rsidR="006754FC" w:rsidRPr="0054108C">
        <w:rPr>
          <w:rStyle w:val="Refdenotaalpie"/>
          <w:rFonts w:ascii="Times New Roman" w:hAnsi="Times New Roman"/>
          <w:sz w:val="20"/>
          <w:szCs w:val="20"/>
          <w:lang w:val="es-AR"/>
        </w:rPr>
        <w:footnoteReference w:id="700"/>
      </w:r>
      <w:r w:rsidRPr="0054108C">
        <w:rPr>
          <w:rFonts w:ascii="Times New Roman" w:hAnsi="Times New Roman"/>
          <w:sz w:val="20"/>
          <w:szCs w:val="20"/>
          <w:lang w:val="es-AR"/>
        </w:rPr>
        <w:t>, vocablo que significa</w:t>
      </w:r>
      <w:r w:rsidR="00B52F64"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temor</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Como </w:t>
      </w:r>
      <w:r w:rsidRPr="0054108C">
        <w:rPr>
          <w:rFonts w:ascii="Times New Roman" w:hAnsi="Times New Roman"/>
          <w:sz w:val="20"/>
          <w:szCs w:val="20"/>
          <w:lang w:val="es-AR"/>
        </w:rPr>
        <w:lastRenderedPageBreak/>
        <w:t>dijimos, este nombre expresa el temor del hombre ante la suma esencia; él no se atreve a ponerle nombre</w:t>
      </w:r>
      <w:r w:rsidR="00B52F64" w:rsidRPr="0054108C">
        <w:rPr>
          <w:rFonts w:ascii="Times New Roman" w:hAnsi="Times New Roman"/>
          <w:sz w:val="20"/>
          <w:szCs w:val="20"/>
          <w:lang w:val="es-AR"/>
        </w:rPr>
        <w:t xml:space="preserve"> </w:t>
      </w:r>
      <w:r w:rsidRPr="0054108C">
        <w:rPr>
          <w:rFonts w:ascii="Times New Roman" w:hAnsi="Times New Roman"/>
          <w:sz w:val="20"/>
          <w:szCs w:val="20"/>
          <w:lang w:val="es-AR"/>
        </w:rPr>
        <w:t>y, sin embargo, de alguna manera, expresa la realidad a la</w:t>
      </w:r>
      <w:r w:rsidR="00B52F64"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ningún nombre conviene, y lo hace más por el uso acostumbrado en el lenguaje humano que para significar una </w:t>
      </w:r>
      <w:r w:rsidR="00F70AEF" w:rsidRPr="0054108C">
        <w:rPr>
          <w:rFonts w:ascii="Times New Roman" w:hAnsi="Times New Roman"/>
          <w:sz w:val="20"/>
          <w:szCs w:val="20"/>
          <w:lang w:val="es-AR"/>
        </w:rPr>
        <w:t>propiedad designada por tal nombre. Por lo cual, queriendo</w:t>
      </w:r>
      <w:r w:rsidR="00B52F64" w:rsidRPr="0054108C">
        <w:rPr>
          <w:rFonts w:ascii="Times New Roman" w:hAnsi="Times New Roman"/>
          <w:sz w:val="20"/>
          <w:szCs w:val="20"/>
          <w:lang w:val="es-AR"/>
        </w:rPr>
        <w:t xml:space="preserve"> </w:t>
      </w:r>
      <w:r w:rsidR="00F70AEF" w:rsidRPr="0054108C">
        <w:rPr>
          <w:rFonts w:ascii="Times New Roman" w:hAnsi="Times New Roman"/>
          <w:sz w:val="20"/>
          <w:szCs w:val="20"/>
          <w:lang w:val="es-AR"/>
        </w:rPr>
        <w:t>hablar de Dios y sin poderlo hacer, lo llamamos el Inefable o</w:t>
      </w:r>
      <w:r w:rsidR="00B52F64" w:rsidRPr="0054108C">
        <w:rPr>
          <w:rFonts w:ascii="Times New Roman" w:hAnsi="Times New Roman"/>
          <w:sz w:val="20"/>
          <w:szCs w:val="20"/>
          <w:lang w:val="es-AR"/>
        </w:rPr>
        <w:t xml:space="preserve"> </w:t>
      </w:r>
      <w:r w:rsidR="00F70AEF" w:rsidRPr="0054108C">
        <w:rPr>
          <w:rFonts w:ascii="Times New Roman" w:hAnsi="Times New Roman"/>
          <w:sz w:val="20"/>
          <w:szCs w:val="20"/>
          <w:lang w:val="es-AR"/>
        </w:rPr>
        <w:t>el Invisible a quien no podemos ver; así, diciendo me</w:t>
      </w:r>
      <w:r w:rsidR="006757E2">
        <w:rPr>
          <w:rFonts w:ascii="Times New Roman" w:hAnsi="Times New Roman"/>
          <w:sz w:val="20"/>
          <w:szCs w:val="20"/>
          <w:lang w:val="es-AR"/>
        </w:rPr>
        <w:t>-</w:t>
      </w:r>
      <w:r w:rsidR="00F70AEF" w:rsidRPr="0054108C">
        <w:rPr>
          <w:rFonts w:ascii="Times New Roman" w:hAnsi="Times New Roman"/>
          <w:sz w:val="20"/>
          <w:szCs w:val="20"/>
          <w:lang w:val="es-AR"/>
        </w:rPr>
        <w:t>nos,</w:t>
      </w:r>
      <w:r w:rsidR="00B52F64" w:rsidRPr="0054108C">
        <w:rPr>
          <w:rFonts w:ascii="Times New Roman" w:hAnsi="Times New Roman"/>
          <w:sz w:val="20"/>
          <w:szCs w:val="20"/>
          <w:lang w:val="es-AR"/>
        </w:rPr>
        <w:t xml:space="preserve"> </w:t>
      </w:r>
      <w:r w:rsidR="00F70AEF" w:rsidRPr="0054108C">
        <w:rPr>
          <w:rFonts w:ascii="Times New Roman" w:hAnsi="Times New Roman"/>
          <w:sz w:val="20"/>
          <w:szCs w:val="20"/>
          <w:lang w:val="es-AR"/>
        </w:rPr>
        <w:t>decimos más sobre aquel que está más allá de todo sentido</w:t>
      </w:r>
      <w:r w:rsidR="006900D4" w:rsidRPr="006757E2">
        <w:rPr>
          <w:rFonts w:ascii="Times New Roman" w:hAnsi="Times New Roman"/>
          <w:sz w:val="6"/>
          <w:szCs w:val="6"/>
          <w:lang w:val="es-AR"/>
        </w:rPr>
        <w:t xml:space="preserve"> </w:t>
      </w:r>
      <w:r w:rsidR="006900D4" w:rsidRPr="0054108C">
        <w:rPr>
          <w:rStyle w:val="Refdenotaalpie"/>
          <w:rFonts w:ascii="Times New Roman" w:hAnsi="Times New Roman"/>
          <w:sz w:val="20"/>
          <w:szCs w:val="20"/>
          <w:lang w:val="es-AR"/>
        </w:rPr>
        <w:footnoteReference w:id="701"/>
      </w:r>
      <w:r w:rsidR="00F70AEF" w:rsidRPr="0054108C">
        <w:rPr>
          <w:rFonts w:ascii="Times New Roman" w:hAnsi="Times New Roman"/>
          <w:sz w:val="20"/>
          <w:szCs w:val="20"/>
          <w:lang w:val="es-AR"/>
        </w:rPr>
        <w:t xml:space="preserve"> e intelecto.</w:t>
      </w:r>
    </w:p>
    <w:p w14:paraId="312D6F0D" w14:textId="77777777" w:rsidR="006900D4" w:rsidRPr="0054108C" w:rsidRDefault="006900D4" w:rsidP="009E718C">
      <w:pPr>
        <w:autoSpaceDE w:val="0"/>
        <w:autoSpaceDN w:val="0"/>
        <w:adjustRightInd w:val="0"/>
        <w:ind w:firstLine="284"/>
        <w:jc w:val="both"/>
        <w:rPr>
          <w:rFonts w:ascii="Times New Roman" w:hAnsi="Times New Roman"/>
          <w:sz w:val="20"/>
          <w:szCs w:val="20"/>
          <w:lang w:val="es-AR"/>
        </w:rPr>
      </w:pPr>
    </w:p>
    <w:p w14:paraId="370A0483"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73. Puesto que como ya dijimos</w:t>
      </w:r>
      <w:r w:rsidR="006900D4" w:rsidRPr="0054108C">
        <w:rPr>
          <w:rFonts w:ascii="Times New Roman" w:hAnsi="Times New Roman"/>
          <w:sz w:val="20"/>
          <w:szCs w:val="20"/>
          <w:lang w:val="es-AR"/>
        </w:rPr>
        <w:t xml:space="preserve"> </w:t>
      </w:r>
      <w:r w:rsidR="006900D4" w:rsidRPr="0054108C">
        <w:rPr>
          <w:rStyle w:val="Refdenotaalpie"/>
          <w:rFonts w:ascii="Times New Roman" w:hAnsi="Times New Roman"/>
          <w:sz w:val="20"/>
          <w:szCs w:val="20"/>
          <w:lang w:val="es-AR"/>
        </w:rPr>
        <w:footnoteReference w:id="702"/>
      </w:r>
      <w:r w:rsidRPr="0054108C">
        <w:rPr>
          <w:rFonts w:ascii="Times New Roman" w:hAnsi="Times New Roman"/>
          <w:sz w:val="20"/>
          <w:szCs w:val="20"/>
          <w:lang w:val="es-AR"/>
        </w:rPr>
        <w:t xml:space="preserve"> todos los nombres divinos</w:t>
      </w:r>
      <w:r w:rsidR="006900D4" w:rsidRPr="0054108C">
        <w:rPr>
          <w:rFonts w:ascii="Times New Roman" w:hAnsi="Times New Roman"/>
          <w:sz w:val="20"/>
          <w:szCs w:val="20"/>
          <w:lang w:val="es-AR"/>
        </w:rPr>
        <w:t xml:space="preserve"> </w:t>
      </w:r>
      <w:r w:rsidRPr="0054108C">
        <w:rPr>
          <w:rFonts w:ascii="Times New Roman" w:hAnsi="Times New Roman"/>
          <w:sz w:val="20"/>
          <w:szCs w:val="20"/>
          <w:lang w:val="es-AR"/>
        </w:rPr>
        <w:t>son uno, debemos saber que el nombre de Dios nuestro S</w:t>
      </w:r>
      <w:r w:rsidR="006900D4" w:rsidRPr="0054108C">
        <w:rPr>
          <w:rFonts w:ascii="Times New Roman" w:hAnsi="Times New Roman"/>
          <w:sz w:val="20"/>
          <w:szCs w:val="20"/>
          <w:lang w:val="es-AR"/>
        </w:rPr>
        <w:t>e</w:t>
      </w:r>
      <w:r w:rsidRPr="0054108C">
        <w:rPr>
          <w:rFonts w:ascii="Times New Roman" w:hAnsi="Times New Roman"/>
          <w:sz w:val="20"/>
          <w:szCs w:val="20"/>
          <w:lang w:val="es-AR"/>
        </w:rPr>
        <w:t>ñor</w:t>
      </w:r>
      <w:r w:rsidR="006900D4" w:rsidRPr="0054108C">
        <w:rPr>
          <w:rFonts w:ascii="Times New Roman" w:hAnsi="Times New Roman"/>
          <w:sz w:val="20"/>
          <w:szCs w:val="20"/>
          <w:lang w:val="es-AR"/>
        </w:rPr>
        <w:t xml:space="preserve"> </w:t>
      </w:r>
      <w:r w:rsidRPr="0054108C">
        <w:rPr>
          <w:rFonts w:ascii="Times New Roman" w:hAnsi="Times New Roman"/>
          <w:sz w:val="20"/>
          <w:szCs w:val="20"/>
          <w:lang w:val="es-AR"/>
        </w:rPr>
        <w:t>es ya un cierto conocimiento de él que se ofrece a los fieles</w:t>
      </w:r>
      <w:r w:rsidR="006900D4" w:rsidRPr="0054108C">
        <w:rPr>
          <w:rFonts w:ascii="Times New Roman" w:hAnsi="Times New Roman"/>
          <w:sz w:val="20"/>
          <w:szCs w:val="20"/>
          <w:lang w:val="es-AR"/>
        </w:rPr>
        <w:t xml:space="preserve"> </w:t>
      </w:r>
      <w:r w:rsidRPr="0054108C">
        <w:rPr>
          <w:rFonts w:ascii="Times New Roman" w:hAnsi="Times New Roman"/>
          <w:sz w:val="20"/>
          <w:szCs w:val="20"/>
          <w:lang w:val="es-AR"/>
        </w:rPr>
        <w:t>a través de los nombres.</w:t>
      </w:r>
      <w:r w:rsidR="006900D4" w:rsidRPr="0054108C">
        <w:rPr>
          <w:rFonts w:ascii="Times New Roman" w:hAnsi="Times New Roman"/>
          <w:sz w:val="20"/>
          <w:szCs w:val="20"/>
          <w:lang w:val="es-AR"/>
        </w:rPr>
        <w:t xml:space="preserve"> </w:t>
      </w:r>
      <w:r w:rsidRPr="0054108C">
        <w:rPr>
          <w:rFonts w:ascii="Times New Roman" w:hAnsi="Times New Roman"/>
          <w:sz w:val="20"/>
          <w:szCs w:val="20"/>
          <w:lang w:val="es-AR"/>
        </w:rPr>
        <w:t>Por este conocimiento de que hablamos, Dios se manifiesta cuando a quien y como quiere. Este es el nombre del</w:t>
      </w:r>
      <w:r w:rsidR="006900D4" w:rsidRPr="0054108C">
        <w:rPr>
          <w:rFonts w:ascii="Times New Roman" w:hAnsi="Times New Roman"/>
          <w:sz w:val="20"/>
          <w:szCs w:val="20"/>
          <w:lang w:val="es-AR"/>
        </w:rPr>
        <w:t xml:space="preserve"> </w:t>
      </w:r>
      <w:r w:rsidRPr="0054108C">
        <w:rPr>
          <w:rFonts w:ascii="Times New Roman" w:hAnsi="Times New Roman"/>
          <w:sz w:val="20"/>
          <w:szCs w:val="20"/>
          <w:lang w:val="es-AR"/>
        </w:rPr>
        <w:t>que, siguiend</w:t>
      </w:r>
      <w:r w:rsidR="006900D4" w:rsidRPr="0054108C">
        <w:rPr>
          <w:rFonts w:ascii="Times New Roman" w:hAnsi="Times New Roman"/>
          <w:sz w:val="20"/>
          <w:szCs w:val="20"/>
          <w:lang w:val="es-AR"/>
        </w:rPr>
        <w:t>o</w:t>
      </w:r>
      <w:r w:rsidRPr="0054108C">
        <w:rPr>
          <w:rFonts w:ascii="Times New Roman" w:hAnsi="Times New Roman"/>
          <w:sz w:val="20"/>
          <w:szCs w:val="20"/>
          <w:lang w:val="es-AR"/>
        </w:rPr>
        <w:t xml:space="preserve"> los preceptos del Salvador y sus divinas </w:t>
      </w:r>
      <w:proofErr w:type="spellStart"/>
      <w:r w:rsidRPr="0054108C">
        <w:rPr>
          <w:rFonts w:ascii="Times New Roman" w:hAnsi="Times New Roman"/>
          <w:sz w:val="20"/>
          <w:szCs w:val="20"/>
          <w:lang w:val="es-AR"/>
        </w:rPr>
        <w:t>enseñanzasº</w:t>
      </w:r>
      <w:proofErr w:type="spellEnd"/>
      <w:r w:rsidRPr="0054108C">
        <w:rPr>
          <w:rFonts w:ascii="Times New Roman" w:hAnsi="Times New Roman"/>
          <w:sz w:val="20"/>
          <w:szCs w:val="20"/>
          <w:lang w:val="es-AR"/>
        </w:rPr>
        <w:t>, todos los días pedimos a nuestro Padre del Cielo que</w:t>
      </w:r>
      <w:r w:rsidR="006900D4" w:rsidRPr="0054108C">
        <w:rPr>
          <w:rFonts w:ascii="Times New Roman" w:hAnsi="Times New Roman"/>
          <w:sz w:val="20"/>
          <w:szCs w:val="20"/>
          <w:lang w:val="es-AR"/>
        </w:rPr>
        <w:t xml:space="preserve"> </w:t>
      </w:r>
      <w:r w:rsidRPr="0054108C">
        <w:rPr>
          <w:rFonts w:ascii="Times New Roman" w:hAnsi="Times New Roman"/>
          <w:sz w:val="20"/>
          <w:szCs w:val="20"/>
          <w:lang w:val="es-AR"/>
        </w:rPr>
        <w:t>sea santificado en nosotros.</w:t>
      </w:r>
      <w:r w:rsidR="006900D4" w:rsidRPr="0054108C">
        <w:rPr>
          <w:rStyle w:val="Refdenotaalpie"/>
          <w:rFonts w:ascii="Times New Roman" w:hAnsi="Times New Roman"/>
          <w:sz w:val="20"/>
          <w:szCs w:val="20"/>
          <w:lang w:val="es-AR"/>
        </w:rPr>
        <w:footnoteReference w:id="703"/>
      </w:r>
      <w:r w:rsidRPr="0054108C">
        <w:rPr>
          <w:rFonts w:ascii="Times New Roman" w:hAnsi="Times New Roman"/>
          <w:sz w:val="20"/>
          <w:szCs w:val="20"/>
          <w:lang w:val="es-AR"/>
        </w:rPr>
        <w:t xml:space="preserve"> Y este nombre es santificado en</w:t>
      </w:r>
      <w:r w:rsidR="006900D4" w:rsidRPr="0054108C">
        <w:rPr>
          <w:rFonts w:ascii="Times New Roman" w:hAnsi="Times New Roman"/>
          <w:sz w:val="20"/>
          <w:szCs w:val="20"/>
          <w:lang w:val="es-AR"/>
        </w:rPr>
        <w:t xml:space="preserve"> </w:t>
      </w:r>
      <w:r w:rsidRPr="0054108C">
        <w:rPr>
          <w:rFonts w:ascii="Times New Roman" w:hAnsi="Times New Roman"/>
          <w:sz w:val="20"/>
          <w:szCs w:val="20"/>
          <w:lang w:val="es-AR"/>
        </w:rPr>
        <w:t>nosotros, cuando por el sentido de vida que hay en él, el que</w:t>
      </w:r>
      <w:r w:rsidR="00313741" w:rsidRPr="0054108C">
        <w:rPr>
          <w:rFonts w:ascii="Times New Roman" w:hAnsi="Times New Roman"/>
          <w:sz w:val="20"/>
          <w:szCs w:val="20"/>
          <w:lang w:val="es-AR"/>
        </w:rPr>
        <w:t xml:space="preserve"> </w:t>
      </w:r>
      <w:r w:rsidRPr="0054108C">
        <w:rPr>
          <w:rFonts w:ascii="Times New Roman" w:hAnsi="Times New Roman"/>
          <w:sz w:val="20"/>
          <w:szCs w:val="20"/>
          <w:lang w:val="es-AR"/>
        </w:rPr>
        <w:t>es nombrado se nos da a conocer santificándonos. Entonces,</w:t>
      </w:r>
      <w:r w:rsidR="00313741" w:rsidRPr="0054108C">
        <w:rPr>
          <w:rFonts w:ascii="Times New Roman" w:hAnsi="Times New Roman"/>
          <w:sz w:val="20"/>
          <w:szCs w:val="20"/>
          <w:lang w:val="es-AR"/>
        </w:rPr>
        <w:t xml:space="preserve"> </w:t>
      </w:r>
      <w:r w:rsidRPr="0054108C">
        <w:rPr>
          <w:rFonts w:ascii="Times New Roman" w:hAnsi="Times New Roman"/>
          <w:sz w:val="20"/>
          <w:szCs w:val="20"/>
          <w:lang w:val="es-AR"/>
        </w:rPr>
        <w:t>si hablamos de Dios o rezamos, le nombramos en el Espíritu</w:t>
      </w:r>
      <w:r w:rsidR="0031374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Santo del modo indicado por el Apóstol: </w:t>
      </w:r>
      <w:r w:rsidR="008E4698" w:rsidRPr="0054108C">
        <w:rPr>
          <w:rFonts w:ascii="Times New Roman" w:hAnsi="Times New Roman"/>
          <w:sz w:val="20"/>
          <w:szCs w:val="20"/>
          <w:lang w:val="es-AR"/>
        </w:rPr>
        <w:t>“</w:t>
      </w:r>
      <w:r w:rsidRPr="0054108C">
        <w:rPr>
          <w:rFonts w:ascii="Times New Roman" w:hAnsi="Times New Roman"/>
          <w:sz w:val="20"/>
          <w:szCs w:val="20"/>
          <w:lang w:val="es-AR"/>
        </w:rPr>
        <w:t>Señor Jesús, en el</w:t>
      </w:r>
      <w:r w:rsidR="00313741"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w:t>
      </w:r>
      <w:r w:rsidR="008E4698" w:rsidRPr="0054108C">
        <w:rPr>
          <w:rFonts w:ascii="Times New Roman" w:hAnsi="Times New Roman"/>
          <w:sz w:val="20"/>
          <w:szCs w:val="20"/>
          <w:lang w:val="es-AR"/>
        </w:rPr>
        <w:t>”</w:t>
      </w:r>
      <w:r w:rsidR="00313741" w:rsidRPr="0054108C">
        <w:rPr>
          <w:rFonts w:ascii="Times New Roman" w:hAnsi="Times New Roman"/>
          <w:sz w:val="20"/>
          <w:szCs w:val="20"/>
          <w:lang w:val="es-AR"/>
        </w:rPr>
        <w:t xml:space="preserve"> </w:t>
      </w:r>
      <w:r w:rsidR="00313741" w:rsidRPr="0054108C">
        <w:rPr>
          <w:rStyle w:val="Refdenotaalpie"/>
          <w:rFonts w:ascii="Times New Roman" w:hAnsi="Times New Roman"/>
          <w:sz w:val="20"/>
          <w:szCs w:val="20"/>
          <w:lang w:val="es-AR"/>
        </w:rPr>
        <w:footnoteReference w:id="704"/>
      </w:r>
      <w:r w:rsidRPr="0054108C">
        <w:rPr>
          <w:rFonts w:ascii="Times New Roman" w:hAnsi="Times New Roman"/>
          <w:sz w:val="20"/>
          <w:szCs w:val="20"/>
          <w:lang w:val="es-AR"/>
        </w:rPr>
        <w:t xml:space="preserve">, porque </w:t>
      </w:r>
      <w:r w:rsidR="008E4698" w:rsidRPr="0054108C">
        <w:rPr>
          <w:rFonts w:ascii="Times New Roman" w:hAnsi="Times New Roman"/>
          <w:sz w:val="20"/>
          <w:szCs w:val="20"/>
          <w:lang w:val="es-AR"/>
        </w:rPr>
        <w:t>“</w:t>
      </w:r>
      <w:r w:rsidRPr="0054108C">
        <w:rPr>
          <w:rFonts w:ascii="Times New Roman" w:hAnsi="Times New Roman"/>
          <w:sz w:val="20"/>
          <w:szCs w:val="20"/>
          <w:lang w:val="es-AR"/>
        </w:rPr>
        <w:t>todo el que invoque al Señor de</w:t>
      </w:r>
      <w:r w:rsidR="00313741" w:rsidRPr="0054108C">
        <w:rPr>
          <w:rFonts w:ascii="Times New Roman" w:hAnsi="Times New Roman"/>
          <w:sz w:val="20"/>
          <w:szCs w:val="20"/>
          <w:lang w:val="es-AR"/>
        </w:rPr>
        <w:t xml:space="preserve"> </w:t>
      </w:r>
      <w:r w:rsidRPr="0054108C">
        <w:rPr>
          <w:rFonts w:ascii="Times New Roman" w:hAnsi="Times New Roman"/>
          <w:sz w:val="20"/>
          <w:szCs w:val="20"/>
          <w:lang w:val="es-AR"/>
        </w:rPr>
        <w:t>este modo será salvo</w:t>
      </w:r>
      <w:r w:rsidR="008E4698" w:rsidRPr="0054108C">
        <w:rPr>
          <w:rFonts w:ascii="Times New Roman" w:hAnsi="Times New Roman"/>
          <w:sz w:val="20"/>
          <w:szCs w:val="20"/>
          <w:lang w:val="es-AR"/>
        </w:rPr>
        <w:t>”</w:t>
      </w:r>
      <w:r w:rsidR="00313741" w:rsidRPr="0054108C">
        <w:rPr>
          <w:rFonts w:ascii="Times New Roman" w:hAnsi="Times New Roman"/>
          <w:sz w:val="20"/>
          <w:szCs w:val="20"/>
          <w:lang w:val="es-AR"/>
        </w:rPr>
        <w:t xml:space="preserve">  </w:t>
      </w:r>
      <w:r w:rsidR="00313741" w:rsidRPr="0054108C">
        <w:rPr>
          <w:rStyle w:val="Refdenotaalpie"/>
          <w:rFonts w:ascii="Times New Roman" w:hAnsi="Times New Roman"/>
          <w:sz w:val="20"/>
          <w:szCs w:val="20"/>
          <w:lang w:val="es-AR"/>
        </w:rPr>
        <w:footnoteReference w:id="705"/>
      </w:r>
      <w:r w:rsidRPr="0054108C">
        <w:rPr>
          <w:rFonts w:ascii="Times New Roman" w:hAnsi="Times New Roman"/>
          <w:sz w:val="20"/>
          <w:szCs w:val="20"/>
          <w:lang w:val="es-AR"/>
        </w:rPr>
        <w:t xml:space="preserve"> y </w:t>
      </w:r>
      <w:r w:rsidR="008E4698" w:rsidRPr="0054108C">
        <w:rPr>
          <w:rFonts w:ascii="Times New Roman" w:hAnsi="Times New Roman"/>
          <w:sz w:val="20"/>
          <w:szCs w:val="20"/>
          <w:lang w:val="es-AR"/>
        </w:rPr>
        <w:t>“</w:t>
      </w:r>
      <w:r w:rsidRPr="0054108C">
        <w:rPr>
          <w:rFonts w:ascii="Times New Roman" w:hAnsi="Times New Roman"/>
          <w:sz w:val="20"/>
          <w:szCs w:val="20"/>
          <w:lang w:val="es-AR"/>
        </w:rPr>
        <w:t>todos los que conocen este nombre,</w:t>
      </w:r>
      <w:r w:rsidR="00313741" w:rsidRPr="0054108C">
        <w:rPr>
          <w:rFonts w:ascii="Times New Roman" w:hAnsi="Times New Roman"/>
          <w:sz w:val="20"/>
          <w:szCs w:val="20"/>
          <w:lang w:val="es-AR"/>
        </w:rPr>
        <w:t xml:space="preserve"> </w:t>
      </w:r>
      <w:r w:rsidRPr="0054108C">
        <w:rPr>
          <w:rFonts w:ascii="Times New Roman" w:hAnsi="Times New Roman"/>
          <w:sz w:val="20"/>
          <w:szCs w:val="20"/>
          <w:lang w:val="es-AR"/>
        </w:rPr>
        <w:t>que le pertenece, esperan en él</w:t>
      </w:r>
      <w:r w:rsidR="008E4698" w:rsidRPr="0054108C">
        <w:rPr>
          <w:rFonts w:ascii="Times New Roman" w:hAnsi="Times New Roman"/>
          <w:sz w:val="20"/>
          <w:szCs w:val="20"/>
          <w:lang w:val="es-AR"/>
        </w:rPr>
        <w:t>”</w:t>
      </w:r>
      <w:r w:rsidR="00313741" w:rsidRPr="0054108C">
        <w:rPr>
          <w:rFonts w:ascii="Times New Roman" w:hAnsi="Times New Roman"/>
          <w:sz w:val="20"/>
          <w:szCs w:val="20"/>
          <w:lang w:val="es-AR"/>
        </w:rPr>
        <w:t xml:space="preserve"> </w:t>
      </w:r>
      <w:r w:rsidR="00313741" w:rsidRPr="0054108C">
        <w:rPr>
          <w:rStyle w:val="Refdenotaalpie"/>
          <w:rFonts w:ascii="Times New Roman" w:hAnsi="Times New Roman"/>
          <w:sz w:val="20"/>
          <w:szCs w:val="20"/>
          <w:lang w:val="es-AR"/>
        </w:rPr>
        <w:footnoteReference w:id="706"/>
      </w:r>
      <w:r w:rsidRPr="0054108C">
        <w:rPr>
          <w:rFonts w:ascii="Times New Roman" w:hAnsi="Times New Roman"/>
          <w:sz w:val="20"/>
          <w:szCs w:val="20"/>
          <w:lang w:val="es-AR"/>
        </w:rPr>
        <w:t>, y los que aman ese nombre,</w:t>
      </w:r>
      <w:r w:rsidR="00260586" w:rsidRPr="0054108C">
        <w:rPr>
          <w:rFonts w:ascii="Times New Roman" w:hAnsi="Times New Roman"/>
          <w:sz w:val="20"/>
          <w:szCs w:val="20"/>
          <w:lang w:val="es-AR"/>
        </w:rPr>
        <w:t xml:space="preserve"> </w:t>
      </w:r>
      <w:r w:rsidRPr="0054108C">
        <w:rPr>
          <w:rFonts w:ascii="Times New Roman" w:hAnsi="Times New Roman"/>
          <w:sz w:val="20"/>
          <w:szCs w:val="20"/>
          <w:lang w:val="es-AR"/>
        </w:rPr>
        <w:t>en él se glorían</w:t>
      </w:r>
      <w:r w:rsidR="006B4AD3" w:rsidRPr="0054108C">
        <w:rPr>
          <w:rFonts w:ascii="Times New Roman" w:hAnsi="Times New Roman"/>
          <w:sz w:val="20"/>
          <w:szCs w:val="20"/>
          <w:lang w:val="es-AR"/>
        </w:rPr>
        <w:t xml:space="preserve"> </w:t>
      </w:r>
      <w:r w:rsidR="006B4AD3" w:rsidRPr="0054108C">
        <w:rPr>
          <w:rStyle w:val="Refdenotaalpie"/>
          <w:rFonts w:ascii="Times New Roman" w:hAnsi="Times New Roman"/>
          <w:sz w:val="20"/>
          <w:szCs w:val="20"/>
          <w:lang w:val="es-AR"/>
        </w:rPr>
        <w:footnoteReference w:id="707"/>
      </w:r>
      <w:r w:rsidRPr="0054108C">
        <w:rPr>
          <w:rFonts w:ascii="Times New Roman" w:hAnsi="Times New Roman"/>
          <w:sz w:val="20"/>
          <w:szCs w:val="20"/>
          <w:lang w:val="es-AR"/>
        </w:rPr>
        <w:t xml:space="preserve"> y desean ser juzgados </w:t>
      </w:r>
      <w:r w:rsidR="008E4698" w:rsidRPr="0054108C">
        <w:rPr>
          <w:rFonts w:ascii="Times New Roman" w:hAnsi="Times New Roman"/>
          <w:sz w:val="20"/>
          <w:szCs w:val="20"/>
          <w:lang w:val="es-AR"/>
        </w:rPr>
        <w:t>“</w:t>
      </w:r>
      <w:r w:rsidRPr="0054108C">
        <w:rPr>
          <w:rFonts w:ascii="Times New Roman" w:hAnsi="Times New Roman"/>
          <w:sz w:val="20"/>
          <w:szCs w:val="20"/>
          <w:lang w:val="es-AR"/>
        </w:rPr>
        <w:t>según el juicio de</w:t>
      </w:r>
      <w:r w:rsidR="006B4AD3" w:rsidRPr="0054108C">
        <w:rPr>
          <w:rFonts w:ascii="Times New Roman" w:hAnsi="Times New Roman"/>
          <w:sz w:val="20"/>
          <w:szCs w:val="20"/>
          <w:lang w:val="es-AR"/>
        </w:rPr>
        <w:t xml:space="preserve"> </w:t>
      </w:r>
      <w:r w:rsidRPr="0054108C">
        <w:rPr>
          <w:rFonts w:ascii="Times New Roman" w:hAnsi="Times New Roman"/>
          <w:sz w:val="20"/>
          <w:szCs w:val="20"/>
          <w:lang w:val="es-AR"/>
        </w:rPr>
        <w:t>los que aman su nombre</w:t>
      </w:r>
      <w:r w:rsidR="008E4698" w:rsidRPr="0054108C">
        <w:rPr>
          <w:rFonts w:ascii="Times New Roman" w:hAnsi="Times New Roman"/>
          <w:sz w:val="20"/>
          <w:szCs w:val="20"/>
          <w:lang w:val="es-AR"/>
        </w:rPr>
        <w:t>”</w:t>
      </w:r>
      <w:r w:rsidRPr="0054108C">
        <w:rPr>
          <w:rFonts w:ascii="Times New Roman" w:hAnsi="Times New Roman"/>
          <w:sz w:val="20"/>
          <w:szCs w:val="20"/>
          <w:lang w:val="es-AR"/>
        </w:rPr>
        <w:t>.</w:t>
      </w:r>
      <w:r w:rsidR="006B4AD3" w:rsidRPr="0054108C">
        <w:rPr>
          <w:rStyle w:val="Refdenotaalpie"/>
          <w:rFonts w:ascii="Times New Roman" w:hAnsi="Times New Roman"/>
          <w:sz w:val="20"/>
          <w:szCs w:val="20"/>
          <w:lang w:val="es-AR"/>
        </w:rPr>
        <w:footnoteReference w:id="708"/>
      </w:r>
      <w:r w:rsidRPr="0054108C">
        <w:rPr>
          <w:rFonts w:ascii="Times New Roman" w:hAnsi="Times New Roman"/>
          <w:sz w:val="20"/>
          <w:szCs w:val="20"/>
          <w:lang w:val="es-AR"/>
        </w:rPr>
        <w:t xml:space="preserve"> Tal sucede cuando, a los que presentan esas disposiciones e invocan el nombre del Señor, la realidad que designa ese nombre </w:t>
      </w:r>
      <w:r w:rsidRPr="0054108C">
        <w:rPr>
          <w:rFonts w:ascii="Times New Roman" w:hAnsi="Times New Roman"/>
          <w:sz w:val="20"/>
          <w:szCs w:val="20"/>
          <w:lang w:val="es-AR"/>
        </w:rPr>
        <w:lastRenderedPageBreak/>
        <w:t>se les vuelve dulce al coraz</w:t>
      </w:r>
      <w:r w:rsidR="009E718C" w:rsidRPr="0054108C">
        <w:rPr>
          <w:rFonts w:ascii="Times New Roman" w:hAnsi="Times New Roman"/>
          <w:sz w:val="20"/>
          <w:szCs w:val="20"/>
          <w:lang w:val="es-AR"/>
        </w:rPr>
        <w:t>ó</w:t>
      </w:r>
      <w:r w:rsidRPr="0054108C">
        <w:rPr>
          <w:rFonts w:ascii="Times New Roman" w:hAnsi="Times New Roman"/>
          <w:sz w:val="20"/>
          <w:szCs w:val="20"/>
          <w:lang w:val="es-AR"/>
        </w:rPr>
        <w:t>n y</w:t>
      </w:r>
      <w:r w:rsidR="009E718C" w:rsidRPr="0054108C">
        <w:rPr>
          <w:rFonts w:ascii="Times New Roman" w:hAnsi="Times New Roman"/>
          <w:sz w:val="20"/>
          <w:szCs w:val="20"/>
          <w:lang w:val="es-AR"/>
        </w:rPr>
        <w:t xml:space="preserve"> </w:t>
      </w:r>
      <w:r w:rsidRPr="0054108C">
        <w:rPr>
          <w:rFonts w:ascii="Times New Roman" w:hAnsi="Times New Roman"/>
          <w:sz w:val="20"/>
          <w:szCs w:val="20"/>
          <w:lang w:val="es-AR"/>
        </w:rPr>
        <w:t>sabrosa a la boca por la gracia que opera interiormente</w:t>
      </w:r>
      <w:r w:rsidR="009E718C" w:rsidRPr="0054108C">
        <w:rPr>
          <w:rFonts w:ascii="Times New Roman" w:hAnsi="Times New Roman"/>
          <w:sz w:val="20"/>
          <w:szCs w:val="20"/>
          <w:lang w:val="es-AR"/>
        </w:rPr>
        <w:t xml:space="preserve"> </w:t>
      </w:r>
      <w:r w:rsidRPr="0054108C">
        <w:rPr>
          <w:rFonts w:ascii="Times New Roman" w:hAnsi="Times New Roman"/>
          <w:sz w:val="20"/>
          <w:szCs w:val="20"/>
          <w:lang w:val="es-AR"/>
        </w:rPr>
        <w:t>siempre que el Señor es invocado; el cual ya es Señor del</w:t>
      </w:r>
      <w:r w:rsidR="009E718C" w:rsidRPr="0054108C">
        <w:rPr>
          <w:rFonts w:ascii="Times New Roman" w:hAnsi="Times New Roman"/>
          <w:sz w:val="20"/>
          <w:szCs w:val="20"/>
          <w:lang w:val="es-AR"/>
        </w:rPr>
        <w:t xml:space="preserve"> </w:t>
      </w:r>
      <w:r w:rsidRPr="0054108C">
        <w:rPr>
          <w:rFonts w:ascii="Times New Roman" w:hAnsi="Times New Roman"/>
          <w:sz w:val="20"/>
          <w:szCs w:val="20"/>
          <w:lang w:val="es-AR"/>
        </w:rPr>
        <w:t>afecto del que lo invoca cuando, en el Espíritu Santo, clama</w:t>
      </w:r>
      <w:r w:rsidR="009E718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 Dios: </w:t>
      </w:r>
      <w:r w:rsidR="008E4698" w:rsidRPr="0054108C">
        <w:rPr>
          <w:rFonts w:ascii="Times New Roman" w:hAnsi="Times New Roman"/>
          <w:sz w:val="20"/>
          <w:szCs w:val="20"/>
          <w:lang w:val="es-AR"/>
        </w:rPr>
        <w:t>“</w:t>
      </w:r>
      <w:r w:rsidRPr="0054108C">
        <w:rPr>
          <w:rFonts w:ascii="Times New Roman" w:hAnsi="Times New Roman"/>
          <w:sz w:val="20"/>
          <w:szCs w:val="20"/>
          <w:lang w:val="es-AR"/>
        </w:rPr>
        <w:t>Abba, Padre</w:t>
      </w:r>
      <w:r w:rsidR="008E4698" w:rsidRPr="0054108C">
        <w:rPr>
          <w:rFonts w:ascii="Times New Roman" w:hAnsi="Times New Roman"/>
          <w:sz w:val="20"/>
          <w:szCs w:val="20"/>
          <w:lang w:val="es-AR"/>
        </w:rPr>
        <w:t>”</w:t>
      </w:r>
      <w:r w:rsidR="009E718C" w:rsidRPr="0054108C">
        <w:rPr>
          <w:rStyle w:val="Refdenotaalpie"/>
          <w:rFonts w:ascii="Times New Roman" w:hAnsi="Times New Roman"/>
          <w:sz w:val="20"/>
          <w:szCs w:val="20"/>
          <w:lang w:val="es-AR"/>
        </w:rPr>
        <w:footnoteReference w:id="709"/>
      </w:r>
      <w:r w:rsidRPr="0054108C">
        <w:rPr>
          <w:rFonts w:ascii="Times New Roman" w:hAnsi="Times New Roman"/>
          <w:sz w:val="20"/>
          <w:szCs w:val="20"/>
          <w:lang w:val="es-AR"/>
        </w:rPr>
        <w:t>, y su conciencia le atestigua que es</w:t>
      </w:r>
      <w:r w:rsidR="009E718C" w:rsidRPr="0054108C">
        <w:rPr>
          <w:rFonts w:ascii="Times New Roman" w:hAnsi="Times New Roman"/>
          <w:sz w:val="20"/>
          <w:szCs w:val="20"/>
          <w:lang w:val="es-AR"/>
        </w:rPr>
        <w:t xml:space="preserve"> </w:t>
      </w:r>
      <w:r w:rsidRPr="0054108C">
        <w:rPr>
          <w:rFonts w:ascii="Times New Roman" w:hAnsi="Times New Roman"/>
          <w:sz w:val="20"/>
          <w:szCs w:val="20"/>
          <w:lang w:val="es-AR"/>
        </w:rPr>
        <w:t>hijo de Dios.</w:t>
      </w:r>
    </w:p>
    <w:p w14:paraId="165BF7AD"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Lo mismo ocurre con los otros nombres de Dios. No hay</w:t>
      </w:r>
      <w:r w:rsidR="00031045" w:rsidRPr="0054108C">
        <w:rPr>
          <w:rFonts w:ascii="Times New Roman" w:hAnsi="Times New Roman"/>
          <w:sz w:val="20"/>
          <w:szCs w:val="20"/>
          <w:lang w:val="es-AR"/>
        </w:rPr>
        <w:t xml:space="preserve"> </w:t>
      </w:r>
      <w:r w:rsidRPr="0054108C">
        <w:rPr>
          <w:rFonts w:ascii="Times New Roman" w:hAnsi="Times New Roman"/>
          <w:sz w:val="20"/>
          <w:szCs w:val="20"/>
          <w:lang w:val="es-AR"/>
        </w:rPr>
        <w:t>ninguno que según su forma no derrame sobre el que lo</w:t>
      </w:r>
      <w:r w:rsidR="00031045" w:rsidRPr="0054108C">
        <w:rPr>
          <w:rFonts w:ascii="Times New Roman" w:hAnsi="Times New Roman"/>
          <w:sz w:val="20"/>
          <w:szCs w:val="20"/>
          <w:lang w:val="es-AR"/>
        </w:rPr>
        <w:t xml:space="preserve"> </w:t>
      </w:r>
      <w:r w:rsidRPr="0054108C">
        <w:rPr>
          <w:rFonts w:ascii="Times New Roman" w:hAnsi="Times New Roman"/>
          <w:sz w:val="20"/>
          <w:szCs w:val="20"/>
          <w:lang w:val="es-AR"/>
        </w:rPr>
        <w:t>invoca una gracia parecida. Es el nombre nuevo</w:t>
      </w:r>
      <w:r w:rsidR="00031045" w:rsidRPr="0054108C">
        <w:rPr>
          <w:rFonts w:ascii="Times New Roman" w:hAnsi="Times New Roman"/>
          <w:sz w:val="20"/>
          <w:szCs w:val="20"/>
          <w:lang w:val="es-AR"/>
        </w:rPr>
        <w:t xml:space="preserve"> </w:t>
      </w:r>
      <w:r w:rsidR="00031045" w:rsidRPr="0054108C">
        <w:rPr>
          <w:rStyle w:val="Refdenotaalpie"/>
          <w:rFonts w:ascii="Times New Roman" w:hAnsi="Times New Roman"/>
          <w:sz w:val="20"/>
          <w:szCs w:val="20"/>
          <w:lang w:val="es-AR"/>
        </w:rPr>
        <w:footnoteReference w:id="710"/>
      </w:r>
      <w:r w:rsidRPr="0054108C">
        <w:rPr>
          <w:rFonts w:ascii="Times New Roman" w:hAnsi="Times New Roman"/>
          <w:sz w:val="20"/>
          <w:szCs w:val="20"/>
          <w:lang w:val="es-AR"/>
        </w:rPr>
        <w:t xml:space="preserve"> prometido</w:t>
      </w:r>
      <w:r w:rsidR="00031045" w:rsidRPr="0054108C">
        <w:rPr>
          <w:rFonts w:ascii="Times New Roman" w:hAnsi="Times New Roman"/>
          <w:sz w:val="20"/>
          <w:szCs w:val="20"/>
          <w:lang w:val="es-AR"/>
        </w:rPr>
        <w:t xml:space="preserve"> </w:t>
      </w:r>
      <w:r w:rsidRPr="0054108C">
        <w:rPr>
          <w:rFonts w:ascii="Times New Roman" w:hAnsi="Times New Roman"/>
          <w:sz w:val="20"/>
          <w:szCs w:val="20"/>
          <w:lang w:val="es-AR"/>
        </w:rPr>
        <w:t>en el Apocalipsis al vencedor de este mundo, escrito sobre</w:t>
      </w:r>
      <w:r w:rsidR="00031045" w:rsidRPr="0054108C">
        <w:rPr>
          <w:rFonts w:ascii="Times New Roman" w:hAnsi="Times New Roman"/>
          <w:sz w:val="20"/>
          <w:szCs w:val="20"/>
          <w:lang w:val="es-AR"/>
        </w:rPr>
        <w:t xml:space="preserve"> </w:t>
      </w:r>
      <w:r w:rsidRPr="0054108C">
        <w:rPr>
          <w:rFonts w:ascii="Times New Roman" w:hAnsi="Times New Roman"/>
          <w:sz w:val="20"/>
          <w:szCs w:val="20"/>
          <w:lang w:val="es-AR"/>
        </w:rPr>
        <w:t>una piedra nueva</w:t>
      </w:r>
      <w:r w:rsidR="003F1FFF" w:rsidRPr="0054108C">
        <w:rPr>
          <w:rStyle w:val="Refdenotaalpie"/>
          <w:rFonts w:ascii="Times New Roman" w:hAnsi="Times New Roman"/>
          <w:sz w:val="20"/>
          <w:szCs w:val="20"/>
          <w:lang w:val="es-AR"/>
        </w:rPr>
        <w:footnoteReference w:id="711"/>
      </w:r>
      <w:r w:rsidRPr="0054108C">
        <w:rPr>
          <w:rFonts w:ascii="Times New Roman" w:hAnsi="Times New Roman"/>
          <w:sz w:val="20"/>
          <w:szCs w:val="20"/>
          <w:lang w:val="es-AR"/>
        </w:rPr>
        <w:t>, no por medio de pluma de hierro, sino</w:t>
      </w:r>
      <w:r w:rsidR="00031045" w:rsidRPr="0054108C">
        <w:rPr>
          <w:rFonts w:ascii="Times New Roman" w:hAnsi="Times New Roman"/>
          <w:sz w:val="20"/>
          <w:szCs w:val="20"/>
          <w:lang w:val="es-AR"/>
        </w:rPr>
        <w:t xml:space="preserve"> </w:t>
      </w:r>
      <w:r w:rsidRPr="0054108C">
        <w:rPr>
          <w:rFonts w:ascii="Times New Roman" w:hAnsi="Times New Roman"/>
          <w:sz w:val="20"/>
          <w:szCs w:val="20"/>
          <w:lang w:val="es-AR"/>
        </w:rPr>
        <w:t>con el dedo de Dios.</w:t>
      </w:r>
      <w:r w:rsidR="00923AFA" w:rsidRPr="0054108C">
        <w:rPr>
          <w:rStyle w:val="Refdenotaalpie"/>
          <w:rFonts w:ascii="Times New Roman" w:hAnsi="Times New Roman"/>
          <w:sz w:val="20"/>
          <w:szCs w:val="20"/>
          <w:lang w:val="es-AR"/>
        </w:rPr>
        <w:footnoteReference w:id="712"/>
      </w:r>
    </w:p>
    <w:p w14:paraId="61395268"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La fe católica es una piedra</w:t>
      </w:r>
      <w:r w:rsidR="00CC6CBE" w:rsidRPr="0054108C">
        <w:rPr>
          <w:rFonts w:ascii="Times New Roman" w:hAnsi="Times New Roman"/>
          <w:sz w:val="20"/>
          <w:szCs w:val="20"/>
          <w:lang w:val="es-AR"/>
        </w:rPr>
        <w:t xml:space="preserve"> </w:t>
      </w:r>
      <w:r w:rsidR="00CC6CBE" w:rsidRPr="0054108C">
        <w:rPr>
          <w:rStyle w:val="Refdenotaalpie"/>
          <w:rFonts w:ascii="Times New Roman" w:hAnsi="Times New Roman"/>
          <w:sz w:val="20"/>
          <w:szCs w:val="20"/>
          <w:lang w:val="es-AR"/>
        </w:rPr>
        <w:footnoteReference w:id="713"/>
      </w:r>
      <w:r w:rsidRPr="0054108C">
        <w:rPr>
          <w:rFonts w:ascii="Times New Roman" w:hAnsi="Times New Roman"/>
          <w:sz w:val="20"/>
          <w:szCs w:val="20"/>
          <w:lang w:val="es-AR"/>
        </w:rPr>
        <w:t xml:space="preserve"> enteramente pulida y redonda.</w:t>
      </w:r>
      <w:r w:rsidR="00CC6CBE" w:rsidRPr="0054108C">
        <w:rPr>
          <w:rStyle w:val="Refdenotaalpie"/>
          <w:rFonts w:ascii="Times New Roman" w:hAnsi="Times New Roman"/>
          <w:sz w:val="20"/>
          <w:szCs w:val="20"/>
          <w:lang w:val="es-AR"/>
        </w:rPr>
        <w:footnoteReference w:id="714"/>
      </w:r>
      <w:r w:rsidRPr="0054108C">
        <w:rPr>
          <w:rFonts w:ascii="Times New Roman" w:hAnsi="Times New Roman"/>
          <w:sz w:val="20"/>
          <w:szCs w:val="20"/>
          <w:lang w:val="es-AR"/>
        </w:rPr>
        <w:t xml:space="preserve"> Quien quiera roerla no encontrará dónde clavar el diente.</w:t>
      </w:r>
      <w:r w:rsidR="00923AFA" w:rsidRPr="0054108C">
        <w:rPr>
          <w:rFonts w:ascii="Times New Roman" w:hAnsi="Times New Roman"/>
          <w:sz w:val="20"/>
          <w:szCs w:val="20"/>
          <w:lang w:val="es-AR"/>
        </w:rPr>
        <w:t xml:space="preserve"> </w:t>
      </w:r>
      <w:r w:rsidRPr="0054108C">
        <w:rPr>
          <w:rFonts w:ascii="Times New Roman" w:hAnsi="Times New Roman"/>
          <w:sz w:val="20"/>
          <w:szCs w:val="20"/>
          <w:lang w:val="es-AR"/>
        </w:rPr>
        <w:t>Allí está inscrito el nombre nuevo de Dios</w:t>
      </w:r>
      <w:r w:rsidR="00923AFA" w:rsidRPr="0054108C">
        <w:rPr>
          <w:rStyle w:val="Refdenotaalpie"/>
          <w:rFonts w:ascii="Times New Roman" w:hAnsi="Times New Roman"/>
          <w:sz w:val="20"/>
          <w:szCs w:val="20"/>
          <w:lang w:val="es-AR"/>
        </w:rPr>
        <w:footnoteReference w:id="715"/>
      </w:r>
      <w:r w:rsidRPr="0054108C">
        <w:rPr>
          <w:rFonts w:ascii="Times New Roman" w:hAnsi="Times New Roman"/>
          <w:sz w:val="20"/>
          <w:szCs w:val="20"/>
          <w:lang w:val="es-AR"/>
        </w:rPr>
        <w:t>, el nombre que</w:t>
      </w:r>
      <w:r w:rsidR="00923AFA" w:rsidRPr="0054108C">
        <w:rPr>
          <w:rFonts w:ascii="Times New Roman" w:hAnsi="Times New Roman"/>
          <w:sz w:val="20"/>
          <w:szCs w:val="20"/>
          <w:lang w:val="es-AR"/>
        </w:rPr>
        <w:t xml:space="preserve"> </w:t>
      </w:r>
      <w:r w:rsidRPr="0054108C">
        <w:rPr>
          <w:rFonts w:ascii="Times New Roman" w:hAnsi="Times New Roman"/>
          <w:sz w:val="20"/>
          <w:szCs w:val="20"/>
          <w:lang w:val="es-AR"/>
        </w:rPr>
        <w:t>renueva fielmente al que lo pronuncia cuando está informado</w:t>
      </w:r>
      <w:r w:rsidR="00923AFA" w:rsidRPr="0054108C">
        <w:rPr>
          <w:rFonts w:ascii="Times New Roman" w:hAnsi="Times New Roman"/>
          <w:sz w:val="20"/>
          <w:szCs w:val="20"/>
          <w:lang w:val="es-AR"/>
        </w:rPr>
        <w:t xml:space="preserve"> </w:t>
      </w:r>
      <w:r w:rsidRPr="0054108C">
        <w:rPr>
          <w:rFonts w:ascii="Times New Roman" w:hAnsi="Times New Roman"/>
          <w:sz w:val="20"/>
          <w:szCs w:val="20"/>
          <w:lang w:val="es-AR"/>
        </w:rPr>
        <w:t>por el conocimiento de la forma espiritual de la fe en Dios.</w:t>
      </w:r>
      <w:r w:rsidR="00923AFA" w:rsidRPr="0054108C">
        <w:rPr>
          <w:rFonts w:ascii="Times New Roman" w:hAnsi="Times New Roman"/>
          <w:sz w:val="20"/>
          <w:szCs w:val="20"/>
          <w:lang w:val="es-AR"/>
        </w:rPr>
        <w:t xml:space="preserve"> </w:t>
      </w:r>
      <w:r w:rsidRPr="0054108C">
        <w:rPr>
          <w:rFonts w:ascii="Times New Roman" w:hAnsi="Times New Roman"/>
          <w:sz w:val="20"/>
          <w:szCs w:val="20"/>
          <w:lang w:val="es-AR"/>
        </w:rPr>
        <w:t>Tal cosa se realiza cuando la fe comienza a obrar por el</w:t>
      </w:r>
      <w:r w:rsidR="00923AFA" w:rsidRPr="0054108C">
        <w:rPr>
          <w:rFonts w:ascii="Times New Roman" w:hAnsi="Times New Roman"/>
          <w:sz w:val="20"/>
          <w:szCs w:val="20"/>
          <w:lang w:val="es-AR"/>
        </w:rPr>
        <w:t xml:space="preserve"> </w:t>
      </w:r>
      <w:r w:rsidRPr="0054108C">
        <w:rPr>
          <w:rFonts w:ascii="Times New Roman" w:hAnsi="Times New Roman"/>
          <w:sz w:val="20"/>
          <w:szCs w:val="20"/>
          <w:lang w:val="es-AR"/>
        </w:rPr>
        <w:t>amor</w:t>
      </w:r>
      <w:r w:rsidR="002D69A9" w:rsidRPr="0054108C">
        <w:rPr>
          <w:rStyle w:val="Refdenotaalpie"/>
          <w:rFonts w:ascii="Times New Roman" w:hAnsi="Times New Roman"/>
          <w:sz w:val="20"/>
          <w:szCs w:val="20"/>
          <w:lang w:val="es-AR"/>
        </w:rPr>
        <w:footnoteReference w:id="716"/>
      </w:r>
      <w:r w:rsidRPr="0054108C">
        <w:rPr>
          <w:rFonts w:ascii="Times New Roman" w:hAnsi="Times New Roman"/>
          <w:sz w:val="20"/>
          <w:szCs w:val="20"/>
          <w:lang w:val="es-AR"/>
        </w:rPr>
        <w:t>; comienza ella misma a formarse en el amor y por</w:t>
      </w:r>
      <w:r w:rsidR="00923AFA" w:rsidRPr="0054108C">
        <w:rPr>
          <w:rFonts w:ascii="Times New Roman" w:hAnsi="Times New Roman"/>
          <w:sz w:val="20"/>
          <w:szCs w:val="20"/>
          <w:lang w:val="es-AR"/>
        </w:rPr>
        <w:t xml:space="preserve"> </w:t>
      </w:r>
      <w:r w:rsidRPr="0054108C">
        <w:rPr>
          <w:rFonts w:ascii="Times New Roman" w:hAnsi="Times New Roman"/>
          <w:sz w:val="20"/>
          <w:szCs w:val="20"/>
          <w:lang w:val="es-AR"/>
        </w:rPr>
        <w:t>el amor en el intelecto y por el intelecto en el amor, o simultáneamente en uno y otro.</w:t>
      </w:r>
      <w:r w:rsidR="002D69A9" w:rsidRPr="0054108C">
        <w:rPr>
          <w:rStyle w:val="Refdenotaalpie"/>
          <w:rFonts w:ascii="Times New Roman" w:hAnsi="Times New Roman"/>
          <w:sz w:val="20"/>
          <w:szCs w:val="20"/>
          <w:lang w:val="es-AR"/>
        </w:rPr>
        <w:footnoteReference w:id="717"/>
      </w:r>
      <w:r w:rsidRPr="0054108C">
        <w:rPr>
          <w:rFonts w:ascii="Times New Roman" w:hAnsi="Times New Roman"/>
          <w:sz w:val="20"/>
          <w:szCs w:val="20"/>
          <w:lang w:val="es-AR"/>
        </w:rPr>
        <w:t xml:space="preserve"> Para el hombre que experimenta</w:t>
      </w:r>
      <w:r w:rsidR="002D69A9" w:rsidRPr="0054108C">
        <w:rPr>
          <w:rFonts w:ascii="Times New Roman" w:hAnsi="Times New Roman"/>
          <w:sz w:val="20"/>
          <w:szCs w:val="20"/>
          <w:lang w:val="es-AR"/>
        </w:rPr>
        <w:t xml:space="preserve"> </w:t>
      </w:r>
      <w:r w:rsidRPr="0054108C">
        <w:rPr>
          <w:rFonts w:ascii="Times New Roman" w:hAnsi="Times New Roman"/>
          <w:sz w:val="20"/>
          <w:szCs w:val="20"/>
          <w:lang w:val="es-AR"/>
        </w:rPr>
        <w:t>estos sentimientos, es difícil discernir quién proviene de quién,</w:t>
      </w:r>
      <w:r w:rsidR="002D69A9" w:rsidRPr="0054108C">
        <w:rPr>
          <w:rFonts w:ascii="Times New Roman" w:hAnsi="Times New Roman"/>
          <w:sz w:val="20"/>
          <w:szCs w:val="20"/>
          <w:lang w:val="es-AR"/>
        </w:rPr>
        <w:t xml:space="preserve"> </w:t>
      </w:r>
      <w:r w:rsidRPr="0054108C">
        <w:rPr>
          <w:rFonts w:ascii="Times New Roman" w:hAnsi="Times New Roman"/>
          <w:sz w:val="20"/>
          <w:szCs w:val="20"/>
          <w:lang w:val="es-AR"/>
        </w:rPr>
        <w:t>porque en el corazón del que cree, comprende y ama, estas</w:t>
      </w:r>
      <w:r w:rsidR="002D69A9"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tres cosas no son más que una, según cierto parecido con </w:t>
      </w:r>
      <w:r w:rsidR="002D69A9" w:rsidRPr="0054108C">
        <w:rPr>
          <w:rFonts w:ascii="Times New Roman" w:hAnsi="Times New Roman"/>
          <w:sz w:val="20"/>
          <w:szCs w:val="20"/>
          <w:lang w:val="es-AR"/>
        </w:rPr>
        <w:t>l</w:t>
      </w:r>
      <w:r w:rsidRPr="0054108C">
        <w:rPr>
          <w:rFonts w:ascii="Times New Roman" w:hAnsi="Times New Roman"/>
          <w:sz w:val="20"/>
          <w:szCs w:val="20"/>
          <w:lang w:val="es-AR"/>
        </w:rPr>
        <w:t>a</w:t>
      </w:r>
      <w:r w:rsidR="002D69A9" w:rsidRPr="0054108C">
        <w:rPr>
          <w:rFonts w:ascii="Times New Roman" w:hAnsi="Times New Roman"/>
          <w:sz w:val="20"/>
          <w:szCs w:val="20"/>
          <w:lang w:val="es-AR"/>
        </w:rPr>
        <w:t xml:space="preserve"> </w:t>
      </w:r>
      <w:r w:rsidRPr="0054108C">
        <w:rPr>
          <w:rFonts w:ascii="Times New Roman" w:hAnsi="Times New Roman"/>
          <w:sz w:val="20"/>
          <w:szCs w:val="20"/>
          <w:lang w:val="es-AR"/>
        </w:rPr>
        <w:t>excelsa Trinidad.</w:t>
      </w:r>
    </w:p>
    <w:p w14:paraId="6F1B4036" w14:textId="77777777" w:rsidR="002D69A9" w:rsidRPr="0054108C" w:rsidRDefault="002D69A9" w:rsidP="009E718C">
      <w:pPr>
        <w:autoSpaceDE w:val="0"/>
        <w:autoSpaceDN w:val="0"/>
        <w:adjustRightInd w:val="0"/>
        <w:ind w:firstLine="284"/>
        <w:jc w:val="both"/>
        <w:rPr>
          <w:rFonts w:ascii="Times New Roman" w:hAnsi="Times New Roman"/>
          <w:sz w:val="20"/>
          <w:szCs w:val="20"/>
          <w:lang w:val="es-AR"/>
        </w:rPr>
      </w:pPr>
    </w:p>
    <w:p w14:paraId="037B4F0F"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74. Pero nos hemos propuesto buscar ahora el aspecto exterior de la fe respecto a la Trinidad y su forma pública en el interior del hombre</w:t>
      </w:r>
      <w:r w:rsidR="002D69A9" w:rsidRPr="0054108C">
        <w:rPr>
          <w:rStyle w:val="Refdenotaalpie"/>
          <w:rFonts w:ascii="Times New Roman" w:hAnsi="Times New Roman"/>
          <w:sz w:val="20"/>
          <w:szCs w:val="20"/>
          <w:lang w:val="es-AR"/>
        </w:rPr>
        <w:footnoteReference w:id="718"/>
      </w:r>
      <w:r w:rsidRPr="0054108C">
        <w:rPr>
          <w:rFonts w:ascii="Times New Roman" w:hAnsi="Times New Roman"/>
          <w:sz w:val="20"/>
          <w:szCs w:val="20"/>
          <w:lang w:val="es-AR"/>
        </w:rPr>
        <w:t>, que deberá ser vivificada por aquel</w:t>
      </w:r>
      <w:r w:rsidR="002D69A9" w:rsidRPr="0054108C">
        <w:rPr>
          <w:rFonts w:ascii="Times New Roman" w:hAnsi="Times New Roman"/>
          <w:sz w:val="20"/>
          <w:szCs w:val="20"/>
          <w:lang w:val="es-AR"/>
        </w:rPr>
        <w:t xml:space="preserve"> </w:t>
      </w:r>
      <w:r w:rsidRPr="0054108C">
        <w:rPr>
          <w:rFonts w:ascii="Times New Roman" w:hAnsi="Times New Roman"/>
          <w:sz w:val="20"/>
          <w:szCs w:val="20"/>
          <w:lang w:val="es-AR"/>
        </w:rPr>
        <w:t>de quien leemos [lo siguiente]: primero, Dios forma al hombre</w:t>
      </w:r>
      <w:r w:rsidR="003F1FFF" w:rsidRPr="0054108C">
        <w:rPr>
          <w:rFonts w:ascii="Times New Roman" w:hAnsi="Times New Roman"/>
          <w:sz w:val="20"/>
          <w:szCs w:val="20"/>
          <w:lang w:val="es-AR"/>
        </w:rPr>
        <w:t xml:space="preserve"> </w:t>
      </w:r>
      <w:r w:rsidRPr="0054108C">
        <w:rPr>
          <w:rFonts w:ascii="Times New Roman" w:hAnsi="Times New Roman"/>
          <w:sz w:val="20"/>
          <w:szCs w:val="20"/>
          <w:lang w:val="es-AR"/>
        </w:rPr>
        <w:t>a su imagen y semejanza</w:t>
      </w:r>
      <w:r w:rsidR="009B5447" w:rsidRPr="0054108C">
        <w:rPr>
          <w:rStyle w:val="Refdenotaalpie"/>
          <w:rFonts w:ascii="Times New Roman" w:hAnsi="Times New Roman"/>
          <w:sz w:val="20"/>
          <w:szCs w:val="20"/>
          <w:lang w:val="es-AR"/>
        </w:rPr>
        <w:footnoteReference w:id="719"/>
      </w:r>
      <w:r w:rsidRPr="0054108C">
        <w:rPr>
          <w:rFonts w:ascii="Times New Roman" w:hAnsi="Times New Roman"/>
          <w:sz w:val="20"/>
          <w:szCs w:val="20"/>
          <w:lang w:val="es-AR"/>
        </w:rPr>
        <w:t>, luego sopla en su rostro un</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aliento de vida y el hombre se transforma en un alma viviente.</w:t>
      </w:r>
      <w:r w:rsidR="009B5447" w:rsidRPr="0054108C">
        <w:rPr>
          <w:rStyle w:val="Refdenotaalpie"/>
          <w:rFonts w:ascii="Times New Roman" w:hAnsi="Times New Roman"/>
          <w:sz w:val="20"/>
          <w:szCs w:val="20"/>
          <w:lang w:val="es-AR"/>
        </w:rPr>
        <w:footnoteReference w:id="720"/>
      </w:r>
      <w:r w:rsidRPr="0054108C">
        <w:rPr>
          <w:rFonts w:ascii="Times New Roman" w:hAnsi="Times New Roman"/>
          <w:sz w:val="20"/>
          <w:szCs w:val="20"/>
          <w:lang w:val="es-AR"/>
        </w:rPr>
        <w:t xml:space="preserve"> Hemos considerado y tratado someramente lo que se nos</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ha prometido y en la medida acordada por Dios respecto a</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lo que es accesible a propósito de los nombres divinos. No</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nos hemos apoyado en juicio propio, sino en el de los Santos</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Padres y, no obstante, avanzamos ahora con temor y t</w:t>
      </w:r>
      <w:r w:rsidR="009B5447" w:rsidRPr="0054108C">
        <w:rPr>
          <w:rFonts w:ascii="Times New Roman" w:hAnsi="Times New Roman"/>
          <w:sz w:val="20"/>
          <w:szCs w:val="20"/>
          <w:lang w:val="es-AR"/>
        </w:rPr>
        <w:t>e</w:t>
      </w:r>
      <w:r w:rsidRPr="0054108C">
        <w:rPr>
          <w:rFonts w:ascii="Times New Roman" w:hAnsi="Times New Roman"/>
          <w:sz w:val="20"/>
          <w:szCs w:val="20"/>
          <w:lang w:val="es-AR"/>
        </w:rPr>
        <w:t>mb</w:t>
      </w:r>
      <w:r w:rsidR="009B5447" w:rsidRPr="0054108C">
        <w:rPr>
          <w:rFonts w:ascii="Times New Roman" w:hAnsi="Times New Roman"/>
          <w:sz w:val="20"/>
          <w:szCs w:val="20"/>
          <w:lang w:val="es-AR"/>
        </w:rPr>
        <w:t>l</w:t>
      </w:r>
      <w:r w:rsidRPr="0054108C">
        <w:rPr>
          <w:rFonts w:ascii="Times New Roman" w:hAnsi="Times New Roman"/>
          <w:sz w:val="20"/>
          <w:szCs w:val="20"/>
          <w:lang w:val="es-AR"/>
        </w:rPr>
        <w:t>or.</w:t>
      </w:r>
    </w:p>
    <w:p w14:paraId="2C94943E"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Sí avanzamos llorando, Trinidad santa, delante de t</w:t>
      </w:r>
      <w:r w:rsidR="009B5447" w:rsidRPr="0054108C">
        <w:rPr>
          <w:rFonts w:ascii="Times New Roman" w:hAnsi="Times New Roman"/>
          <w:sz w:val="20"/>
          <w:szCs w:val="20"/>
          <w:lang w:val="es-AR"/>
        </w:rPr>
        <w:t>i</w:t>
      </w:r>
      <w:r w:rsidRPr="0054108C">
        <w:rPr>
          <w:rFonts w:ascii="Times New Roman" w:hAnsi="Times New Roman"/>
          <w:sz w:val="20"/>
          <w:szCs w:val="20"/>
          <w:lang w:val="es-AR"/>
        </w:rPr>
        <w:t>, Se</w:t>
      </w:r>
      <w:r w:rsidR="009B5447" w:rsidRPr="0054108C">
        <w:rPr>
          <w:rFonts w:ascii="Times New Roman" w:hAnsi="Times New Roman"/>
          <w:sz w:val="20"/>
          <w:szCs w:val="20"/>
          <w:lang w:val="es-AR"/>
        </w:rPr>
        <w:t>ñ</w:t>
      </w:r>
      <w:r w:rsidRPr="0054108C">
        <w:rPr>
          <w:rFonts w:ascii="Times New Roman" w:hAnsi="Times New Roman"/>
          <w:sz w:val="20"/>
          <w:szCs w:val="20"/>
          <w:lang w:val="es-AR"/>
        </w:rPr>
        <w:t>or</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Dio</w:t>
      </w:r>
      <w:r w:rsidR="009B5447" w:rsidRPr="0054108C">
        <w:rPr>
          <w:rFonts w:ascii="Times New Roman" w:hAnsi="Times New Roman"/>
          <w:sz w:val="20"/>
          <w:szCs w:val="20"/>
          <w:lang w:val="es-AR"/>
        </w:rPr>
        <w:t>s</w:t>
      </w:r>
      <w:r w:rsidRPr="0054108C">
        <w:rPr>
          <w:rFonts w:ascii="Times New Roman" w:hAnsi="Times New Roman"/>
          <w:sz w:val="20"/>
          <w:szCs w:val="20"/>
          <w:lang w:val="es-AR"/>
        </w:rPr>
        <w:t xml:space="preserve"> nuestro que nos hiciste. Tú nos mueves a rezar y suplicar</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que no nos permitas errar en la contemplación o la fe en la</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forma de aquel con quien buscamos ser conformados </w:t>
      </w:r>
      <w:r w:rsidR="009B5447" w:rsidRPr="0054108C">
        <w:rPr>
          <w:rFonts w:ascii="Times New Roman" w:hAnsi="Times New Roman"/>
          <w:sz w:val="20"/>
          <w:szCs w:val="20"/>
          <w:lang w:val="es-AR"/>
        </w:rPr>
        <w:t>–</w:t>
      </w:r>
      <w:r w:rsidRPr="0054108C">
        <w:rPr>
          <w:rFonts w:ascii="Times New Roman" w:hAnsi="Times New Roman"/>
          <w:sz w:val="20"/>
          <w:szCs w:val="20"/>
          <w:lang w:val="es-AR"/>
        </w:rPr>
        <w:t>cosa</w:t>
      </w:r>
      <w:r w:rsidR="009B5447" w:rsidRPr="0054108C">
        <w:rPr>
          <w:rFonts w:ascii="Times New Roman" w:hAnsi="Times New Roman"/>
          <w:sz w:val="20"/>
          <w:szCs w:val="20"/>
          <w:lang w:val="es-AR"/>
        </w:rPr>
        <w:t xml:space="preserve"> </w:t>
      </w:r>
      <w:r w:rsidRPr="0054108C">
        <w:rPr>
          <w:rFonts w:ascii="Times New Roman" w:hAnsi="Times New Roman"/>
          <w:sz w:val="20"/>
          <w:szCs w:val="20"/>
          <w:lang w:val="es-AR"/>
        </w:rPr>
        <w:t>que tú mandas en todas las Escrituras que hablan de ti</w:t>
      </w:r>
      <w:r w:rsidR="00C079F2" w:rsidRPr="0054108C">
        <w:rPr>
          <w:rFonts w:ascii="Times New Roman" w:hAnsi="Times New Roman"/>
          <w:sz w:val="20"/>
          <w:szCs w:val="20"/>
          <w:lang w:val="es-AR"/>
        </w:rPr>
        <w:t>–</w:t>
      </w:r>
      <w:r w:rsidRPr="0054108C">
        <w:rPr>
          <w:rFonts w:ascii="Times New Roman" w:hAnsi="Times New Roman"/>
          <w:sz w:val="20"/>
          <w:szCs w:val="20"/>
          <w:lang w:val="es-AR"/>
        </w:rPr>
        <w:t>.</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De este modo, así como vosotros Tres sois Uno, así nosotros,</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por la virtud de la fe con que creemos, seamos uno en vosotros.</w:t>
      </w:r>
    </w:p>
    <w:p w14:paraId="5B07E54A" w14:textId="77777777" w:rsidR="00C079F2" w:rsidRPr="0054108C" w:rsidRDefault="00C079F2" w:rsidP="009E718C">
      <w:pPr>
        <w:autoSpaceDE w:val="0"/>
        <w:autoSpaceDN w:val="0"/>
        <w:adjustRightInd w:val="0"/>
        <w:ind w:firstLine="284"/>
        <w:jc w:val="both"/>
        <w:rPr>
          <w:rFonts w:ascii="Times New Roman" w:hAnsi="Times New Roman"/>
          <w:sz w:val="20"/>
          <w:szCs w:val="20"/>
          <w:lang w:val="es-AR"/>
        </w:rPr>
      </w:pPr>
    </w:p>
    <w:p w14:paraId="58F42EC2"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75. Tal es, como lo expresamos a menudo</w:t>
      </w:r>
      <w:r w:rsidR="00C079F2" w:rsidRPr="0054108C">
        <w:rPr>
          <w:rStyle w:val="Refdenotaalpie"/>
          <w:rFonts w:ascii="Times New Roman" w:hAnsi="Times New Roman"/>
          <w:sz w:val="20"/>
          <w:szCs w:val="20"/>
          <w:lang w:val="es-AR"/>
        </w:rPr>
        <w:footnoteReference w:id="721"/>
      </w:r>
      <w:r w:rsidRPr="0054108C">
        <w:rPr>
          <w:rFonts w:ascii="Times New Roman" w:hAnsi="Times New Roman"/>
          <w:sz w:val="20"/>
          <w:szCs w:val="20"/>
          <w:lang w:val="es-AR"/>
        </w:rPr>
        <w:t>, la norma de la</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fe al servicio de la cual se encuentra todo lo que hemos dicho</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hasta aquí: el Padre es Dios</w:t>
      </w:r>
      <w:r w:rsidR="00C079F2" w:rsidRPr="0054108C">
        <w:rPr>
          <w:rStyle w:val="Refdenotaalpie"/>
          <w:rFonts w:ascii="Times New Roman" w:hAnsi="Times New Roman"/>
          <w:sz w:val="20"/>
          <w:szCs w:val="20"/>
          <w:lang w:val="es-AR"/>
        </w:rPr>
        <w:footnoteReference w:id="722"/>
      </w:r>
      <w:r w:rsidRPr="0054108C">
        <w:rPr>
          <w:rFonts w:ascii="Times New Roman" w:hAnsi="Times New Roman"/>
          <w:sz w:val="20"/>
          <w:szCs w:val="20"/>
          <w:lang w:val="es-AR"/>
        </w:rPr>
        <w:t>, el Hijo es Dios, el Espíritu</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Santo es Dios, y, sin embargo, no hay tres dioses, sino uno</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solo. Esta forma de la Trinidad y de la Unidad no se extiende</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según las líneas y la extensión de los miembros; el Padre no</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recibe localmente al Hijo que permanece en él, ni el Hijo</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al Padre que en él permanece, ni se vacían el Padre y el Hijo</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cuando emiten al Espíritu Santo para iluminar a toda su</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Creación. En verdad, son Tres</w:t>
      </w:r>
      <w:r w:rsidR="00783125" w:rsidRPr="0054108C">
        <w:rPr>
          <w:rStyle w:val="Refdenotaalpie"/>
          <w:rFonts w:ascii="Times New Roman" w:hAnsi="Times New Roman"/>
          <w:sz w:val="20"/>
          <w:szCs w:val="20"/>
          <w:lang w:val="es-AR"/>
        </w:rPr>
        <w:footnoteReference w:id="723"/>
      </w:r>
      <w:r w:rsidRPr="0054108C">
        <w:rPr>
          <w:rFonts w:ascii="Times New Roman" w:hAnsi="Times New Roman"/>
          <w:sz w:val="20"/>
          <w:szCs w:val="20"/>
          <w:lang w:val="es-AR"/>
        </w:rPr>
        <w:t>, pero no separándose, Uno,</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pero no confundiéndose, sino que, siendo Tres, son Uno, y</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siendo Uno son Tres. Tres, contra Sabelio, Uno, contra </w:t>
      </w:r>
      <w:r w:rsidRPr="0054108C">
        <w:rPr>
          <w:rFonts w:ascii="Times New Roman" w:hAnsi="Times New Roman"/>
          <w:sz w:val="20"/>
          <w:szCs w:val="20"/>
          <w:lang w:val="es-AR"/>
        </w:rPr>
        <w:lastRenderedPageBreak/>
        <w:t>Arrío.</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Ni en Dios-Uno se encuentra la Trinidad misma, sino que la</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Trinidad misma es Dios. Pues no es algo más que la Trinidad</w:t>
      </w:r>
      <w:r w:rsidR="00C079F2" w:rsidRPr="0054108C">
        <w:rPr>
          <w:rFonts w:ascii="Times New Roman" w:hAnsi="Times New Roman"/>
          <w:sz w:val="20"/>
          <w:szCs w:val="20"/>
          <w:lang w:val="es-AR"/>
        </w:rPr>
        <w:t xml:space="preserve"> </w:t>
      </w:r>
      <w:r w:rsidRPr="0054108C">
        <w:rPr>
          <w:rFonts w:ascii="Times New Roman" w:hAnsi="Times New Roman"/>
          <w:sz w:val="20"/>
          <w:szCs w:val="20"/>
          <w:lang w:val="es-AR"/>
        </w:rPr>
        <w:t>misma, ni la Trinidad es otra realidad que Dios-Uno. Cuando aplicamos</w:t>
      </w:r>
      <w:r w:rsidR="00432C47" w:rsidRPr="0054108C">
        <w:rPr>
          <w:rFonts w:ascii="Times New Roman" w:hAnsi="Times New Roman"/>
          <w:sz w:val="20"/>
          <w:szCs w:val="20"/>
          <w:lang w:val="es-AR"/>
        </w:rPr>
        <w:t xml:space="preserve"> </w:t>
      </w:r>
      <w:r w:rsidR="00432C47" w:rsidRPr="0054108C">
        <w:rPr>
          <w:rStyle w:val="Refdenotaalpie"/>
          <w:rFonts w:ascii="Times New Roman" w:hAnsi="Times New Roman"/>
          <w:sz w:val="20"/>
          <w:szCs w:val="20"/>
          <w:lang w:val="es-AR"/>
        </w:rPr>
        <w:footnoteReference w:id="724"/>
      </w:r>
      <w:r w:rsidRPr="0054108C">
        <w:rPr>
          <w:rFonts w:ascii="Times New Roman" w:hAnsi="Times New Roman"/>
          <w:sz w:val="20"/>
          <w:szCs w:val="20"/>
          <w:lang w:val="es-AR"/>
        </w:rPr>
        <w:t xml:space="preserve"> la cum</w:t>
      </w:r>
      <w:r w:rsidR="00432C47" w:rsidRPr="0054108C">
        <w:rPr>
          <w:rFonts w:ascii="Times New Roman" w:hAnsi="Times New Roman"/>
          <w:sz w:val="20"/>
          <w:szCs w:val="20"/>
          <w:lang w:val="es-AR"/>
        </w:rPr>
        <w:t>br</w:t>
      </w:r>
      <w:r w:rsidRPr="0054108C">
        <w:rPr>
          <w:rFonts w:ascii="Times New Roman" w:hAnsi="Times New Roman"/>
          <w:sz w:val="20"/>
          <w:szCs w:val="20"/>
          <w:lang w:val="es-AR"/>
        </w:rPr>
        <w:t>e de nuestro espíritu a confesar al Padre,</w:t>
      </w:r>
      <w:r w:rsidR="00432C47"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al </w:t>
      </w:r>
      <w:r w:rsidR="00432C47" w:rsidRPr="0054108C">
        <w:rPr>
          <w:rFonts w:ascii="Times New Roman" w:hAnsi="Times New Roman"/>
          <w:sz w:val="20"/>
          <w:szCs w:val="20"/>
          <w:lang w:val="es-AR"/>
        </w:rPr>
        <w:t>Hijo</w:t>
      </w:r>
      <w:r w:rsidRPr="0054108C">
        <w:rPr>
          <w:rFonts w:ascii="Times New Roman" w:hAnsi="Times New Roman"/>
          <w:sz w:val="20"/>
          <w:szCs w:val="20"/>
          <w:lang w:val="es-AR"/>
        </w:rPr>
        <w:t xml:space="preserve"> y al Esp</w:t>
      </w:r>
      <w:r w:rsidR="00432C47" w:rsidRPr="0054108C">
        <w:rPr>
          <w:rFonts w:ascii="Times New Roman" w:hAnsi="Times New Roman"/>
          <w:sz w:val="20"/>
          <w:szCs w:val="20"/>
          <w:lang w:val="es-AR"/>
        </w:rPr>
        <w:t>íri</w:t>
      </w:r>
      <w:r w:rsidRPr="0054108C">
        <w:rPr>
          <w:rFonts w:ascii="Times New Roman" w:hAnsi="Times New Roman"/>
          <w:sz w:val="20"/>
          <w:szCs w:val="20"/>
          <w:lang w:val="es-AR"/>
        </w:rPr>
        <w:t>tu Santo, rechazamos lejos de nuestro</w:t>
      </w:r>
      <w:r w:rsidR="00432C47" w:rsidRPr="0054108C">
        <w:rPr>
          <w:rFonts w:ascii="Times New Roman" w:hAnsi="Times New Roman"/>
          <w:sz w:val="20"/>
          <w:szCs w:val="20"/>
          <w:lang w:val="es-AR"/>
        </w:rPr>
        <w:t xml:space="preserve"> </w:t>
      </w:r>
      <w:r w:rsidRPr="0054108C">
        <w:rPr>
          <w:rFonts w:ascii="Times New Roman" w:hAnsi="Times New Roman"/>
          <w:sz w:val="20"/>
          <w:szCs w:val="20"/>
          <w:lang w:val="es-AR"/>
        </w:rPr>
        <w:t>esp</w:t>
      </w:r>
      <w:r w:rsidR="00432C47" w:rsidRPr="0054108C">
        <w:rPr>
          <w:rFonts w:ascii="Times New Roman" w:hAnsi="Times New Roman"/>
          <w:sz w:val="20"/>
          <w:szCs w:val="20"/>
          <w:lang w:val="es-AR"/>
        </w:rPr>
        <w:t>íri</w:t>
      </w:r>
      <w:r w:rsidRPr="0054108C">
        <w:rPr>
          <w:rFonts w:ascii="Times New Roman" w:hAnsi="Times New Roman"/>
          <w:sz w:val="20"/>
          <w:szCs w:val="20"/>
          <w:lang w:val="es-AR"/>
        </w:rPr>
        <w:t>tu las formas de las cosas visibles, las edades de las</w:t>
      </w:r>
      <w:r w:rsidR="00432C47" w:rsidRPr="0054108C">
        <w:rPr>
          <w:rFonts w:ascii="Times New Roman" w:hAnsi="Times New Roman"/>
          <w:sz w:val="20"/>
          <w:szCs w:val="20"/>
          <w:lang w:val="es-AR"/>
        </w:rPr>
        <w:t xml:space="preserve"> </w:t>
      </w:r>
      <w:r w:rsidRPr="0054108C">
        <w:rPr>
          <w:rFonts w:ascii="Times New Roman" w:hAnsi="Times New Roman"/>
          <w:sz w:val="20"/>
          <w:szCs w:val="20"/>
          <w:lang w:val="es-AR"/>
        </w:rPr>
        <w:t>naturalezas temporales, los lugares de los cuerpos y los</w:t>
      </w:r>
      <w:r w:rsidR="00AB3E13" w:rsidRPr="0054108C">
        <w:rPr>
          <w:rFonts w:ascii="Times New Roman" w:hAnsi="Times New Roman"/>
          <w:sz w:val="20"/>
          <w:szCs w:val="20"/>
          <w:lang w:val="es-AR"/>
        </w:rPr>
        <w:t xml:space="preserve"> </w:t>
      </w:r>
      <w:r w:rsidRPr="0054108C">
        <w:rPr>
          <w:rFonts w:ascii="Times New Roman" w:hAnsi="Times New Roman"/>
          <w:sz w:val="20"/>
          <w:szCs w:val="20"/>
          <w:lang w:val="es-AR"/>
        </w:rPr>
        <w:t>cuerp</w:t>
      </w:r>
      <w:r w:rsidR="00AB3E13" w:rsidRPr="0054108C">
        <w:rPr>
          <w:rFonts w:ascii="Times New Roman" w:hAnsi="Times New Roman"/>
          <w:sz w:val="20"/>
          <w:szCs w:val="20"/>
          <w:lang w:val="es-AR"/>
        </w:rPr>
        <w:t>o</w:t>
      </w:r>
      <w:r w:rsidRPr="0054108C">
        <w:rPr>
          <w:rFonts w:ascii="Times New Roman" w:hAnsi="Times New Roman"/>
          <w:sz w:val="20"/>
          <w:szCs w:val="20"/>
          <w:lang w:val="es-AR"/>
        </w:rPr>
        <w:t>s de los lugares. Que</w:t>
      </w:r>
      <w:r w:rsidR="00AB3E13" w:rsidRPr="0054108C">
        <w:rPr>
          <w:rFonts w:ascii="Times New Roman" w:hAnsi="Times New Roman"/>
          <w:sz w:val="20"/>
          <w:szCs w:val="20"/>
          <w:lang w:val="es-AR"/>
        </w:rPr>
        <w:t xml:space="preserve"> </w:t>
      </w:r>
      <w:r w:rsidRPr="0054108C">
        <w:rPr>
          <w:rFonts w:ascii="Times New Roman" w:hAnsi="Times New Roman"/>
          <w:sz w:val="20"/>
          <w:szCs w:val="20"/>
          <w:lang w:val="es-AR"/>
        </w:rPr>
        <w:t>se vaya de nuestro espíritu lo que</w:t>
      </w:r>
      <w:r w:rsidR="00AB3E13" w:rsidRPr="0054108C">
        <w:rPr>
          <w:rFonts w:ascii="Times New Roman" w:hAnsi="Times New Roman"/>
          <w:sz w:val="20"/>
          <w:szCs w:val="20"/>
          <w:lang w:val="es-AR"/>
        </w:rPr>
        <w:t xml:space="preserve"> </w:t>
      </w:r>
      <w:r w:rsidRPr="0054108C">
        <w:rPr>
          <w:rFonts w:ascii="Times New Roman" w:hAnsi="Times New Roman"/>
          <w:sz w:val="20"/>
          <w:szCs w:val="20"/>
          <w:lang w:val="es-AR"/>
        </w:rPr>
        <w:t>se extiende según el espacio, lo que está encerrado en un límite</w:t>
      </w:r>
      <w:r w:rsidR="00AB3E13" w:rsidRPr="0054108C">
        <w:rPr>
          <w:rFonts w:ascii="Times New Roman" w:hAnsi="Times New Roman"/>
          <w:sz w:val="20"/>
          <w:szCs w:val="20"/>
          <w:lang w:val="es-AR"/>
        </w:rPr>
        <w:t xml:space="preserve"> y</w:t>
      </w:r>
      <w:r w:rsidRPr="0054108C">
        <w:rPr>
          <w:rFonts w:ascii="Times New Roman" w:hAnsi="Times New Roman"/>
          <w:sz w:val="20"/>
          <w:szCs w:val="20"/>
          <w:lang w:val="es-AR"/>
        </w:rPr>
        <w:t xml:space="preserve"> todo lo que no está siempre en todas partes ni en todos los</w:t>
      </w:r>
      <w:r w:rsidR="00AB3E13" w:rsidRPr="0054108C">
        <w:rPr>
          <w:rFonts w:ascii="Times New Roman" w:hAnsi="Times New Roman"/>
          <w:sz w:val="20"/>
          <w:szCs w:val="20"/>
          <w:lang w:val="es-AR"/>
        </w:rPr>
        <w:t xml:space="preserve"> </w:t>
      </w:r>
      <w:r w:rsidRPr="0054108C">
        <w:rPr>
          <w:rFonts w:ascii="Times New Roman" w:hAnsi="Times New Roman"/>
          <w:sz w:val="20"/>
          <w:szCs w:val="20"/>
          <w:lang w:val="es-AR"/>
        </w:rPr>
        <w:t>lugares todo entero.</w:t>
      </w:r>
    </w:p>
    <w:p w14:paraId="1CFFF229"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244B951B"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76. Por fin, cuando el pensamiento de la divinidad de la</w:t>
      </w:r>
      <w:r w:rsidR="00AB3E13" w:rsidRPr="0054108C">
        <w:rPr>
          <w:rFonts w:ascii="Times New Roman" w:hAnsi="Times New Roman"/>
          <w:sz w:val="20"/>
          <w:szCs w:val="20"/>
          <w:lang w:val="es-AR"/>
        </w:rPr>
        <w:t xml:space="preserve"> </w:t>
      </w:r>
      <w:r w:rsidRPr="0054108C">
        <w:rPr>
          <w:rFonts w:ascii="Times New Roman" w:hAnsi="Times New Roman"/>
          <w:sz w:val="20"/>
          <w:szCs w:val="20"/>
          <w:lang w:val="es-AR"/>
        </w:rPr>
        <w:t>Trinidad es concebido, que no entienda nada como separación,</w:t>
      </w:r>
      <w:r w:rsidR="00AB3E13" w:rsidRPr="0054108C">
        <w:rPr>
          <w:rFonts w:ascii="Times New Roman" w:hAnsi="Times New Roman"/>
          <w:sz w:val="20"/>
          <w:szCs w:val="20"/>
          <w:lang w:val="es-AR"/>
        </w:rPr>
        <w:t xml:space="preserve"> </w:t>
      </w:r>
      <w:r w:rsidRPr="0054108C">
        <w:rPr>
          <w:rFonts w:ascii="Times New Roman" w:hAnsi="Times New Roman"/>
          <w:sz w:val="20"/>
          <w:szCs w:val="20"/>
          <w:lang w:val="es-AR"/>
        </w:rPr>
        <w:t>q</w:t>
      </w:r>
      <w:r w:rsidR="00AB3E13" w:rsidRPr="0054108C">
        <w:rPr>
          <w:rFonts w:ascii="Times New Roman" w:hAnsi="Times New Roman"/>
          <w:sz w:val="20"/>
          <w:szCs w:val="20"/>
          <w:lang w:val="es-AR"/>
        </w:rPr>
        <w:t>u</w:t>
      </w:r>
      <w:r w:rsidRPr="0054108C">
        <w:rPr>
          <w:rFonts w:ascii="Times New Roman" w:hAnsi="Times New Roman"/>
          <w:sz w:val="20"/>
          <w:szCs w:val="20"/>
          <w:lang w:val="es-AR"/>
        </w:rPr>
        <w:t xml:space="preserve">e no se </w:t>
      </w:r>
      <w:r w:rsidR="00AB3E13" w:rsidRPr="0054108C">
        <w:rPr>
          <w:rFonts w:ascii="Times New Roman" w:hAnsi="Times New Roman"/>
          <w:sz w:val="20"/>
          <w:szCs w:val="20"/>
          <w:lang w:val="es-AR"/>
        </w:rPr>
        <w:t>b</w:t>
      </w:r>
      <w:r w:rsidRPr="0054108C">
        <w:rPr>
          <w:rFonts w:ascii="Times New Roman" w:hAnsi="Times New Roman"/>
          <w:sz w:val="20"/>
          <w:szCs w:val="20"/>
          <w:lang w:val="es-AR"/>
        </w:rPr>
        <w:t>usquen grados y, si la mente llega a captar algo</w:t>
      </w:r>
      <w:r w:rsidR="00AB3E13" w:rsidRPr="0054108C">
        <w:rPr>
          <w:rFonts w:ascii="Times New Roman" w:hAnsi="Times New Roman"/>
          <w:sz w:val="20"/>
          <w:szCs w:val="20"/>
          <w:lang w:val="es-AR"/>
        </w:rPr>
        <w:t xml:space="preserve"> </w:t>
      </w:r>
      <w:r w:rsidRPr="0054108C">
        <w:rPr>
          <w:rFonts w:ascii="Times New Roman" w:hAnsi="Times New Roman"/>
          <w:sz w:val="20"/>
          <w:szCs w:val="20"/>
          <w:lang w:val="es-AR"/>
        </w:rPr>
        <w:t>digno de D</w:t>
      </w:r>
      <w:r w:rsidR="00AB3E13" w:rsidRPr="0054108C">
        <w:rPr>
          <w:rFonts w:ascii="Times New Roman" w:hAnsi="Times New Roman"/>
          <w:sz w:val="20"/>
          <w:szCs w:val="20"/>
          <w:lang w:val="es-AR"/>
        </w:rPr>
        <w:t>io</w:t>
      </w:r>
      <w:r w:rsidRPr="0054108C">
        <w:rPr>
          <w:rFonts w:ascii="Times New Roman" w:hAnsi="Times New Roman"/>
          <w:sz w:val="20"/>
          <w:szCs w:val="20"/>
          <w:lang w:val="es-AR"/>
        </w:rPr>
        <w:t>s, no se atreva a negarlo a alguna de las Personas.</w:t>
      </w:r>
    </w:p>
    <w:p w14:paraId="02A3EF80" w14:textId="77777777" w:rsidR="00F70AEF"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En la Trinidad</w:t>
      </w:r>
      <w:r w:rsidR="00783125" w:rsidRPr="0054108C">
        <w:rPr>
          <w:rStyle w:val="Refdenotaalpie"/>
          <w:rFonts w:ascii="Times New Roman" w:hAnsi="Times New Roman"/>
          <w:sz w:val="20"/>
          <w:szCs w:val="20"/>
          <w:lang w:val="es-AR"/>
        </w:rPr>
        <w:footnoteReference w:id="725"/>
      </w:r>
      <w:r w:rsidRPr="0054108C">
        <w:rPr>
          <w:rFonts w:ascii="Times New Roman" w:hAnsi="Times New Roman"/>
          <w:sz w:val="20"/>
          <w:szCs w:val="20"/>
          <w:lang w:val="es-AR"/>
        </w:rPr>
        <w:t>, la sustancia divina es una e inmutable y</w:t>
      </w:r>
      <w:r w:rsidR="00783125" w:rsidRPr="0054108C">
        <w:rPr>
          <w:rFonts w:ascii="Times New Roman" w:hAnsi="Times New Roman"/>
          <w:sz w:val="20"/>
          <w:szCs w:val="20"/>
          <w:lang w:val="es-AR"/>
        </w:rPr>
        <w:t xml:space="preserve"> </w:t>
      </w:r>
      <w:r w:rsidRPr="0054108C">
        <w:rPr>
          <w:rFonts w:ascii="Times New Roman" w:hAnsi="Times New Roman"/>
          <w:sz w:val="20"/>
          <w:szCs w:val="20"/>
          <w:lang w:val="es-AR"/>
        </w:rPr>
        <w:t>e</w:t>
      </w:r>
      <w:r w:rsidR="00783125" w:rsidRPr="0054108C">
        <w:rPr>
          <w:rFonts w:ascii="Times New Roman" w:hAnsi="Times New Roman"/>
          <w:sz w:val="20"/>
          <w:szCs w:val="20"/>
          <w:lang w:val="es-AR"/>
        </w:rPr>
        <w:t>xc</w:t>
      </w:r>
      <w:r w:rsidRPr="0054108C">
        <w:rPr>
          <w:rFonts w:ascii="Times New Roman" w:hAnsi="Times New Roman"/>
          <w:sz w:val="20"/>
          <w:szCs w:val="20"/>
          <w:lang w:val="es-AR"/>
        </w:rPr>
        <w:t>luye todos los grados de existencia. Es indivisa en su acc</w:t>
      </w:r>
      <w:r w:rsidR="00783125" w:rsidRPr="0054108C">
        <w:rPr>
          <w:rFonts w:ascii="Times New Roman" w:hAnsi="Times New Roman"/>
          <w:sz w:val="20"/>
          <w:szCs w:val="20"/>
          <w:lang w:val="es-AR"/>
        </w:rPr>
        <w:t>ió</w:t>
      </w:r>
      <w:r w:rsidRPr="0054108C">
        <w:rPr>
          <w:rFonts w:ascii="Times New Roman" w:hAnsi="Times New Roman"/>
          <w:sz w:val="20"/>
          <w:szCs w:val="20"/>
          <w:lang w:val="es-AR"/>
        </w:rPr>
        <w:t>n, concorde en su voluntad, igual en omnipotencia y gloria,</w:t>
      </w:r>
      <w:r w:rsidR="00783125" w:rsidRPr="0054108C">
        <w:rPr>
          <w:rFonts w:ascii="Times New Roman" w:hAnsi="Times New Roman"/>
          <w:sz w:val="20"/>
          <w:szCs w:val="20"/>
          <w:lang w:val="es-AR"/>
        </w:rPr>
        <w:t xml:space="preserve"> </w:t>
      </w:r>
      <w:r w:rsidR="004005D8" w:rsidRPr="0054108C">
        <w:rPr>
          <w:rFonts w:ascii="Times New Roman" w:hAnsi="Times New Roman"/>
          <w:sz w:val="20"/>
          <w:szCs w:val="20"/>
          <w:lang w:val="es-AR"/>
        </w:rPr>
        <w:t xml:space="preserve">simultáneamente </w:t>
      </w:r>
      <w:r w:rsidR="004005D8" w:rsidRPr="0054108C">
        <w:rPr>
          <w:rStyle w:val="Refdenotaalpie"/>
          <w:rFonts w:ascii="Times New Roman" w:hAnsi="Times New Roman"/>
          <w:sz w:val="20"/>
          <w:szCs w:val="20"/>
          <w:lang w:val="es-AR"/>
        </w:rPr>
        <w:footnoteReference w:id="726"/>
      </w:r>
      <w:r w:rsidRPr="0054108C">
        <w:rPr>
          <w:rFonts w:ascii="Times New Roman" w:hAnsi="Times New Roman"/>
          <w:sz w:val="20"/>
          <w:szCs w:val="20"/>
          <w:lang w:val="es-AR"/>
        </w:rPr>
        <w:t xml:space="preserve"> lo llena todo y lo contiene todo. Es necesario </w:t>
      </w:r>
      <w:r w:rsidR="004005D8" w:rsidRPr="0054108C">
        <w:rPr>
          <w:rFonts w:ascii="Times New Roman" w:hAnsi="Times New Roman"/>
          <w:sz w:val="20"/>
          <w:szCs w:val="20"/>
          <w:lang w:val="es-AR"/>
        </w:rPr>
        <w:t>c</w:t>
      </w:r>
      <w:r w:rsidRPr="0054108C">
        <w:rPr>
          <w:rFonts w:ascii="Times New Roman" w:hAnsi="Times New Roman"/>
          <w:sz w:val="20"/>
          <w:szCs w:val="20"/>
          <w:lang w:val="es-AR"/>
        </w:rPr>
        <w:t xml:space="preserve">onfesar </w:t>
      </w:r>
      <w:r w:rsidR="004005D8" w:rsidRPr="0054108C">
        <w:rPr>
          <w:rStyle w:val="Refdenotaalpie"/>
          <w:rFonts w:ascii="Times New Roman" w:hAnsi="Times New Roman"/>
          <w:sz w:val="20"/>
          <w:szCs w:val="20"/>
          <w:lang w:val="es-AR"/>
        </w:rPr>
        <w:footnoteReference w:id="727"/>
      </w:r>
      <w:r w:rsidRPr="0054108C">
        <w:rPr>
          <w:rFonts w:ascii="Times New Roman" w:hAnsi="Times New Roman"/>
          <w:sz w:val="20"/>
          <w:szCs w:val="20"/>
          <w:lang w:val="es-AR"/>
        </w:rPr>
        <w:t xml:space="preserve"> que es en las Tres Personas, de tal manera que</w:t>
      </w:r>
      <w:r w:rsidR="00143C2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igualdad </w:t>
      </w:r>
      <w:r w:rsidR="00143C26" w:rsidRPr="0054108C">
        <w:rPr>
          <w:rFonts w:ascii="Times New Roman" w:hAnsi="Times New Roman"/>
          <w:sz w:val="20"/>
          <w:szCs w:val="20"/>
          <w:lang w:val="es-AR"/>
        </w:rPr>
        <w:t>in</w:t>
      </w:r>
      <w:r w:rsidRPr="0054108C">
        <w:rPr>
          <w:rFonts w:ascii="Times New Roman" w:hAnsi="Times New Roman"/>
          <w:sz w:val="20"/>
          <w:szCs w:val="20"/>
          <w:lang w:val="es-AR"/>
        </w:rPr>
        <w:t>separable de una sola esencia mantiene la</w:t>
      </w:r>
      <w:r w:rsidR="00143C2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unidad, </w:t>
      </w:r>
      <w:r w:rsidR="00143C26" w:rsidRPr="0054108C">
        <w:rPr>
          <w:rFonts w:ascii="Times New Roman" w:hAnsi="Times New Roman"/>
          <w:sz w:val="20"/>
          <w:szCs w:val="20"/>
          <w:lang w:val="es-AR"/>
        </w:rPr>
        <w:t>y</w:t>
      </w:r>
      <w:r w:rsidRPr="0054108C">
        <w:rPr>
          <w:rFonts w:ascii="Times New Roman" w:hAnsi="Times New Roman"/>
          <w:sz w:val="20"/>
          <w:szCs w:val="20"/>
          <w:lang w:val="es-AR"/>
        </w:rPr>
        <w:t xml:space="preserve"> la Tri</w:t>
      </w:r>
      <w:r w:rsidR="00143C26" w:rsidRPr="0054108C">
        <w:rPr>
          <w:rFonts w:ascii="Times New Roman" w:hAnsi="Times New Roman"/>
          <w:sz w:val="20"/>
          <w:szCs w:val="20"/>
          <w:lang w:val="es-AR"/>
        </w:rPr>
        <w:t>ni</w:t>
      </w:r>
      <w:r w:rsidRPr="0054108C">
        <w:rPr>
          <w:rFonts w:ascii="Times New Roman" w:hAnsi="Times New Roman"/>
          <w:sz w:val="20"/>
          <w:szCs w:val="20"/>
          <w:lang w:val="es-AR"/>
        </w:rPr>
        <w:t>dad de</w:t>
      </w:r>
      <w:r w:rsidR="00143C26" w:rsidRPr="0054108C">
        <w:rPr>
          <w:rFonts w:ascii="Times New Roman" w:hAnsi="Times New Roman"/>
          <w:sz w:val="20"/>
          <w:szCs w:val="20"/>
          <w:lang w:val="es-AR"/>
        </w:rPr>
        <w:t>l</w:t>
      </w:r>
      <w:r w:rsidRPr="0054108C">
        <w:rPr>
          <w:rFonts w:ascii="Times New Roman" w:hAnsi="Times New Roman"/>
          <w:sz w:val="20"/>
          <w:szCs w:val="20"/>
          <w:lang w:val="es-AR"/>
        </w:rPr>
        <w:t xml:space="preserve"> Padre, el Hijo y el Espíritu Santo</w:t>
      </w:r>
      <w:r w:rsidR="00143C2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no admite aislamiento. Ciertamente, sólo </w:t>
      </w:r>
      <w:r w:rsidR="00D56899" w:rsidRPr="0054108C">
        <w:rPr>
          <w:rStyle w:val="Refdenotaalpie"/>
          <w:rFonts w:ascii="Times New Roman" w:hAnsi="Times New Roman"/>
          <w:sz w:val="20"/>
          <w:szCs w:val="20"/>
          <w:lang w:val="es-AR"/>
        </w:rPr>
        <w:footnoteReference w:id="728"/>
      </w:r>
      <w:r w:rsidRPr="0054108C">
        <w:rPr>
          <w:rFonts w:ascii="Times New Roman" w:hAnsi="Times New Roman"/>
          <w:sz w:val="20"/>
          <w:szCs w:val="20"/>
          <w:lang w:val="es-AR"/>
        </w:rPr>
        <w:t xml:space="preserve"> hay un Dios </w:t>
      </w:r>
      <w:r w:rsidR="00D56899" w:rsidRPr="0054108C">
        <w:rPr>
          <w:rFonts w:ascii="Times New Roman" w:hAnsi="Times New Roman"/>
          <w:sz w:val="20"/>
          <w:szCs w:val="20"/>
          <w:lang w:val="es-AR"/>
        </w:rPr>
        <w:t>–</w:t>
      </w:r>
      <w:r w:rsidRPr="0054108C">
        <w:rPr>
          <w:rFonts w:ascii="Times New Roman" w:hAnsi="Times New Roman"/>
          <w:sz w:val="20"/>
          <w:szCs w:val="20"/>
          <w:lang w:val="es-AR"/>
        </w:rPr>
        <w:t>el</w:t>
      </w:r>
      <w:r w:rsidR="00D56899" w:rsidRPr="0054108C">
        <w:rPr>
          <w:rFonts w:ascii="Times New Roman" w:hAnsi="Times New Roman"/>
          <w:sz w:val="20"/>
          <w:szCs w:val="20"/>
          <w:lang w:val="es-AR"/>
        </w:rPr>
        <w:t xml:space="preserve"> </w:t>
      </w:r>
      <w:r w:rsidRPr="0054108C">
        <w:rPr>
          <w:rFonts w:ascii="Times New Roman" w:hAnsi="Times New Roman"/>
          <w:sz w:val="20"/>
          <w:szCs w:val="20"/>
          <w:lang w:val="es-AR"/>
        </w:rPr>
        <w:t>Padre, el Hijo y el Espíritu Santo</w:t>
      </w:r>
      <w:r w:rsidR="00D56899" w:rsidRPr="0054108C">
        <w:rPr>
          <w:rFonts w:ascii="Times New Roman" w:hAnsi="Times New Roman"/>
          <w:sz w:val="20"/>
          <w:szCs w:val="20"/>
          <w:lang w:val="es-AR"/>
        </w:rPr>
        <w:t>–</w:t>
      </w:r>
      <w:r w:rsidRPr="0054108C">
        <w:rPr>
          <w:rFonts w:ascii="Times New Roman" w:hAnsi="Times New Roman"/>
          <w:sz w:val="20"/>
          <w:szCs w:val="20"/>
          <w:lang w:val="es-AR"/>
        </w:rPr>
        <w:t>, fuera del cual no existe</w:t>
      </w:r>
      <w:r w:rsidR="00D56899" w:rsidRPr="0054108C">
        <w:rPr>
          <w:rFonts w:ascii="Times New Roman" w:hAnsi="Times New Roman"/>
          <w:sz w:val="20"/>
          <w:szCs w:val="20"/>
          <w:lang w:val="es-AR"/>
        </w:rPr>
        <w:t xml:space="preserve"> </w:t>
      </w:r>
      <w:r w:rsidRPr="0054108C">
        <w:rPr>
          <w:rFonts w:ascii="Times New Roman" w:hAnsi="Times New Roman"/>
          <w:sz w:val="20"/>
          <w:szCs w:val="20"/>
          <w:lang w:val="es-AR"/>
        </w:rPr>
        <w:t>ot</w:t>
      </w:r>
      <w:r w:rsidR="00D56899" w:rsidRPr="0054108C">
        <w:rPr>
          <w:rFonts w:ascii="Times New Roman" w:hAnsi="Times New Roman"/>
          <w:sz w:val="20"/>
          <w:szCs w:val="20"/>
          <w:lang w:val="es-AR"/>
        </w:rPr>
        <w:t>ro.</w:t>
      </w:r>
      <w:r w:rsidRPr="0054108C">
        <w:rPr>
          <w:rFonts w:ascii="Times New Roman" w:hAnsi="Times New Roman"/>
          <w:sz w:val="20"/>
          <w:szCs w:val="20"/>
          <w:lang w:val="es-AR"/>
        </w:rPr>
        <w:t xml:space="preserve"> Dio</w:t>
      </w:r>
      <w:r w:rsidR="00D56899" w:rsidRPr="0054108C">
        <w:rPr>
          <w:rFonts w:ascii="Times New Roman" w:hAnsi="Times New Roman"/>
          <w:sz w:val="20"/>
          <w:szCs w:val="20"/>
          <w:lang w:val="es-AR"/>
        </w:rPr>
        <w:t>s</w:t>
      </w:r>
      <w:r w:rsidRPr="0054108C">
        <w:rPr>
          <w:rFonts w:ascii="Times New Roman" w:hAnsi="Times New Roman"/>
          <w:sz w:val="20"/>
          <w:szCs w:val="20"/>
          <w:lang w:val="es-AR"/>
        </w:rPr>
        <w:t>-</w:t>
      </w:r>
      <w:r w:rsidR="00406479" w:rsidRPr="0054108C">
        <w:rPr>
          <w:rFonts w:ascii="Times New Roman" w:hAnsi="Times New Roman"/>
          <w:sz w:val="20"/>
          <w:szCs w:val="20"/>
          <w:lang w:val="es-AR"/>
        </w:rPr>
        <w:t>P</w:t>
      </w:r>
      <w:r w:rsidRPr="0054108C">
        <w:rPr>
          <w:rFonts w:ascii="Times New Roman" w:hAnsi="Times New Roman"/>
          <w:sz w:val="20"/>
          <w:szCs w:val="20"/>
          <w:lang w:val="es-AR"/>
        </w:rPr>
        <w:t>adre nunca está solo, él, que por referencia al</w:t>
      </w:r>
      <w:r w:rsidR="00D56899" w:rsidRPr="0054108C">
        <w:rPr>
          <w:rFonts w:ascii="Times New Roman" w:hAnsi="Times New Roman"/>
          <w:sz w:val="20"/>
          <w:szCs w:val="20"/>
          <w:lang w:val="es-AR"/>
        </w:rPr>
        <w:t xml:space="preserve"> Hijo</w:t>
      </w:r>
      <w:r w:rsidRPr="0054108C">
        <w:rPr>
          <w:rFonts w:ascii="Times New Roman" w:hAnsi="Times New Roman"/>
          <w:sz w:val="20"/>
          <w:szCs w:val="20"/>
          <w:lang w:val="es-AR"/>
        </w:rPr>
        <w:t xml:space="preserve"> es siempre lo que es. El Hijo nunca está solo; él está</w:t>
      </w:r>
      <w:r w:rsidR="00406479" w:rsidRPr="0054108C">
        <w:rPr>
          <w:rFonts w:ascii="Times New Roman" w:hAnsi="Times New Roman"/>
          <w:sz w:val="20"/>
          <w:szCs w:val="20"/>
          <w:lang w:val="es-AR"/>
        </w:rPr>
        <w:t xml:space="preserve"> </w:t>
      </w:r>
      <w:r w:rsidRPr="0054108C">
        <w:rPr>
          <w:rFonts w:ascii="Times New Roman" w:hAnsi="Times New Roman"/>
          <w:sz w:val="20"/>
          <w:szCs w:val="20"/>
          <w:lang w:val="es-AR"/>
        </w:rPr>
        <w:t>siemp</w:t>
      </w:r>
      <w:r w:rsidR="00406479" w:rsidRPr="0054108C">
        <w:rPr>
          <w:rFonts w:ascii="Times New Roman" w:hAnsi="Times New Roman"/>
          <w:sz w:val="20"/>
          <w:szCs w:val="20"/>
          <w:lang w:val="es-AR"/>
        </w:rPr>
        <w:t>r</w:t>
      </w:r>
      <w:r w:rsidRPr="0054108C">
        <w:rPr>
          <w:rFonts w:ascii="Times New Roman" w:hAnsi="Times New Roman"/>
          <w:sz w:val="20"/>
          <w:szCs w:val="20"/>
          <w:lang w:val="es-AR"/>
        </w:rPr>
        <w:t>e en referencia al Padre. El Espíritu Santo nunca está</w:t>
      </w:r>
      <w:r w:rsidR="00406479" w:rsidRPr="0054108C">
        <w:rPr>
          <w:rFonts w:ascii="Times New Roman" w:hAnsi="Times New Roman"/>
          <w:sz w:val="20"/>
          <w:szCs w:val="20"/>
          <w:lang w:val="es-AR"/>
        </w:rPr>
        <w:t xml:space="preserve"> </w:t>
      </w:r>
      <w:r w:rsidRPr="0054108C">
        <w:rPr>
          <w:rFonts w:ascii="Times New Roman" w:hAnsi="Times New Roman"/>
          <w:sz w:val="20"/>
          <w:szCs w:val="20"/>
          <w:lang w:val="es-AR"/>
        </w:rPr>
        <w:t>solo, el, que siempre está refiriéndose [ontológicamente] al</w:t>
      </w:r>
      <w:r w:rsidR="00406479" w:rsidRPr="0054108C">
        <w:rPr>
          <w:rFonts w:ascii="Times New Roman" w:hAnsi="Times New Roman"/>
          <w:sz w:val="20"/>
          <w:szCs w:val="20"/>
          <w:lang w:val="es-AR"/>
        </w:rPr>
        <w:t xml:space="preserve"> </w:t>
      </w:r>
      <w:r w:rsidRPr="0054108C">
        <w:rPr>
          <w:rFonts w:ascii="Times New Roman" w:hAnsi="Times New Roman"/>
          <w:sz w:val="20"/>
          <w:szCs w:val="20"/>
          <w:lang w:val="es-AR"/>
        </w:rPr>
        <w:t>Padre y al Hijo.</w:t>
      </w:r>
    </w:p>
    <w:p w14:paraId="6627A7F0" w14:textId="77777777" w:rsidR="005146EE" w:rsidRPr="0054108C" w:rsidRDefault="00F70AEF"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Sin embargo, no se debe pensar o decir que Dios es triple</w:t>
      </w:r>
      <w:r w:rsidR="00406479" w:rsidRPr="0054108C">
        <w:rPr>
          <w:rStyle w:val="Refdenotaalpie"/>
          <w:rFonts w:ascii="Times New Roman" w:hAnsi="Times New Roman"/>
          <w:sz w:val="20"/>
          <w:szCs w:val="20"/>
          <w:lang w:val="es-AR"/>
        </w:rPr>
        <w:footnoteReference w:id="729"/>
      </w:r>
      <w:r w:rsidR="00406479" w:rsidRPr="0054108C">
        <w:rPr>
          <w:rFonts w:ascii="Times New Roman" w:hAnsi="Times New Roman"/>
          <w:sz w:val="20"/>
          <w:szCs w:val="20"/>
          <w:lang w:val="es-AR"/>
        </w:rPr>
        <w:t>,</w:t>
      </w:r>
      <w:r w:rsidR="00273AE1" w:rsidRPr="0054108C">
        <w:rPr>
          <w:rFonts w:ascii="Times New Roman" w:hAnsi="Times New Roman"/>
          <w:sz w:val="20"/>
          <w:szCs w:val="20"/>
          <w:lang w:val="es-AR"/>
        </w:rPr>
        <w:t xml:space="preserve"> </w:t>
      </w:r>
      <w:r w:rsidRPr="0054108C">
        <w:rPr>
          <w:rFonts w:ascii="Times New Roman" w:hAnsi="Times New Roman"/>
          <w:sz w:val="20"/>
          <w:szCs w:val="20"/>
          <w:lang w:val="es-AR"/>
        </w:rPr>
        <w:t>él, que siendo uno en tres Personas está, no obstante, tod</w:t>
      </w:r>
      <w:r w:rsidR="00406479" w:rsidRPr="0054108C">
        <w:rPr>
          <w:rFonts w:ascii="Times New Roman" w:hAnsi="Times New Roman"/>
          <w:sz w:val="20"/>
          <w:szCs w:val="20"/>
          <w:lang w:val="es-AR"/>
        </w:rPr>
        <w:t xml:space="preserve">o </w:t>
      </w:r>
      <w:r w:rsidRPr="0054108C">
        <w:rPr>
          <w:rFonts w:ascii="Times New Roman" w:hAnsi="Times New Roman"/>
          <w:sz w:val="20"/>
          <w:szCs w:val="20"/>
          <w:lang w:val="es-AR"/>
        </w:rPr>
        <w:t xml:space="preserve">entero en cada una. En Dios, el hecho de ser triple </w:t>
      </w:r>
      <w:r w:rsidR="00406479" w:rsidRPr="0054108C">
        <w:rPr>
          <w:rStyle w:val="Refdenotaalpie"/>
          <w:rFonts w:ascii="Times New Roman" w:hAnsi="Times New Roman"/>
          <w:sz w:val="20"/>
          <w:szCs w:val="20"/>
          <w:lang w:val="es-AR"/>
        </w:rPr>
        <w:footnoteReference w:id="730"/>
      </w:r>
      <w:r w:rsidRPr="0054108C">
        <w:rPr>
          <w:rFonts w:ascii="Times New Roman" w:hAnsi="Times New Roman"/>
          <w:sz w:val="20"/>
          <w:szCs w:val="20"/>
          <w:lang w:val="es-AR"/>
        </w:rPr>
        <w:t xml:space="preserve"> nada</w:t>
      </w:r>
      <w:r w:rsidR="00273AE1" w:rsidRPr="0054108C">
        <w:rPr>
          <w:rFonts w:ascii="Times New Roman" w:hAnsi="Times New Roman"/>
          <w:sz w:val="20"/>
          <w:szCs w:val="20"/>
          <w:lang w:val="es-AR"/>
        </w:rPr>
        <w:t xml:space="preserve"> </w:t>
      </w:r>
      <w:r w:rsidRPr="0054108C">
        <w:rPr>
          <w:rFonts w:ascii="Times New Roman" w:hAnsi="Times New Roman"/>
          <w:sz w:val="20"/>
          <w:szCs w:val="20"/>
          <w:lang w:val="es-AR"/>
        </w:rPr>
        <w:t>v</w:t>
      </w:r>
      <w:r w:rsidR="00273AE1" w:rsidRPr="0054108C">
        <w:rPr>
          <w:rFonts w:ascii="Times New Roman" w:hAnsi="Times New Roman"/>
          <w:sz w:val="20"/>
          <w:szCs w:val="20"/>
          <w:lang w:val="es-AR"/>
        </w:rPr>
        <w:t>u</w:t>
      </w:r>
      <w:r w:rsidRPr="0054108C">
        <w:rPr>
          <w:rFonts w:ascii="Times New Roman" w:hAnsi="Times New Roman"/>
          <w:sz w:val="20"/>
          <w:szCs w:val="20"/>
          <w:lang w:val="es-AR"/>
        </w:rPr>
        <w:t>elve os</w:t>
      </w:r>
      <w:r w:rsidR="00273AE1" w:rsidRPr="0054108C">
        <w:rPr>
          <w:rFonts w:ascii="Times New Roman" w:hAnsi="Times New Roman"/>
          <w:sz w:val="20"/>
          <w:szCs w:val="20"/>
          <w:lang w:val="es-AR"/>
        </w:rPr>
        <w:t>cu</w:t>
      </w:r>
      <w:r w:rsidRPr="0054108C">
        <w:rPr>
          <w:rFonts w:ascii="Times New Roman" w:hAnsi="Times New Roman"/>
          <w:sz w:val="20"/>
          <w:szCs w:val="20"/>
          <w:lang w:val="es-AR"/>
        </w:rPr>
        <w:t xml:space="preserve">ro y </w:t>
      </w:r>
      <w:r w:rsidRPr="0054108C">
        <w:rPr>
          <w:rFonts w:ascii="Times New Roman" w:hAnsi="Times New Roman"/>
          <w:sz w:val="20"/>
          <w:szCs w:val="20"/>
          <w:lang w:val="es-AR"/>
        </w:rPr>
        <w:lastRenderedPageBreak/>
        <w:t>s</w:t>
      </w:r>
      <w:r w:rsidR="00273AE1" w:rsidRPr="0054108C">
        <w:rPr>
          <w:rFonts w:ascii="Times New Roman" w:hAnsi="Times New Roman"/>
          <w:sz w:val="20"/>
          <w:szCs w:val="20"/>
          <w:lang w:val="es-AR"/>
        </w:rPr>
        <w:t>u</w:t>
      </w:r>
      <w:r w:rsidRPr="0054108C">
        <w:rPr>
          <w:rFonts w:ascii="Times New Roman" w:hAnsi="Times New Roman"/>
          <w:sz w:val="20"/>
          <w:szCs w:val="20"/>
          <w:lang w:val="es-AR"/>
        </w:rPr>
        <w:t xml:space="preserve"> unidad nada confunde, porque cierto</w:t>
      </w:r>
      <w:r w:rsidR="00273AE1" w:rsidRPr="0054108C">
        <w:rPr>
          <w:rFonts w:ascii="Times New Roman" w:hAnsi="Times New Roman"/>
          <w:sz w:val="20"/>
          <w:szCs w:val="20"/>
          <w:lang w:val="es-AR"/>
        </w:rPr>
        <w:t xml:space="preserve"> </w:t>
      </w:r>
      <w:r w:rsidRPr="0054108C">
        <w:rPr>
          <w:rFonts w:ascii="Times New Roman" w:hAnsi="Times New Roman"/>
          <w:sz w:val="20"/>
          <w:szCs w:val="20"/>
          <w:lang w:val="es-AR"/>
        </w:rPr>
        <w:t>n</w:t>
      </w:r>
      <w:r w:rsidR="00273AE1" w:rsidRPr="0054108C">
        <w:rPr>
          <w:rFonts w:ascii="Times New Roman" w:hAnsi="Times New Roman"/>
          <w:sz w:val="20"/>
          <w:szCs w:val="20"/>
          <w:lang w:val="es-AR"/>
        </w:rPr>
        <w:t>ú</w:t>
      </w:r>
      <w:r w:rsidRPr="0054108C">
        <w:rPr>
          <w:rFonts w:ascii="Times New Roman" w:hAnsi="Times New Roman"/>
          <w:sz w:val="20"/>
          <w:szCs w:val="20"/>
          <w:lang w:val="es-AR"/>
        </w:rPr>
        <w:t>mero d</w:t>
      </w:r>
      <w:r w:rsidR="00273AE1" w:rsidRPr="0054108C">
        <w:rPr>
          <w:rFonts w:ascii="Times New Roman" w:hAnsi="Times New Roman"/>
          <w:sz w:val="20"/>
          <w:szCs w:val="20"/>
          <w:lang w:val="es-AR"/>
        </w:rPr>
        <w:t>ivino</w:t>
      </w:r>
      <w:r w:rsidRPr="0054108C">
        <w:rPr>
          <w:rFonts w:ascii="Times New Roman" w:hAnsi="Times New Roman"/>
          <w:sz w:val="20"/>
          <w:szCs w:val="20"/>
          <w:lang w:val="es-AR"/>
        </w:rPr>
        <w:t>, ale</w:t>
      </w:r>
      <w:r w:rsidR="00273AE1" w:rsidRPr="0054108C">
        <w:rPr>
          <w:rFonts w:ascii="Times New Roman" w:hAnsi="Times New Roman"/>
          <w:sz w:val="20"/>
          <w:szCs w:val="20"/>
          <w:lang w:val="es-AR"/>
        </w:rPr>
        <w:t>j</w:t>
      </w:r>
      <w:r w:rsidRPr="0054108C">
        <w:rPr>
          <w:rFonts w:ascii="Times New Roman" w:hAnsi="Times New Roman"/>
          <w:sz w:val="20"/>
          <w:szCs w:val="20"/>
          <w:lang w:val="es-AR"/>
        </w:rPr>
        <w:t>ado de toda especie de propiedad numé</w:t>
      </w:r>
      <w:r w:rsidR="005146EE" w:rsidRPr="0054108C">
        <w:rPr>
          <w:rFonts w:ascii="Times New Roman" w:hAnsi="Times New Roman"/>
          <w:sz w:val="20"/>
          <w:szCs w:val="20"/>
          <w:lang w:val="es-AR"/>
        </w:rPr>
        <w:t>rica realiza la Trinidad que es Dios; de tal modo que la forma</w:t>
      </w:r>
      <w:r w:rsidR="00273AE1" w:rsidRPr="0054108C">
        <w:rPr>
          <w:rFonts w:ascii="Times New Roman" w:hAnsi="Times New Roman"/>
          <w:sz w:val="20"/>
          <w:szCs w:val="20"/>
          <w:lang w:val="es-AR"/>
        </w:rPr>
        <w:t xml:space="preserve"> </w:t>
      </w:r>
      <w:r w:rsidR="005146EE" w:rsidRPr="0054108C">
        <w:rPr>
          <w:rFonts w:ascii="Times New Roman" w:hAnsi="Times New Roman"/>
          <w:sz w:val="20"/>
          <w:szCs w:val="20"/>
          <w:lang w:val="es-AR"/>
        </w:rPr>
        <w:t xml:space="preserve">de </w:t>
      </w:r>
      <w:r w:rsidR="00273AE1" w:rsidRPr="0054108C">
        <w:rPr>
          <w:rFonts w:ascii="Times New Roman" w:hAnsi="Times New Roman"/>
          <w:sz w:val="20"/>
          <w:szCs w:val="20"/>
          <w:lang w:val="es-AR"/>
        </w:rPr>
        <w:t>l</w:t>
      </w:r>
      <w:r w:rsidR="005146EE" w:rsidRPr="0054108C">
        <w:rPr>
          <w:rFonts w:ascii="Times New Roman" w:hAnsi="Times New Roman"/>
          <w:sz w:val="20"/>
          <w:szCs w:val="20"/>
          <w:lang w:val="es-AR"/>
        </w:rPr>
        <w:t>a divinidad simple toma extraña toda confusión proveniente del hecho de ser Tres. Tal cosa no se encuentra más que</w:t>
      </w:r>
      <w:r w:rsidR="00273AE1" w:rsidRPr="0054108C">
        <w:rPr>
          <w:rFonts w:ascii="Times New Roman" w:hAnsi="Times New Roman"/>
          <w:sz w:val="20"/>
          <w:szCs w:val="20"/>
          <w:lang w:val="es-AR"/>
        </w:rPr>
        <w:t xml:space="preserve"> </w:t>
      </w:r>
      <w:r w:rsidR="005146EE" w:rsidRPr="0054108C">
        <w:rPr>
          <w:rFonts w:ascii="Times New Roman" w:hAnsi="Times New Roman"/>
          <w:sz w:val="20"/>
          <w:szCs w:val="20"/>
          <w:lang w:val="es-AR"/>
        </w:rPr>
        <w:t>en la Trinidad, donde el número, por el que tres son uno y uno</w:t>
      </w:r>
      <w:r w:rsidR="00273AE1" w:rsidRPr="0054108C">
        <w:rPr>
          <w:rFonts w:ascii="Times New Roman" w:hAnsi="Times New Roman"/>
          <w:sz w:val="20"/>
          <w:szCs w:val="20"/>
          <w:lang w:val="es-AR"/>
        </w:rPr>
        <w:t xml:space="preserve"> </w:t>
      </w:r>
      <w:r w:rsidR="005146EE" w:rsidRPr="0054108C">
        <w:rPr>
          <w:rFonts w:ascii="Times New Roman" w:hAnsi="Times New Roman"/>
          <w:sz w:val="20"/>
          <w:szCs w:val="20"/>
          <w:lang w:val="es-AR"/>
        </w:rPr>
        <w:t>igual a tres, está más allá de todo número.</w:t>
      </w:r>
    </w:p>
    <w:p w14:paraId="1A628300" w14:textId="77777777" w:rsidR="004005D8" w:rsidRPr="0054108C" w:rsidRDefault="004005D8" w:rsidP="009E718C">
      <w:pPr>
        <w:autoSpaceDE w:val="0"/>
        <w:autoSpaceDN w:val="0"/>
        <w:adjustRightInd w:val="0"/>
        <w:ind w:firstLine="284"/>
        <w:jc w:val="both"/>
        <w:rPr>
          <w:rFonts w:ascii="Times New Roman" w:hAnsi="Times New Roman"/>
          <w:sz w:val="20"/>
          <w:szCs w:val="20"/>
          <w:lang w:val="es-AR"/>
        </w:rPr>
      </w:pPr>
    </w:p>
    <w:p w14:paraId="50485531"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77. Que el hombre mortal no busque examinar por </w:t>
      </w:r>
      <w:r w:rsidR="00BA5726" w:rsidRPr="0054108C">
        <w:rPr>
          <w:rFonts w:ascii="Times New Roman" w:hAnsi="Times New Roman"/>
          <w:sz w:val="20"/>
          <w:szCs w:val="20"/>
          <w:lang w:val="es-AR"/>
        </w:rPr>
        <w:t>m</w:t>
      </w:r>
      <w:r w:rsidRPr="0054108C">
        <w:rPr>
          <w:rFonts w:ascii="Times New Roman" w:hAnsi="Times New Roman"/>
          <w:sz w:val="20"/>
          <w:szCs w:val="20"/>
          <w:lang w:val="es-AR"/>
        </w:rPr>
        <w:t>edio</w:t>
      </w:r>
      <w:r w:rsidR="00BA5726" w:rsidRPr="0054108C">
        <w:rPr>
          <w:rFonts w:ascii="Times New Roman" w:hAnsi="Times New Roman"/>
          <w:sz w:val="20"/>
          <w:szCs w:val="20"/>
          <w:lang w:val="es-AR"/>
        </w:rPr>
        <w:t xml:space="preserve"> </w:t>
      </w:r>
      <w:r w:rsidRPr="0054108C">
        <w:rPr>
          <w:rFonts w:ascii="Times New Roman" w:hAnsi="Times New Roman"/>
          <w:sz w:val="20"/>
          <w:szCs w:val="20"/>
          <w:lang w:val="es-AR"/>
        </w:rPr>
        <w:t>de la razón humana la manera con que estas cosas son dichas</w:t>
      </w:r>
      <w:r w:rsidR="00BA5726" w:rsidRPr="0054108C">
        <w:rPr>
          <w:rFonts w:ascii="Times New Roman" w:hAnsi="Times New Roman"/>
          <w:sz w:val="20"/>
          <w:szCs w:val="20"/>
          <w:lang w:val="es-AR"/>
        </w:rPr>
        <w:t xml:space="preserve"> </w:t>
      </w:r>
      <w:r w:rsidRPr="0054108C">
        <w:rPr>
          <w:rFonts w:ascii="Times New Roman" w:hAnsi="Times New Roman"/>
          <w:sz w:val="20"/>
          <w:szCs w:val="20"/>
          <w:lang w:val="es-AR"/>
        </w:rPr>
        <w:t>de Dios sobre todo modo humano, porque tú, Señor Dios nuestro</w:t>
      </w:r>
      <w:r w:rsidR="00BA5726" w:rsidRPr="0054108C">
        <w:rPr>
          <w:rFonts w:ascii="Times New Roman" w:hAnsi="Times New Roman"/>
          <w:sz w:val="20"/>
          <w:szCs w:val="20"/>
          <w:lang w:val="es-AR"/>
        </w:rPr>
        <w:t>,</w:t>
      </w:r>
      <w:r w:rsidRPr="0054108C">
        <w:rPr>
          <w:rFonts w:ascii="Times New Roman" w:hAnsi="Times New Roman"/>
          <w:sz w:val="20"/>
          <w:szCs w:val="20"/>
          <w:lang w:val="es-AR"/>
        </w:rPr>
        <w:t xml:space="preserve"> no debes ser pensado o creído por raz</w:t>
      </w:r>
      <w:r w:rsidR="00BA5726" w:rsidRPr="0054108C">
        <w:rPr>
          <w:rFonts w:ascii="Times New Roman" w:hAnsi="Times New Roman"/>
          <w:sz w:val="20"/>
          <w:szCs w:val="20"/>
          <w:lang w:val="es-AR"/>
        </w:rPr>
        <w:t>ó</w:t>
      </w:r>
      <w:r w:rsidRPr="0054108C">
        <w:rPr>
          <w:rFonts w:ascii="Times New Roman" w:hAnsi="Times New Roman"/>
          <w:sz w:val="20"/>
          <w:szCs w:val="20"/>
          <w:lang w:val="es-AR"/>
        </w:rPr>
        <w:t>n a</w:t>
      </w:r>
      <w:r w:rsidR="00BA5726" w:rsidRPr="0054108C">
        <w:rPr>
          <w:rFonts w:ascii="Times New Roman" w:hAnsi="Times New Roman"/>
          <w:sz w:val="20"/>
          <w:szCs w:val="20"/>
          <w:lang w:val="es-AR"/>
        </w:rPr>
        <w:t>l</w:t>
      </w:r>
      <w:r w:rsidRPr="0054108C">
        <w:rPr>
          <w:rFonts w:ascii="Times New Roman" w:hAnsi="Times New Roman"/>
          <w:sz w:val="20"/>
          <w:szCs w:val="20"/>
          <w:lang w:val="es-AR"/>
        </w:rPr>
        <w:t>guna en</w:t>
      </w:r>
      <w:r w:rsidR="00BA5726" w:rsidRPr="0054108C">
        <w:rPr>
          <w:rFonts w:ascii="Times New Roman" w:hAnsi="Times New Roman"/>
          <w:sz w:val="20"/>
          <w:szCs w:val="20"/>
          <w:lang w:val="es-AR"/>
        </w:rPr>
        <w:t xml:space="preserve"> </w:t>
      </w:r>
      <w:r w:rsidRPr="0054108C">
        <w:rPr>
          <w:rFonts w:ascii="Times New Roman" w:hAnsi="Times New Roman"/>
          <w:sz w:val="20"/>
          <w:szCs w:val="20"/>
          <w:lang w:val="es-AR"/>
        </w:rPr>
        <w:t>cualqui</w:t>
      </w:r>
      <w:r w:rsidR="00BA5726" w:rsidRPr="0054108C">
        <w:rPr>
          <w:rFonts w:ascii="Times New Roman" w:hAnsi="Times New Roman"/>
          <w:sz w:val="20"/>
          <w:szCs w:val="20"/>
          <w:lang w:val="es-AR"/>
        </w:rPr>
        <w:t>e</w:t>
      </w:r>
      <w:r w:rsidRPr="0054108C">
        <w:rPr>
          <w:rFonts w:ascii="Times New Roman" w:hAnsi="Times New Roman"/>
          <w:sz w:val="20"/>
          <w:szCs w:val="20"/>
          <w:lang w:val="es-AR"/>
        </w:rPr>
        <w:t>r medida sometida a un modo de ser cualquiera.</w:t>
      </w:r>
      <w:r w:rsidR="00BA5726" w:rsidRPr="0054108C">
        <w:rPr>
          <w:rFonts w:ascii="Times New Roman" w:hAnsi="Times New Roman"/>
          <w:sz w:val="20"/>
          <w:szCs w:val="20"/>
          <w:lang w:val="es-AR"/>
        </w:rPr>
        <w:t xml:space="preserve"> </w:t>
      </w:r>
      <w:r w:rsidRPr="0054108C">
        <w:rPr>
          <w:rFonts w:ascii="Times New Roman" w:hAnsi="Times New Roman"/>
          <w:sz w:val="20"/>
          <w:szCs w:val="20"/>
          <w:lang w:val="es-AR"/>
        </w:rPr>
        <w:t>Porque por debajo de ti y viniendo de ti se encuentra todo,</w:t>
      </w:r>
      <w:r w:rsidR="00BA5726" w:rsidRPr="0054108C">
        <w:rPr>
          <w:rFonts w:ascii="Times New Roman" w:hAnsi="Times New Roman"/>
          <w:sz w:val="20"/>
          <w:szCs w:val="20"/>
          <w:lang w:val="es-AR"/>
        </w:rPr>
        <w:t xml:space="preserve"> </w:t>
      </w:r>
      <w:r w:rsidRPr="0054108C">
        <w:rPr>
          <w:rFonts w:ascii="Times New Roman" w:hAnsi="Times New Roman"/>
          <w:sz w:val="20"/>
          <w:szCs w:val="20"/>
          <w:lang w:val="es-AR"/>
        </w:rPr>
        <w:t>por quien es todo lo que es o todo lo que es posible. Per</w:t>
      </w:r>
      <w:r w:rsidR="00BA5726" w:rsidRPr="0054108C">
        <w:rPr>
          <w:rFonts w:ascii="Times New Roman" w:hAnsi="Times New Roman"/>
          <w:sz w:val="20"/>
          <w:szCs w:val="20"/>
          <w:lang w:val="es-AR"/>
        </w:rPr>
        <w:t>o</w:t>
      </w:r>
      <w:r w:rsidRPr="0054108C">
        <w:rPr>
          <w:rFonts w:ascii="Times New Roman" w:hAnsi="Times New Roman"/>
          <w:sz w:val="20"/>
          <w:szCs w:val="20"/>
          <w:lang w:val="es-AR"/>
        </w:rPr>
        <w:t xml:space="preserve"> </w:t>
      </w:r>
      <w:r w:rsidR="00BA5726" w:rsidRPr="0054108C">
        <w:rPr>
          <w:rFonts w:ascii="Times New Roman" w:hAnsi="Times New Roman"/>
          <w:sz w:val="20"/>
          <w:szCs w:val="20"/>
          <w:lang w:val="es-AR"/>
        </w:rPr>
        <w:t>t</w:t>
      </w:r>
      <w:r w:rsidRPr="0054108C">
        <w:rPr>
          <w:rFonts w:ascii="Times New Roman" w:hAnsi="Times New Roman"/>
          <w:sz w:val="20"/>
          <w:szCs w:val="20"/>
          <w:lang w:val="es-AR"/>
        </w:rPr>
        <w:t>ú</w:t>
      </w:r>
      <w:r w:rsidR="00BA5726" w:rsidRPr="0054108C">
        <w:rPr>
          <w:rFonts w:ascii="Times New Roman" w:hAnsi="Times New Roman"/>
          <w:sz w:val="20"/>
          <w:szCs w:val="20"/>
          <w:lang w:val="es-AR"/>
        </w:rPr>
        <w:t xml:space="preserve"> </w:t>
      </w:r>
      <w:r w:rsidRPr="0054108C">
        <w:rPr>
          <w:rFonts w:ascii="Times New Roman" w:hAnsi="Times New Roman"/>
          <w:sz w:val="20"/>
          <w:szCs w:val="20"/>
          <w:lang w:val="es-AR"/>
        </w:rPr>
        <w:t>eres para ti mismo: tu esencia, tu causa y tu modo de existir.</w:t>
      </w:r>
    </w:p>
    <w:p w14:paraId="01F90981"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Por eso tú que así eres, eres todo profundidad insondable e imp</w:t>
      </w:r>
      <w:r w:rsidR="00EA7FAC" w:rsidRPr="0054108C">
        <w:rPr>
          <w:rFonts w:ascii="Times New Roman" w:hAnsi="Times New Roman"/>
          <w:sz w:val="20"/>
          <w:szCs w:val="20"/>
          <w:lang w:val="es-AR"/>
        </w:rPr>
        <w:t>e</w:t>
      </w:r>
      <w:r w:rsidRPr="0054108C">
        <w:rPr>
          <w:rFonts w:ascii="Times New Roman" w:hAnsi="Times New Roman"/>
          <w:sz w:val="20"/>
          <w:szCs w:val="20"/>
          <w:lang w:val="es-AR"/>
        </w:rPr>
        <w:t>netrable</w:t>
      </w:r>
      <w:r w:rsidR="00EA7FAC" w:rsidRPr="0054108C">
        <w:rPr>
          <w:rStyle w:val="Refdenotaalpie"/>
          <w:rFonts w:ascii="Times New Roman" w:hAnsi="Times New Roman"/>
          <w:sz w:val="20"/>
          <w:szCs w:val="20"/>
          <w:lang w:val="es-AR"/>
        </w:rPr>
        <w:footnoteReference w:id="731"/>
      </w:r>
      <w:r w:rsidRPr="0054108C">
        <w:rPr>
          <w:rFonts w:ascii="Times New Roman" w:hAnsi="Times New Roman"/>
          <w:sz w:val="20"/>
          <w:szCs w:val="20"/>
          <w:lang w:val="es-AR"/>
        </w:rPr>
        <w:t>, todo, no porque quedes así determinado en un modo de ser; todo, para que seas comprendido</w:t>
      </w:r>
      <w:r w:rsidR="00EA7FAC" w:rsidRPr="0054108C">
        <w:rPr>
          <w:rFonts w:ascii="Times New Roman" w:hAnsi="Times New Roman"/>
          <w:sz w:val="20"/>
          <w:szCs w:val="20"/>
          <w:lang w:val="es-AR"/>
        </w:rPr>
        <w:t xml:space="preserve"> </w:t>
      </w:r>
      <w:r w:rsidRPr="0054108C">
        <w:rPr>
          <w:rFonts w:ascii="Times New Roman" w:hAnsi="Times New Roman"/>
          <w:sz w:val="20"/>
          <w:szCs w:val="20"/>
          <w:lang w:val="es-AR"/>
        </w:rPr>
        <w:t>como puedes serlo, en la carencia de límites.</w:t>
      </w:r>
      <w:r w:rsidR="00EA7FAC" w:rsidRPr="0054108C">
        <w:rPr>
          <w:rStyle w:val="Refdenotaalpie"/>
          <w:rFonts w:ascii="Times New Roman" w:hAnsi="Times New Roman"/>
          <w:sz w:val="20"/>
          <w:szCs w:val="20"/>
          <w:lang w:val="es-AR"/>
        </w:rPr>
        <w:footnoteReference w:id="732"/>
      </w:r>
      <w:r w:rsidRPr="0054108C">
        <w:rPr>
          <w:rFonts w:ascii="Times New Roman" w:hAnsi="Times New Roman"/>
          <w:sz w:val="20"/>
          <w:szCs w:val="20"/>
          <w:lang w:val="es-AR"/>
        </w:rPr>
        <w:t xml:space="preserve"> En la vida f</w:t>
      </w:r>
      <w:r w:rsidR="00EA7FAC" w:rsidRPr="0054108C">
        <w:rPr>
          <w:rFonts w:ascii="Times New Roman" w:hAnsi="Times New Roman"/>
          <w:sz w:val="20"/>
          <w:szCs w:val="20"/>
          <w:lang w:val="es-AR"/>
        </w:rPr>
        <w:t>utu</w:t>
      </w:r>
      <w:r w:rsidRPr="0054108C">
        <w:rPr>
          <w:rFonts w:ascii="Times New Roman" w:hAnsi="Times New Roman"/>
          <w:sz w:val="20"/>
          <w:szCs w:val="20"/>
          <w:lang w:val="es-AR"/>
        </w:rPr>
        <w:t>ra</w:t>
      </w:r>
      <w:r w:rsidR="00EA7FAC" w:rsidRPr="0054108C">
        <w:rPr>
          <w:rFonts w:ascii="Times New Roman" w:hAnsi="Times New Roman"/>
          <w:sz w:val="20"/>
          <w:szCs w:val="20"/>
          <w:lang w:val="es-AR"/>
        </w:rPr>
        <w:t xml:space="preserve"> </w:t>
      </w:r>
      <w:r w:rsidRPr="0054108C">
        <w:rPr>
          <w:rFonts w:ascii="Times New Roman" w:hAnsi="Times New Roman"/>
          <w:sz w:val="20"/>
          <w:szCs w:val="20"/>
          <w:lang w:val="es-AR"/>
        </w:rPr>
        <w:t>te verán y gozarán de ti los que aquí se hayan hecho dignos</w:t>
      </w:r>
      <w:r w:rsidR="00EA7FAC" w:rsidRPr="0054108C">
        <w:rPr>
          <w:rFonts w:ascii="Times New Roman" w:hAnsi="Times New Roman"/>
          <w:sz w:val="20"/>
          <w:szCs w:val="20"/>
          <w:lang w:val="es-AR"/>
        </w:rPr>
        <w:t xml:space="preserve"> </w:t>
      </w:r>
      <w:r w:rsidRPr="0054108C">
        <w:rPr>
          <w:rFonts w:ascii="Times New Roman" w:hAnsi="Times New Roman"/>
          <w:sz w:val="20"/>
          <w:szCs w:val="20"/>
          <w:lang w:val="es-AR"/>
        </w:rPr>
        <w:t>de ello por la fe.</w:t>
      </w:r>
      <w:r w:rsidR="00EA7FAC" w:rsidRPr="0054108C">
        <w:rPr>
          <w:rStyle w:val="Refdenotaalpie"/>
          <w:rFonts w:ascii="Times New Roman" w:hAnsi="Times New Roman"/>
          <w:sz w:val="20"/>
          <w:szCs w:val="20"/>
          <w:lang w:val="es-AR"/>
        </w:rPr>
        <w:footnoteReference w:id="733"/>
      </w:r>
      <w:r w:rsidRPr="0054108C">
        <w:rPr>
          <w:rFonts w:ascii="Times New Roman" w:hAnsi="Times New Roman"/>
          <w:sz w:val="20"/>
          <w:szCs w:val="20"/>
          <w:lang w:val="es-AR"/>
        </w:rPr>
        <w:t xml:space="preserve"> Te verán cara a cara tal cual eres y, viéndote, llegarán a ser lo que tú eres. Esa es la promesa de</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Juan, tu apóstol querido: </w:t>
      </w:r>
      <w:r w:rsidR="008E4698" w:rsidRPr="0054108C">
        <w:rPr>
          <w:rFonts w:ascii="Times New Roman" w:hAnsi="Times New Roman"/>
          <w:sz w:val="20"/>
          <w:szCs w:val="20"/>
          <w:lang w:val="es-AR"/>
        </w:rPr>
        <w:t>“</w:t>
      </w:r>
      <w:r w:rsidRPr="0054108C">
        <w:rPr>
          <w:rFonts w:ascii="Times New Roman" w:hAnsi="Times New Roman"/>
          <w:sz w:val="20"/>
          <w:szCs w:val="20"/>
          <w:lang w:val="es-AR"/>
        </w:rPr>
        <w:t>Seremos semejantes a él, porque</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lo veremos tal cual es.</w:t>
      </w:r>
      <w:r w:rsidR="008E4698" w:rsidRPr="0054108C">
        <w:rPr>
          <w:rFonts w:ascii="Times New Roman" w:hAnsi="Times New Roman"/>
          <w:sz w:val="20"/>
          <w:szCs w:val="20"/>
          <w:lang w:val="es-AR"/>
        </w:rPr>
        <w:t>”</w:t>
      </w:r>
      <w:r w:rsidR="00B15438" w:rsidRPr="0054108C">
        <w:rPr>
          <w:rStyle w:val="Refdenotaalpie"/>
          <w:rFonts w:ascii="Times New Roman" w:hAnsi="Times New Roman"/>
          <w:sz w:val="20"/>
          <w:szCs w:val="20"/>
          <w:lang w:val="es-AR"/>
        </w:rPr>
        <w:footnoteReference w:id="734"/>
      </w:r>
      <w:r w:rsidRPr="0054108C">
        <w:rPr>
          <w:rFonts w:ascii="Times New Roman" w:hAnsi="Times New Roman"/>
          <w:sz w:val="20"/>
          <w:szCs w:val="20"/>
          <w:lang w:val="es-AR"/>
        </w:rPr>
        <w:t xml:space="preserve"> Los que entonces te vean no mentirán ni se equivocarán más. Su visión ya no será oscura ni</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sus pensamientos discurrirán de unos a otros, yendo y viniendo,</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pues toda su ciencia, que no será otra que la tuya, oh Dios de</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Verdad, simultáneamente la adquirirán de una mirada.</w:t>
      </w:r>
    </w:p>
    <w:p w14:paraId="49EE3F07"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La visión de esta contemplación, o la contemplación de</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esta visión, no pasará del Padre al Hijo, del Hijo al Espíritu</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Santo. No se dividirá en tres ni se concentrará en una sola</w:t>
      </w:r>
      <w:r w:rsidR="00B1543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Persona, sino que, en una feliz perpetuidad y en una perpetuidad feliz, ya no buscarán más, sino que gozarán contemplándote como único y verdadero </w:t>
      </w:r>
      <w:r w:rsidRPr="0054108C">
        <w:rPr>
          <w:rFonts w:ascii="Times New Roman" w:hAnsi="Times New Roman"/>
          <w:sz w:val="20"/>
          <w:szCs w:val="20"/>
          <w:lang w:val="es-AR"/>
        </w:rPr>
        <w:lastRenderedPageBreak/>
        <w:t>Dios, Padre, Hijo y Espíritu Santo, viviente por los siglos de los siglos.</w:t>
      </w:r>
    </w:p>
    <w:p w14:paraId="4ED00295"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71689711"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78. Cuando</w:t>
      </w:r>
      <w:r w:rsidR="00DD7D66" w:rsidRPr="0054108C">
        <w:rPr>
          <w:rFonts w:ascii="Times New Roman" w:hAnsi="Times New Roman"/>
          <w:sz w:val="20"/>
          <w:szCs w:val="20"/>
          <w:lang w:val="es-AR"/>
        </w:rPr>
        <w:t xml:space="preserve"> </w:t>
      </w:r>
      <w:r w:rsidR="00B15438" w:rsidRPr="0054108C">
        <w:rPr>
          <w:rStyle w:val="Refdenotaalpie"/>
          <w:rFonts w:ascii="Times New Roman" w:hAnsi="Times New Roman"/>
          <w:sz w:val="20"/>
          <w:szCs w:val="20"/>
          <w:lang w:val="es-AR"/>
        </w:rPr>
        <w:footnoteReference w:id="735"/>
      </w:r>
      <w:r w:rsidRPr="0054108C">
        <w:rPr>
          <w:rFonts w:ascii="Times New Roman" w:hAnsi="Times New Roman"/>
          <w:sz w:val="20"/>
          <w:szCs w:val="20"/>
          <w:lang w:val="es-AR"/>
        </w:rPr>
        <w:t xml:space="preserve"> el Señor dice: </w:t>
      </w:r>
      <w:r w:rsidR="008E4698" w:rsidRPr="0054108C">
        <w:rPr>
          <w:rFonts w:ascii="Times New Roman" w:hAnsi="Times New Roman"/>
          <w:sz w:val="20"/>
          <w:szCs w:val="20"/>
          <w:lang w:val="es-AR"/>
        </w:rPr>
        <w:t>“</w:t>
      </w:r>
      <w:r w:rsidRPr="0054108C">
        <w:rPr>
          <w:rFonts w:ascii="Times New Roman" w:hAnsi="Times New Roman"/>
          <w:sz w:val="20"/>
          <w:szCs w:val="20"/>
          <w:lang w:val="es-AR"/>
        </w:rPr>
        <w:t>Nadie es bueno sino Dios</w:t>
      </w:r>
      <w:r w:rsidR="008E4698" w:rsidRPr="0054108C">
        <w:rPr>
          <w:rFonts w:ascii="Times New Roman" w:hAnsi="Times New Roman"/>
          <w:sz w:val="20"/>
          <w:szCs w:val="20"/>
          <w:lang w:val="es-AR"/>
        </w:rPr>
        <w:t>”</w:t>
      </w:r>
      <w:r w:rsidR="00DD7D66" w:rsidRPr="0054108C">
        <w:rPr>
          <w:rFonts w:ascii="Times New Roman" w:hAnsi="Times New Roman"/>
          <w:sz w:val="20"/>
          <w:szCs w:val="20"/>
          <w:lang w:val="es-AR"/>
        </w:rPr>
        <w:t xml:space="preserve"> </w:t>
      </w:r>
      <w:r w:rsidR="00DD7D66" w:rsidRPr="0054108C">
        <w:rPr>
          <w:rStyle w:val="Refdenotaalpie"/>
          <w:rFonts w:ascii="Times New Roman" w:hAnsi="Times New Roman"/>
          <w:sz w:val="20"/>
          <w:szCs w:val="20"/>
          <w:lang w:val="es-AR"/>
        </w:rPr>
        <w:footnoteReference w:id="736"/>
      </w:r>
      <w:r w:rsidRPr="0054108C">
        <w:rPr>
          <w:rFonts w:ascii="Times New Roman" w:hAnsi="Times New Roman"/>
          <w:sz w:val="20"/>
          <w:szCs w:val="20"/>
          <w:lang w:val="es-AR"/>
        </w:rPr>
        <w:t>,</w:t>
      </w:r>
      <w:r w:rsidR="00DD7D6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parecería referirse al Padre. Lo mismo cuando afirma: </w:t>
      </w:r>
      <w:r w:rsidR="008E4698" w:rsidRPr="0054108C">
        <w:rPr>
          <w:rFonts w:ascii="Times New Roman" w:hAnsi="Times New Roman"/>
          <w:sz w:val="20"/>
          <w:szCs w:val="20"/>
          <w:lang w:val="es-AR"/>
        </w:rPr>
        <w:t>“</w:t>
      </w:r>
      <w:r w:rsidRPr="0054108C">
        <w:rPr>
          <w:rFonts w:ascii="Times New Roman" w:hAnsi="Times New Roman"/>
          <w:sz w:val="20"/>
          <w:szCs w:val="20"/>
          <w:lang w:val="es-AR"/>
        </w:rPr>
        <w:t>Para</w:t>
      </w:r>
      <w:r w:rsidR="00DD7D66" w:rsidRPr="0054108C">
        <w:rPr>
          <w:rFonts w:ascii="Times New Roman" w:hAnsi="Times New Roman"/>
          <w:sz w:val="20"/>
          <w:szCs w:val="20"/>
          <w:lang w:val="es-AR"/>
        </w:rPr>
        <w:t xml:space="preserve"> </w:t>
      </w:r>
      <w:r w:rsidRPr="0054108C">
        <w:rPr>
          <w:rFonts w:ascii="Times New Roman" w:hAnsi="Times New Roman"/>
          <w:sz w:val="20"/>
          <w:szCs w:val="20"/>
          <w:lang w:val="es-AR"/>
        </w:rPr>
        <w:t>que te conozcan a ti, único y verdadero Dios</w:t>
      </w:r>
      <w:r w:rsidR="008E4698" w:rsidRPr="0054108C">
        <w:rPr>
          <w:rFonts w:ascii="Times New Roman" w:hAnsi="Times New Roman"/>
          <w:sz w:val="20"/>
          <w:szCs w:val="20"/>
          <w:lang w:val="es-AR"/>
        </w:rPr>
        <w:t>”</w:t>
      </w:r>
      <w:r w:rsidR="00DD7D66" w:rsidRPr="0054108C">
        <w:rPr>
          <w:rStyle w:val="Refdenotaalpie"/>
          <w:rFonts w:ascii="Times New Roman" w:hAnsi="Times New Roman"/>
          <w:sz w:val="20"/>
          <w:szCs w:val="20"/>
          <w:lang w:val="es-AR"/>
        </w:rPr>
        <w:footnoteReference w:id="737"/>
      </w:r>
      <w:r w:rsidRPr="0054108C">
        <w:rPr>
          <w:rFonts w:ascii="Times New Roman" w:hAnsi="Times New Roman"/>
          <w:sz w:val="20"/>
          <w:szCs w:val="20"/>
          <w:lang w:val="es-AR"/>
        </w:rPr>
        <w:t>, y cuando</w:t>
      </w:r>
      <w:r w:rsidR="00DD7D6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exclama el Apóstol: </w:t>
      </w:r>
      <w:r w:rsidR="008E4698" w:rsidRPr="0054108C">
        <w:rPr>
          <w:rFonts w:ascii="Times New Roman" w:hAnsi="Times New Roman"/>
          <w:sz w:val="20"/>
          <w:szCs w:val="20"/>
          <w:lang w:val="es-AR"/>
        </w:rPr>
        <w:t>“</w:t>
      </w:r>
      <w:r w:rsidRPr="0054108C">
        <w:rPr>
          <w:rFonts w:ascii="Times New Roman" w:hAnsi="Times New Roman"/>
          <w:sz w:val="20"/>
          <w:szCs w:val="20"/>
          <w:lang w:val="es-AR"/>
        </w:rPr>
        <w:t>Al Rey de los siglos, inmortal e invisible,</w:t>
      </w:r>
      <w:r w:rsidR="00DD7D66" w:rsidRPr="0054108C">
        <w:rPr>
          <w:rFonts w:ascii="Times New Roman" w:hAnsi="Times New Roman"/>
          <w:sz w:val="20"/>
          <w:szCs w:val="20"/>
          <w:lang w:val="es-AR"/>
        </w:rPr>
        <w:t xml:space="preserve"> </w:t>
      </w:r>
      <w:r w:rsidRPr="0054108C">
        <w:rPr>
          <w:rFonts w:ascii="Times New Roman" w:hAnsi="Times New Roman"/>
          <w:sz w:val="20"/>
          <w:szCs w:val="20"/>
          <w:lang w:val="es-AR"/>
        </w:rPr>
        <w:t>a Dios sólo, honor y gloria</w:t>
      </w:r>
      <w:r w:rsidR="008E4698" w:rsidRPr="0054108C">
        <w:rPr>
          <w:rFonts w:ascii="Times New Roman" w:hAnsi="Times New Roman"/>
          <w:sz w:val="20"/>
          <w:szCs w:val="20"/>
          <w:lang w:val="es-AR"/>
        </w:rPr>
        <w:t>”</w:t>
      </w:r>
      <w:r w:rsidR="00DD7D66" w:rsidRPr="0054108C">
        <w:rPr>
          <w:rStyle w:val="Refdenotaalpie"/>
          <w:rFonts w:ascii="Times New Roman" w:hAnsi="Times New Roman"/>
          <w:sz w:val="20"/>
          <w:szCs w:val="20"/>
          <w:lang w:val="es-AR"/>
        </w:rPr>
        <w:footnoteReference w:id="738"/>
      </w:r>
      <w:r w:rsidRPr="0054108C">
        <w:rPr>
          <w:rFonts w:ascii="Times New Roman" w:hAnsi="Times New Roman"/>
          <w:sz w:val="20"/>
          <w:szCs w:val="20"/>
          <w:lang w:val="es-AR"/>
        </w:rPr>
        <w:t xml:space="preserve">, y también: </w:t>
      </w:r>
      <w:r w:rsidR="008E4698" w:rsidRPr="0054108C">
        <w:rPr>
          <w:rFonts w:ascii="Times New Roman" w:hAnsi="Times New Roman"/>
          <w:sz w:val="20"/>
          <w:szCs w:val="20"/>
          <w:lang w:val="es-AR"/>
        </w:rPr>
        <w:t>“</w:t>
      </w:r>
      <w:r w:rsidRPr="0054108C">
        <w:rPr>
          <w:rFonts w:ascii="Times New Roman" w:hAnsi="Times New Roman"/>
          <w:sz w:val="20"/>
          <w:szCs w:val="20"/>
          <w:lang w:val="es-AR"/>
        </w:rPr>
        <w:t>El feliz y único</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soberano, Rey de Reyes y Señor de los que dominan, el que</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solo tiene la inmortalidad y habita en una luz inaccesible, a</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quien ningún hombre vio ni puede ver.</w:t>
      </w:r>
      <w:r w:rsidR="008E4698" w:rsidRPr="0054108C">
        <w:rPr>
          <w:rFonts w:ascii="Times New Roman" w:hAnsi="Times New Roman"/>
          <w:sz w:val="20"/>
          <w:szCs w:val="20"/>
          <w:lang w:val="es-AR"/>
        </w:rPr>
        <w:t>”</w:t>
      </w:r>
      <w:r w:rsidR="000E587C" w:rsidRPr="0054108C">
        <w:rPr>
          <w:rStyle w:val="Refdenotaalpie"/>
          <w:rFonts w:ascii="Times New Roman" w:hAnsi="Times New Roman"/>
          <w:sz w:val="20"/>
          <w:szCs w:val="20"/>
          <w:lang w:val="es-AR"/>
        </w:rPr>
        <w:footnoteReference w:id="739"/>
      </w:r>
      <w:r w:rsidRPr="0054108C">
        <w:rPr>
          <w:rFonts w:ascii="Times New Roman" w:hAnsi="Times New Roman"/>
          <w:sz w:val="20"/>
          <w:szCs w:val="20"/>
          <w:lang w:val="es-AR"/>
        </w:rPr>
        <w:t xml:space="preserve"> Pero estas palabras</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y otras similares que se dicen propiamente de Dios, no están</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exclusivamente referidas al Padre en el sentido de que serían</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menos propias en algo dichas del Hijo y del Espíritu Santo.</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Todo eso lo son sustancialmente el Padre, el Hijo y el Espíritu Santo, pero se lo predica principalmente del Padre, no</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como si fuera primero </w:t>
      </w:r>
      <w:r w:rsidR="000E587C" w:rsidRPr="0054108C">
        <w:rPr>
          <w:rFonts w:ascii="Times New Roman" w:hAnsi="Times New Roman"/>
          <w:sz w:val="20"/>
          <w:szCs w:val="20"/>
          <w:lang w:val="es-AR"/>
        </w:rPr>
        <w:t>–</w:t>
      </w:r>
      <w:r w:rsidRPr="0054108C">
        <w:rPr>
          <w:rFonts w:ascii="Times New Roman" w:hAnsi="Times New Roman"/>
          <w:sz w:val="20"/>
          <w:szCs w:val="20"/>
          <w:lang w:val="es-AR"/>
        </w:rPr>
        <w:t>con</w:t>
      </w:r>
      <w:r w:rsidR="000E587C"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primado de tiempo o de </w:t>
      </w:r>
      <w:proofErr w:type="spellStart"/>
      <w:r w:rsidRPr="0054108C">
        <w:rPr>
          <w:rFonts w:ascii="Times New Roman" w:hAnsi="Times New Roman"/>
          <w:sz w:val="20"/>
          <w:szCs w:val="20"/>
          <w:lang w:val="es-AR"/>
        </w:rPr>
        <w:t>dignida</w:t>
      </w:r>
      <w:proofErr w:type="spellEnd"/>
      <w:r w:rsidR="000E587C" w:rsidRPr="0054108C">
        <w:rPr>
          <w:rFonts w:ascii="Times New Roman" w:hAnsi="Times New Roman"/>
          <w:sz w:val="20"/>
          <w:szCs w:val="20"/>
          <w:lang w:val="es-AR"/>
        </w:rPr>
        <w:t>–</w:t>
      </w:r>
      <w:r w:rsidRPr="0054108C">
        <w:rPr>
          <w:rFonts w:ascii="Times New Roman" w:hAnsi="Times New Roman"/>
          <w:sz w:val="20"/>
          <w:szCs w:val="20"/>
          <w:lang w:val="es-AR"/>
        </w:rPr>
        <w:t>-, sino por reconocérsele un primado de origen.</w:t>
      </w:r>
    </w:p>
    <w:p w14:paraId="547857DE"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Dios Padre</w:t>
      </w:r>
      <w:r w:rsidR="000E587C" w:rsidRPr="0054108C">
        <w:rPr>
          <w:rFonts w:ascii="Times New Roman" w:hAnsi="Times New Roman"/>
          <w:sz w:val="20"/>
          <w:szCs w:val="20"/>
          <w:lang w:val="es-AR"/>
        </w:rPr>
        <w:t xml:space="preserve"> </w:t>
      </w:r>
      <w:r w:rsidR="000E587C" w:rsidRPr="0054108C">
        <w:rPr>
          <w:rStyle w:val="Refdenotaalpie"/>
          <w:rFonts w:ascii="Times New Roman" w:hAnsi="Times New Roman"/>
          <w:sz w:val="20"/>
          <w:szCs w:val="20"/>
          <w:lang w:val="es-AR"/>
        </w:rPr>
        <w:footnoteReference w:id="740"/>
      </w:r>
      <w:r w:rsidRPr="0054108C">
        <w:rPr>
          <w:rFonts w:ascii="Times New Roman" w:hAnsi="Times New Roman"/>
          <w:sz w:val="20"/>
          <w:szCs w:val="20"/>
          <w:lang w:val="es-AR"/>
        </w:rPr>
        <w:t xml:space="preserve"> es como la fuente y origen de la divinidad, el</w:t>
      </w:r>
      <w:r w:rsidR="00E21931" w:rsidRPr="0054108C">
        <w:rPr>
          <w:rFonts w:ascii="Times New Roman" w:hAnsi="Times New Roman"/>
          <w:sz w:val="20"/>
          <w:szCs w:val="20"/>
          <w:lang w:val="es-AR"/>
        </w:rPr>
        <w:t xml:space="preserve"> </w:t>
      </w:r>
      <w:r w:rsidRPr="0054108C">
        <w:rPr>
          <w:rFonts w:ascii="Times New Roman" w:hAnsi="Times New Roman"/>
          <w:sz w:val="20"/>
          <w:szCs w:val="20"/>
          <w:lang w:val="es-AR"/>
        </w:rPr>
        <w:t>principio del Hijo y del Espíritu Santo, que de él vienen</w:t>
      </w:r>
      <w:r w:rsidR="00E21931" w:rsidRPr="0054108C">
        <w:rPr>
          <w:rFonts w:ascii="Times New Roman" w:hAnsi="Times New Roman"/>
          <w:sz w:val="20"/>
          <w:szCs w:val="20"/>
          <w:lang w:val="es-AR"/>
        </w:rPr>
        <w:t xml:space="preserve"> </w:t>
      </w:r>
      <w:r w:rsidRPr="0054108C">
        <w:rPr>
          <w:rFonts w:ascii="Times New Roman" w:hAnsi="Times New Roman"/>
          <w:sz w:val="20"/>
          <w:szCs w:val="20"/>
          <w:lang w:val="es-AR"/>
        </w:rPr>
        <w:t>y son lo que son gracias a él. Pero aunque Dios Padre sea el</w:t>
      </w:r>
      <w:r w:rsidR="00E21931" w:rsidRPr="0054108C">
        <w:rPr>
          <w:rFonts w:ascii="Times New Roman" w:hAnsi="Times New Roman"/>
          <w:sz w:val="20"/>
          <w:szCs w:val="20"/>
          <w:lang w:val="es-AR"/>
        </w:rPr>
        <w:t xml:space="preserve"> </w:t>
      </w:r>
      <w:r w:rsidRPr="0054108C">
        <w:rPr>
          <w:rFonts w:ascii="Times New Roman" w:hAnsi="Times New Roman"/>
          <w:sz w:val="20"/>
          <w:szCs w:val="20"/>
          <w:lang w:val="es-AR"/>
        </w:rPr>
        <w:t>principio del Hijo y el principio del Espíritu Santo, y los</w:t>
      </w:r>
      <w:r w:rsidR="00E2193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Tres </w:t>
      </w:r>
      <w:r w:rsidR="00E21931" w:rsidRPr="0054108C">
        <w:rPr>
          <w:rStyle w:val="Refdenotaalpie"/>
          <w:rFonts w:ascii="Times New Roman" w:hAnsi="Times New Roman"/>
          <w:sz w:val="20"/>
          <w:szCs w:val="20"/>
          <w:lang w:val="es-AR"/>
        </w:rPr>
        <w:footnoteReference w:id="741"/>
      </w:r>
      <w:r w:rsidRPr="0054108C">
        <w:rPr>
          <w:rFonts w:ascii="Times New Roman" w:hAnsi="Times New Roman"/>
          <w:sz w:val="20"/>
          <w:szCs w:val="20"/>
          <w:lang w:val="es-AR"/>
        </w:rPr>
        <w:t xml:space="preserve"> el principio de toda creatura, no por eso se debe creer</w:t>
      </w:r>
      <w:r w:rsidR="00E21931" w:rsidRPr="0054108C">
        <w:rPr>
          <w:rFonts w:ascii="Times New Roman" w:hAnsi="Times New Roman"/>
          <w:sz w:val="20"/>
          <w:szCs w:val="20"/>
          <w:lang w:val="es-AR"/>
        </w:rPr>
        <w:t xml:space="preserve"> </w:t>
      </w:r>
      <w:r w:rsidRPr="0054108C">
        <w:rPr>
          <w:rFonts w:ascii="Times New Roman" w:hAnsi="Times New Roman"/>
          <w:sz w:val="20"/>
          <w:szCs w:val="20"/>
          <w:lang w:val="es-AR"/>
        </w:rPr>
        <w:t>que el Padre, el Hijo y el Espíritu Santo son tres o cuatro</w:t>
      </w:r>
      <w:r w:rsidR="00E21931" w:rsidRPr="0054108C">
        <w:rPr>
          <w:rFonts w:ascii="Times New Roman" w:hAnsi="Times New Roman"/>
          <w:sz w:val="20"/>
          <w:szCs w:val="20"/>
          <w:lang w:val="es-AR"/>
        </w:rPr>
        <w:t xml:space="preserve"> </w:t>
      </w:r>
      <w:r w:rsidRPr="0054108C">
        <w:rPr>
          <w:rFonts w:ascii="Times New Roman" w:hAnsi="Times New Roman"/>
          <w:sz w:val="20"/>
          <w:szCs w:val="20"/>
          <w:lang w:val="es-AR"/>
        </w:rPr>
        <w:t>principios. Constituyen un solo principio por lo mismo que son un solo Dios. No es necesario afirmar que el Padre es</w:t>
      </w:r>
      <w:r w:rsidR="00E21931" w:rsidRPr="0054108C">
        <w:rPr>
          <w:rFonts w:ascii="Times New Roman" w:hAnsi="Times New Roman"/>
          <w:sz w:val="20"/>
          <w:szCs w:val="20"/>
          <w:lang w:val="es-AR"/>
        </w:rPr>
        <w:t xml:space="preserve"> </w:t>
      </w:r>
      <w:r w:rsidRPr="0054108C">
        <w:rPr>
          <w:rFonts w:ascii="Times New Roman" w:hAnsi="Times New Roman"/>
          <w:sz w:val="20"/>
          <w:szCs w:val="20"/>
          <w:lang w:val="es-AR"/>
        </w:rPr>
        <w:t>el principio del p</w:t>
      </w:r>
      <w:r w:rsidR="00E21931" w:rsidRPr="0054108C">
        <w:rPr>
          <w:rFonts w:ascii="Times New Roman" w:hAnsi="Times New Roman"/>
          <w:sz w:val="20"/>
          <w:szCs w:val="20"/>
          <w:lang w:val="es-AR"/>
        </w:rPr>
        <w:t>ri</w:t>
      </w:r>
      <w:r w:rsidRPr="0054108C">
        <w:rPr>
          <w:rFonts w:ascii="Times New Roman" w:hAnsi="Times New Roman"/>
          <w:sz w:val="20"/>
          <w:szCs w:val="20"/>
          <w:lang w:val="es-AR"/>
        </w:rPr>
        <w:t xml:space="preserve">ncipio, pues el Hijo </w:t>
      </w:r>
      <w:r w:rsidR="00E21931" w:rsidRPr="0054108C">
        <w:rPr>
          <w:rFonts w:ascii="Times New Roman" w:hAnsi="Times New Roman"/>
          <w:sz w:val="20"/>
          <w:szCs w:val="20"/>
          <w:lang w:val="es-AR"/>
        </w:rPr>
        <w:t>–</w:t>
      </w:r>
      <w:r w:rsidRPr="0054108C">
        <w:rPr>
          <w:rFonts w:ascii="Times New Roman" w:hAnsi="Times New Roman"/>
          <w:sz w:val="20"/>
          <w:szCs w:val="20"/>
          <w:lang w:val="es-AR"/>
        </w:rPr>
        <w:t>de quien es principio</w:t>
      </w:r>
      <w:r w:rsidR="00E21931" w:rsidRPr="0054108C">
        <w:rPr>
          <w:rFonts w:ascii="Times New Roman" w:hAnsi="Times New Roman"/>
          <w:sz w:val="20"/>
          <w:szCs w:val="20"/>
          <w:lang w:val="es-AR"/>
        </w:rPr>
        <w:t>–</w:t>
      </w:r>
      <w:r w:rsidRPr="0054108C">
        <w:rPr>
          <w:rFonts w:ascii="Times New Roman" w:hAnsi="Times New Roman"/>
          <w:sz w:val="20"/>
          <w:szCs w:val="20"/>
          <w:lang w:val="es-AR"/>
        </w:rPr>
        <w:t xml:space="preserve"> es con él mismo principio del Espíritu Santo. Se debe</w:t>
      </w:r>
      <w:r w:rsidR="00442B05" w:rsidRPr="0054108C">
        <w:rPr>
          <w:rFonts w:ascii="Times New Roman" w:hAnsi="Times New Roman"/>
          <w:sz w:val="20"/>
          <w:szCs w:val="20"/>
          <w:lang w:val="es-AR"/>
        </w:rPr>
        <w:t xml:space="preserve"> </w:t>
      </w:r>
      <w:r w:rsidRPr="0054108C">
        <w:rPr>
          <w:rFonts w:ascii="Times New Roman" w:hAnsi="Times New Roman"/>
          <w:sz w:val="20"/>
          <w:szCs w:val="20"/>
          <w:lang w:val="es-AR"/>
        </w:rPr>
        <w:t>entender que es principio de principio, como Dios de Dios,</w:t>
      </w:r>
      <w:r w:rsidR="00442B05" w:rsidRPr="0054108C">
        <w:rPr>
          <w:rFonts w:ascii="Times New Roman" w:hAnsi="Times New Roman"/>
          <w:sz w:val="20"/>
          <w:szCs w:val="20"/>
          <w:lang w:val="es-AR"/>
        </w:rPr>
        <w:t xml:space="preserve"> </w:t>
      </w:r>
      <w:r w:rsidRPr="0054108C">
        <w:rPr>
          <w:rFonts w:ascii="Times New Roman" w:hAnsi="Times New Roman"/>
          <w:sz w:val="20"/>
          <w:szCs w:val="20"/>
          <w:lang w:val="es-AR"/>
        </w:rPr>
        <w:t>un Dios, un principio, Padre del Hijo y con el Hijo principio</w:t>
      </w:r>
      <w:r w:rsidR="00442B05" w:rsidRPr="0054108C">
        <w:rPr>
          <w:rFonts w:ascii="Times New Roman" w:hAnsi="Times New Roman"/>
          <w:sz w:val="20"/>
          <w:szCs w:val="20"/>
          <w:lang w:val="es-AR"/>
        </w:rPr>
        <w:t xml:space="preserve"> </w:t>
      </w:r>
      <w:r w:rsidRPr="0054108C">
        <w:rPr>
          <w:rFonts w:ascii="Times New Roman" w:hAnsi="Times New Roman"/>
          <w:sz w:val="20"/>
          <w:szCs w:val="20"/>
          <w:lang w:val="es-AR"/>
        </w:rPr>
        <w:t>del Espíritu Santo y con uno y otro principio de toda creatura.</w:t>
      </w:r>
      <w:r w:rsidR="00442B05" w:rsidRPr="0054108C">
        <w:rPr>
          <w:rFonts w:ascii="Times New Roman" w:hAnsi="Times New Roman"/>
          <w:sz w:val="20"/>
          <w:szCs w:val="20"/>
          <w:lang w:val="es-AR"/>
        </w:rPr>
        <w:t xml:space="preserve"> </w:t>
      </w:r>
      <w:r w:rsidRPr="0054108C">
        <w:rPr>
          <w:rFonts w:ascii="Times New Roman" w:hAnsi="Times New Roman"/>
          <w:sz w:val="20"/>
          <w:szCs w:val="20"/>
          <w:lang w:val="es-AR"/>
        </w:rPr>
        <w:t>Oramos al Padre y lo adoramos y damos gracias no sin el</w:t>
      </w:r>
      <w:r w:rsidR="00442B0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Hijo y el Espíritu </w:t>
      </w:r>
      <w:r w:rsidRPr="0054108C">
        <w:rPr>
          <w:rFonts w:ascii="Times New Roman" w:hAnsi="Times New Roman"/>
          <w:sz w:val="20"/>
          <w:szCs w:val="20"/>
          <w:lang w:val="es-AR"/>
        </w:rPr>
        <w:lastRenderedPageBreak/>
        <w:t xml:space="preserve">Santo. Lo hacemos por el Hijo </w:t>
      </w:r>
      <w:r w:rsidR="00442B05" w:rsidRPr="0054108C">
        <w:rPr>
          <w:rFonts w:ascii="Times New Roman" w:hAnsi="Times New Roman"/>
          <w:sz w:val="20"/>
          <w:szCs w:val="20"/>
          <w:lang w:val="es-AR"/>
        </w:rPr>
        <w:t>–</w:t>
      </w:r>
      <w:r w:rsidRPr="0054108C">
        <w:rPr>
          <w:rFonts w:ascii="Times New Roman" w:hAnsi="Times New Roman"/>
          <w:sz w:val="20"/>
          <w:szCs w:val="20"/>
          <w:lang w:val="es-AR"/>
        </w:rPr>
        <w:t>en cuanto</w:t>
      </w:r>
      <w:r w:rsidR="00442B05" w:rsidRPr="0054108C">
        <w:rPr>
          <w:rFonts w:ascii="Times New Roman" w:hAnsi="Times New Roman"/>
          <w:sz w:val="20"/>
          <w:szCs w:val="20"/>
          <w:lang w:val="es-AR"/>
        </w:rPr>
        <w:t xml:space="preserve"> </w:t>
      </w:r>
      <w:r w:rsidRPr="0054108C">
        <w:rPr>
          <w:rFonts w:ascii="Times New Roman" w:hAnsi="Times New Roman"/>
          <w:sz w:val="20"/>
          <w:szCs w:val="20"/>
          <w:lang w:val="es-AR"/>
        </w:rPr>
        <w:t>mediador entre Dios y los hombres, Jesucristo nuestro Señor</w:t>
      </w:r>
      <w:r w:rsidR="00442B05" w:rsidRPr="0054108C">
        <w:rPr>
          <w:rFonts w:ascii="Times New Roman" w:hAnsi="Times New Roman"/>
          <w:sz w:val="20"/>
          <w:szCs w:val="20"/>
          <w:lang w:val="es-AR"/>
        </w:rPr>
        <w:t>–</w:t>
      </w:r>
      <w:r w:rsidRPr="0054108C">
        <w:rPr>
          <w:rFonts w:ascii="Times New Roman" w:hAnsi="Times New Roman"/>
          <w:sz w:val="20"/>
          <w:szCs w:val="20"/>
          <w:lang w:val="es-AR"/>
        </w:rPr>
        <w:t>, en el Espíritu Santo nuestro consolador y abogado de nuestras plegarias ante Dios</w:t>
      </w:r>
      <w:r w:rsidR="00442B05" w:rsidRPr="0054108C">
        <w:rPr>
          <w:rStyle w:val="Refdenotaalpie"/>
          <w:rFonts w:ascii="Times New Roman" w:hAnsi="Times New Roman"/>
          <w:sz w:val="20"/>
          <w:szCs w:val="20"/>
          <w:lang w:val="es-AR"/>
        </w:rPr>
        <w:footnoteReference w:id="742"/>
      </w:r>
      <w:r w:rsidRPr="0054108C">
        <w:rPr>
          <w:rFonts w:ascii="Times New Roman" w:hAnsi="Times New Roman"/>
          <w:sz w:val="20"/>
          <w:szCs w:val="20"/>
          <w:lang w:val="es-AR"/>
        </w:rPr>
        <w:t>, ya que sin él no sabemos cómo</w:t>
      </w:r>
      <w:r w:rsidR="00442B05"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debemos orar </w:t>
      </w:r>
      <w:r w:rsidR="00442B05" w:rsidRPr="0054108C">
        <w:rPr>
          <w:rStyle w:val="Refdenotaalpie"/>
          <w:rFonts w:ascii="Times New Roman" w:hAnsi="Times New Roman"/>
          <w:sz w:val="20"/>
          <w:szCs w:val="20"/>
          <w:lang w:val="es-AR"/>
        </w:rPr>
        <w:footnoteReference w:id="743"/>
      </w:r>
      <w:r w:rsidRPr="0054108C">
        <w:rPr>
          <w:rFonts w:ascii="Times New Roman" w:hAnsi="Times New Roman"/>
          <w:sz w:val="20"/>
          <w:szCs w:val="20"/>
          <w:lang w:val="es-AR"/>
        </w:rPr>
        <w:t xml:space="preserve"> ni somos atendidos cuando lo hacemos. Pero,</w:t>
      </w:r>
      <w:r w:rsidR="00874AFB" w:rsidRPr="0054108C">
        <w:rPr>
          <w:rFonts w:ascii="Times New Roman" w:hAnsi="Times New Roman"/>
          <w:sz w:val="20"/>
          <w:szCs w:val="20"/>
          <w:lang w:val="es-AR"/>
        </w:rPr>
        <w:t xml:space="preserve"> </w:t>
      </w:r>
      <w:r w:rsidRPr="0054108C">
        <w:rPr>
          <w:rFonts w:ascii="Times New Roman" w:hAnsi="Times New Roman"/>
          <w:sz w:val="20"/>
          <w:szCs w:val="20"/>
          <w:lang w:val="es-AR"/>
        </w:rPr>
        <w:t>cuando oramos al Padre</w:t>
      </w:r>
      <w:r w:rsidR="00874AFB" w:rsidRPr="0054108C">
        <w:rPr>
          <w:rStyle w:val="Refdenotaalpie"/>
          <w:rFonts w:ascii="Times New Roman" w:hAnsi="Times New Roman"/>
          <w:sz w:val="20"/>
          <w:szCs w:val="20"/>
          <w:lang w:val="es-AR"/>
        </w:rPr>
        <w:footnoteReference w:id="744"/>
      </w:r>
      <w:r w:rsidRPr="0054108C">
        <w:rPr>
          <w:rFonts w:ascii="Times New Roman" w:hAnsi="Times New Roman"/>
          <w:sz w:val="20"/>
          <w:szCs w:val="20"/>
          <w:lang w:val="es-AR"/>
        </w:rPr>
        <w:t>, por el Hijo, en el Espíritu Santo,</w:t>
      </w:r>
      <w:r w:rsidR="00874AFB" w:rsidRPr="0054108C">
        <w:rPr>
          <w:rFonts w:ascii="Times New Roman" w:hAnsi="Times New Roman"/>
          <w:sz w:val="20"/>
          <w:szCs w:val="20"/>
          <w:lang w:val="es-AR"/>
        </w:rPr>
        <w:t xml:space="preserve"> </w:t>
      </w:r>
      <w:r w:rsidRPr="0054108C">
        <w:rPr>
          <w:rFonts w:ascii="Times New Roman" w:hAnsi="Times New Roman"/>
          <w:sz w:val="20"/>
          <w:szCs w:val="20"/>
          <w:lang w:val="es-AR"/>
        </w:rPr>
        <w:t>como a otro, por otro y en otro, oramos a un solo Dios que</w:t>
      </w:r>
      <w:r w:rsidR="00874AFB" w:rsidRPr="0054108C">
        <w:rPr>
          <w:rFonts w:ascii="Times New Roman" w:hAnsi="Times New Roman"/>
          <w:sz w:val="20"/>
          <w:szCs w:val="20"/>
          <w:lang w:val="es-AR"/>
        </w:rPr>
        <w:t xml:space="preserve"> </w:t>
      </w:r>
      <w:r w:rsidRPr="0054108C">
        <w:rPr>
          <w:rFonts w:ascii="Times New Roman" w:hAnsi="Times New Roman"/>
          <w:sz w:val="20"/>
          <w:szCs w:val="20"/>
          <w:lang w:val="es-AR"/>
        </w:rPr>
        <w:t>no es diferente de Dios. Apoyamos nuestra confianza de ser</w:t>
      </w:r>
      <w:r w:rsidR="00874AFB" w:rsidRPr="0054108C">
        <w:rPr>
          <w:rFonts w:ascii="Times New Roman" w:hAnsi="Times New Roman"/>
          <w:sz w:val="20"/>
          <w:szCs w:val="20"/>
          <w:lang w:val="es-AR"/>
        </w:rPr>
        <w:t xml:space="preserve"> </w:t>
      </w:r>
      <w:r w:rsidRPr="0054108C">
        <w:rPr>
          <w:rFonts w:ascii="Times New Roman" w:hAnsi="Times New Roman"/>
          <w:sz w:val="20"/>
          <w:szCs w:val="20"/>
          <w:lang w:val="es-AR"/>
        </w:rPr>
        <w:t>escuchados por Dios a quien oramos, no porque nos afirmemos en nosotros mismos, sino en la justicia que se adquiere</w:t>
      </w:r>
      <w:r w:rsidR="00874AFB" w:rsidRPr="0054108C">
        <w:rPr>
          <w:rFonts w:ascii="Times New Roman" w:hAnsi="Times New Roman"/>
          <w:sz w:val="20"/>
          <w:szCs w:val="20"/>
          <w:lang w:val="es-AR"/>
        </w:rPr>
        <w:t xml:space="preserve"> </w:t>
      </w:r>
      <w:r w:rsidRPr="0054108C">
        <w:rPr>
          <w:rFonts w:ascii="Times New Roman" w:hAnsi="Times New Roman"/>
          <w:sz w:val="20"/>
          <w:szCs w:val="20"/>
          <w:lang w:val="es-AR"/>
        </w:rPr>
        <w:t>por la fe en nuestro Señor Jesucristo</w:t>
      </w:r>
      <w:r w:rsidR="00874AFB" w:rsidRPr="0054108C">
        <w:rPr>
          <w:rStyle w:val="Refdenotaalpie"/>
          <w:rFonts w:ascii="Times New Roman" w:hAnsi="Times New Roman"/>
          <w:sz w:val="20"/>
          <w:szCs w:val="20"/>
          <w:lang w:val="es-AR"/>
        </w:rPr>
        <w:footnoteReference w:id="745"/>
      </w:r>
      <w:r w:rsidRPr="0054108C">
        <w:rPr>
          <w:rFonts w:ascii="Times New Roman" w:hAnsi="Times New Roman"/>
          <w:sz w:val="20"/>
          <w:szCs w:val="20"/>
          <w:lang w:val="es-AR"/>
        </w:rPr>
        <w:t>, haciéndonos así</w:t>
      </w:r>
      <w:r w:rsidR="00874AFB" w:rsidRPr="0054108C">
        <w:rPr>
          <w:rFonts w:ascii="Times New Roman" w:hAnsi="Times New Roman"/>
          <w:sz w:val="20"/>
          <w:szCs w:val="20"/>
          <w:lang w:val="es-AR"/>
        </w:rPr>
        <w:t xml:space="preserve"> </w:t>
      </w:r>
      <w:r w:rsidRPr="0054108C">
        <w:rPr>
          <w:rFonts w:ascii="Times New Roman" w:hAnsi="Times New Roman"/>
          <w:sz w:val="20"/>
          <w:szCs w:val="20"/>
          <w:lang w:val="es-AR"/>
        </w:rPr>
        <w:t>capaces de ser atendidos por la gracia del Espíritu Santo</w:t>
      </w:r>
      <w:r w:rsidR="00874AFB" w:rsidRPr="0054108C">
        <w:rPr>
          <w:rFonts w:ascii="Times New Roman" w:hAnsi="Times New Roman"/>
          <w:sz w:val="20"/>
          <w:szCs w:val="20"/>
          <w:lang w:val="es-AR"/>
        </w:rPr>
        <w:t xml:space="preserve"> </w:t>
      </w:r>
      <w:r w:rsidRPr="0054108C">
        <w:rPr>
          <w:rFonts w:ascii="Times New Roman" w:hAnsi="Times New Roman"/>
          <w:sz w:val="20"/>
          <w:szCs w:val="20"/>
          <w:lang w:val="es-AR"/>
        </w:rPr>
        <w:t>que interiormente nos consuela y vivifica.</w:t>
      </w:r>
      <w:r w:rsidR="00FB6D3C" w:rsidRPr="0054108C">
        <w:rPr>
          <w:rStyle w:val="Refdenotaalpie"/>
          <w:rFonts w:ascii="Times New Roman" w:hAnsi="Times New Roman"/>
          <w:sz w:val="20"/>
          <w:szCs w:val="20"/>
          <w:lang w:val="es-AR"/>
        </w:rPr>
        <w:footnoteReference w:id="746"/>
      </w:r>
    </w:p>
    <w:p w14:paraId="27CFC0AF" w14:textId="77777777" w:rsidR="00874AFB" w:rsidRPr="0054108C" w:rsidRDefault="00874AFB" w:rsidP="009E718C">
      <w:pPr>
        <w:autoSpaceDE w:val="0"/>
        <w:autoSpaceDN w:val="0"/>
        <w:adjustRightInd w:val="0"/>
        <w:ind w:firstLine="284"/>
        <w:jc w:val="both"/>
        <w:rPr>
          <w:rFonts w:ascii="Times New Roman" w:hAnsi="Times New Roman"/>
          <w:sz w:val="20"/>
          <w:szCs w:val="20"/>
          <w:lang w:val="es-AR"/>
        </w:rPr>
      </w:pPr>
    </w:p>
    <w:p w14:paraId="681FB5AA"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79. Se afirmó del Hijo: </w:t>
      </w:r>
      <w:r w:rsidR="008E4698" w:rsidRPr="0054108C">
        <w:rPr>
          <w:rFonts w:ascii="Times New Roman" w:hAnsi="Times New Roman"/>
          <w:sz w:val="20"/>
          <w:szCs w:val="20"/>
          <w:lang w:val="es-AR"/>
        </w:rPr>
        <w:t>“</w:t>
      </w:r>
      <w:r w:rsidRPr="0054108C">
        <w:rPr>
          <w:rFonts w:ascii="Times New Roman" w:hAnsi="Times New Roman"/>
          <w:sz w:val="20"/>
          <w:szCs w:val="20"/>
          <w:lang w:val="es-AR"/>
        </w:rPr>
        <w:t>En el principio era el Verbo, y el</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Verbo era en Dios y el Verbo era Dios.</w:t>
      </w:r>
      <w:r w:rsidR="008E4698" w:rsidRPr="0054108C">
        <w:rPr>
          <w:rFonts w:ascii="Times New Roman" w:hAnsi="Times New Roman"/>
          <w:sz w:val="20"/>
          <w:szCs w:val="20"/>
          <w:lang w:val="es-AR"/>
        </w:rPr>
        <w:t>”</w:t>
      </w:r>
      <w:r w:rsidR="00070BCD" w:rsidRPr="0054108C">
        <w:rPr>
          <w:rStyle w:val="Refdenotaalpie"/>
          <w:rFonts w:ascii="Times New Roman" w:hAnsi="Times New Roman"/>
          <w:sz w:val="20"/>
          <w:szCs w:val="20"/>
          <w:lang w:val="es-AR"/>
        </w:rPr>
        <w:footnoteReference w:id="747"/>
      </w:r>
      <w:r w:rsidRPr="0054108C">
        <w:rPr>
          <w:rFonts w:ascii="Times New Roman" w:hAnsi="Times New Roman"/>
          <w:sz w:val="20"/>
          <w:szCs w:val="20"/>
          <w:lang w:val="es-AR"/>
        </w:rPr>
        <w:t xml:space="preserve"> Cuando se dice</w:t>
      </w:r>
      <w:r w:rsidR="00070BCD"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era, era, era</w:t>
      </w:r>
      <w:r w:rsidR="008E4698" w:rsidRPr="0054108C">
        <w:rPr>
          <w:rFonts w:ascii="Times New Roman" w:hAnsi="Times New Roman"/>
          <w:sz w:val="20"/>
          <w:szCs w:val="20"/>
          <w:lang w:val="es-AR"/>
        </w:rPr>
        <w:t>”</w:t>
      </w:r>
      <w:r w:rsidRPr="0054108C">
        <w:rPr>
          <w:rFonts w:ascii="Times New Roman" w:hAnsi="Times New Roman"/>
          <w:sz w:val="20"/>
          <w:szCs w:val="20"/>
          <w:lang w:val="es-AR"/>
        </w:rPr>
        <w:t>, a propósito de aquel que es siempre, debemos</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tener presente que poco importa la manera en que se aluda</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al tiempo de Dios, porque no hay tiempo que pueda convenirle al expresar la eternidad. Cuando se dijo </w:t>
      </w:r>
      <w:r w:rsidR="008E4698" w:rsidRPr="0054108C">
        <w:rPr>
          <w:rFonts w:ascii="Times New Roman" w:hAnsi="Times New Roman"/>
          <w:sz w:val="20"/>
          <w:szCs w:val="20"/>
          <w:lang w:val="es-AR"/>
        </w:rPr>
        <w:t>“</w:t>
      </w:r>
      <w:r w:rsidRPr="0054108C">
        <w:rPr>
          <w:rFonts w:ascii="Times New Roman" w:hAnsi="Times New Roman"/>
          <w:sz w:val="20"/>
          <w:szCs w:val="20"/>
          <w:lang w:val="es-AR"/>
        </w:rPr>
        <w:t>en el principio</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era el Verbo</w:t>
      </w:r>
      <w:r w:rsidR="008E4698" w:rsidRPr="0054108C">
        <w:rPr>
          <w:rFonts w:ascii="Times New Roman" w:hAnsi="Times New Roman"/>
          <w:sz w:val="20"/>
          <w:szCs w:val="20"/>
          <w:lang w:val="es-AR"/>
        </w:rPr>
        <w:t>”</w:t>
      </w:r>
      <w:r w:rsidRPr="0054108C">
        <w:rPr>
          <w:rFonts w:ascii="Times New Roman" w:hAnsi="Times New Roman"/>
          <w:sz w:val="20"/>
          <w:szCs w:val="20"/>
          <w:lang w:val="es-AR"/>
        </w:rPr>
        <w:t>, se indicó la coeternidad del Padre y del Hijo;</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en las palabras </w:t>
      </w:r>
      <w:r w:rsidR="008E4698" w:rsidRPr="0054108C">
        <w:rPr>
          <w:rFonts w:ascii="Times New Roman" w:hAnsi="Times New Roman"/>
          <w:sz w:val="20"/>
          <w:szCs w:val="20"/>
          <w:lang w:val="es-AR"/>
        </w:rPr>
        <w:t>“</w:t>
      </w:r>
      <w:r w:rsidRPr="0054108C">
        <w:rPr>
          <w:rFonts w:ascii="Times New Roman" w:hAnsi="Times New Roman"/>
          <w:sz w:val="20"/>
          <w:szCs w:val="20"/>
          <w:lang w:val="es-AR"/>
        </w:rPr>
        <w:t>el Verbo era en Dios</w:t>
      </w:r>
      <w:r w:rsidR="008E4698" w:rsidRPr="0054108C">
        <w:rPr>
          <w:rFonts w:ascii="Times New Roman" w:hAnsi="Times New Roman"/>
          <w:sz w:val="20"/>
          <w:szCs w:val="20"/>
          <w:lang w:val="es-AR"/>
        </w:rPr>
        <w:t>”</w:t>
      </w:r>
      <w:r w:rsidRPr="0054108C">
        <w:rPr>
          <w:rFonts w:ascii="Times New Roman" w:hAnsi="Times New Roman"/>
          <w:sz w:val="20"/>
          <w:szCs w:val="20"/>
          <w:lang w:val="es-AR"/>
        </w:rPr>
        <w:t>, [se señaló] la verdad</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 las Personas, y en [la expresión] </w:t>
      </w:r>
      <w:r w:rsidR="008E4698" w:rsidRPr="0054108C">
        <w:rPr>
          <w:rFonts w:ascii="Times New Roman" w:hAnsi="Times New Roman"/>
          <w:sz w:val="20"/>
          <w:szCs w:val="20"/>
          <w:lang w:val="es-AR"/>
        </w:rPr>
        <w:t>“</w:t>
      </w:r>
      <w:r w:rsidRPr="0054108C">
        <w:rPr>
          <w:rFonts w:ascii="Times New Roman" w:hAnsi="Times New Roman"/>
          <w:sz w:val="20"/>
          <w:szCs w:val="20"/>
          <w:lang w:val="es-AR"/>
        </w:rPr>
        <w:t>el Verbo era Dios</w:t>
      </w:r>
      <w:r w:rsidR="008E4698" w:rsidRPr="0054108C">
        <w:rPr>
          <w:rFonts w:ascii="Times New Roman" w:hAnsi="Times New Roman"/>
          <w:sz w:val="20"/>
          <w:szCs w:val="20"/>
          <w:lang w:val="es-AR"/>
        </w:rPr>
        <w:t>”</w:t>
      </w:r>
      <w:r w:rsidRPr="0054108C">
        <w:rPr>
          <w:rFonts w:ascii="Times New Roman" w:hAnsi="Times New Roman"/>
          <w:sz w:val="20"/>
          <w:szCs w:val="20"/>
          <w:lang w:val="es-AR"/>
        </w:rPr>
        <w:t>, [quedó</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consignada] la consustancialidad del Verbo con el que lo pronuncia. También se dijo que el Hijo es del Padre, lo que señaló</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la divina natividad; y además que el Hijo es eternamente del</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Padre eterno, aludiendo a la eternidad del divino nacimiento.</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Se debe comprender que el Hijo de Dios nace y nace siempre.</w:t>
      </w:r>
      <w:r w:rsidR="00070BCD"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Nace'', no porque se piense que su nacimiento sea imperfecto;</w:t>
      </w:r>
      <w:r w:rsidR="00070BCD"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siempre</w:t>
      </w:r>
      <w:r w:rsidR="008E4698" w:rsidRPr="0054108C">
        <w:rPr>
          <w:rFonts w:ascii="Times New Roman" w:hAnsi="Times New Roman"/>
          <w:sz w:val="20"/>
          <w:szCs w:val="20"/>
          <w:lang w:val="es-AR"/>
        </w:rPr>
        <w:t>”</w:t>
      </w:r>
      <w:r w:rsidRPr="0054108C">
        <w:rPr>
          <w:rFonts w:ascii="Times New Roman" w:hAnsi="Times New Roman"/>
          <w:sz w:val="20"/>
          <w:szCs w:val="20"/>
          <w:lang w:val="es-AR"/>
        </w:rPr>
        <w:t>, porque su nacimiento se pronuncia eternamente.</w:t>
      </w:r>
      <w:r w:rsidR="00070BCD" w:rsidRPr="0054108C">
        <w:rPr>
          <w:rFonts w:ascii="Times New Roman" w:hAnsi="Times New Roman"/>
          <w:sz w:val="20"/>
          <w:szCs w:val="20"/>
          <w:lang w:val="es-AR"/>
        </w:rPr>
        <w:t xml:space="preserve"> </w:t>
      </w:r>
      <w:r w:rsidR="008E4698" w:rsidRPr="0054108C">
        <w:rPr>
          <w:rFonts w:ascii="Times New Roman" w:hAnsi="Times New Roman"/>
          <w:sz w:val="20"/>
          <w:szCs w:val="20"/>
          <w:lang w:val="es-AR"/>
        </w:rPr>
        <w:t>“</w:t>
      </w:r>
      <w:r w:rsidRPr="0054108C">
        <w:rPr>
          <w:rFonts w:ascii="Times New Roman" w:hAnsi="Times New Roman"/>
          <w:sz w:val="20"/>
          <w:szCs w:val="20"/>
          <w:lang w:val="es-AR"/>
        </w:rPr>
        <w:t>Nace</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concierne a la perfección; </w:t>
      </w:r>
      <w:r w:rsidR="008E4698" w:rsidRPr="0054108C">
        <w:rPr>
          <w:rFonts w:ascii="Times New Roman" w:hAnsi="Times New Roman"/>
          <w:sz w:val="20"/>
          <w:szCs w:val="20"/>
          <w:lang w:val="es-AR"/>
        </w:rPr>
        <w:t>“</w:t>
      </w:r>
      <w:r w:rsidRPr="0054108C">
        <w:rPr>
          <w:rFonts w:ascii="Times New Roman" w:hAnsi="Times New Roman"/>
          <w:sz w:val="20"/>
          <w:szCs w:val="20"/>
          <w:lang w:val="es-AR"/>
        </w:rPr>
        <w:t>siempre</w:t>
      </w:r>
      <w:r w:rsidR="008E4698" w:rsidRPr="0054108C">
        <w:rPr>
          <w:rFonts w:ascii="Times New Roman" w:hAnsi="Times New Roman"/>
          <w:sz w:val="20"/>
          <w:szCs w:val="20"/>
          <w:lang w:val="es-AR"/>
        </w:rPr>
        <w:t>”</w:t>
      </w:r>
      <w:r w:rsidRPr="0054108C">
        <w:rPr>
          <w:rFonts w:ascii="Times New Roman" w:hAnsi="Times New Roman"/>
          <w:sz w:val="20"/>
          <w:szCs w:val="20"/>
          <w:lang w:val="es-AR"/>
        </w:rPr>
        <w:t>, a la eternidad,</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para que de todos modos esta esencia sea susceptible de ser</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expresada fuera del tiempo por una frase temporal. Es Hijo</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lastRenderedPageBreak/>
        <w:t>porque verdaderamente nació Dios de Dios, con verdadero</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nacimiento, pero divino, insondable e inefable. </w:t>
      </w:r>
      <w:r w:rsidR="008E4698" w:rsidRPr="0054108C">
        <w:rPr>
          <w:rFonts w:ascii="Times New Roman" w:hAnsi="Times New Roman"/>
          <w:sz w:val="20"/>
          <w:szCs w:val="20"/>
          <w:lang w:val="es-AR"/>
        </w:rPr>
        <w:t>“</w:t>
      </w:r>
      <w:r w:rsidRPr="0054108C">
        <w:rPr>
          <w:rFonts w:ascii="Times New Roman" w:hAnsi="Times New Roman"/>
          <w:sz w:val="20"/>
          <w:szCs w:val="20"/>
          <w:lang w:val="es-AR"/>
        </w:rPr>
        <w:t>¿Quién podrá</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narrar esta generación?</w:t>
      </w:r>
      <w:r w:rsidR="008E4698" w:rsidRPr="0054108C">
        <w:rPr>
          <w:rFonts w:ascii="Times New Roman" w:hAnsi="Times New Roman"/>
          <w:sz w:val="20"/>
          <w:szCs w:val="20"/>
          <w:lang w:val="es-AR"/>
        </w:rPr>
        <w:t>”</w:t>
      </w:r>
      <w:r w:rsidR="00070BCD" w:rsidRPr="0054108C">
        <w:rPr>
          <w:rStyle w:val="Refdenotaalpie"/>
          <w:rFonts w:ascii="Times New Roman" w:hAnsi="Times New Roman"/>
          <w:sz w:val="20"/>
          <w:szCs w:val="20"/>
          <w:lang w:val="es-AR"/>
        </w:rPr>
        <w:footnoteReference w:id="748"/>
      </w:r>
    </w:p>
    <w:p w14:paraId="23892E86"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Sin embargo, no renunciamos a pronunciar, a propósito de</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Dios los términos propios de generación y natividad, como los</w:t>
      </w:r>
      <w:r w:rsidR="00070BCD" w:rsidRPr="0054108C">
        <w:rPr>
          <w:rFonts w:ascii="Times New Roman" w:hAnsi="Times New Roman"/>
          <w:sz w:val="20"/>
          <w:szCs w:val="20"/>
          <w:lang w:val="es-AR"/>
        </w:rPr>
        <w:t xml:space="preserve"> </w:t>
      </w:r>
      <w:r w:rsidR="00AA4EFA" w:rsidRPr="0054108C">
        <w:rPr>
          <w:rFonts w:ascii="Times New Roman" w:hAnsi="Times New Roman"/>
          <w:sz w:val="20"/>
          <w:szCs w:val="20"/>
          <w:lang w:val="es-AR"/>
        </w:rPr>
        <w:t>maniqueos</w:t>
      </w:r>
      <w:r w:rsidRPr="0054108C">
        <w:rPr>
          <w:rFonts w:ascii="Times New Roman" w:hAnsi="Times New Roman"/>
          <w:sz w:val="20"/>
          <w:szCs w:val="20"/>
          <w:lang w:val="es-AR"/>
        </w:rPr>
        <w:t xml:space="preserve"> o ciertos arrianos, quienes dicen que el Hijo de Dios</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es una creatura. Nosotros creemos y confesamos que Dios nació</w:t>
      </w:r>
      <w:r w:rsidR="00070BCD" w:rsidRPr="0054108C">
        <w:rPr>
          <w:rFonts w:ascii="Times New Roman" w:hAnsi="Times New Roman"/>
          <w:sz w:val="20"/>
          <w:szCs w:val="20"/>
          <w:lang w:val="es-AR"/>
        </w:rPr>
        <w:t xml:space="preserve"> </w:t>
      </w:r>
      <w:r w:rsidRPr="0054108C">
        <w:rPr>
          <w:rFonts w:ascii="Times New Roman" w:hAnsi="Times New Roman"/>
          <w:sz w:val="20"/>
          <w:szCs w:val="20"/>
          <w:lang w:val="es-AR"/>
        </w:rPr>
        <w:t>de Dios, que el que engendró y el engendrado son uno.</w:t>
      </w:r>
    </w:p>
    <w:p w14:paraId="1413988D"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56FCCC2C"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80. Así como el Hijo es llamado Hijo del que engend</w:t>
      </w:r>
      <w:r w:rsidR="009340B8" w:rsidRPr="0054108C">
        <w:rPr>
          <w:rFonts w:ascii="Times New Roman" w:hAnsi="Times New Roman"/>
          <w:sz w:val="20"/>
          <w:szCs w:val="20"/>
          <w:lang w:val="es-AR"/>
        </w:rPr>
        <w:t>ra</w:t>
      </w:r>
      <w:r w:rsidRPr="0054108C">
        <w:rPr>
          <w:rFonts w:ascii="Times New Roman" w:hAnsi="Times New Roman"/>
          <w:sz w:val="20"/>
          <w:szCs w:val="20"/>
          <w:lang w:val="es-AR"/>
        </w:rPr>
        <w:t>, así</w:t>
      </w:r>
      <w:r w:rsidR="009340B8" w:rsidRPr="0054108C">
        <w:rPr>
          <w:rFonts w:ascii="Times New Roman" w:hAnsi="Times New Roman"/>
          <w:sz w:val="20"/>
          <w:szCs w:val="20"/>
          <w:lang w:val="es-AR"/>
        </w:rPr>
        <w:t xml:space="preserve"> </w:t>
      </w:r>
      <w:r w:rsidRPr="0054108C">
        <w:rPr>
          <w:rFonts w:ascii="Times New Roman" w:hAnsi="Times New Roman"/>
          <w:sz w:val="20"/>
          <w:szCs w:val="20"/>
          <w:lang w:val="es-AR"/>
        </w:rPr>
        <w:t>se lo llama Verbo del que habla, para explicar de alguna</w:t>
      </w:r>
      <w:r w:rsidR="009340B8" w:rsidRPr="0054108C">
        <w:rPr>
          <w:rFonts w:ascii="Times New Roman" w:hAnsi="Times New Roman"/>
          <w:sz w:val="20"/>
          <w:szCs w:val="20"/>
          <w:lang w:val="es-AR"/>
        </w:rPr>
        <w:t xml:space="preserve"> </w:t>
      </w:r>
      <w:r w:rsidRPr="0054108C">
        <w:rPr>
          <w:rFonts w:ascii="Times New Roman" w:hAnsi="Times New Roman"/>
          <w:sz w:val="20"/>
          <w:szCs w:val="20"/>
          <w:lang w:val="es-AR"/>
        </w:rPr>
        <w:t>manera lo que de ningu</w:t>
      </w:r>
      <w:r w:rsidR="009340B8" w:rsidRPr="0054108C">
        <w:rPr>
          <w:rFonts w:ascii="Times New Roman" w:hAnsi="Times New Roman"/>
          <w:sz w:val="20"/>
          <w:szCs w:val="20"/>
          <w:lang w:val="es-AR"/>
        </w:rPr>
        <w:t>n</w:t>
      </w:r>
      <w:r w:rsidRPr="0054108C">
        <w:rPr>
          <w:rFonts w:ascii="Times New Roman" w:hAnsi="Times New Roman"/>
          <w:sz w:val="20"/>
          <w:szCs w:val="20"/>
          <w:lang w:val="es-AR"/>
        </w:rPr>
        <w:t>a maner</w:t>
      </w:r>
      <w:r w:rsidR="009340B8" w:rsidRPr="0054108C">
        <w:rPr>
          <w:rFonts w:ascii="Times New Roman" w:hAnsi="Times New Roman"/>
          <w:sz w:val="20"/>
          <w:szCs w:val="20"/>
          <w:lang w:val="es-AR"/>
        </w:rPr>
        <w:t>a</w:t>
      </w:r>
      <w:r w:rsidRPr="0054108C">
        <w:rPr>
          <w:rFonts w:ascii="Times New Roman" w:hAnsi="Times New Roman"/>
          <w:sz w:val="20"/>
          <w:szCs w:val="20"/>
          <w:lang w:val="es-AR"/>
        </w:rPr>
        <w:t xml:space="preserve"> puede ser verda</w:t>
      </w:r>
      <w:r w:rsidR="009340B8" w:rsidRPr="0054108C">
        <w:rPr>
          <w:rFonts w:ascii="Times New Roman" w:hAnsi="Times New Roman"/>
          <w:sz w:val="20"/>
          <w:szCs w:val="20"/>
          <w:lang w:val="es-AR"/>
        </w:rPr>
        <w:t>d</w:t>
      </w:r>
      <w:r w:rsidRPr="0054108C">
        <w:rPr>
          <w:rFonts w:ascii="Times New Roman" w:hAnsi="Times New Roman"/>
          <w:sz w:val="20"/>
          <w:szCs w:val="20"/>
          <w:lang w:val="es-AR"/>
        </w:rPr>
        <w:t>eramente</w:t>
      </w:r>
      <w:r w:rsidR="009340B8" w:rsidRPr="0054108C">
        <w:rPr>
          <w:rFonts w:ascii="Times New Roman" w:hAnsi="Times New Roman"/>
          <w:sz w:val="20"/>
          <w:szCs w:val="20"/>
          <w:lang w:val="es-AR"/>
        </w:rPr>
        <w:t xml:space="preserve"> </w:t>
      </w:r>
      <w:r w:rsidRPr="0054108C">
        <w:rPr>
          <w:rFonts w:ascii="Times New Roman" w:hAnsi="Times New Roman"/>
          <w:sz w:val="20"/>
          <w:szCs w:val="20"/>
          <w:lang w:val="es-AR"/>
        </w:rPr>
        <w:t>explicado. Porque el Verbo de Dios, por un m</w:t>
      </w:r>
      <w:r w:rsidR="009340B8" w:rsidRPr="0054108C">
        <w:rPr>
          <w:rFonts w:ascii="Times New Roman" w:hAnsi="Times New Roman"/>
          <w:sz w:val="20"/>
          <w:szCs w:val="20"/>
          <w:lang w:val="es-AR"/>
        </w:rPr>
        <w:t>is</w:t>
      </w:r>
      <w:r w:rsidRPr="0054108C">
        <w:rPr>
          <w:rFonts w:ascii="Times New Roman" w:hAnsi="Times New Roman"/>
          <w:sz w:val="20"/>
          <w:szCs w:val="20"/>
          <w:lang w:val="es-AR"/>
        </w:rPr>
        <w:t>te</w:t>
      </w:r>
      <w:r w:rsidR="009340B8" w:rsidRPr="0054108C">
        <w:rPr>
          <w:rFonts w:ascii="Times New Roman" w:hAnsi="Times New Roman"/>
          <w:sz w:val="20"/>
          <w:szCs w:val="20"/>
          <w:lang w:val="es-AR"/>
        </w:rPr>
        <w:t>ri</w:t>
      </w:r>
      <w:r w:rsidRPr="0054108C">
        <w:rPr>
          <w:rFonts w:ascii="Times New Roman" w:hAnsi="Times New Roman"/>
          <w:sz w:val="20"/>
          <w:szCs w:val="20"/>
          <w:lang w:val="es-AR"/>
        </w:rPr>
        <w:t>o grande</w:t>
      </w:r>
      <w:r w:rsidR="009340B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y secreto, asume entre los hombres el </w:t>
      </w:r>
      <w:r w:rsidR="00180D8C" w:rsidRPr="0054108C">
        <w:rPr>
          <w:rFonts w:ascii="Times New Roman" w:hAnsi="Times New Roman"/>
          <w:sz w:val="20"/>
          <w:szCs w:val="20"/>
          <w:lang w:val="es-AR"/>
        </w:rPr>
        <w:t>n</w:t>
      </w:r>
      <w:r w:rsidRPr="0054108C">
        <w:rPr>
          <w:rFonts w:ascii="Times New Roman" w:hAnsi="Times New Roman"/>
          <w:sz w:val="20"/>
          <w:szCs w:val="20"/>
          <w:lang w:val="es-AR"/>
        </w:rPr>
        <w:t>ombre del verbo humano y guarda alguna se</w:t>
      </w:r>
      <w:r w:rsidR="00180D8C" w:rsidRPr="0054108C">
        <w:rPr>
          <w:rFonts w:ascii="Times New Roman" w:hAnsi="Times New Roman"/>
          <w:sz w:val="20"/>
          <w:szCs w:val="20"/>
          <w:lang w:val="es-AR"/>
        </w:rPr>
        <w:t>m</w:t>
      </w:r>
      <w:r w:rsidRPr="0054108C">
        <w:rPr>
          <w:rFonts w:ascii="Times New Roman" w:hAnsi="Times New Roman"/>
          <w:sz w:val="20"/>
          <w:szCs w:val="20"/>
          <w:lang w:val="es-AR"/>
        </w:rPr>
        <w:t xml:space="preserve">ejanza con </w:t>
      </w:r>
      <w:r w:rsidR="00AA4EFA" w:rsidRPr="0054108C">
        <w:rPr>
          <w:rFonts w:ascii="Times New Roman" w:hAnsi="Times New Roman"/>
          <w:sz w:val="20"/>
          <w:szCs w:val="20"/>
          <w:lang w:val="es-AR"/>
        </w:rPr>
        <w:t>é</w:t>
      </w:r>
      <w:r w:rsidRPr="0054108C">
        <w:rPr>
          <w:rFonts w:ascii="Times New Roman" w:hAnsi="Times New Roman"/>
          <w:sz w:val="20"/>
          <w:szCs w:val="20"/>
          <w:lang w:val="es-AR"/>
        </w:rPr>
        <w:t>l. H</w:t>
      </w:r>
      <w:r w:rsidR="00180D8C" w:rsidRPr="0054108C">
        <w:rPr>
          <w:rFonts w:ascii="Times New Roman" w:hAnsi="Times New Roman"/>
          <w:sz w:val="20"/>
          <w:szCs w:val="20"/>
          <w:lang w:val="es-AR"/>
        </w:rPr>
        <w:t>a</w:t>
      </w:r>
      <w:r w:rsidRPr="0054108C">
        <w:rPr>
          <w:rFonts w:ascii="Times New Roman" w:hAnsi="Times New Roman"/>
          <w:sz w:val="20"/>
          <w:szCs w:val="20"/>
          <w:lang w:val="es-AR"/>
        </w:rPr>
        <w:t>y en el hombre,</w:t>
      </w:r>
      <w:r w:rsidR="00180D8C" w:rsidRPr="0054108C">
        <w:rPr>
          <w:rFonts w:ascii="Times New Roman" w:hAnsi="Times New Roman"/>
          <w:sz w:val="20"/>
          <w:szCs w:val="20"/>
          <w:lang w:val="es-AR"/>
        </w:rPr>
        <w:t xml:space="preserve"> </w:t>
      </w:r>
      <w:r w:rsidRPr="0054108C">
        <w:rPr>
          <w:rFonts w:ascii="Times New Roman" w:hAnsi="Times New Roman"/>
          <w:sz w:val="20"/>
          <w:szCs w:val="20"/>
          <w:lang w:val="es-AR"/>
        </w:rPr>
        <w:t>en el fondo de su coraz</w:t>
      </w:r>
      <w:r w:rsidR="00180D8C" w:rsidRPr="0054108C">
        <w:rPr>
          <w:rFonts w:ascii="Times New Roman" w:hAnsi="Times New Roman"/>
          <w:sz w:val="20"/>
          <w:szCs w:val="20"/>
          <w:lang w:val="es-AR"/>
        </w:rPr>
        <w:t>ó</w:t>
      </w:r>
      <w:r w:rsidRPr="0054108C">
        <w:rPr>
          <w:rFonts w:ascii="Times New Roman" w:hAnsi="Times New Roman"/>
          <w:sz w:val="20"/>
          <w:szCs w:val="20"/>
          <w:lang w:val="es-AR"/>
        </w:rPr>
        <w:t>n, cierto verbo, cierta idea de verdad a propósito de cada cosa, sin voz, sin sílabas, sin forma</w:t>
      </w:r>
      <w:r w:rsidR="00180D8C" w:rsidRPr="0054108C">
        <w:rPr>
          <w:rFonts w:ascii="Times New Roman" w:hAnsi="Times New Roman"/>
          <w:sz w:val="20"/>
          <w:szCs w:val="20"/>
          <w:lang w:val="es-AR"/>
        </w:rPr>
        <w:t xml:space="preserve"> </w:t>
      </w:r>
      <w:r w:rsidRPr="0054108C">
        <w:rPr>
          <w:rFonts w:ascii="Times New Roman" w:hAnsi="Times New Roman"/>
          <w:sz w:val="20"/>
          <w:szCs w:val="20"/>
          <w:lang w:val="es-AR"/>
        </w:rPr>
        <w:t>alguna.</w:t>
      </w:r>
    </w:p>
    <w:p w14:paraId="3B3190BF" w14:textId="77777777" w:rsidR="005146EE"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Así como el verbo</w:t>
      </w:r>
      <w:r w:rsidR="00180D8C" w:rsidRPr="0054108C">
        <w:rPr>
          <w:rFonts w:ascii="Times New Roman" w:hAnsi="Times New Roman"/>
          <w:sz w:val="20"/>
          <w:szCs w:val="20"/>
          <w:lang w:val="es-AR"/>
        </w:rPr>
        <w:t xml:space="preserve"> </w:t>
      </w:r>
      <w:r w:rsidR="00180D8C" w:rsidRPr="0054108C">
        <w:rPr>
          <w:rStyle w:val="Refdenotaalpie"/>
          <w:rFonts w:ascii="Times New Roman" w:hAnsi="Times New Roman"/>
          <w:sz w:val="20"/>
          <w:szCs w:val="20"/>
          <w:lang w:val="es-AR"/>
        </w:rPr>
        <w:footnoteReference w:id="749"/>
      </w:r>
      <w:r w:rsidRPr="0054108C">
        <w:rPr>
          <w:rFonts w:ascii="Times New Roman" w:hAnsi="Times New Roman"/>
          <w:sz w:val="20"/>
          <w:szCs w:val="20"/>
          <w:lang w:val="es-AR"/>
        </w:rPr>
        <w:t xml:space="preserve"> del hombre, para manifest</w:t>
      </w:r>
      <w:r w:rsidR="00180D8C" w:rsidRPr="0054108C">
        <w:rPr>
          <w:rFonts w:ascii="Times New Roman" w:hAnsi="Times New Roman"/>
          <w:sz w:val="20"/>
          <w:szCs w:val="20"/>
          <w:lang w:val="es-AR"/>
        </w:rPr>
        <w:t>a</w:t>
      </w:r>
      <w:r w:rsidRPr="0054108C">
        <w:rPr>
          <w:rFonts w:ascii="Times New Roman" w:hAnsi="Times New Roman"/>
          <w:sz w:val="20"/>
          <w:szCs w:val="20"/>
          <w:lang w:val="es-AR"/>
        </w:rPr>
        <w:t>rse a los</w:t>
      </w:r>
      <w:r w:rsidR="00180D8C" w:rsidRPr="0054108C">
        <w:rPr>
          <w:rFonts w:ascii="Times New Roman" w:hAnsi="Times New Roman"/>
          <w:sz w:val="20"/>
          <w:szCs w:val="20"/>
          <w:lang w:val="es-AR"/>
        </w:rPr>
        <w:t xml:space="preserve"> </w:t>
      </w:r>
      <w:r w:rsidRPr="0054108C">
        <w:rPr>
          <w:rFonts w:ascii="Times New Roman" w:hAnsi="Times New Roman"/>
          <w:sz w:val="20"/>
          <w:szCs w:val="20"/>
          <w:lang w:val="es-AR"/>
        </w:rPr>
        <w:t>sentidos de los hombres, se hace voz en alguna medida al</w:t>
      </w:r>
      <w:r w:rsidR="00180D8C" w:rsidRPr="0054108C">
        <w:rPr>
          <w:rFonts w:ascii="Times New Roman" w:hAnsi="Times New Roman"/>
          <w:sz w:val="20"/>
          <w:szCs w:val="20"/>
          <w:lang w:val="es-AR"/>
        </w:rPr>
        <w:t xml:space="preserve"> </w:t>
      </w:r>
      <w:r w:rsidRPr="0054108C">
        <w:rPr>
          <w:rFonts w:ascii="Times New Roman" w:hAnsi="Times New Roman"/>
          <w:sz w:val="20"/>
          <w:szCs w:val="20"/>
          <w:lang w:val="es-AR"/>
        </w:rPr>
        <w:t>asumirlo</w:t>
      </w:r>
      <w:r w:rsidR="00180D8C" w:rsidRPr="0054108C">
        <w:rPr>
          <w:rFonts w:ascii="Times New Roman" w:hAnsi="Times New Roman"/>
          <w:sz w:val="20"/>
          <w:szCs w:val="20"/>
          <w:lang w:val="es-AR"/>
        </w:rPr>
        <w:t>,</w:t>
      </w:r>
      <w:r w:rsidRPr="0054108C">
        <w:rPr>
          <w:rFonts w:ascii="Times New Roman" w:hAnsi="Times New Roman"/>
          <w:sz w:val="20"/>
          <w:szCs w:val="20"/>
          <w:lang w:val="es-AR"/>
        </w:rPr>
        <w:t xml:space="preserve"> así el Verbo se hizo carne </w:t>
      </w:r>
      <w:r w:rsidR="00180D8C" w:rsidRPr="0054108C">
        <w:rPr>
          <w:rStyle w:val="Refdenotaalpie"/>
          <w:rFonts w:ascii="Times New Roman" w:hAnsi="Times New Roman"/>
          <w:sz w:val="20"/>
          <w:szCs w:val="20"/>
          <w:lang w:val="es-AR"/>
        </w:rPr>
        <w:footnoteReference w:id="750"/>
      </w:r>
      <w:r w:rsidRPr="0054108C">
        <w:rPr>
          <w:rFonts w:ascii="Times New Roman" w:hAnsi="Times New Roman"/>
          <w:sz w:val="20"/>
          <w:szCs w:val="20"/>
          <w:lang w:val="es-AR"/>
        </w:rPr>
        <w:t xml:space="preserve"> al asumir esta carne en</w:t>
      </w:r>
      <w:r w:rsidR="00AA4EF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la que </w:t>
      </w:r>
      <w:r w:rsidR="00FB6D3C" w:rsidRPr="0054108C">
        <w:rPr>
          <w:rFonts w:ascii="Times New Roman" w:hAnsi="Times New Roman"/>
          <w:sz w:val="20"/>
          <w:szCs w:val="20"/>
          <w:lang w:val="es-AR"/>
        </w:rPr>
        <w:t>s</w:t>
      </w:r>
      <w:r w:rsidRPr="0054108C">
        <w:rPr>
          <w:rFonts w:ascii="Times New Roman" w:hAnsi="Times New Roman"/>
          <w:sz w:val="20"/>
          <w:szCs w:val="20"/>
          <w:lang w:val="es-AR"/>
        </w:rPr>
        <w:t>e manifestó a los hombres. Y así como el verbo del</w:t>
      </w:r>
      <w:r w:rsidR="00FB6D3C" w:rsidRPr="0054108C">
        <w:rPr>
          <w:rFonts w:ascii="Times New Roman" w:hAnsi="Times New Roman"/>
          <w:sz w:val="20"/>
          <w:szCs w:val="20"/>
          <w:lang w:val="es-AR"/>
        </w:rPr>
        <w:t xml:space="preserve"> </w:t>
      </w:r>
      <w:r w:rsidRPr="0054108C">
        <w:rPr>
          <w:rFonts w:ascii="Times New Roman" w:hAnsi="Times New Roman"/>
          <w:sz w:val="20"/>
          <w:szCs w:val="20"/>
          <w:lang w:val="es-AR"/>
        </w:rPr>
        <w:t>hombre se hizo voz, pero no se cambió en voz, así el Verbo de</w:t>
      </w:r>
      <w:r w:rsidR="00FB6D3C" w:rsidRPr="0054108C">
        <w:rPr>
          <w:rFonts w:ascii="Times New Roman" w:hAnsi="Times New Roman"/>
          <w:sz w:val="20"/>
          <w:szCs w:val="20"/>
          <w:lang w:val="es-AR"/>
        </w:rPr>
        <w:t xml:space="preserve"> </w:t>
      </w:r>
      <w:r w:rsidRPr="0054108C">
        <w:rPr>
          <w:rFonts w:ascii="Times New Roman" w:hAnsi="Times New Roman"/>
          <w:sz w:val="20"/>
          <w:szCs w:val="20"/>
          <w:lang w:val="es-AR"/>
        </w:rPr>
        <w:t>Dios se hizo carne, pero no se cambió en carne, ¡lejos tal</w:t>
      </w:r>
      <w:r w:rsidR="00FB6D3C" w:rsidRPr="0054108C">
        <w:rPr>
          <w:rFonts w:ascii="Times New Roman" w:hAnsi="Times New Roman"/>
          <w:sz w:val="20"/>
          <w:szCs w:val="20"/>
          <w:lang w:val="es-AR"/>
        </w:rPr>
        <w:t xml:space="preserve"> </w:t>
      </w:r>
      <w:r w:rsidRPr="0054108C">
        <w:rPr>
          <w:rFonts w:ascii="Times New Roman" w:hAnsi="Times New Roman"/>
          <w:sz w:val="20"/>
          <w:szCs w:val="20"/>
          <w:lang w:val="es-AR"/>
        </w:rPr>
        <w:t>cosa de la fe de todos los creyentes!</w:t>
      </w:r>
    </w:p>
    <w:p w14:paraId="5FE94BF3"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2198D048" w14:textId="77777777" w:rsidR="00057CAB" w:rsidRPr="0054108C" w:rsidRDefault="005146EE"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81. Y al hacerse carne, el Verbo de Dios se hizo para</w:t>
      </w:r>
      <w:r w:rsidR="00580290" w:rsidRPr="0054108C">
        <w:rPr>
          <w:rFonts w:ascii="Times New Roman" w:hAnsi="Times New Roman"/>
          <w:sz w:val="20"/>
          <w:szCs w:val="20"/>
          <w:lang w:val="es-AR"/>
        </w:rPr>
        <w:t xml:space="preserve"> </w:t>
      </w:r>
      <w:r w:rsidRPr="0054108C">
        <w:rPr>
          <w:rFonts w:ascii="Times New Roman" w:hAnsi="Times New Roman"/>
          <w:sz w:val="20"/>
          <w:szCs w:val="20"/>
          <w:lang w:val="es-AR"/>
        </w:rPr>
        <w:t>nosotros verbo</w:t>
      </w:r>
      <w:r w:rsidR="00580290" w:rsidRPr="0054108C">
        <w:rPr>
          <w:rFonts w:ascii="Times New Roman" w:hAnsi="Times New Roman"/>
          <w:sz w:val="20"/>
          <w:szCs w:val="20"/>
          <w:lang w:val="es-AR"/>
        </w:rPr>
        <w:t xml:space="preserve"> </w:t>
      </w:r>
      <w:r w:rsidR="00580290" w:rsidRPr="0054108C">
        <w:rPr>
          <w:rStyle w:val="Refdenotaalpie"/>
          <w:rFonts w:ascii="Times New Roman" w:hAnsi="Times New Roman"/>
          <w:sz w:val="20"/>
          <w:szCs w:val="20"/>
          <w:lang w:val="es-AR"/>
        </w:rPr>
        <w:footnoteReference w:id="751"/>
      </w:r>
      <w:r w:rsidRPr="0054108C">
        <w:rPr>
          <w:rFonts w:ascii="Times New Roman" w:hAnsi="Times New Roman"/>
          <w:sz w:val="20"/>
          <w:szCs w:val="20"/>
          <w:lang w:val="es-AR"/>
        </w:rPr>
        <w:t xml:space="preserve"> de una doctrina </w:t>
      </w:r>
      <w:r w:rsidR="00580290" w:rsidRPr="0054108C">
        <w:rPr>
          <w:rFonts w:ascii="Times New Roman" w:hAnsi="Times New Roman"/>
          <w:sz w:val="20"/>
          <w:szCs w:val="20"/>
          <w:lang w:val="es-AR"/>
        </w:rPr>
        <w:t>–</w:t>
      </w:r>
      <w:r w:rsidRPr="0054108C">
        <w:rPr>
          <w:rFonts w:ascii="Times New Roman" w:hAnsi="Times New Roman"/>
          <w:sz w:val="20"/>
          <w:szCs w:val="20"/>
          <w:lang w:val="es-AR"/>
        </w:rPr>
        <w:t>no</w:t>
      </w:r>
      <w:r w:rsidR="00580290" w:rsidRPr="0054108C">
        <w:rPr>
          <w:rFonts w:ascii="Times New Roman" w:hAnsi="Times New Roman"/>
          <w:sz w:val="20"/>
          <w:szCs w:val="20"/>
          <w:lang w:val="es-AR"/>
        </w:rPr>
        <w:t xml:space="preserve"> </w:t>
      </w:r>
      <w:r w:rsidRPr="0054108C">
        <w:rPr>
          <w:rFonts w:ascii="Times New Roman" w:hAnsi="Times New Roman"/>
          <w:sz w:val="20"/>
          <w:szCs w:val="20"/>
          <w:lang w:val="es-AR"/>
        </w:rPr>
        <w:t>humana</w:t>
      </w:r>
      <w:r w:rsidR="00580290" w:rsidRPr="0054108C">
        <w:rPr>
          <w:rStyle w:val="Refdenotaalpie"/>
          <w:rFonts w:ascii="Times New Roman" w:hAnsi="Times New Roman"/>
          <w:sz w:val="20"/>
          <w:szCs w:val="20"/>
          <w:lang w:val="es-AR"/>
        </w:rPr>
        <w:footnoteReference w:id="752"/>
      </w:r>
      <w:r w:rsidRPr="0054108C">
        <w:rPr>
          <w:rFonts w:ascii="Times New Roman" w:hAnsi="Times New Roman"/>
          <w:sz w:val="20"/>
          <w:szCs w:val="20"/>
          <w:lang w:val="es-AR"/>
        </w:rPr>
        <w:t xml:space="preserve">, sino </w:t>
      </w:r>
      <w:r w:rsidR="00580290" w:rsidRPr="0054108C">
        <w:rPr>
          <w:rFonts w:ascii="Times New Roman" w:hAnsi="Times New Roman"/>
          <w:sz w:val="20"/>
          <w:szCs w:val="20"/>
          <w:lang w:val="es-AR"/>
        </w:rPr>
        <w:t>d</w:t>
      </w:r>
      <w:r w:rsidRPr="0054108C">
        <w:rPr>
          <w:rFonts w:ascii="Times New Roman" w:hAnsi="Times New Roman"/>
          <w:sz w:val="20"/>
          <w:szCs w:val="20"/>
          <w:lang w:val="es-AR"/>
        </w:rPr>
        <w:t>ivina</w:t>
      </w:r>
      <w:r w:rsidR="00580290" w:rsidRPr="0054108C">
        <w:rPr>
          <w:rFonts w:ascii="Times New Roman" w:hAnsi="Times New Roman"/>
          <w:sz w:val="20"/>
          <w:szCs w:val="20"/>
          <w:lang w:val="es-AR"/>
        </w:rPr>
        <w:t>–</w:t>
      </w:r>
      <w:r w:rsidRPr="0054108C">
        <w:rPr>
          <w:rFonts w:ascii="Times New Roman" w:hAnsi="Times New Roman"/>
          <w:sz w:val="20"/>
          <w:szCs w:val="20"/>
          <w:lang w:val="es-AR"/>
        </w:rPr>
        <w:t>,</w:t>
      </w:r>
      <w:r w:rsidR="00580290" w:rsidRPr="0054108C">
        <w:rPr>
          <w:rFonts w:ascii="Times New Roman" w:hAnsi="Times New Roman"/>
          <w:sz w:val="20"/>
          <w:szCs w:val="20"/>
          <w:lang w:val="es-AR"/>
        </w:rPr>
        <w:t xml:space="preserve"> </w:t>
      </w:r>
      <w:r w:rsidRPr="0054108C">
        <w:rPr>
          <w:rFonts w:ascii="Times New Roman" w:hAnsi="Times New Roman"/>
          <w:sz w:val="20"/>
          <w:szCs w:val="20"/>
          <w:lang w:val="es-AR"/>
        </w:rPr>
        <w:t>que nos enseña en síntesis a cumplir toda la Ley, cuando nos</w:t>
      </w:r>
      <w:r w:rsidR="0058029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dice: </w:t>
      </w:r>
      <w:r w:rsidR="008E4698" w:rsidRPr="0054108C">
        <w:rPr>
          <w:rFonts w:ascii="Times New Roman" w:hAnsi="Times New Roman"/>
          <w:sz w:val="20"/>
          <w:szCs w:val="20"/>
          <w:lang w:val="es-AR"/>
        </w:rPr>
        <w:t>“</w:t>
      </w:r>
      <w:r w:rsidRPr="0054108C">
        <w:rPr>
          <w:rFonts w:ascii="Times New Roman" w:hAnsi="Times New Roman"/>
          <w:sz w:val="20"/>
          <w:szCs w:val="20"/>
          <w:lang w:val="es-AR"/>
        </w:rPr>
        <w:t>Amarás al Señor tu Dios con todo tu corazón, con tod</w:t>
      </w:r>
      <w:r w:rsidR="00580290" w:rsidRPr="0054108C">
        <w:rPr>
          <w:rFonts w:ascii="Times New Roman" w:hAnsi="Times New Roman"/>
          <w:sz w:val="20"/>
          <w:szCs w:val="20"/>
          <w:lang w:val="es-AR"/>
        </w:rPr>
        <w:t xml:space="preserve">a </w:t>
      </w:r>
      <w:r w:rsidRPr="0054108C">
        <w:rPr>
          <w:rFonts w:ascii="Times New Roman" w:hAnsi="Times New Roman"/>
          <w:sz w:val="20"/>
          <w:szCs w:val="20"/>
          <w:lang w:val="es-AR"/>
        </w:rPr>
        <w:t xml:space="preserve">tu alma y con todo tu espíritu, y a tu prójimo como a </w:t>
      </w:r>
      <w:r w:rsidR="00580290" w:rsidRPr="0054108C">
        <w:rPr>
          <w:rFonts w:ascii="Times New Roman" w:hAnsi="Times New Roman"/>
          <w:sz w:val="20"/>
          <w:szCs w:val="20"/>
          <w:lang w:val="es-AR"/>
        </w:rPr>
        <w:t>t</w:t>
      </w:r>
      <w:r w:rsidR="00672721" w:rsidRPr="0054108C">
        <w:rPr>
          <w:rFonts w:ascii="Times New Roman" w:hAnsi="Times New Roman"/>
          <w:sz w:val="20"/>
          <w:szCs w:val="20"/>
          <w:lang w:val="es-AR"/>
        </w:rPr>
        <w:t xml:space="preserve">i </w:t>
      </w:r>
      <w:r w:rsidRPr="0054108C">
        <w:rPr>
          <w:rFonts w:ascii="Times New Roman" w:hAnsi="Times New Roman"/>
          <w:sz w:val="20"/>
          <w:szCs w:val="20"/>
          <w:lang w:val="es-AR"/>
        </w:rPr>
        <w:t>mismo.</w:t>
      </w:r>
      <w:r w:rsidR="008E4698" w:rsidRPr="0054108C">
        <w:rPr>
          <w:rFonts w:ascii="Times New Roman" w:hAnsi="Times New Roman"/>
          <w:sz w:val="20"/>
          <w:szCs w:val="20"/>
          <w:lang w:val="es-AR"/>
        </w:rPr>
        <w:t>”</w:t>
      </w:r>
      <w:r w:rsidR="00672721" w:rsidRPr="0054108C">
        <w:rPr>
          <w:rStyle w:val="Refdenotaalpie"/>
          <w:rFonts w:ascii="Times New Roman" w:hAnsi="Times New Roman"/>
          <w:sz w:val="20"/>
          <w:szCs w:val="20"/>
          <w:lang w:val="es-AR"/>
        </w:rPr>
        <w:footnoteReference w:id="753"/>
      </w:r>
      <w:r w:rsidRPr="0054108C">
        <w:rPr>
          <w:rFonts w:ascii="Times New Roman" w:hAnsi="Times New Roman"/>
          <w:sz w:val="20"/>
          <w:szCs w:val="20"/>
          <w:lang w:val="es-AR"/>
        </w:rPr>
        <w:t xml:space="preserve"> Luego dice: </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De </w:t>
      </w:r>
      <w:r w:rsidRPr="0054108C">
        <w:rPr>
          <w:rFonts w:ascii="Times New Roman" w:hAnsi="Times New Roman"/>
          <w:sz w:val="20"/>
          <w:szCs w:val="20"/>
          <w:lang w:val="es-AR"/>
        </w:rPr>
        <w:lastRenderedPageBreak/>
        <w:t>estos dos mandamientos penden</w:t>
      </w:r>
      <w:r w:rsidR="00672721" w:rsidRPr="0054108C">
        <w:rPr>
          <w:rFonts w:ascii="Times New Roman" w:hAnsi="Times New Roman"/>
          <w:sz w:val="20"/>
          <w:szCs w:val="20"/>
          <w:lang w:val="es-AR"/>
        </w:rPr>
        <w:t xml:space="preserve"> </w:t>
      </w:r>
      <w:r w:rsidRPr="0054108C">
        <w:rPr>
          <w:rFonts w:ascii="Times New Roman" w:hAnsi="Times New Roman"/>
          <w:sz w:val="20"/>
          <w:szCs w:val="20"/>
          <w:lang w:val="es-AR"/>
        </w:rPr>
        <w:t>toda la Ley y los profetas.</w:t>
      </w:r>
      <w:r w:rsidR="008E4698" w:rsidRPr="0054108C">
        <w:rPr>
          <w:rFonts w:ascii="Times New Roman" w:hAnsi="Times New Roman"/>
          <w:sz w:val="20"/>
          <w:szCs w:val="20"/>
          <w:lang w:val="es-AR"/>
        </w:rPr>
        <w:t>”</w:t>
      </w:r>
      <w:r w:rsidR="00672721" w:rsidRPr="0054108C">
        <w:rPr>
          <w:rStyle w:val="Refdenotaalpie"/>
          <w:rFonts w:ascii="Times New Roman" w:hAnsi="Times New Roman"/>
          <w:sz w:val="20"/>
          <w:szCs w:val="20"/>
          <w:lang w:val="es-AR"/>
        </w:rPr>
        <w:footnoteReference w:id="754"/>
      </w:r>
      <w:r w:rsidRPr="0054108C">
        <w:rPr>
          <w:rFonts w:ascii="Times New Roman" w:hAnsi="Times New Roman"/>
          <w:sz w:val="20"/>
          <w:szCs w:val="20"/>
          <w:lang w:val="es-AR"/>
        </w:rPr>
        <w:t xml:space="preserve"> Toda su vida sob</w:t>
      </w:r>
      <w:r w:rsidR="00672721" w:rsidRPr="0054108C">
        <w:rPr>
          <w:rFonts w:ascii="Times New Roman" w:hAnsi="Times New Roman"/>
          <w:sz w:val="20"/>
          <w:szCs w:val="20"/>
          <w:lang w:val="es-AR"/>
        </w:rPr>
        <w:t>r</w:t>
      </w:r>
      <w:r w:rsidRPr="0054108C">
        <w:rPr>
          <w:rFonts w:ascii="Times New Roman" w:hAnsi="Times New Roman"/>
          <w:sz w:val="20"/>
          <w:szCs w:val="20"/>
          <w:lang w:val="es-AR"/>
        </w:rPr>
        <w:t>e la tier</w:t>
      </w:r>
      <w:r w:rsidR="00672721" w:rsidRPr="0054108C">
        <w:rPr>
          <w:rFonts w:ascii="Times New Roman" w:hAnsi="Times New Roman"/>
          <w:sz w:val="20"/>
          <w:szCs w:val="20"/>
          <w:lang w:val="es-AR"/>
        </w:rPr>
        <w:t>r</w:t>
      </w:r>
      <w:r w:rsidRPr="0054108C">
        <w:rPr>
          <w:rFonts w:ascii="Times New Roman" w:hAnsi="Times New Roman"/>
          <w:sz w:val="20"/>
          <w:szCs w:val="20"/>
          <w:lang w:val="es-AR"/>
        </w:rPr>
        <w:t>a, en</w:t>
      </w:r>
      <w:r w:rsidR="00672721" w:rsidRPr="0054108C">
        <w:rPr>
          <w:rFonts w:ascii="Times New Roman" w:hAnsi="Times New Roman"/>
          <w:sz w:val="20"/>
          <w:szCs w:val="20"/>
          <w:lang w:val="es-AR"/>
        </w:rPr>
        <w:t xml:space="preserve"> </w:t>
      </w:r>
      <w:r w:rsidRPr="0054108C">
        <w:rPr>
          <w:rFonts w:ascii="Times New Roman" w:hAnsi="Times New Roman"/>
          <w:sz w:val="20"/>
          <w:szCs w:val="20"/>
          <w:lang w:val="es-AR"/>
        </w:rPr>
        <w:t>la carne humana que se dig</w:t>
      </w:r>
      <w:r w:rsidR="00672721" w:rsidRPr="0054108C">
        <w:rPr>
          <w:rFonts w:ascii="Times New Roman" w:hAnsi="Times New Roman"/>
          <w:sz w:val="20"/>
          <w:szCs w:val="20"/>
          <w:lang w:val="es-AR"/>
        </w:rPr>
        <w:t>nó</w:t>
      </w:r>
      <w:r w:rsidRPr="0054108C">
        <w:rPr>
          <w:rFonts w:ascii="Times New Roman" w:hAnsi="Times New Roman"/>
          <w:sz w:val="20"/>
          <w:szCs w:val="20"/>
          <w:lang w:val="es-AR"/>
        </w:rPr>
        <w:t xml:space="preserve"> asumir, fue doctr</w:t>
      </w:r>
      <w:r w:rsidR="00672721" w:rsidRPr="0054108C">
        <w:rPr>
          <w:rFonts w:ascii="Times New Roman" w:hAnsi="Times New Roman"/>
          <w:sz w:val="20"/>
          <w:szCs w:val="20"/>
          <w:lang w:val="es-AR"/>
        </w:rPr>
        <w:t>in</w:t>
      </w:r>
      <w:r w:rsidRPr="0054108C">
        <w:rPr>
          <w:rFonts w:ascii="Times New Roman" w:hAnsi="Times New Roman"/>
          <w:sz w:val="20"/>
          <w:szCs w:val="20"/>
          <w:lang w:val="es-AR"/>
        </w:rPr>
        <w:t>a y d</w:t>
      </w:r>
      <w:r w:rsidR="00672721" w:rsidRPr="0054108C">
        <w:rPr>
          <w:rFonts w:ascii="Times New Roman" w:hAnsi="Times New Roman"/>
          <w:sz w:val="20"/>
          <w:szCs w:val="20"/>
          <w:lang w:val="es-AR"/>
        </w:rPr>
        <w:t>i</w:t>
      </w:r>
      <w:r w:rsidRPr="0054108C">
        <w:rPr>
          <w:rFonts w:ascii="Times New Roman" w:hAnsi="Times New Roman"/>
          <w:sz w:val="20"/>
          <w:szCs w:val="20"/>
          <w:lang w:val="es-AR"/>
        </w:rPr>
        <w:t>sc</w:t>
      </w:r>
      <w:r w:rsidR="00672721" w:rsidRPr="0054108C">
        <w:rPr>
          <w:rFonts w:ascii="Times New Roman" w:hAnsi="Times New Roman"/>
          <w:sz w:val="20"/>
          <w:szCs w:val="20"/>
          <w:lang w:val="es-AR"/>
        </w:rPr>
        <w:t>i</w:t>
      </w:r>
      <w:r w:rsidRPr="0054108C">
        <w:rPr>
          <w:rFonts w:ascii="Times New Roman" w:hAnsi="Times New Roman"/>
          <w:sz w:val="20"/>
          <w:szCs w:val="20"/>
          <w:lang w:val="es-AR"/>
        </w:rPr>
        <w:t>pl</w:t>
      </w:r>
      <w:r w:rsidR="00672721" w:rsidRPr="0054108C">
        <w:rPr>
          <w:rFonts w:ascii="Times New Roman" w:hAnsi="Times New Roman"/>
          <w:sz w:val="20"/>
          <w:szCs w:val="20"/>
          <w:lang w:val="es-AR"/>
        </w:rPr>
        <w:t>in</w:t>
      </w:r>
      <w:r w:rsidRPr="0054108C">
        <w:rPr>
          <w:rFonts w:ascii="Times New Roman" w:hAnsi="Times New Roman"/>
          <w:sz w:val="20"/>
          <w:szCs w:val="20"/>
          <w:lang w:val="es-AR"/>
        </w:rPr>
        <w:t xml:space="preserve">a </w:t>
      </w:r>
      <w:r w:rsidR="00057CAB" w:rsidRPr="0054108C">
        <w:rPr>
          <w:rFonts w:ascii="Times New Roman" w:hAnsi="Times New Roman"/>
          <w:sz w:val="20"/>
          <w:szCs w:val="20"/>
          <w:lang w:val="es-AR"/>
        </w:rPr>
        <w:t>de conducta. Por su abstención y su enseñanza, hizo viles las</w:t>
      </w:r>
      <w:r w:rsidR="00B5470A"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riquezas, los honores y los placeres y todo aquello cuyo deseo</w:t>
      </w:r>
      <w:r w:rsidR="00B5470A"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no nos permite vivir rectamente. Él, sufriéndolos, redujo a</w:t>
      </w:r>
      <w:r w:rsidR="00B5470A"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nada la pobreza, las injurias, los dolores, la muerte corporal</w:t>
      </w:r>
      <w:r w:rsidR="00B5470A" w:rsidRPr="0054108C">
        <w:rPr>
          <w:rFonts w:ascii="Times New Roman" w:hAnsi="Times New Roman"/>
          <w:sz w:val="20"/>
          <w:szCs w:val="20"/>
          <w:lang w:val="es-AR"/>
        </w:rPr>
        <w:t xml:space="preserve"> y</w:t>
      </w:r>
      <w:r w:rsidR="00057CAB" w:rsidRPr="0054108C">
        <w:rPr>
          <w:rFonts w:ascii="Times New Roman" w:hAnsi="Times New Roman"/>
          <w:sz w:val="20"/>
          <w:szCs w:val="20"/>
          <w:lang w:val="es-AR"/>
        </w:rPr>
        <w:t xml:space="preserve"> todas las causas que desvían al hombre en su deseo de</w:t>
      </w:r>
      <w:r w:rsidR="00B5470A"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huirlas y lo impulsan a abandonar el empeño por vivir bien.</w:t>
      </w:r>
    </w:p>
    <w:p w14:paraId="7E7B10A0"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También enseña a los hombres carnales, entregados a los</w:t>
      </w:r>
      <w:r w:rsidR="00B5470A" w:rsidRPr="0054108C">
        <w:rPr>
          <w:rFonts w:ascii="Times New Roman" w:hAnsi="Times New Roman"/>
          <w:sz w:val="20"/>
          <w:szCs w:val="20"/>
          <w:lang w:val="es-AR"/>
        </w:rPr>
        <w:t xml:space="preserve"> </w:t>
      </w:r>
      <w:r w:rsidRPr="0054108C">
        <w:rPr>
          <w:rFonts w:ascii="Times New Roman" w:hAnsi="Times New Roman"/>
          <w:sz w:val="20"/>
          <w:szCs w:val="20"/>
          <w:lang w:val="es-AR"/>
        </w:rPr>
        <w:t>sentidos de la carne y cuyo espíritu es incapaz de la verdad,</w:t>
      </w:r>
      <w:r w:rsidR="00B5470A" w:rsidRPr="0054108C">
        <w:rPr>
          <w:rFonts w:ascii="Times New Roman" w:hAnsi="Times New Roman"/>
          <w:sz w:val="20"/>
          <w:szCs w:val="20"/>
          <w:lang w:val="es-AR"/>
        </w:rPr>
        <w:t xml:space="preserve"> </w:t>
      </w:r>
      <w:r w:rsidRPr="0054108C">
        <w:rPr>
          <w:rFonts w:ascii="Times New Roman" w:hAnsi="Times New Roman"/>
          <w:sz w:val="20"/>
          <w:szCs w:val="20"/>
          <w:lang w:val="es-AR"/>
        </w:rPr>
        <w:t>qué lugar elevado ocupa la naturaleza humana entre las creaturas, ya que el Verbo de Dios, asumiendo la condición humana, se hace una sola Persona de dos naturalezas.</w:t>
      </w:r>
    </w:p>
    <w:p w14:paraId="5239CC59" w14:textId="77777777" w:rsidR="00B5470A" w:rsidRPr="0054108C" w:rsidRDefault="00B5470A" w:rsidP="009E718C">
      <w:pPr>
        <w:autoSpaceDE w:val="0"/>
        <w:autoSpaceDN w:val="0"/>
        <w:adjustRightInd w:val="0"/>
        <w:ind w:firstLine="284"/>
        <w:jc w:val="both"/>
        <w:rPr>
          <w:rFonts w:ascii="Times New Roman" w:hAnsi="Times New Roman"/>
          <w:sz w:val="20"/>
          <w:szCs w:val="20"/>
          <w:lang w:val="es-AR"/>
        </w:rPr>
      </w:pPr>
    </w:p>
    <w:p w14:paraId="0E6166D9"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82. De aquí lo que dice el Profeta: </w:t>
      </w:r>
      <w:r w:rsidR="008E4698" w:rsidRPr="0054108C">
        <w:rPr>
          <w:rFonts w:ascii="Times New Roman" w:hAnsi="Times New Roman"/>
          <w:sz w:val="20"/>
          <w:szCs w:val="20"/>
          <w:lang w:val="es-AR"/>
        </w:rPr>
        <w:t>“</w:t>
      </w:r>
      <w:r w:rsidRPr="0054108C">
        <w:rPr>
          <w:rFonts w:ascii="Times New Roman" w:hAnsi="Times New Roman"/>
          <w:sz w:val="20"/>
          <w:szCs w:val="20"/>
          <w:lang w:val="es-AR"/>
        </w:rPr>
        <w:t>Envió su Palabra para</w:t>
      </w:r>
      <w:r w:rsidR="00B5470A" w:rsidRPr="0054108C">
        <w:rPr>
          <w:rFonts w:ascii="Times New Roman" w:hAnsi="Times New Roman"/>
          <w:sz w:val="20"/>
          <w:szCs w:val="20"/>
          <w:lang w:val="es-AR"/>
        </w:rPr>
        <w:t xml:space="preserve"> </w:t>
      </w:r>
      <w:r w:rsidRPr="0054108C">
        <w:rPr>
          <w:rFonts w:ascii="Times New Roman" w:hAnsi="Times New Roman"/>
          <w:sz w:val="20"/>
          <w:szCs w:val="20"/>
          <w:lang w:val="es-AR"/>
        </w:rPr>
        <w:t>sanarlos, para salvarlos de la perdición.</w:t>
      </w:r>
      <w:r w:rsidR="008E4698" w:rsidRPr="0054108C">
        <w:rPr>
          <w:rFonts w:ascii="Times New Roman" w:hAnsi="Times New Roman"/>
          <w:sz w:val="20"/>
          <w:szCs w:val="20"/>
          <w:lang w:val="es-AR"/>
        </w:rPr>
        <w:t>”</w:t>
      </w:r>
      <w:r w:rsidR="00B5470A" w:rsidRPr="0054108C">
        <w:rPr>
          <w:rStyle w:val="Refdenotaalpie"/>
          <w:rFonts w:ascii="Times New Roman" w:hAnsi="Times New Roman"/>
          <w:sz w:val="20"/>
          <w:szCs w:val="20"/>
          <w:lang w:val="es-AR"/>
        </w:rPr>
        <w:footnoteReference w:id="755"/>
      </w:r>
    </w:p>
    <w:p w14:paraId="49B3579E"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Hay dos cosas en este envío que deben ser pensadas más</w:t>
      </w:r>
      <w:r w:rsidR="00B5470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sutilmente. Primero, que la misión dada al Hijo por el Padre no debe ser considerada separable o temporal. En verdad, como la manifestación </w:t>
      </w:r>
      <w:r w:rsidR="00B5470A" w:rsidRPr="0054108C">
        <w:rPr>
          <w:rStyle w:val="Refdenotaalpie"/>
          <w:rFonts w:ascii="Times New Roman" w:hAnsi="Times New Roman"/>
          <w:sz w:val="20"/>
          <w:szCs w:val="20"/>
          <w:lang w:val="es-AR"/>
        </w:rPr>
        <w:footnoteReference w:id="756"/>
      </w:r>
      <w:r w:rsidRPr="0054108C">
        <w:rPr>
          <w:rFonts w:ascii="Times New Roman" w:hAnsi="Times New Roman"/>
          <w:sz w:val="20"/>
          <w:szCs w:val="20"/>
          <w:lang w:val="es-AR"/>
        </w:rPr>
        <w:t xml:space="preserve"> del Hijo en la carne se realizó</w:t>
      </w:r>
      <w:r w:rsidR="00B5470A"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por la </w:t>
      </w:r>
      <w:proofErr w:type="spellStart"/>
      <w:r w:rsidRPr="0054108C">
        <w:rPr>
          <w:rFonts w:ascii="Times New Roman" w:hAnsi="Times New Roman"/>
          <w:sz w:val="20"/>
          <w:szCs w:val="20"/>
          <w:lang w:val="es-AR"/>
        </w:rPr>
        <w:t>inter</w:t>
      </w:r>
      <w:r w:rsidR="00B5470A" w:rsidRPr="0054108C">
        <w:rPr>
          <w:rFonts w:ascii="Times New Roman" w:hAnsi="Times New Roman"/>
          <w:sz w:val="20"/>
          <w:szCs w:val="20"/>
          <w:lang w:val="es-AR"/>
        </w:rPr>
        <w:t>-</w:t>
      </w:r>
      <w:r w:rsidRPr="0054108C">
        <w:rPr>
          <w:rFonts w:ascii="Times New Roman" w:hAnsi="Times New Roman"/>
          <w:sz w:val="20"/>
          <w:szCs w:val="20"/>
          <w:lang w:val="es-AR"/>
        </w:rPr>
        <w:t>vención</w:t>
      </w:r>
      <w:proofErr w:type="spellEnd"/>
      <w:r w:rsidRPr="0054108C">
        <w:rPr>
          <w:rFonts w:ascii="Times New Roman" w:hAnsi="Times New Roman"/>
          <w:sz w:val="20"/>
          <w:szCs w:val="20"/>
          <w:lang w:val="es-AR"/>
        </w:rPr>
        <w:t xml:space="preserve"> del Padre y del Hijo, justamente se dic</w:t>
      </w:r>
      <w:r w:rsidR="00335ABA" w:rsidRPr="0054108C">
        <w:rPr>
          <w:rFonts w:ascii="Times New Roman" w:hAnsi="Times New Roman"/>
          <w:sz w:val="20"/>
          <w:szCs w:val="20"/>
          <w:lang w:val="es-AR"/>
        </w:rPr>
        <w:t xml:space="preserve">e </w:t>
      </w:r>
      <w:r w:rsidRPr="0054108C">
        <w:rPr>
          <w:rFonts w:ascii="Times New Roman" w:hAnsi="Times New Roman"/>
          <w:sz w:val="20"/>
          <w:szCs w:val="20"/>
          <w:lang w:val="es-AR"/>
        </w:rPr>
        <w:t>que fue enviado el que apareció en la carne, y que envió</w:t>
      </w:r>
      <w:r w:rsidR="00335ABA" w:rsidRPr="0054108C">
        <w:rPr>
          <w:rFonts w:ascii="Times New Roman" w:hAnsi="Times New Roman"/>
          <w:sz w:val="20"/>
          <w:szCs w:val="20"/>
          <w:lang w:val="es-AR"/>
        </w:rPr>
        <w:t xml:space="preserve"> </w:t>
      </w:r>
      <w:r w:rsidRPr="0054108C">
        <w:rPr>
          <w:rFonts w:ascii="Times New Roman" w:hAnsi="Times New Roman"/>
          <w:sz w:val="20"/>
          <w:szCs w:val="20"/>
          <w:lang w:val="es-AR"/>
        </w:rPr>
        <w:t>quien no apareció en ella. Y como las cosas que se presentan</w:t>
      </w:r>
      <w:r w:rsidR="00335ABA" w:rsidRPr="0054108C">
        <w:rPr>
          <w:rFonts w:ascii="Times New Roman" w:hAnsi="Times New Roman"/>
          <w:sz w:val="20"/>
          <w:szCs w:val="20"/>
          <w:lang w:val="es-AR"/>
        </w:rPr>
        <w:t xml:space="preserve"> </w:t>
      </w:r>
      <w:r w:rsidRPr="0054108C">
        <w:rPr>
          <w:rFonts w:ascii="Times New Roman" w:hAnsi="Times New Roman"/>
          <w:sz w:val="20"/>
          <w:szCs w:val="20"/>
          <w:lang w:val="es-AR"/>
        </w:rPr>
        <w:t>delante de los ojos existen gracias a una disposición interior</w:t>
      </w:r>
      <w:r w:rsidR="00335ABA" w:rsidRPr="0054108C">
        <w:rPr>
          <w:rFonts w:ascii="Times New Roman" w:hAnsi="Times New Roman"/>
          <w:sz w:val="20"/>
          <w:szCs w:val="20"/>
          <w:lang w:val="es-AR"/>
        </w:rPr>
        <w:t xml:space="preserve"> </w:t>
      </w:r>
      <w:r w:rsidRPr="0054108C">
        <w:rPr>
          <w:rFonts w:ascii="Times New Roman" w:hAnsi="Times New Roman"/>
          <w:sz w:val="20"/>
          <w:szCs w:val="20"/>
          <w:lang w:val="es-AR"/>
        </w:rPr>
        <w:t>de naturaleza espiritual, por lo cual es conveniente decir que</w:t>
      </w:r>
      <w:r w:rsidR="00335ABA" w:rsidRPr="0054108C">
        <w:rPr>
          <w:rFonts w:ascii="Times New Roman" w:hAnsi="Times New Roman"/>
          <w:sz w:val="20"/>
          <w:szCs w:val="20"/>
          <w:lang w:val="es-AR"/>
        </w:rPr>
        <w:t xml:space="preserve"> </w:t>
      </w:r>
      <w:r w:rsidRPr="0054108C">
        <w:rPr>
          <w:rFonts w:ascii="Times New Roman" w:hAnsi="Times New Roman"/>
          <w:sz w:val="20"/>
          <w:szCs w:val="20"/>
          <w:lang w:val="es-AR"/>
        </w:rPr>
        <w:t>son enviadas, afirmamos que, no el Padre, sino el Hijo, de</w:t>
      </w:r>
      <w:r w:rsidR="00335ABA" w:rsidRPr="0054108C">
        <w:rPr>
          <w:rFonts w:ascii="Times New Roman" w:hAnsi="Times New Roman"/>
          <w:sz w:val="20"/>
          <w:szCs w:val="20"/>
          <w:lang w:val="es-AR"/>
        </w:rPr>
        <w:t xml:space="preserve"> </w:t>
      </w:r>
      <w:r w:rsidRPr="0054108C">
        <w:rPr>
          <w:rFonts w:ascii="Times New Roman" w:hAnsi="Times New Roman"/>
          <w:sz w:val="20"/>
          <w:szCs w:val="20"/>
          <w:lang w:val="es-AR"/>
        </w:rPr>
        <w:t>esta forma, asumió al hombre.</w:t>
      </w:r>
    </w:p>
    <w:p w14:paraId="00351880" w14:textId="77777777" w:rsidR="00057CAB" w:rsidRPr="0054108C" w:rsidRDefault="00335ABA"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Por </w:t>
      </w:r>
      <w:r w:rsidR="00057CAB" w:rsidRPr="0054108C">
        <w:rPr>
          <w:rFonts w:ascii="Times New Roman" w:hAnsi="Times New Roman"/>
          <w:sz w:val="20"/>
          <w:szCs w:val="20"/>
          <w:lang w:val="es-AR"/>
        </w:rPr>
        <w:t>este motivo</w:t>
      </w:r>
      <w:r w:rsidRPr="0054108C">
        <w:rPr>
          <w:rStyle w:val="Refdenotaalpie"/>
          <w:rFonts w:ascii="Times New Roman" w:hAnsi="Times New Roman"/>
          <w:sz w:val="20"/>
          <w:szCs w:val="20"/>
          <w:lang w:val="es-AR"/>
        </w:rPr>
        <w:footnoteReference w:id="757"/>
      </w:r>
      <w:r w:rsidR="00057CAB" w:rsidRPr="0054108C">
        <w:rPr>
          <w:rFonts w:ascii="Times New Roman" w:hAnsi="Times New Roman"/>
          <w:sz w:val="20"/>
          <w:szCs w:val="20"/>
          <w:lang w:val="es-AR"/>
        </w:rPr>
        <w:t xml:space="preserve">, Padre invisible, uno con el Hijo </w:t>
      </w:r>
      <w:r w:rsidRPr="0054108C">
        <w:rPr>
          <w:rFonts w:ascii="Times New Roman" w:hAnsi="Times New Roman"/>
          <w:sz w:val="20"/>
          <w:szCs w:val="20"/>
          <w:lang w:val="es-AR"/>
        </w:rPr>
        <w:t>–</w:t>
      </w:r>
      <w:r w:rsidR="00057CAB" w:rsidRPr="0054108C">
        <w:rPr>
          <w:rFonts w:ascii="Times New Roman" w:hAnsi="Times New Roman"/>
          <w:sz w:val="20"/>
          <w:szCs w:val="20"/>
          <w:lang w:val="es-AR"/>
        </w:rPr>
        <w:t>tan</w:t>
      </w:r>
      <w:r w:rsidRPr="0054108C">
        <w:rPr>
          <w:rFonts w:ascii="Times New Roman" w:hAnsi="Times New Roman"/>
          <w:sz w:val="20"/>
          <w:szCs w:val="20"/>
          <w:lang w:val="es-AR"/>
        </w:rPr>
        <w:t xml:space="preserve"> </w:t>
      </w:r>
      <w:r w:rsidR="008C5290" w:rsidRPr="0054108C">
        <w:rPr>
          <w:rFonts w:ascii="Times New Roman" w:hAnsi="Times New Roman"/>
          <w:sz w:val="20"/>
          <w:szCs w:val="20"/>
          <w:lang w:val="es-AR"/>
        </w:rPr>
        <w:t>invis</w:t>
      </w:r>
      <w:r w:rsidR="00057CAB" w:rsidRPr="0054108C">
        <w:rPr>
          <w:rFonts w:ascii="Times New Roman" w:hAnsi="Times New Roman"/>
          <w:sz w:val="20"/>
          <w:szCs w:val="20"/>
          <w:lang w:val="es-AR"/>
        </w:rPr>
        <w:t>ible como é</w:t>
      </w:r>
      <w:r w:rsidR="008C5290" w:rsidRPr="0054108C">
        <w:rPr>
          <w:rFonts w:ascii="Times New Roman" w:hAnsi="Times New Roman"/>
          <w:sz w:val="20"/>
          <w:szCs w:val="20"/>
          <w:lang w:val="es-AR"/>
        </w:rPr>
        <w:t>l–</w:t>
      </w:r>
      <w:r w:rsidR="00057CAB" w:rsidRPr="0054108C">
        <w:rPr>
          <w:rFonts w:ascii="Times New Roman" w:hAnsi="Times New Roman"/>
          <w:sz w:val="20"/>
          <w:szCs w:val="20"/>
          <w:lang w:val="es-AR"/>
        </w:rPr>
        <w:t>, al hacer visible al mismo Hijo, se dice</w:t>
      </w:r>
      <w:r w:rsidR="008C5290" w:rsidRPr="0054108C">
        <w:rPr>
          <w:rFonts w:ascii="Times New Roman" w:hAnsi="Times New Roman"/>
          <w:sz w:val="20"/>
          <w:szCs w:val="20"/>
          <w:lang w:val="es-AR"/>
        </w:rPr>
        <w:t xml:space="preserve"> que l</w:t>
      </w:r>
      <w:r w:rsidR="00057CAB" w:rsidRPr="0054108C">
        <w:rPr>
          <w:rFonts w:ascii="Times New Roman" w:hAnsi="Times New Roman"/>
          <w:sz w:val="20"/>
          <w:szCs w:val="20"/>
          <w:lang w:val="es-AR"/>
        </w:rPr>
        <w:t>o envió. Si se hizo visible de tal manera que cesó de ser</w:t>
      </w:r>
      <w:r w:rsidR="008C5290" w:rsidRPr="0054108C">
        <w:rPr>
          <w:rFonts w:ascii="Times New Roman" w:hAnsi="Times New Roman"/>
          <w:sz w:val="20"/>
          <w:szCs w:val="20"/>
          <w:lang w:val="es-AR"/>
        </w:rPr>
        <w:t xml:space="preserve"> invisi</w:t>
      </w:r>
      <w:r w:rsidR="00057CAB" w:rsidRPr="0054108C">
        <w:rPr>
          <w:rFonts w:ascii="Times New Roman" w:hAnsi="Times New Roman"/>
          <w:sz w:val="20"/>
          <w:szCs w:val="20"/>
          <w:lang w:val="es-AR"/>
        </w:rPr>
        <w:t>ble con el Padre, es decir, si la sustancia invisible del</w:t>
      </w:r>
      <w:r w:rsidR="008C5290"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Verbo fue transformada y se hizo un niñito visible, es</w:t>
      </w:r>
      <w:r w:rsidR="008C5290"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 xml:space="preserve">necesario entender que </w:t>
      </w:r>
      <w:r w:rsidR="00057CAB" w:rsidRPr="0054108C">
        <w:rPr>
          <w:rFonts w:ascii="Times New Roman" w:hAnsi="Times New Roman"/>
          <w:sz w:val="20"/>
          <w:szCs w:val="20"/>
          <w:lang w:val="es-AR"/>
        </w:rPr>
        <w:lastRenderedPageBreak/>
        <w:t>el Hijo fue enviado por el Padre de</w:t>
      </w:r>
      <w:r w:rsidR="008C5290"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tal modo que es solamente el enviado y no el que envía.</w:t>
      </w:r>
      <w:r w:rsidR="008C5290"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 xml:space="preserve">Pero, ya que la forma de esclavo </w:t>
      </w:r>
      <w:r w:rsidR="008C5290" w:rsidRPr="0054108C">
        <w:rPr>
          <w:rStyle w:val="Refdenotaalpie"/>
          <w:rFonts w:ascii="Times New Roman" w:hAnsi="Times New Roman"/>
          <w:sz w:val="20"/>
          <w:szCs w:val="20"/>
          <w:lang w:val="es-AR"/>
        </w:rPr>
        <w:footnoteReference w:id="758"/>
      </w:r>
      <w:r w:rsidR="00057CAB" w:rsidRPr="0054108C">
        <w:rPr>
          <w:rFonts w:ascii="Times New Roman" w:hAnsi="Times New Roman"/>
          <w:sz w:val="20"/>
          <w:szCs w:val="20"/>
          <w:lang w:val="es-AR"/>
        </w:rPr>
        <w:t xml:space="preserve"> fue asumida de tal modo</w:t>
      </w:r>
      <w:r w:rsidR="008C5290"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que la forma de Dios permanece inmutable</w:t>
      </w:r>
      <w:r w:rsidR="008C5290" w:rsidRPr="0054108C">
        <w:rPr>
          <w:rStyle w:val="Refdenotaalpie"/>
          <w:rFonts w:ascii="Times New Roman" w:hAnsi="Times New Roman"/>
          <w:sz w:val="20"/>
          <w:szCs w:val="20"/>
          <w:lang w:val="es-AR"/>
        </w:rPr>
        <w:footnoteReference w:id="759"/>
      </w:r>
      <w:r w:rsidR="00057CAB" w:rsidRPr="0054108C">
        <w:rPr>
          <w:rFonts w:ascii="Times New Roman" w:hAnsi="Times New Roman"/>
          <w:sz w:val="20"/>
          <w:szCs w:val="20"/>
          <w:lang w:val="es-AR"/>
        </w:rPr>
        <w:t>, es manifiesto que lo que apareció en el Hijo ha sido realizado por el Padre</w:t>
      </w:r>
      <w:r w:rsidR="00732AAA"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invisible, por el Hijo invisible y por el Espíritu Santo invisible; lo que apareció en el Hijo, es decir, el que fuera envia</w:t>
      </w:r>
      <w:r w:rsidR="00732AAA" w:rsidRPr="0054108C">
        <w:rPr>
          <w:rFonts w:ascii="Times New Roman" w:hAnsi="Times New Roman"/>
          <w:sz w:val="20"/>
          <w:szCs w:val="20"/>
          <w:lang w:val="es-AR"/>
        </w:rPr>
        <w:t>d</w:t>
      </w:r>
      <w:r w:rsidR="00057CAB" w:rsidRPr="0054108C">
        <w:rPr>
          <w:rFonts w:ascii="Times New Roman" w:hAnsi="Times New Roman"/>
          <w:sz w:val="20"/>
          <w:szCs w:val="20"/>
          <w:lang w:val="es-AR"/>
        </w:rPr>
        <w:t>o</w:t>
      </w:r>
      <w:r w:rsidR="00732AAA" w:rsidRPr="0054108C">
        <w:rPr>
          <w:rFonts w:ascii="Times New Roman" w:hAnsi="Times New Roman"/>
          <w:sz w:val="20"/>
          <w:szCs w:val="20"/>
          <w:lang w:val="es-AR"/>
        </w:rPr>
        <w:t xml:space="preserve"> </w:t>
      </w:r>
      <w:r w:rsidR="00057CAB" w:rsidRPr="0054108C">
        <w:rPr>
          <w:rFonts w:ascii="Times New Roman" w:hAnsi="Times New Roman"/>
          <w:sz w:val="20"/>
          <w:szCs w:val="20"/>
          <w:lang w:val="es-AR"/>
        </w:rPr>
        <w:t>en forma visible por los que permanecen invisibles.</w:t>
      </w:r>
    </w:p>
    <w:p w14:paraId="51BD22B5"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7694B1FB"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83. En esta forma de esclavo </w:t>
      </w:r>
      <w:r w:rsidR="00732AAA" w:rsidRPr="0054108C">
        <w:rPr>
          <w:rStyle w:val="Refdenotaalpie"/>
          <w:rFonts w:ascii="Times New Roman" w:hAnsi="Times New Roman"/>
          <w:sz w:val="20"/>
          <w:szCs w:val="20"/>
          <w:lang w:val="es-AR"/>
        </w:rPr>
        <w:footnoteReference w:id="760"/>
      </w:r>
      <w:r w:rsidR="00732AAA" w:rsidRPr="0054108C">
        <w:rPr>
          <w:rFonts w:ascii="Times New Roman" w:hAnsi="Times New Roman"/>
          <w:sz w:val="20"/>
          <w:szCs w:val="20"/>
          <w:lang w:val="es-AR"/>
        </w:rPr>
        <w:t xml:space="preserve"> </w:t>
      </w:r>
      <w:r w:rsidRPr="0054108C">
        <w:rPr>
          <w:rFonts w:ascii="Times New Roman" w:hAnsi="Times New Roman"/>
          <w:sz w:val="20"/>
          <w:szCs w:val="20"/>
          <w:lang w:val="es-AR"/>
        </w:rPr>
        <w:t>que asume el Hijo único</w:t>
      </w:r>
      <w:r w:rsidR="00732AAA" w:rsidRPr="0054108C">
        <w:rPr>
          <w:rFonts w:ascii="Times New Roman" w:hAnsi="Times New Roman"/>
          <w:sz w:val="20"/>
          <w:szCs w:val="20"/>
          <w:lang w:val="es-AR"/>
        </w:rPr>
        <w:t xml:space="preserve"> </w:t>
      </w:r>
      <w:r w:rsidRPr="0054108C">
        <w:rPr>
          <w:rFonts w:ascii="Times New Roman" w:hAnsi="Times New Roman"/>
          <w:sz w:val="20"/>
          <w:szCs w:val="20"/>
          <w:lang w:val="es-AR"/>
        </w:rPr>
        <w:t>de Dios</w:t>
      </w:r>
      <w:r w:rsidR="00732AAA" w:rsidRPr="0054108C">
        <w:rPr>
          <w:rStyle w:val="Refdenotaalpie"/>
          <w:rFonts w:ascii="Times New Roman" w:hAnsi="Times New Roman"/>
          <w:sz w:val="20"/>
          <w:szCs w:val="20"/>
          <w:lang w:val="es-AR"/>
        </w:rPr>
        <w:footnoteReference w:id="761"/>
      </w:r>
      <w:r w:rsidRPr="0054108C">
        <w:rPr>
          <w:rFonts w:ascii="Times New Roman" w:hAnsi="Times New Roman"/>
          <w:sz w:val="20"/>
          <w:szCs w:val="20"/>
          <w:lang w:val="es-AR"/>
        </w:rPr>
        <w:t>, ha intervenido toda la Trinidad, toda la operación</w:t>
      </w:r>
      <w:r w:rsidR="00732AAA" w:rsidRPr="0054108C">
        <w:rPr>
          <w:rFonts w:ascii="Times New Roman" w:hAnsi="Times New Roman"/>
          <w:sz w:val="20"/>
          <w:szCs w:val="20"/>
          <w:lang w:val="es-AR"/>
        </w:rPr>
        <w:t xml:space="preserve"> </w:t>
      </w:r>
      <w:r w:rsidRPr="0054108C">
        <w:rPr>
          <w:rFonts w:ascii="Times New Roman" w:hAnsi="Times New Roman"/>
          <w:sz w:val="20"/>
          <w:szCs w:val="20"/>
          <w:lang w:val="es-AR"/>
        </w:rPr>
        <w:t>de la Trinidad, pero s</w:t>
      </w:r>
      <w:r w:rsidR="00732AAA" w:rsidRPr="0054108C">
        <w:rPr>
          <w:rFonts w:ascii="Times New Roman" w:hAnsi="Times New Roman"/>
          <w:sz w:val="20"/>
          <w:szCs w:val="20"/>
          <w:lang w:val="es-AR"/>
        </w:rPr>
        <w:t>ó</w:t>
      </w:r>
      <w:r w:rsidRPr="0054108C">
        <w:rPr>
          <w:rFonts w:ascii="Times New Roman" w:hAnsi="Times New Roman"/>
          <w:sz w:val="20"/>
          <w:szCs w:val="20"/>
          <w:lang w:val="es-AR"/>
        </w:rPr>
        <w:t>lo el Hijo la ha recibido y no la</w:t>
      </w:r>
      <w:r w:rsidR="00732AAA" w:rsidRPr="0054108C">
        <w:rPr>
          <w:rFonts w:ascii="Times New Roman" w:hAnsi="Times New Roman"/>
          <w:sz w:val="20"/>
          <w:szCs w:val="20"/>
          <w:lang w:val="es-AR"/>
        </w:rPr>
        <w:t xml:space="preserve"> </w:t>
      </w:r>
      <w:r w:rsidRPr="0054108C">
        <w:rPr>
          <w:rFonts w:ascii="Times New Roman" w:hAnsi="Times New Roman"/>
          <w:sz w:val="20"/>
          <w:szCs w:val="20"/>
          <w:lang w:val="es-AR"/>
        </w:rPr>
        <w:t>Trinidad entera. Si en Cristo se hubiera dado una sola naturaleza, carnal y divina, se desprendería de ello la encarnación</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de toda la Trinidad. Pero hay en Cristo una naturaleza que</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el Hijo de Dios tiene inseparablemente con el Padre y el</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y, además, una humanidad propia con la que</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su divinidad no encuentra tener una naturaleza común, sino</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una Persona común.</w:t>
      </w:r>
    </w:p>
    <w:p w14:paraId="00E0F900"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6F159ED2" w14:textId="77777777" w:rsidR="00DC4410"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84. Es necesario no admitir como temporal la misión del</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Verbo, porque en el Verbo mismo, Sabiduría misma de Dios</w:t>
      </w:r>
      <w:r w:rsidR="00C465FA" w:rsidRPr="0054108C">
        <w:rPr>
          <w:rStyle w:val="Refdenotaalpie"/>
          <w:rFonts w:ascii="Times New Roman" w:hAnsi="Times New Roman"/>
          <w:sz w:val="20"/>
          <w:szCs w:val="20"/>
          <w:lang w:val="es-AR"/>
        </w:rPr>
        <w:footnoteReference w:id="762"/>
      </w:r>
      <w:r w:rsidRPr="0054108C">
        <w:rPr>
          <w:rFonts w:ascii="Times New Roman" w:hAnsi="Times New Roman"/>
          <w:sz w:val="20"/>
          <w:szCs w:val="20"/>
          <w:lang w:val="es-AR"/>
        </w:rPr>
        <w:t>,</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desde toda la eternidad, intemporalmente, existió el tiempo</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cuando convino que aquella apareciera en el tiempo.</w:t>
      </w:r>
      <w:r w:rsidR="00C465FA" w:rsidRPr="0054108C">
        <w:rPr>
          <w:rFonts w:ascii="Times New Roman" w:hAnsi="Times New Roman"/>
          <w:sz w:val="20"/>
          <w:szCs w:val="20"/>
          <w:lang w:val="es-AR"/>
        </w:rPr>
        <w:t xml:space="preserve"> </w:t>
      </w:r>
    </w:p>
    <w:p w14:paraId="2B7AE204"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Cuando vino la plenitud de los tiempo</w:t>
      </w:r>
      <w:r w:rsidR="00C465FA" w:rsidRPr="0054108C">
        <w:rPr>
          <w:rStyle w:val="Refdenotaalpie"/>
          <w:rFonts w:ascii="Times New Roman" w:hAnsi="Times New Roman"/>
          <w:sz w:val="20"/>
          <w:szCs w:val="20"/>
          <w:lang w:val="es-AR"/>
        </w:rPr>
        <w:footnoteReference w:id="763"/>
      </w:r>
      <w:r w:rsidRPr="0054108C">
        <w:rPr>
          <w:rFonts w:ascii="Times New Roman" w:hAnsi="Times New Roman"/>
          <w:sz w:val="20"/>
          <w:szCs w:val="20"/>
          <w:lang w:val="es-AR"/>
        </w:rPr>
        <w:t>, se dice que</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Dios envió a su Hijo, en el sentido de que, como era Dios y</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hombre, del mismo modo que nacía con dos naturalezas,</w:t>
      </w:r>
      <w:r w:rsidR="00C465FA" w:rsidRPr="0054108C">
        <w:rPr>
          <w:rFonts w:ascii="Times New Roman" w:hAnsi="Times New Roman"/>
          <w:sz w:val="20"/>
          <w:szCs w:val="20"/>
          <w:lang w:val="es-AR"/>
        </w:rPr>
        <w:t xml:space="preserve"> </w:t>
      </w:r>
      <w:r w:rsidRPr="0054108C">
        <w:rPr>
          <w:rFonts w:ascii="Times New Roman" w:hAnsi="Times New Roman"/>
          <w:sz w:val="20"/>
          <w:szCs w:val="20"/>
          <w:lang w:val="es-AR"/>
        </w:rPr>
        <w:t>moriría con una y otra, no por coacción, sino espontáneamente.</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La divinidad padeció en la carne todo lo que es propio de la</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carne, porque Dios asumió una carne pasible con sentimientos</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humanos, pero no compartió los sufrimientos de la carne</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porque la divinidad permanece siempre impasible en su naturaleza. El mismo era Dios y hombre.</w:t>
      </w:r>
    </w:p>
    <w:p w14:paraId="243D7385"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p>
    <w:p w14:paraId="64857467" w14:textId="77777777" w:rsidR="00DC4410"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lastRenderedPageBreak/>
        <w:t>85. Es menester discernir y tener certísima fe de que, si</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confesamos tres Personas y una sola naturaleza en la Trinidad</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que es Dios, en el Señor Jesucri</w:t>
      </w:r>
      <w:r w:rsidR="00DC4410" w:rsidRPr="0054108C">
        <w:rPr>
          <w:rFonts w:ascii="Times New Roman" w:hAnsi="Times New Roman"/>
          <w:sz w:val="20"/>
          <w:szCs w:val="20"/>
          <w:lang w:val="es-AR"/>
        </w:rPr>
        <w:t>s</w:t>
      </w:r>
      <w:r w:rsidRPr="0054108C">
        <w:rPr>
          <w:rFonts w:ascii="Times New Roman" w:hAnsi="Times New Roman"/>
          <w:sz w:val="20"/>
          <w:szCs w:val="20"/>
          <w:lang w:val="es-AR"/>
        </w:rPr>
        <w:t xml:space="preserve">to se dan dos naturalezas en una sola Persona. </w:t>
      </w:r>
    </w:p>
    <w:p w14:paraId="6ECF915F"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Del mismo modo que debemos creer que las tres Personas</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son inseparables en la naturaleza de la divinidad, también</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debemos afirmarlo de las dos naturalezas en la Persona de</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Cristo. Creemos que el Hijo de Dios, engendrado en la sustancia del Padre es Dios de Dios, sin que este nacimiento haya</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tenido comie</w:t>
      </w:r>
      <w:r w:rsidR="00DC4410" w:rsidRPr="0054108C">
        <w:rPr>
          <w:rFonts w:ascii="Times New Roman" w:hAnsi="Times New Roman"/>
          <w:sz w:val="20"/>
          <w:szCs w:val="20"/>
          <w:lang w:val="es-AR"/>
        </w:rPr>
        <w:t>n</w:t>
      </w:r>
      <w:r w:rsidRPr="0054108C">
        <w:rPr>
          <w:rFonts w:ascii="Times New Roman" w:hAnsi="Times New Roman"/>
          <w:sz w:val="20"/>
          <w:szCs w:val="20"/>
          <w:lang w:val="es-AR"/>
        </w:rPr>
        <w:t>zo, que no nació de nada, ya que nació del</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Padre, y que no se trata de una mera apelación, sino de, un</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nombre que expresa la verdad de su naturaleza. ¿De </w:t>
      </w:r>
      <w:proofErr w:type="spellStart"/>
      <w:r w:rsidRPr="0054108C">
        <w:rPr>
          <w:rFonts w:ascii="Times New Roman" w:hAnsi="Times New Roman"/>
          <w:sz w:val="20"/>
          <w:szCs w:val="20"/>
          <w:lang w:val="es-AR"/>
        </w:rPr>
        <w:t>que</w:t>
      </w:r>
      <w:proofErr w:type="spellEnd"/>
      <w:r w:rsidRPr="0054108C">
        <w:rPr>
          <w:rFonts w:ascii="Times New Roman" w:hAnsi="Times New Roman"/>
          <w:sz w:val="20"/>
          <w:szCs w:val="20"/>
          <w:lang w:val="es-AR"/>
        </w:rPr>
        <w:t xml:space="preserve"> le</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serviría al Hijo ser llamado Hijo único, si esto no fuera en</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verdad lo que expresa su nombre? En vano lo llevaría, si, en</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su generación, no se afirmara la verdad natural sobre D</w:t>
      </w:r>
      <w:r w:rsidR="00DC4410" w:rsidRPr="0054108C">
        <w:rPr>
          <w:rFonts w:ascii="Times New Roman" w:hAnsi="Times New Roman"/>
          <w:sz w:val="20"/>
          <w:szCs w:val="20"/>
          <w:lang w:val="es-AR"/>
        </w:rPr>
        <w:t>io</w:t>
      </w:r>
      <w:r w:rsidRPr="0054108C">
        <w:rPr>
          <w:rFonts w:ascii="Times New Roman" w:hAnsi="Times New Roman"/>
          <w:sz w:val="20"/>
          <w:szCs w:val="20"/>
          <w:lang w:val="es-AR"/>
        </w:rPr>
        <w:t>s</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que engendra, sino la generosidad del donante. Pues a los</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demás a todos los que lo han recibido, les ha dado la potestad</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de llegar a ser hijos de Dios.</w:t>
      </w:r>
      <w:r w:rsidR="00DC4410" w:rsidRPr="0054108C">
        <w:rPr>
          <w:rStyle w:val="Refdenotaalpie"/>
          <w:rFonts w:ascii="Times New Roman" w:hAnsi="Times New Roman"/>
          <w:sz w:val="20"/>
          <w:szCs w:val="20"/>
          <w:lang w:val="es-AR"/>
        </w:rPr>
        <w:footnoteReference w:id="764"/>
      </w:r>
      <w:r w:rsidRPr="0054108C">
        <w:rPr>
          <w:rFonts w:ascii="Times New Roman" w:hAnsi="Times New Roman"/>
          <w:sz w:val="20"/>
          <w:szCs w:val="20"/>
          <w:lang w:val="es-AR"/>
        </w:rPr>
        <w:t xml:space="preserve"> Pero en este arcano de la natividad eterna, el Padre eterno e inmutable engendra a otro, no</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diverso; tanto permanece en sí cuanto engendra. Y al que por</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su naturaleza tiene todo en sí, lo </w:t>
      </w:r>
      <w:r w:rsidR="00863D20" w:rsidRPr="0054108C">
        <w:rPr>
          <w:rFonts w:ascii="Times New Roman" w:hAnsi="Times New Roman"/>
          <w:sz w:val="20"/>
          <w:szCs w:val="20"/>
          <w:lang w:val="es-AR"/>
        </w:rPr>
        <w:t>d</w:t>
      </w:r>
      <w:r w:rsidRPr="0054108C">
        <w:rPr>
          <w:rFonts w:ascii="Times New Roman" w:hAnsi="Times New Roman"/>
          <w:sz w:val="20"/>
          <w:szCs w:val="20"/>
          <w:lang w:val="es-AR"/>
        </w:rPr>
        <w:t>istingue de sí en cuanto</w:t>
      </w:r>
      <w:r w:rsidR="00DC4410" w:rsidRPr="0054108C">
        <w:rPr>
          <w:rFonts w:ascii="Times New Roman" w:hAnsi="Times New Roman"/>
          <w:sz w:val="20"/>
          <w:szCs w:val="20"/>
          <w:lang w:val="es-AR"/>
        </w:rPr>
        <w:t xml:space="preserve"> </w:t>
      </w:r>
      <w:r w:rsidRPr="0054108C">
        <w:rPr>
          <w:rFonts w:ascii="Times New Roman" w:hAnsi="Times New Roman"/>
          <w:sz w:val="20"/>
          <w:szCs w:val="20"/>
          <w:lang w:val="es-AR"/>
        </w:rPr>
        <w:t>Persona.</w:t>
      </w:r>
    </w:p>
    <w:p w14:paraId="2C08D051" w14:textId="77777777" w:rsidR="00863D20" w:rsidRPr="0054108C" w:rsidRDefault="00863D20" w:rsidP="009E718C">
      <w:pPr>
        <w:autoSpaceDE w:val="0"/>
        <w:autoSpaceDN w:val="0"/>
        <w:adjustRightInd w:val="0"/>
        <w:ind w:firstLine="284"/>
        <w:jc w:val="both"/>
        <w:rPr>
          <w:rFonts w:ascii="Times New Roman" w:hAnsi="Times New Roman"/>
          <w:sz w:val="20"/>
          <w:szCs w:val="20"/>
          <w:lang w:val="es-AR"/>
        </w:rPr>
      </w:pPr>
    </w:p>
    <w:p w14:paraId="692C6EFE"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86. Este Hijo inefable, nacido del Padre sin comienzo,</w:t>
      </w:r>
      <w:r w:rsidR="00863D20" w:rsidRPr="0054108C">
        <w:rPr>
          <w:rFonts w:ascii="Times New Roman" w:hAnsi="Times New Roman"/>
          <w:sz w:val="20"/>
          <w:szCs w:val="20"/>
          <w:lang w:val="es-AR"/>
        </w:rPr>
        <w:t xml:space="preserve"> </w:t>
      </w:r>
      <w:r w:rsidRPr="0054108C">
        <w:rPr>
          <w:rFonts w:ascii="Times New Roman" w:hAnsi="Times New Roman"/>
          <w:sz w:val="20"/>
          <w:szCs w:val="20"/>
          <w:lang w:val="es-AR"/>
        </w:rPr>
        <w:t>cuando vino la plenitud de los tiempos, fue enviado por el</w:t>
      </w:r>
      <w:r w:rsidR="00863D20" w:rsidRPr="0054108C">
        <w:rPr>
          <w:rFonts w:ascii="Times New Roman" w:hAnsi="Times New Roman"/>
          <w:sz w:val="20"/>
          <w:szCs w:val="20"/>
          <w:lang w:val="es-AR"/>
        </w:rPr>
        <w:t xml:space="preserve"> </w:t>
      </w:r>
      <w:r w:rsidRPr="0054108C">
        <w:rPr>
          <w:rFonts w:ascii="Times New Roman" w:hAnsi="Times New Roman"/>
          <w:sz w:val="20"/>
          <w:szCs w:val="20"/>
          <w:lang w:val="es-AR"/>
        </w:rPr>
        <w:t>Padre para nacer de una mujer.</w:t>
      </w:r>
      <w:r w:rsidR="00863D20" w:rsidRPr="0054108C">
        <w:rPr>
          <w:rStyle w:val="Refdenotaalpie"/>
          <w:rFonts w:ascii="Times New Roman" w:hAnsi="Times New Roman"/>
          <w:sz w:val="20"/>
          <w:szCs w:val="20"/>
          <w:lang w:val="es-AR"/>
        </w:rPr>
        <w:footnoteReference w:id="765"/>
      </w:r>
      <w:r w:rsidRPr="0054108C">
        <w:rPr>
          <w:rFonts w:ascii="Times New Roman" w:hAnsi="Times New Roman"/>
          <w:sz w:val="20"/>
          <w:szCs w:val="20"/>
          <w:lang w:val="es-AR"/>
        </w:rPr>
        <w:t xml:space="preserve"> Reinando todo entero en</w:t>
      </w:r>
      <w:r w:rsidR="00863D20" w:rsidRPr="0054108C">
        <w:rPr>
          <w:rFonts w:ascii="Times New Roman" w:hAnsi="Times New Roman"/>
          <w:sz w:val="20"/>
          <w:szCs w:val="20"/>
          <w:lang w:val="es-AR"/>
        </w:rPr>
        <w:t xml:space="preserve"> </w:t>
      </w:r>
      <w:r w:rsidRPr="0054108C">
        <w:rPr>
          <w:rFonts w:ascii="Times New Roman" w:hAnsi="Times New Roman"/>
          <w:sz w:val="20"/>
          <w:szCs w:val="20"/>
          <w:lang w:val="es-AR"/>
        </w:rPr>
        <w:t>el seno del Padre</w:t>
      </w:r>
      <w:r w:rsidR="00863D20" w:rsidRPr="0054108C">
        <w:rPr>
          <w:rStyle w:val="Refdenotaalpie"/>
          <w:rFonts w:ascii="Times New Roman" w:hAnsi="Times New Roman"/>
          <w:sz w:val="20"/>
          <w:szCs w:val="20"/>
          <w:lang w:val="es-AR"/>
        </w:rPr>
        <w:footnoteReference w:id="766"/>
      </w:r>
      <w:r w:rsidRPr="0054108C">
        <w:rPr>
          <w:rFonts w:ascii="Times New Roman" w:hAnsi="Times New Roman"/>
          <w:sz w:val="20"/>
          <w:szCs w:val="20"/>
          <w:lang w:val="es-AR"/>
        </w:rPr>
        <w:t>, formándose todo entero en el seno de</w:t>
      </w:r>
      <w:r w:rsidR="00863D20" w:rsidRPr="0054108C">
        <w:rPr>
          <w:rFonts w:ascii="Times New Roman" w:hAnsi="Times New Roman"/>
          <w:sz w:val="20"/>
          <w:szCs w:val="20"/>
          <w:lang w:val="es-AR"/>
        </w:rPr>
        <w:t xml:space="preserve"> </w:t>
      </w:r>
      <w:r w:rsidRPr="0054108C">
        <w:rPr>
          <w:rFonts w:ascii="Times New Roman" w:hAnsi="Times New Roman"/>
          <w:sz w:val="20"/>
          <w:szCs w:val="20"/>
          <w:lang w:val="es-AR"/>
        </w:rPr>
        <w:t>su Madre, vino todo entero al seno de una Virgen. Porque</w:t>
      </w:r>
      <w:r w:rsidR="00863D20" w:rsidRPr="0054108C">
        <w:rPr>
          <w:rFonts w:ascii="Times New Roman" w:hAnsi="Times New Roman"/>
          <w:sz w:val="20"/>
          <w:szCs w:val="20"/>
          <w:lang w:val="es-AR"/>
        </w:rPr>
        <w:t xml:space="preserve"> </w:t>
      </w:r>
      <w:r w:rsidRPr="0054108C">
        <w:rPr>
          <w:rFonts w:ascii="Times New Roman" w:hAnsi="Times New Roman"/>
          <w:sz w:val="20"/>
          <w:szCs w:val="20"/>
          <w:lang w:val="es-AR"/>
        </w:rPr>
        <w:t>no existe una parte de él que permanece en el Padre y otra</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parte de él que viene a la Virgen, ya que permanece todo</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entero en el Padre, siendo lo que era, y viene todo entero</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a la Virgen, siendo lo que no era. Así, el Dios verdadero y</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excelso recibe en sí a todo el hombre y, así, la plenitud de la</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divinidad</w:t>
      </w:r>
      <w:r w:rsidR="00FC6181" w:rsidRPr="0054108C">
        <w:rPr>
          <w:rStyle w:val="Refdenotaalpie"/>
          <w:rFonts w:ascii="Times New Roman" w:hAnsi="Times New Roman"/>
          <w:sz w:val="20"/>
          <w:szCs w:val="20"/>
          <w:lang w:val="es-AR"/>
        </w:rPr>
        <w:footnoteReference w:id="767"/>
      </w:r>
      <w:r w:rsidRPr="0054108C">
        <w:rPr>
          <w:rFonts w:ascii="Times New Roman" w:hAnsi="Times New Roman"/>
          <w:sz w:val="20"/>
          <w:szCs w:val="20"/>
          <w:lang w:val="es-AR"/>
        </w:rPr>
        <w:t>, mientras permanece sin confusión la verdad de</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la sustancia divina y humana, se une a un hombre completo,</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 </w:t>
      </w:r>
      <w:r w:rsidRPr="0054108C">
        <w:rPr>
          <w:rFonts w:ascii="Times New Roman" w:hAnsi="Times New Roman"/>
          <w:sz w:val="20"/>
          <w:szCs w:val="20"/>
          <w:lang w:val="es-AR"/>
        </w:rPr>
        <w:lastRenderedPageBreak/>
        <w:t>manera que la unidad de la Persona permanece y Cristo</w:t>
      </w:r>
      <w:r w:rsidR="00FC6181" w:rsidRPr="0054108C">
        <w:rPr>
          <w:rFonts w:ascii="Times New Roman" w:hAnsi="Times New Roman"/>
          <w:sz w:val="20"/>
          <w:szCs w:val="20"/>
          <w:lang w:val="es-AR"/>
        </w:rPr>
        <w:t>-</w:t>
      </w:r>
      <w:r w:rsidRPr="0054108C">
        <w:rPr>
          <w:rFonts w:ascii="Times New Roman" w:hAnsi="Times New Roman"/>
          <w:sz w:val="20"/>
          <w:szCs w:val="20"/>
          <w:lang w:val="es-AR"/>
        </w:rPr>
        <w:t>hombre no puede ser separado de su divinidad, ni el mismo Cristo-Dios de su humanidad.</w:t>
      </w:r>
    </w:p>
    <w:p w14:paraId="68AAEF9F" w14:textId="77777777" w:rsidR="00FC6181"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Esta inseparable unidad de la Persona, en la cual Cristo</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nació Dios y hombre, hace que Cristo-hombre nazca de Dios</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por la gracia, guardando la verdad y la plenitud de la naturaleza humana, y que el mismo Cristo-Dios sufra voluntariamente en la carne, salvaguardando la plenitud impasible de la</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sustancia divina. De aquí, afirmamos que la divinidad de</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Cristo, proclamada inmutable por la Sagrada Escritura, ha</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sufrido, estando en la carne, y sin embargo creemos que ella</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no ha sufrido con la carne.</w:t>
      </w:r>
      <w:r w:rsidR="00FC6181" w:rsidRPr="0054108C">
        <w:rPr>
          <w:rFonts w:ascii="Times New Roman" w:hAnsi="Times New Roman"/>
          <w:sz w:val="20"/>
          <w:szCs w:val="20"/>
          <w:lang w:val="es-AR"/>
        </w:rPr>
        <w:t xml:space="preserve"> </w:t>
      </w:r>
    </w:p>
    <w:p w14:paraId="00B78F71"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Así, Dios ha sufrido en su carne porque recibió una carne</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pasible, pero no ha compartido los sufrimientos de la carne</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porqu</w:t>
      </w:r>
      <w:r w:rsidR="00FC6181" w:rsidRPr="0054108C">
        <w:rPr>
          <w:rFonts w:ascii="Times New Roman" w:hAnsi="Times New Roman"/>
          <w:sz w:val="20"/>
          <w:szCs w:val="20"/>
          <w:lang w:val="es-AR"/>
        </w:rPr>
        <w:t>e</w:t>
      </w:r>
      <w:r w:rsidRPr="0054108C">
        <w:rPr>
          <w:rFonts w:ascii="Times New Roman" w:hAnsi="Times New Roman"/>
          <w:sz w:val="20"/>
          <w:szCs w:val="20"/>
          <w:lang w:val="es-AR"/>
        </w:rPr>
        <w:t xml:space="preserve"> el sufrir en la carne, la naturaleza divina permaneció</w:t>
      </w:r>
      <w:r w:rsidR="00FC6181" w:rsidRPr="0054108C">
        <w:rPr>
          <w:rFonts w:ascii="Times New Roman" w:hAnsi="Times New Roman"/>
          <w:sz w:val="20"/>
          <w:szCs w:val="20"/>
          <w:lang w:val="es-AR"/>
        </w:rPr>
        <w:t xml:space="preserve"> </w:t>
      </w:r>
      <w:r w:rsidRPr="0054108C">
        <w:rPr>
          <w:rFonts w:ascii="Times New Roman" w:hAnsi="Times New Roman"/>
          <w:sz w:val="20"/>
          <w:szCs w:val="20"/>
          <w:lang w:val="es-AR"/>
        </w:rPr>
        <w:t>impasible.</w:t>
      </w:r>
    </w:p>
    <w:p w14:paraId="524D7727"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1F361E25"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87. </w:t>
      </w:r>
      <w:r w:rsidR="008E4698" w:rsidRPr="0054108C">
        <w:rPr>
          <w:rFonts w:ascii="Times New Roman" w:hAnsi="Times New Roman"/>
          <w:sz w:val="20"/>
          <w:szCs w:val="20"/>
          <w:lang w:val="es-AR"/>
        </w:rPr>
        <w:t>“</w:t>
      </w:r>
      <w:r w:rsidRPr="0054108C">
        <w:rPr>
          <w:rFonts w:ascii="Times New Roman" w:hAnsi="Times New Roman"/>
          <w:sz w:val="20"/>
          <w:szCs w:val="20"/>
          <w:lang w:val="es-AR"/>
        </w:rPr>
        <w:t>Dios es Espíritu</w:t>
      </w:r>
      <w:r w:rsidR="008E4698" w:rsidRPr="0054108C">
        <w:rPr>
          <w:rFonts w:ascii="Times New Roman" w:hAnsi="Times New Roman"/>
          <w:sz w:val="20"/>
          <w:szCs w:val="20"/>
          <w:lang w:val="es-AR"/>
        </w:rPr>
        <w:t>”</w:t>
      </w:r>
      <w:r w:rsidRPr="0054108C">
        <w:rPr>
          <w:rFonts w:ascii="Times New Roman" w:hAnsi="Times New Roman"/>
          <w:sz w:val="20"/>
          <w:szCs w:val="20"/>
          <w:lang w:val="es-AR"/>
        </w:rPr>
        <w:t>, dice el Señor.</w:t>
      </w:r>
      <w:r w:rsidR="002A7E96" w:rsidRPr="0054108C">
        <w:rPr>
          <w:rStyle w:val="Refdenotaalpie"/>
          <w:rFonts w:ascii="Times New Roman" w:hAnsi="Times New Roman"/>
          <w:sz w:val="20"/>
          <w:szCs w:val="20"/>
          <w:lang w:val="es-AR"/>
        </w:rPr>
        <w:footnoteReference w:id="768"/>
      </w:r>
      <w:r w:rsidRPr="0054108C">
        <w:rPr>
          <w:rFonts w:ascii="Times New Roman" w:hAnsi="Times New Roman"/>
          <w:sz w:val="20"/>
          <w:szCs w:val="20"/>
          <w:lang w:val="es-AR"/>
        </w:rPr>
        <w:t xml:space="preserve">  El Padre es Espíritu,</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el Hijo es Espíritu y el que se llama Espíritu es Espíritu.</w:t>
      </w:r>
      <w:r w:rsidR="008E4698" w:rsidRPr="0054108C">
        <w:rPr>
          <w:rFonts w:ascii="Times New Roman" w:hAnsi="Times New Roman"/>
          <w:sz w:val="20"/>
          <w:szCs w:val="20"/>
          <w:lang w:val="es-AR"/>
        </w:rPr>
        <w:t>”</w:t>
      </w:r>
      <w:r w:rsidR="002A7E96" w:rsidRPr="0054108C">
        <w:rPr>
          <w:rStyle w:val="Refdenotaalpie"/>
          <w:rFonts w:ascii="Times New Roman" w:hAnsi="Times New Roman"/>
          <w:sz w:val="20"/>
          <w:szCs w:val="20"/>
          <w:lang w:val="es-AR"/>
        </w:rPr>
        <w:footnoteReference w:id="769"/>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Y, no obstante, no son tres espíritus, sino un solo Espíritu</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del que el Señor dice: </w:t>
      </w:r>
      <w:r w:rsidR="008E4698" w:rsidRPr="0054108C">
        <w:rPr>
          <w:rFonts w:ascii="Times New Roman" w:hAnsi="Times New Roman"/>
          <w:sz w:val="20"/>
          <w:szCs w:val="20"/>
          <w:lang w:val="es-AR"/>
        </w:rPr>
        <w:t>“</w:t>
      </w:r>
      <w:r w:rsidRPr="0054108C">
        <w:rPr>
          <w:rFonts w:ascii="Times New Roman" w:hAnsi="Times New Roman"/>
          <w:sz w:val="20"/>
          <w:szCs w:val="20"/>
          <w:lang w:val="es-AR"/>
        </w:rPr>
        <w:t>Dios es Espíritu.</w:t>
      </w:r>
      <w:r w:rsidR="008E4698" w:rsidRPr="0054108C">
        <w:rPr>
          <w:rFonts w:ascii="Times New Roman" w:hAnsi="Times New Roman"/>
          <w:sz w:val="20"/>
          <w:szCs w:val="20"/>
          <w:lang w:val="es-AR"/>
        </w:rPr>
        <w:t>”</w:t>
      </w:r>
      <w:r w:rsidRPr="0054108C">
        <w:rPr>
          <w:rFonts w:ascii="Times New Roman" w:hAnsi="Times New Roman"/>
          <w:sz w:val="20"/>
          <w:szCs w:val="20"/>
          <w:lang w:val="es-AR"/>
        </w:rPr>
        <w:t xml:space="preserve"> Igual que no hay</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tres dioses, sino un solo Dios. Mientras que cada una de las</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Personas es Espíritu, y ciertament</w:t>
      </w:r>
      <w:r w:rsidR="002A7E96" w:rsidRPr="0054108C">
        <w:rPr>
          <w:rFonts w:ascii="Times New Roman" w:hAnsi="Times New Roman"/>
          <w:sz w:val="20"/>
          <w:szCs w:val="20"/>
          <w:lang w:val="es-AR"/>
        </w:rPr>
        <w:t>e</w:t>
      </w:r>
      <w:r w:rsidRPr="0054108C">
        <w:rPr>
          <w:rFonts w:ascii="Times New Roman" w:hAnsi="Times New Roman"/>
          <w:sz w:val="20"/>
          <w:szCs w:val="20"/>
          <w:lang w:val="es-AR"/>
        </w:rPr>
        <w:t xml:space="preserve"> Santo, el Espíritu Santo,</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es común a las tres Personas. Además es nombre propio, pero</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tanto de esa Persona como de las otras dos, porque lo tienen</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en común</w:t>
      </w:r>
      <w:r w:rsidR="002A7E96" w:rsidRPr="0054108C">
        <w:rPr>
          <w:rStyle w:val="Refdenotaalpie"/>
          <w:rFonts w:ascii="Times New Roman" w:hAnsi="Times New Roman"/>
          <w:sz w:val="20"/>
          <w:szCs w:val="20"/>
          <w:lang w:val="es-AR"/>
        </w:rPr>
        <w:footnoteReference w:id="770"/>
      </w:r>
      <w:r w:rsidRPr="0054108C">
        <w:rPr>
          <w:rFonts w:ascii="Times New Roman" w:hAnsi="Times New Roman"/>
          <w:sz w:val="20"/>
          <w:szCs w:val="20"/>
          <w:lang w:val="es-AR"/>
        </w:rPr>
        <w:t xml:space="preserve"> como tienen todo lo que les perten</w:t>
      </w:r>
      <w:r w:rsidR="00C13FBF" w:rsidRPr="0054108C">
        <w:rPr>
          <w:rFonts w:ascii="Times New Roman" w:hAnsi="Times New Roman"/>
          <w:sz w:val="20"/>
          <w:szCs w:val="20"/>
          <w:lang w:val="es-AR"/>
        </w:rPr>
        <w:t>e</w:t>
      </w:r>
      <w:r w:rsidRPr="0054108C">
        <w:rPr>
          <w:rFonts w:ascii="Times New Roman" w:hAnsi="Times New Roman"/>
          <w:sz w:val="20"/>
          <w:szCs w:val="20"/>
          <w:lang w:val="es-AR"/>
        </w:rPr>
        <w:t>ce: divinidad,</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caridad, dulzura, beatitud, etcétera.</w:t>
      </w:r>
    </w:p>
    <w:p w14:paraId="4F06C8AD" w14:textId="77777777" w:rsidR="00E27A4B" w:rsidRPr="00E27A4B" w:rsidRDefault="00E27A4B" w:rsidP="00E27A4B">
      <w:pPr>
        <w:autoSpaceDE w:val="0"/>
        <w:autoSpaceDN w:val="0"/>
        <w:adjustRightInd w:val="0"/>
        <w:ind w:firstLine="284"/>
        <w:jc w:val="both"/>
        <w:rPr>
          <w:rFonts w:ascii="Times New Roman" w:hAnsi="Times New Roman"/>
          <w:sz w:val="22"/>
          <w:szCs w:val="22"/>
          <w:lang w:val="es-AR"/>
        </w:rPr>
      </w:pPr>
    </w:p>
    <w:p w14:paraId="7D4211A1"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88. Así como el Hijo es del Padre por su nacimiento, así</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el Espíritu Santo es del Padre y del Hijo por su procesión;</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pero principalmente del Padre. El Hijo, al nacer, recibe del</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Padre que el Espíritu Santo, en su procesión, sea tan suyo</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como del Padre. Porque, al nacer, el Hijo recibe del Padre</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ser Dios de Dios y un solo Dios con el Padre. Pero la razón</w:t>
      </w:r>
      <w:r w:rsidR="002A7E96" w:rsidRPr="0054108C">
        <w:rPr>
          <w:rFonts w:ascii="Times New Roman" w:hAnsi="Times New Roman"/>
          <w:sz w:val="20"/>
          <w:szCs w:val="20"/>
          <w:lang w:val="es-AR"/>
        </w:rPr>
        <w:t xml:space="preserve"> </w:t>
      </w:r>
      <w:r w:rsidRPr="0054108C">
        <w:rPr>
          <w:rFonts w:ascii="Times New Roman" w:hAnsi="Times New Roman"/>
          <w:sz w:val="20"/>
          <w:szCs w:val="20"/>
          <w:lang w:val="es-AR"/>
        </w:rPr>
        <w:t>de fe no permite repetir este razonamiento respecto al Hi</w:t>
      </w:r>
      <w:r w:rsidR="002A7E96" w:rsidRPr="0054108C">
        <w:rPr>
          <w:rFonts w:ascii="Times New Roman" w:hAnsi="Times New Roman"/>
          <w:sz w:val="20"/>
          <w:szCs w:val="20"/>
          <w:lang w:val="es-AR"/>
        </w:rPr>
        <w:t>j</w:t>
      </w:r>
      <w:r w:rsidRPr="0054108C">
        <w:rPr>
          <w:rFonts w:ascii="Times New Roman" w:hAnsi="Times New Roman"/>
          <w:sz w:val="20"/>
          <w:szCs w:val="20"/>
          <w:lang w:val="es-AR"/>
        </w:rPr>
        <w:t>o.</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Si dijéramos: </w:t>
      </w:r>
      <w:r w:rsidR="008E4698" w:rsidRPr="0054108C">
        <w:rPr>
          <w:rFonts w:ascii="Times New Roman" w:hAnsi="Times New Roman"/>
          <w:sz w:val="20"/>
          <w:szCs w:val="20"/>
          <w:lang w:val="es-AR"/>
        </w:rPr>
        <w:t>“</w:t>
      </w:r>
      <w:r w:rsidRPr="0054108C">
        <w:rPr>
          <w:rFonts w:ascii="Times New Roman" w:hAnsi="Times New Roman"/>
          <w:sz w:val="20"/>
          <w:szCs w:val="20"/>
          <w:lang w:val="es-AR"/>
        </w:rPr>
        <w:t>Ya que Padre e Hijo son igualmente un solo</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Dios, se debe entender que el Hijo es tan del Espíritu Santo</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como lo es del Padre.</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w:t>
      </w:r>
      <w:r w:rsidR="00C13FBF" w:rsidRPr="0054108C">
        <w:rPr>
          <w:rFonts w:ascii="Times New Roman" w:hAnsi="Times New Roman"/>
          <w:sz w:val="20"/>
          <w:szCs w:val="20"/>
          <w:lang w:val="es-AR"/>
        </w:rPr>
        <w:t>”</w:t>
      </w:r>
      <w:r w:rsidRPr="0054108C">
        <w:rPr>
          <w:rFonts w:ascii="Times New Roman" w:hAnsi="Times New Roman"/>
          <w:sz w:val="20"/>
          <w:szCs w:val="20"/>
          <w:lang w:val="es-AR"/>
        </w:rPr>
        <w:t xml:space="preserve">, habría confusión en </w:t>
      </w:r>
      <w:r w:rsidRPr="0054108C">
        <w:rPr>
          <w:rFonts w:ascii="Times New Roman" w:hAnsi="Times New Roman"/>
          <w:sz w:val="20"/>
          <w:szCs w:val="20"/>
          <w:lang w:val="es-AR"/>
        </w:rPr>
        <w:lastRenderedPageBreak/>
        <w:t>la Trinidad, como si un solo Hijo naciera de dos padres, cosa que dista</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mucho de la razón de fe.</w:t>
      </w:r>
    </w:p>
    <w:p w14:paraId="6AAB5961"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Ya que el Espíritu Santo es el Espíritu del Padre y del</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Hijo y procede de ambos, ya que es su caridad </w:t>
      </w:r>
      <w:r w:rsidR="00C13FBF" w:rsidRPr="0054108C">
        <w:rPr>
          <w:rStyle w:val="Refdenotaalpie"/>
          <w:rFonts w:ascii="Times New Roman" w:hAnsi="Times New Roman"/>
          <w:sz w:val="20"/>
          <w:szCs w:val="20"/>
          <w:lang w:val="es-AR"/>
        </w:rPr>
        <w:footnoteReference w:id="771"/>
      </w:r>
      <w:r w:rsidRPr="0054108C">
        <w:rPr>
          <w:rFonts w:ascii="Times New Roman" w:hAnsi="Times New Roman"/>
          <w:sz w:val="20"/>
          <w:szCs w:val="20"/>
          <w:lang w:val="es-AR"/>
        </w:rPr>
        <w:t xml:space="preserve"> y unidad,</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se pone de manifiesto que no es ninguno de ellos el que</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los une. El engendrado es amado por el engendrador y ama</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al que lo engendra, no por participación ajena, sino por</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propia esencia, no por don de otro, sino por don propio. Así</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conservan ellos la unidad del Espíritu mediante el vínculo</w:t>
      </w:r>
      <w:r w:rsidR="00C13FBF" w:rsidRPr="0054108C">
        <w:rPr>
          <w:rFonts w:ascii="Times New Roman" w:hAnsi="Times New Roman"/>
          <w:sz w:val="20"/>
          <w:szCs w:val="20"/>
          <w:lang w:val="es-AR"/>
        </w:rPr>
        <w:t xml:space="preserve"> </w:t>
      </w:r>
      <w:r w:rsidRPr="0054108C">
        <w:rPr>
          <w:rFonts w:ascii="Times New Roman" w:hAnsi="Times New Roman"/>
          <w:sz w:val="20"/>
          <w:szCs w:val="20"/>
          <w:lang w:val="es-AR"/>
        </w:rPr>
        <w:t>de la paz.</w:t>
      </w:r>
      <w:r w:rsidR="004C7221" w:rsidRPr="0054108C">
        <w:rPr>
          <w:rStyle w:val="Refdenotaalpie"/>
          <w:rFonts w:ascii="Times New Roman" w:hAnsi="Times New Roman"/>
          <w:sz w:val="20"/>
          <w:szCs w:val="20"/>
          <w:lang w:val="es-AR"/>
        </w:rPr>
        <w:footnoteReference w:id="772"/>
      </w:r>
    </w:p>
    <w:p w14:paraId="4A90BCDF" w14:textId="77777777" w:rsidR="004C7221" w:rsidRPr="0054108C" w:rsidRDefault="004C7221" w:rsidP="009E718C">
      <w:pPr>
        <w:autoSpaceDE w:val="0"/>
        <w:autoSpaceDN w:val="0"/>
        <w:adjustRightInd w:val="0"/>
        <w:ind w:firstLine="284"/>
        <w:jc w:val="both"/>
        <w:rPr>
          <w:rFonts w:ascii="Times New Roman" w:hAnsi="Times New Roman"/>
          <w:sz w:val="20"/>
          <w:szCs w:val="20"/>
          <w:lang w:val="es-AR"/>
        </w:rPr>
      </w:pPr>
    </w:p>
    <w:p w14:paraId="2DAAA0A9"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89. En la procesión, por la cual el Espíritu Santo se dice</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que procede del Padre y del Hijo, se entiende su unidad con</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ellos en la esencia divina. En tanto procede también hacia</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la criatura, se declara que es el don de Dios, y lo es de tal</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modo que nadie</w:t>
      </w:r>
      <w:r w:rsidR="004C7221" w:rsidRPr="0054108C">
        <w:rPr>
          <w:rStyle w:val="Refdenotaalpie"/>
          <w:rFonts w:ascii="Times New Roman" w:hAnsi="Times New Roman"/>
          <w:sz w:val="20"/>
          <w:szCs w:val="20"/>
          <w:lang w:val="es-AR"/>
        </w:rPr>
        <w:footnoteReference w:id="773"/>
      </w:r>
      <w:r w:rsidRPr="0054108C">
        <w:rPr>
          <w:rFonts w:ascii="Times New Roman" w:hAnsi="Times New Roman"/>
          <w:sz w:val="20"/>
          <w:szCs w:val="20"/>
          <w:lang w:val="es-AR"/>
        </w:rPr>
        <w:t xml:space="preserve">  posee un don cualquiera de Dios en</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plenitud si no posee al Espíritu Santo, y todo el que posee</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un don, lo posee en el Espíritu.</w:t>
      </w:r>
    </w:p>
    <w:p w14:paraId="05E25195"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Muchos dones son dados </w:t>
      </w:r>
      <w:r w:rsidR="004C7221" w:rsidRPr="0054108C">
        <w:rPr>
          <w:rStyle w:val="Refdenotaalpie"/>
          <w:rFonts w:ascii="Times New Roman" w:hAnsi="Times New Roman"/>
          <w:sz w:val="20"/>
          <w:szCs w:val="20"/>
          <w:lang w:val="es-AR"/>
        </w:rPr>
        <w:footnoteReference w:id="774"/>
      </w:r>
      <w:r w:rsidRPr="0054108C">
        <w:rPr>
          <w:rFonts w:ascii="Times New Roman" w:hAnsi="Times New Roman"/>
          <w:sz w:val="20"/>
          <w:szCs w:val="20"/>
          <w:lang w:val="es-AR"/>
        </w:rPr>
        <w:t xml:space="preserve"> por el Espíritu Santo además</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de la caridad sin la cual nada son los dones ni sirven para</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nada.</w:t>
      </w:r>
      <w:r w:rsidR="004C7221" w:rsidRPr="0054108C">
        <w:rPr>
          <w:rStyle w:val="Refdenotaalpie"/>
          <w:rFonts w:ascii="Times New Roman" w:hAnsi="Times New Roman"/>
          <w:sz w:val="20"/>
          <w:szCs w:val="20"/>
          <w:lang w:val="es-AR"/>
        </w:rPr>
        <w:footnoteReference w:id="775"/>
      </w:r>
      <w:r w:rsidRPr="0054108C">
        <w:rPr>
          <w:rFonts w:ascii="Times New Roman" w:hAnsi="Times New Roman"/>
          <w:sz w:val="20"/>
          <w:szCs w:val="20"/>
          <w:lang w:val="es-AR"/>
        </w:rPr>
        <w:t xml:space="preserve"> Porque no se podría con propiedad llamar don al</w:t>
      </w:r>
      <w:r w:rsidR="004C7221" w:rsidRPr="0054108C">
        <w:rPr>
          <w:rFonts w:ascii="Times New Roman" w:hAnsi="Times New Roman"/>
          <w:sz w:val="20"/>
          <w:szCs w:val="20"/>
          <w:lang w:val="es-AR"/>
        </w:rPr>
        <w:t xml:space="preserve"> </w:t>
      </w:r>
      <w:r w:rsidRPr="0054108C">
        <w:rPr>
          <w:rFonts w:ascii="Times New Roman" w:hAnsi="Times New Roman"/>
          <w:sz w:val="20"/>
          <w:szCs w:val="20"/>
          <w:lang w:val="es-AR"/>
        </w:rPr>
        <w:t>Espíritu Santo si no fuera en razón de la caridad</w:t>
      </w:r>
      <w:r w:rsidR="004D7A1F" w:rsidRPr="0054108C">
        <w:rPr>
          <w:rStyle w:val="Refdenotaalpie"/>
          <w:rFonts w:ascii="Times New Roman" w:hAnsi="Times New Roman"/>
          <w:sz w:val="20"/>
          <w:szCs w:val="20"/>
          <w:lang w:val="es-AR"/>
        </w:rPr>
        <w:footnoteReference w:id="776"/>
      </w:r>
      <w:r w:rsidRPr="0054108C">
        <w:rPr>
          <w:rFonts w:ascii="Times New Roman" w:hAnsi="Times New Roman"/>
          <w:sz w:val="20"/>
          <w:szCs w:val="20"/>
          <w:lang w:val="es-AR"/>
        </w:rPr>
        <w:t>, de la</w:t>
      </w:r>
      <w:r w:rsidR="004D7A1F"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que afirmó el Apóstol en sus escritos: </w:t>
      </w:r>
      <w:r w:rsidR="008E4698" w:rsidRPr="0054108C">
        <w:rPr>
          <w:rFonts w:ascii="Times New Roman" w:hAnsi="Times New Roman"/>
          <w:sz w:val="20"/>
          <w:szCs w:val="20"/>
          <w:lang w:val="es-AR"/>
        </w:rPr>
        <w:t>“</w:t>
      </w:r>
      <w:r w:rsidRPr="0054108C">
        <w:rPr>
          <w:rFonts w:ascii="Times New Roman" w:hAnsi="Times New Roman"/>
          <w:sz w:val="20"/>
          <w:szCs w:val="20"/>
          <w:lang w:val="es-AR"/>
        </w:rPr>
        <w:t>La caridad de Dios se</w:t>
      </w:r>
      <w:r w:rsidR="004D7A1F" w:rsidRPr="0054108C">
        <w:rPr>
          <w:rFonts w:ascii="Times New Roman" w:hAnsi="Times New Roman"/>
          <w:sz w:val="20"/>
          <w:szCs w:val="20"/>
          <w:lang w:val="es-AR"/>
        </w:rPr>
        <w:t xml:space="preserve"> </w:t>
      </w:r>
      <w:r w:rsidRPr="0054108C">
        <w:rPr>
          <w:rFonts w:ascii="Times New Roman" w:hAnsi="Times New Roman"/>
          <w:sz w:val="20"/>
          <w:szCs w:val="20"/>
          <w:lang w:val="es-AR"/>
        </w:rPr>
        <w:t>ha derramado en nuestros corazones por el Espíritu Santo</w:t>
      </w:r>
      <w:r w:rsidR="004D7A1F" w:rsidRPr="0054108C">
        <w:rPr>
          <w:rFonts w:ascii="Times New Roman" w:hAnsi="Times New Roman"/>
          <w:sz w:val="20"/>
          <w:szCs w:val="20"/>
          <w:lang w:val="es-AR"/>
        </w:rPr>
        <w:t xml:space="preserve"> </w:t>
      </w:r>
      <w:r w:rsidRPr="0054108C">
        <w:rPr>
          <w:rFonts w:ascii="Times New Roman" w:hAnsi="Times New Roman"/>
          <w:sz w:val="20"/>
          <w:szCs w:val="20"/>
          <w:lang w:val="es-AR"/>
        </w:rPr>
        <w:t>que se nos ha dado.</w:t>
      </w:r>
      <w:r w:rsidR="008E4698" w:rsidRPr="0054108C">
        <w:rPr>
          <w:rFonts w:ascii="Times New Roman" w:hAnsi="Times New Roman"/>
          <w:sz w:val="20"/>
          <w:szCs w:val="20"/>
          <w:lang w:val="es-AR"/>
        </w:rPr>
        <w:t>”</w:t>
      </w:r>
      <w:r w:rsidR="004D7A1F" w:rsidRPr="0054108C">
        <w:rPr>
          <w:rStyle w:val="Refdenotaalpie"/>
          <w:rFonts w:ascii="Times New Roman" w:hAnsi="Times New Roman"/>
          <w:sz w:val="20"/>
          <w:szCs w:val="20"/>
          <w:lang w:val="es-AR"/>
        </w:rPr>
        <w:footnoteReference w:id="777"/>
      </w:r>
    </w:p>
    <w:p w14:paraId="566080F7"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Nada más excelente</w:t>
      </w:r>
      <w:r w:rsidR="004D7A1F" w:rsidRPr="0054108C">
        <w:rPr>
          <w:rFonts w:ascii="Times New Roman" w:hAnsi="Times New Roman"/>
          <w:sz w:val="20"/>
          <w:szCs w:val="20"/>
          <w:lang w:val="es-AR"/>
        </w:rPr>
        <w:t xml:space="preserve"> </w:t>
      </w:r>
      <w:r w:rsidR="004D7A1F" w:rsidRPr="0054108C">
        <w:rPr>
          <w:rStyle w:val="Refdenotaalpie"/>
          <w:rFonts w:ascii="Times New Roman" w:hAnsi="Times New Roman"/>
          <w:sz w:val="20"/>
          <w:szCs w:val="20"/>
          <w:lang w:val="es-AR"/>
        </w:rPr>
        <w:footnoteReference w:id="778"/>
      </w:r>
      <w:r w:rsidRPr="0054108C">
        <w:rPr>
          <w:rFonts w:ascii="Times New Roman" w:hAnsi="Times New Roman"/>
          <w:sz w:val="20"/>
          <w:szCs w:val="20"/>
          <w:lang w:val="es-AR"/>
        </w:rPr>
        <w:t xml:space="preserve"> que es don. El basta para separar a los</w:t>
      </w:r>
      <w:r w:rsidR="004D7A1F" w:rsidRPr="0054108C">
        <w:rPr>
          <w:rFonts w:ascii="Times New Roman" w:hAnsi="Times New Roman"/>
          <w:sz w:val="20"/>
          <w:szCs w:val="20"/>
          <w:lang w:val="es-AR"/>
        </w:rPr>
        <w:t xml:space="preserve"> </w:t>
      </w:r>
      <w:r w:rsidRPr="0054108C">
        <w:rPr>
          <w:rFonts w:ascii="Times New Roman" w:hAnsi="Times New Roman"/>
          <w:sz w:val="20"/>
          <w:szCs w:val="20"/>
          <w:lang w:val="es-AR"/>
        </w:rPr>
        <w:t>hijos del Reino de los hijos de la perdición y para conducir</w:t>
      </w:r>
      <w:r w:rsidR="004D7A1F" w:rsidRPr="0054108C">
        <w:rPr>
          <w:rFonts w:ascii="Times New Roman" w:hAnsi="Times New Roman"/>
          <w:sz w:val="20"/>
          <w:szCs w:val="20"/>
          <w:lang w:val="es-AR"/>
        </w:rPr>
        <w:t xml:space="preserve"> </w:t>
      </w:r>
      <w:r w:rsidRPr="0054108C">
        <w:rPr>
          <w:rFonts w:ascii="Times New Roman" w:hAnsi="Times New Roman"/>
          <w:sz w:val="20"/>
          <w:szCs w:val="20"/>
          <w:lang w:val="es-AR"/>
        </w:rPr>
        <w:t>al Reino aun cuando se careciera de otros carismas.</w:t>
      </w:r>
      <w:r w:rsidR="004D7A1F" w:rsidRPr="0054108C">
        <w:rPr>
          <w:rStyle w:val="Refdenotaalpie"/>
          <w:rFonts w:ascii="Times New Roman" w:hAnsi="Times New Roman"/>
          <w:sz w:val="20"/>
          <w:szCs w:val="20"/>
          <w:lang w:val="es-AR"/>
        </w:rPr>
        <w:footnoteReference w:id="779"/>
      </w:r>
      <w:r w:rsidRPr="0054108C">
        <w:rPr>
          <w:rFonts w:ascii="Times New Roman" w:hAnsi="Times New Roman"/>
          <w:sz w:val="20"/>
          <w:szCs w:val="20"/>
          <w:lang w:val="es-AR"/>
        </w:rPr>
        <w:t xml:space="preserve"> La fe</w:t>
      </w:r>
      <w:r w:rsidR="004D7A1F" w:rsidRPr="0054108C">
        <w:rPr>
          <w:rFonts w:ascii="Times New Roman" w:hAnsi="Times New Roman"/>
          <w:sz w:val="20"/>
          <w:szCs w:val="20"/>
          <w:lang w:val="es-AR"/>
        </w:rPr>
        <w:t xml:space="preserve"> </w:t>
      </w:r>
      <w:r w:rsidRPr="0054108C">
        <w:rPr>
          <w:rFonts w:ascii="Times New Roman" w:hAnsi="Times New Roman"/>
          <w:sz w:val="20"/>
          <w:szCs w:val="20"/>
          <w:lang w:val="es-AR"/>
        </w:rPr>
        <w:t>misma, sin la caridad, puede existir en alguna medida, pero</w:t>
      </w:r>
      <w:r w:rsidR="004D7A1F" w:rsidRPr="0054108C">
        <w:rPr>
          <w:rFonts w:ascii="Times New Roman" w:hAnsi="Times New Roman"/>
          <w:sz w:val="20"/>
          <w:szCs w:val="20"/>
          <w:lang w:val="es-AR"/>
        </w:rPr>
        <w:t xml:space="preserve"> </w:t>
      </w:r>
      <w:r w:rsidRPr="0054108C">
        <w:rPr>
          <w:rFonts w:ascii="Times New Roman" w:hAnsi="Times New Roman"/>
          <w:sz w:val="20"/>
          <w:szCs w:val="20"/>
          <w:lang w:val="es-AR"/>
        </w:rPr>
        <w:t>inútilmente.</w:t>
      </w:r>
      <w:r w:rsidR="00994368" w:rsidRPr="0054108C">
        <w:rPr>
          <w:rStyle w:val="Refdenotaalpie"/>
          <w:rFonts w:ascii="Times New Roman" w:hAnsi="Times New Roman"/>
          <w:sz w:val="20"/>
          <w:szCs w:val="20"/>
          <w:lang w:val="es-AR"/>
        </w:rPr>
        <w:footnoteReference w:id="780"/>
      </w:r>
      <w:r w:rsidRPr="0054108C">
        <w:rPr>
          <w:rFonts w:ascii="Times New Roman" w:hAnsi="Times New Roman"/>
          <w:sz w:val="20"/>
          <w:szCs w:val="20"/>
          <w:lang w:val="es-AR"/>
        </w:rPr>
        <w:t xml:space="preserve"> Sólo </w:t>
      </w:r>
      <w:r w:rsidR="00994368" w:rsidRPr="0054108C">
        <w:rPr>
          <w:rFonts w:ascii="Times New Roman" w:hAnsi="Times New Roman"/>
          <w:sz w:val="20"/>
          <w:szCs w:val="20"/>
          <w:lang w:val="es-AR"/>
        </w:rPr>
        <w:t>e</w:t>
      </w:r>
      <w:r w:rsidRPr="0054108C">
        <w:rPr>
          <w:rFonts w:ascii="Times New Roman" w:hAnsi="Times New Roman"/>
          <w:sz w:val="20"/>
          <w:szCs w:val="20"/>
          <w:lang w:val="es-AR"/>
        </w:rPr>
        <w:t>s útil la que obra por el amor.</w:t>
      </w:r>
      <w:r w:rsidR="00994368" w:rsidRPr="0054108C">
        <w:rPr>
          <w:rStyle w:val="Refdenotaalpie"/>
          <w:rFonts w:ascii="Times New Roman" w:hAnsi="Times New Roman"/>
          <w:sz w:val="20"/>
          <w:szCs w:val="20"/>
          <w:lang w:val="es-AR"/>
        </w:rPr>
        <w:footnoteReference w:id="781"/>
      </w:r>
      <w:r w:rsidRPr="0054108C">
        <w:rPr>
          <w:rFonts w:ascii="Times New Roman" w:hAnsi="Times New Roman"/>
          <w:sz w:val="20"/>
          <w:szCs w:val="20"/>
          <w:lang w:val="es-AR"/>
        </w:rPr>
        <w:t xml:space="preserve"> El Espíritu Santo es la candad del </w:t>
      </w:r>
      <w:r w:rsidRPr="0054108C">
        <w:rPr>
          <w:rFonts w:ascii="Times New Roman" w:hAnsi="Times New Roman"/>
          <w:sz w:val="20"/>
          <w:szCs w:val="20"/>
          <w:lang w:val="es-AR"/>
        </w:rPr>
        <w:lastRenderedPageBreak/>
        <w:t>Padre y del Hijo por la que se</w:t>
      </w:r>
      <w:r w:rsidR="00994368"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aman y la unidad </w:t>
      </w:r>
      <w:r w:rsidR="00994368" w:rsidRPr="0054108C">
        <w:rPr>
          <w:rFonts w:ascii="Times New Roman" w:hAnsi="Times New Roman"/>
          <w:sz w:val="20"/>
          <w:szCs w:val="20"/>
          <w:lang w:val="es-AR"/>
        </w:rPr>
        <w:t>por</w:t>
      </w:r>
      <w:r w:rsidRPr="0054108C">
        <w:rPr>
          <w:rFonts w:ascii="Times New Roman" w:hAnsi="Times New Roman"/>
          <w:sz w:val="20"/>
          <w:szCs w:val="20"/>
          <w:lang w:val="es-AR"/>
        </w:rPr>
        <w:t xml:space="preserve"> la que son uno. Cuando el Espíritu es</w:t>
      </w:r>
      <w:r w:rsidR="00994368" w:rsidRPr="0054108C">
        <w:rPr>
          <w:rFonts w:ascii="Times New Roman" w:hAnsi="Times New Roman"/>
          <w:sz w:val="20"/>
          <w:szCs w:val="20"/>
          <w:lang w:val="es-AR"/>
        </w:rPr>
        <w:t xml:space="preserve"> </w:t>
      </w:r>
      <w:r w:rsidRPr="0054108C">
        <w:rPr>
          <w:rFonts w:ascii="Times New Roman" w:hAnsi="Times New Roman"/>
          <w:sz w:val="20"/>
          <w:szCs w:val="20"/>
          <w:lang w:val="es-AR"/>
        </w:rPr>
        <w:t>dado al hombre, lo inflama de amor a Dios y al prójimo.</w:t>
      </w:r>
      <w:r w:rsidR="00994368" w:rsidRPr="0054108C">
        <w:rPr>
          <w:rStyle w:val="Refdenotaalpie"/>
          <w:rFonts w:ascii="Times New Roman" w:hAnsi="Times New Roman"/>
          <w:sz w:val="20"/>
          <w:szCs w:val="20"/>
          <w:lang w:val="es-AR"/>
        </w:rPr>
        <w:footnoteReference w:id="782"/>
      </w:r>
      <w:r w:rsidR="00994368" w:rsidRPr="0054108C">
        <w:rPr>
          <w:rFonts w:ascii="Times New Roman" w:hAnsi="Times New Roman"/>
          <w:sz w:val="20"/>
          <w:szCs w:val="20"/>
          <w:lang w:val="es-AR"/>
        </w:rPr>
        <w:t xml:space="preserve"> </w:t>
      </w:r>
      <w:r w:rsidRPr="0054108C">
        <w:rPr>
          <w:rFonts w:ascii="Times New Roman" w:hAnsi="Times New Roman"/>
          <w:sz w:val="20"/>
          <w:szCs w:val="20"/>
          <w:lang w:val="es-AR"/>
        </w:rPr>
        <w:t>Él e</w:t>
      </w:r>
      <w:r w:rsidR="00994368" w:rsidRPr="0054108C">
        <w:rPr>
          <w:rFonts w:ascii="Times New Roman" w:hAnsi="Times New Roman"/>
          <w:sz w:val="20"/>
          <w:szCs w:val="20"/>
          <w:lang w:val="es-AR"/>
        </w:rPr>
        <w:t>s</w:t>
      </w:r>
      <w:r w:rsidRPr="0054108C">
        <w:rPr>
          <w:rFonts w:ascii="Times New Roman" w:hAnsi="Times New Roman"/>
          <w:sz w:val="20"/>
          <w:szCs w:val="20"/>
          <w:lang w:val="es-AR"/>
        </w:rPr>
        <w:t xml:space="preserve"> el amor mi</w:t>
      </w:r>
      <w:r w:rsidR="00994368" w:rsidRPr="0054108C">
        <w:rPr>
          <w:rFonts w:ascii="Times New Roman" w:hAnsi="Times New Roman"/>
          <w:sz w:val="20"/>
          <w:szCs w:val="20"/>
          <w:lang w:val="es-AR"/>
        </w:rPr>
        <w:t>s</w:t>
      </w:r>
      <w:r w:rsidRPr="0054108C">
        <w:rPr>
          <w:rFonts w:ascii="Times New Roman" w:hAnsi="Times New Roman"/>
          <w:sz w:val="20"/>
          <w:szCs w:val="20"/>
          <w:lang w:val="es-AR"/>
        </w:rPr>
        <w:t xml:space="preserve">mo, porque Dios es caridad </w:t>
      </w:r>
      <w:r w:rsidR="00994368" w:rsidRPr="0054108C">
        <w:rPr>
          <w:rStyle w:val="Refdenotaalpie"/>
          <w:rFonts w:ascii="Times New Roman" w:hAnsi="Times New Roman"/>
          <w:sz w:val="20"/>
          <w:szCs w:val="20"/>
          <w:lang w:val="es-AR"/>
        </w:rPr>
        <w:footnoteReference w:id="783"/>
      </w:r>
      <w:r w:rsidRPr="0054108C">
        <w:rPr>
          <w:rFonts w:ascii="Times New Roman" w:hAnsi="Times New Roman"/>
          <w:sz w:val="20"/>
          <w:szCs w:val="20"/>
          <w:lang w:val="es-AR"/>
        </w:rPr>
        <w:t xml:space="preserve"> y el hombre</w:t>
      </w:r>
      <w:r w:rsidR="00994368" w:rsidRPr="0054108C">
        <w:rPr>
          <w:rFonts w:ascii="Times New Roman" w:hAnsi="Times New Roman"/>
          <w:sz w:val="20"/>
          <w:szCs w:val="20"/>
          <w:lang w:val="es-AR"/>
        </w:rPr>
        <w:t xml:space="preserve"> </w:t>
      </w:r>
      <w:r w:rsidRPr="0054108C">
        <w:rPr>
          <w:rFonts w:ascii="Times New Roman" w:hAnsi="Times New Roman"/>
          <w:sz w:val="20"/>
          <w:szCs w:val="20"/>
          <w:lang w:val="es-AR"/>
        </w:rPr>
        <w:t>no tiene la capacidad de amarlo si no le viene de Dios.</w:t>
      </w:r>
    </w:p>
    <w:p w14:paraId="4F407AA4" w14:textId="77777777" w:rsidR="00DA5120" w:rsidRPr="00E27A4B" w:rsidRDefault="00DA5120" w:rsidP="009E718C">
      <w:pPr>
        <w:autoSpaceDE w:val="0"/>
        <w:autoSpaceDN w:val="0"/>
        <w:adjustRightInd w:val="0"/>
        <w:ind w:firstLine="284"/>
        <w:jc w:val="both"/>
        <w:rPr>
          <w:rFonts w:ascii="Times New Roman" w:hAnsi="Times New Roman"/>
          <w:sz w:val="22"/>
          <w:szCs w:val="22"/>
          <w:lang w:val="es-AR"/>
        </w:rPr>
      </w:pPr>
    </w:p>
    <w:p w14:paraId="77ADC988" w14:textId="77777777" w:rsidR="00057CA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 xml:space="preserve">90. Por eso se dice que Dios nos amó primero </w:t>
      </w:r>
      <w:r w:rsidR="00165125" w:rsidRPr="0054108C">
        <w:rPr>
          <w:rStyle w:val="Refdenotaalpie"/>
          <w:rFonts w:ascii="Times New Roman" w:hAnsi="Times New Roman"/>
          <w:sz w:val="20"/>
          <w:szCs w:val="20"/>
          <w:lang w:val="es-AR"/>
        </w:rPr>
        <w:footnoteReference w:id="784"/>
      </w:r>
      <w:r w:rsidRPr="0054108C">
        <w:rPr>
          <w:rFonts w:ascii="Times New Roman" w:hAnsi="Times New Roman"/>
          <w:sz w:val="20"/>
          <w:szCs w:val="20"/>
          <w:lang w:val="es-AR"/>
        </w:rPr>
        <w:t xml:space="preserve"> y que lo</w:t>
      </w:r>
      <w:r w:rsidR="00165125" w:rsidRPr="0054108C">
        <w:rPr>
          <w:rFonts w:ascii="Times New Roman" w:hAnsi="Times New Roman"/>
          <w:sz w:val="20"/>
          <w:szCs w:val="20"/>
          <w:lang w:val="es-AR"/>
        </w:rPr>
        <w:t xml:space="preserve"> </w:t>
      </w:r>
      <w:r w:rsidRPr="0054108C">
        <w:rPr>
          <w:rFonts w:ascii="Times New Roman" w:hAnsi="Times New Roman"/>
          <w:sz w:val="20"/>
          <w:szCs w:val="20"/>
          <w:lang w:val="es-AR"/>
        </w:rPr>
        <w:t>amamos porque primero nos amó él. Verdaderamente Dios</w:t>
      </w:r>
      <w:r w:rsidR="00165125" w:rsidRPr="0054108C">
        <w:rPr>
          <w:rFonts w:ascii="Times New Roman" w:hAnsi="Times New Roman"/>
          <w:sz w:val="20"/>
          <w:szCs w:val="20"/>
          <w:lang w:val="es-AR"/>
        </w:rPr>
        <w:t xml:space="preserve"> </w:t>
      </w:r>
      <w:r w:rsidRPr="0054108C">
        <w:rPr>
          <w:rFonts w:ascii="Times New Roman" w:hAnsi="Times New Roman"/>
          <w:sz w:val="20"/>
          <w:szCs w:val="20"/>
          <w:lang w:val="es-AR"/>
        </w:rPr>
        <w:t>nos amó primero con una caridad no afectiva sino efe</w:t>
      </w:r>
      <w:r w:rsidR="00165125" w:rsidRPr="0054108C">
        <w:rPr>
          <w:rFonts w:ascii="Times New Roman" w:hAnsi="Times New Roman"/>
          <w:sz w:val="20"/>
          <w:szCs w:val="20"/>
          <w:lang w:val="es-AR"/>
        </w:rPr>
        <w:t>c</w:t>
      </w:r>
      <w:r w:rsidRPr="0054108C">
        <w:rPr>
          <w:rFonts w:ascii="Times New Roman" w:hAnsi="Times New Roman"/>
          <w:sz w:val="20"/>
          <w:szCs w:val="20"/>
          <w:lang w:val="es-AR"/>
        </w:rPr>
        <w:t>tiva</w:t>
      </w:r>
      <w:r w:rsidR="00165125" w:rsidRPr="0054108C">
        <w:rPr>
          <w:rStyle w:val="Refdenotaalpie"/>
          <w:rFonts w:ascii="Times New Roman" w:hAnsi="Times New Roman"/>
          <w:sz w:val="20"/>
          <w:szCs w:val="20"/>
          <w:lang w:val="es-AR"/>
        </w:rPr>
        <w:footnoteReference w:id="785"/>
      </w:r>
      <w:r w:rsidR="00165125" w:rsidRPr="0054108C">
        <w:rPr>
          <w:rFonts w:ascii="Times New Roman" w:hAnsi="Times New Roman"/>
          <w:sz w:val="20"/>
          <w:szCs w:val="20"/>
          <w:lang w:val="es-AR"/>
        </w:rPr>
        <w:t>,</w:t>
      </w:r>
      <w:r w:rsidRPr="0054108C">
        <w:rPr>
          <w:rFonts w:ascii="Times New Roman" w:hAnsi="Times New Roman"/>
          <w:sz w:val="20"/>
          <w:szCs w:val="20"/>
          <w:lang w:val="es-AR"/>
        </w:rPr>
        <w:t xml:space="preserve"> ya que nos predestinó antes de los siglos para ser sus hijos</w:t>
      </w:r>
      <w:r w:rsidR="005939DD" w:rsidRPr="0054108C">
        <w:rPr>
          <w:rFonts w:ascii="Times New Roman" w:hAnsi="Times New Roman"/>
          <w:sz w:val="20"/>
          <w:szCs w:val="20"/>
          <w:lang w:val="es-AR"/>
        </w:rPr>
        <w:t xml:space="preserve"> </w:t>
      </w:r>
      <w:r w:rsidRPr="0054108C">
        <w:rPr>
          <w:rFonts w:ascii="Times New Roman" w:hAnsi="Times New Roman"/>
          <w:sz w:val="20"/>
          <w:szCs w:val="20"/>
          <w:lang w:val="es-AR"/>
        </w:rPr>
        <w:t>adoptivos</w:t>
      </w:r>
      <w:r w:rsidR="005939DD" w:rsidRPr="0054108C">
        <w:rPr>
          <w:rStyle w:val="Refdenotaalpie"/>
          <w:rFonts w:ascii="Times New Roman" w:hAnsi="Times New Roman"/>
          <w:sz w:val="20"/>
          <w:szCs w:val="20"/>
          <w:lang w:val="es-AR"/>
        </w:rPr>
        <w:footnoteReference w:id="786"/>
      </w:r>
      <w:r w:rsidRPr="0054108C">
        <w:rPr>
          <w:rFonts w:ascii="Times New Roman" w:hAnsi="Times New Roman"/>
          <w:sz w:val="20"/>
          <w:szCs w:val="20"/>
          <w:lang w:val="es-AR"/>
        </w:rPr>
        <w:t xml:space="preserve">; en el tiempo que le plugo </w:t>
      </w:r>
      <w:r w:rsidR="005939DD" w:rsidRPr="0054108C">
        <w:rPr>
          <w:rStyle w:val="Refdenotaalpie"/>
          <w:rFonts w:ascii="Times New Roman" w:hAnsi="Times New Roman"/>
          <w:sz w:val="20"/>
          <w:szCs w:val="20"/>
          <w:lang w:val="es-AR"/>
        </w:rPr>
        <w:footnoteReference w:id="787"/>
      </w:r>
      <w:r w:rsidRPr="0054108C">
        <w:rPr>
          <w:rFonts w:ascii="Times New Roman" w:hAnsi="Times New Roman"/>
          <w:sz w:val="20"/>
          <w:szCs w:val="20"/>
          <w:lang w:val="es-AR"/>
        </w:rPr>
        <w:t xml:space="preserve"> derramó su caridad en nuestro</w:t>
      </w:r>
      <w:r w:rsidR="005939DD" w:rsidRPr="0054108C">
        <w:rPr>
          <w:rFonts w:ascii="Times New Roman" w:hAnsi="Times New Roman"/>
          <w:sz w:val="20"/>
          <w:szCs w:val="20"/>
          <w:lang w:val="es-AR"/>
        </w:rPr>
        <w:t>s</w:t>
      </w:r>
      <w:r w:rsidRPr="0054108C">
        <w:rPr>
          <w:rFonts w:ascii="Times New Roman" w:hAnsi="Times New Roman"/>
          <w:sz w:val="20"/>
          <w:szCs w:val="20"/>
          <w:lang w:val="es-AR"/>
        </w:rPr>
        <w:t xml:space="preserve"> corazones por medio del Espíritu Santo.</w:t>
      </w:r>
      <w:r w:rsidR="005939DD" w:rsidRPr="0054108C">
        <w:rPr>
          <w:rStyle w:val="Refdenotaalpie"/>
          <w:rFonts w:ascii="Times New Roman" w:hAnsi="Times New Roman"/>
          <w:sz w:val="20"/>
          <w:szCs w:val="20"/>
          <w:lang w:val="es-AR"/>
        </w:rPr>
        <w:footnoteReference w:id="788"/>
      </w:r>
      <w:r w:rsidRPr="0054108C">
        <w:rPr>
          <w:rFonts w:ascii="Times New Roman" w:hAnsi="Times New Roman"/>
          <w:sz w:val="20"/>
          <w:szCs w:val="20"/>
          <w:lang w:val="es-AR"/>
        </w:rPr>
        <w:t xml:space="preserve"> </w:t>
      </w:r>
    </w:p>
    <w:p w14:paraId="61194C15" w14:textId="77777777" w:rsidR="00613B0B" w:rsidRPr="0054108C" w:rsidRDefault="00057CAB" w:rsidP="009E718C">
      <w:pPr>
        <w:autoSpaceDE w:val="0"/>
        <w:autoSpaceDN w:val="0"/>
        <w:adjustRightInd w:val="0"/>
        <w:ind w:firstLine="284"/>
        <w:jc w:val="both"/>
        <w:rPr>
          <w:rFonts w:ascii="Times New Roman" w:hAnsi="Times New Roman"/>
          <w:sz w:val="20"/>
          <w:szCs w:val="20"/>
          <w:lang w:val="es-AR"/>
        </w:rPr>
      </w:pPr>
      <w:r w:rsidRPr="0054108C">
        <w:rPr>
          <w:rFonts w:ascii="Times New Roman" w:hAnsi="Times New Roman"/>
          <w:sz w:val="20"/>
          <w:szCs w:val="20"/>
          <w:lang w:val="es-AR"/>
        </w:rPr>
        <w:t>El Eterno a nadie ama temporalmente y el Inmutable a</w:t>
      </w:r>
      <w:r w:rsidR="005939DD" w:rsidRPr="0054108C">
        <w:rPr>
          <w:rFonts w:ascii="Times New Roman" w:hAnsi="Times New Roman"/>
          <w:sz w:val="20"/>
          <w:szCs w:val="20"/>
          <w:lang w:val="es-AR"/>
        </w:rPr>
        <w:t xml:space="preserve"> </w:t>
      </w:r>
      <w:r w:rsidRPr="0054108C">
        <w:rPr>
          <w:rFonts w:ascii="Times New Roman" w:hAnsi="Times New Roman"/>
          <w:sz w:val="20"/>
          <w:szCs w:val="20"/>
          <w:lang w:val="es-AR"/>
        </w:rPr>
        <w:t>nadie se aficiona. Él es el Espíritu del Señor que llena la</w:t>
      </w:r>
      <w:r w:rsidR="005939DD"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tierra </w:t>
      </w:r>
      <w:r w:rsidR="005939DD" w:rsidRPr="0054108C">
        <w:rPr>
          <w:rStyle w:val="Refdenotaalpie"/>
          <w:rFonts w:ascii="Times New Roman" w:hAnsi="Times New Roman"/>
          <w:sz w:val="20"/>
          <w:szCs w:val="20"/>
          <w:lang w:val="es-AR"/>
        </w:rPr>
        <w:footnoteReference w:id="789"/>
      </w:r>
      <w:r w:rsidRPr="0054108C">
        <w:rPr>
          <w:rFonts w:ascii="Times New Roman" w:hAnsi="Times New Roman"/>
          <w:sz w:val="20"/>
          <w:szCs w:val="20"/>
          <w:lang w:val="es-AR"/>
        </w:rPr>
        <w:t xml:space="preserve"> con la bondad de su omnipotencia, abunda en cada</w:t>
      </w:r>
      <w:r w:rsidR="003A29C6" w:rsidRPr="0054108C">
        <w:rPr>
          <w:rFonts w:ascii="Times New Roman" w:hAnsi="Times New Roman"/>
          <w:sz w:val="20"/>
          <w:szCs w:val="20"/>
          <w:lang w:val="es-AR"/>
        </w:rPr>
        <w:t xml:space="preserve"> </w:t>
      </w:r>
      <w:r w:rsidRPr="0054108C">
        <w:rPr>
          <w:rFonts w:ascii="Times New Roman" w:hAnsi="Times New Roman"/>
          <w:sz w:val="20"/>
          <w:szCs w:val="20"/>
          <w:lang w:val="es-AR"/>
        </w:rPr>
        <w:t>cosa según su capacidad y medida con la inmensa riqueza</w:t>
      </w:r>
      <w:r w:rsidR="003A29C6" w:rsidRPr="0054108C">
        <w:rPr>
          <w:rFonts w:ascii="Times New Roman" w:hAnsi="Times New Roman"/>
          <w:sz w:val="20"/>
          <w:szCs w:val="20"/>
          <w:lang w:val="es-AR"/>
        </w:rPr>
        <w:t xml:space="preserve"> </w:t>
      </w:r>
      <w:r w:rsidRPr="0054108C">
        <w:rPr>
          <w:rFonts w:ascii="Times New Roman" w:hAnsi="Times New Roman"/>
          <w:sz w:val="20"/>
          <w:szCs w:val="20"/>
          <w:lang w:val="es-AR"/>
        </w:rPr>
        <w:t>de una gracia sobreabundante</w:t>
      </w:r>
      <w:r w:rsidR="003A29C6" w:rsidRPr="0054108C">
        <w:rPr>
          <w:rStyle w:val="Refdenotaalpie"/>
          <w:rFonts w:ascii="Times New Roman" w:hAnsi="Times New Roman"/>
          <w:sz w:val="20"/>
          <w:szCs w:val="20"/>
          <w:lang w:val="es-AR"/>
        </w:rPr>
        <w:footnoteReference w:id="790"/>
      </w:r>
      <w:r w:rsidRPr="0054108C">
        <w:rPr>
          <w:rFonts w:ascii="Times New Roman" w:hAnsi="Times New Roman"/>
          <w:sz w:val="20"/>
          <w:szCs w:val="20"/>
          <w:lang w:val="es-AR"/>
        </w:rPr>
        <w:t>, de modo que cada una guarda su orden y acepta espontáneamente su lugar. Prodiga sus</w:t>
      </w:r>
      <w:r w:rsidR="003A29C6" w:rsidRPr="0054108C">
        <w:rPr>
          <w:rFonts w:ascii="Times New Roman" w:hAnsi="Times New Roman"/>
          <w:sz w:val="20"/>
          <w:szCs w:val="20"/>
          <w:lang w:val="es-AR"/>
        </w:rPr>
        <w:t xml:space="preserve"> b</w:t>
      </w:r>
      <w:r w:rsidRPr="0054108C">
        <w:rPr>
          <w:rFonts w:ascii="Times New Roman" w:hAnsi="Times New Roman"/>
          <w:sz w:val="20"/>
          <w:szCs w:val="20"/>
          <w:lang w:val="es-AR"/>
        </w:rPr>
        <w:t>ienes, dis</w:t>
      </w:r>
      <w:r w:rsidR="003A29C6" w:rsidRPr="0054108C">
        <w:rPr>
          <w:rFonts w:ascii="Times New Roman" w:hAnsi="Times New Roman"/>
          <w:sz w:val="20"/>
          <w:szCs w:val="20"/>
          <w:lang w:val="es-AR"/>
        </w:rPr>
        <w:t>p</w:t>
      </w:r>
      <w:r w:rsidRPr="0054108C">
        <w:rPr>
          <w:rFonts w:ascii="Times New Roman" w:hAnsi="Times New Roman"/>
          <w:sz w:val="20"/>
          <w:szCs w:val="20"/>
          <w:lang w:val="es-AR"/>
        </w:rPr>
        <w:t xml:space="preserve">one lo </w:t>
      </w:r>
      <w:r w:rsidR="003A29C6" w:rsidRPr="0054108C">
        <w:rPr>
          <w:rFonts w:ascii="Times New Roman" w:hAnsi="Times New Roman"/>
          <w:sz w:val="20"/>
          <w:szCs w:val="20"/>
          <w:lang w:val="es-AR"/>
        </w:rPr>
        <w:t>q</w:t>
      </w:r>
      <w:r w:rsidRPr="0054108C">
        <w:rPr>
          <w:rFonts w:ascii="Times New Roman" w:hAnsi="Times New Roman"/>
          <w:sz w:val="20"/>
          <w:szCs w:val="20"/>
          <w:lang w:val="es-AR"/>
        </w:rPr>
        <w:t>ue es útil, distribuye a los piadosos y</w:t>
      </w:r>
      <w:r w:rsidR="003A29C6" w:rsidRPr="0054108C">
        <w:rPr>
          <w:rFonts w:ascii="Times New Roman" w:hAnsi="Times New Roman"/>
          <w:sz w:val="20"/>
          <w:szCs w:val="20"/>
          <w:lang w:val="es-AR"/>
        </w:rPr>
        <w:t xml:space="preserve"> </w:t>
      </w:r>
      <w:r w:rsidRPr="0054108C">
        <w:rPr>
          <w:rFonts w:ascii="Times New Roman" w:hAnsi="Times New Roman"/>
          <w:sz w:val="20"/>
          <w:szCs w:val="20"/>
          <w:lang w:val="es-AR"/>
        </w:rPr>
        <w:t>fieles los diversos g</w:t>
      </w:r>
      <w:r w:rsidR="003A29C6" w:rsidRPr="0054108C">
        <w:rPr>
          <w:rFonts w:ascii="Times New Roman" w:hAnsi="Times New Roman"/>
          <w:sz w:val="20"/>
          <w:szCs w:val="20"/>
          <w:lang w:val="es-AR"/>
        </w:rPr>
        <w:t>é</w:t>
      </w:r>
      <w:r w:rsidRPr="0054108C">
        <w:rPr>
          <w:rFonts w:ascii="Times New Roman" w:hAnsi="Times New Roman"/>
          <w:sz w:val="20"/>
          <w:szCs w:val="20"/>
          <w:lang w:val="es-AR"/>
        </w:rPr>
        <w:t>neros de gracia.</w:t>
      </w:r>
      <w:r w:rsidR="003A29C6" w:rsidRPr="0054108C">
        <w:rPr>
          <w:rStyle w:val="Refdenotaalpie"/>
          <w:rFonts w:ascii="Times New Roman" w:hAnsi="Times New Roman"/>
          <w:sz w:val="20"/>
          <w:szCs w:val="20"/>
          <w:lang w:val="es-AR"/>
        </w:rPr>
        <w:footnoteReference w:id="791"/>
      </w:r>
      <w:r w:rsidRPr="0054108C">
        <w:rPr>
          <w:rFonts w:ascii="Times New Roman" w:hAnsi="Times New Roman"/>
          <w:sz w:val="20"/>
          <w:szCs w:val="20"/>
          <w:lang w:val="es-AR"/>
        </w:rPr>
        <w:t xml:space="preserve"> A menudo concede la</w:t>
      </w:r>
      <w:r w:rsidR="003A29C6" w:rsidRPr="0054108C">
        <w:rPr>
          <w:rFonts w:ascii="Times New Roman" w:hAnsi="Times New Roman"/>
          <w:sz w:val="20"/>
          <w:szCs w:val="20"/>
          <w:lang w:val="es-AR"/>
        </w:rPr>
        <w:t xml:space="preserve"> </w:t>
      </w:r>
      <w:r w:rsidRPr="0054108C">
        <w:rPr>
          <w:rFonts w:ascii="Times New Roman" w:hAnsi="Times New Roman"/>
          <w:sz w:val="20"/>
          <w:szCs w:val="20"/>
          <w:lang w:val="es-AR"/>
        </w:rPr>
        <w:t>paz temporal a los impíos e infieles, la salud del cuerpo, la</w:t>
      </w:r>
      <w:r w:rsidR="003A29C6" w:rsidRPr="0054108C">
        <w:rPr>
          <w:rFonts w:ascii="Times New Roman" w:hAnsi="Times New Roman"/>
          <w:sz w:val="20"/>
          <w:szCs w:val="20"/>
          <w:lang w:val="es-AR"/>
        </w:rPr>
        <w:t xml:space="preserve"> </w:t>
      </w:r>
      <w:r w:rsidRPr="0054108C">
        <w:rPr>
          <w:rFonts w:ascii="Times New Roman" w:hAnsi="Times New Roman"/>
          <w:sz w:val="20"/>
          <w:szCs w:val="20"/>
          <w:lang w:val="es-AR"/>
        </w:rPr>
        <w:t>prosperidad de bienes, la abundancia que procede del rocío</w:t>
      </w:r>
      <w:r w:rsidR="003A29C6" w:rsidRPr="0054108C">
        <w:rPr>
          <w:rFonts w:ascii="Times New Roman" w:hAnsi="Times New Roman"/>
          <w:sz w:val="20"/>
          <w:szCs w:val="20"/>
          <w:lang w:val="es-AR"/>
        </w:rPr>
        <w:t xml:space="preserve"> </w:t>
      </w:r>
      <w:r w:rsidRPr="0054108C">
        <w:rPr>
          <w:rFonts w:ascii="Times New Roman" w:hAnsi="Times New Roman"/>
          <w:sz w:val="20"/>
          <w:szCs w:val="20"/>
          <w:lang w:val="es-AR"/>
        </w:rPr>
        <w:t>del cielo y de la riqueza de la tierra</w:t>
      </w:r>
      <w:r w:rsidR="003A29C6" w:rsidRPr="0054108C">
        <w:rPr>
          <w:rStyle w:val="Refdenotaalpie"/>
          <w:rFonts w:ascii="Times New Roman" w:hAnsi="Times New Roman"/>
          <w:sz w:val="20"/>
          <w:szCs w:val="20"/>
          <w:lang w:val="es-AR"/>
        </w:rPr>
        <w:footnoteReference w:id="792"/>
      </w:r>
      <w:r w:rsidRPr="0054108C">
        <w:rPr>
          <w:rFonts w:ascii="Times New Roman" w:hAnsi="Times New Roman"/>
          <w:sz w:val="20"/>
          <w:szCs w:val="20"/>
          <w:lang w:val="es-AR"/>
        </w:rPr>
        <w:t>, y otras cosas parecidas,</w:t>
      </w:r>
      <w:r w:rsidR="008C47F1" w:rsidRPr="0054108C">
        <w:rPr>
          <w:rFonts w:ascii="Times New Roman" w:hAnsi="Times New Roman"/>
          <w:sz w:val="20"/>
          <w:szCs w:val="20"/>
          <w:lang w:val="es-AR"/>
        </w:rPr>
        <w:t xml:space="preserve"> </w:t>
      </w:r>
      <w:r w:rsidRPr="0054108C">
        <w:rPr>
          <w:rFonts w:ascii="Times New Roman" w:hAnsi="Times New Roman"/>
          <w:sz w:val="20"/>
          <w:szCs w:val="20"/>
          <w:lang w:val="es-AR"/>
        </w:rPr>
        <w:t xml:space="preserve">de las que a veces priva a los santos para probar su santidad y </w:t>
      </w:r>
      <w:r w:rsidR="00613B0B" w:rsidRPr="0054108C">
        <w:rPr>
          <w:rFonts w:ascii="Times New Roman" w:hAnsi="Times New Roman"/>
          <w:sz w:val="20"/>
          <w:szCs w:val="20"/>
          <w:lang w:val="es-AR"/>
        </w:rPr>
        <w:t>concede a los perversos y pecadores para suscitar y edificar su</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caridad. Él mismo es, para los hijos de la gracia, para los</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pobres de espíritu</w:t>
      </w:r>
      <w:r w:rsidR="008C47F1" w:rsidRPr="0054108C">
        <w:rPr>
          <w:rStyle w:val="Refdenotaalpie"/>
          <w:rFonts w:ascii="Times New Roman" w:hAnsi="Times New Roman"/>
          <w:sz w:val="20"/>
          <w:szCs w:val="20"/>
          <w:lang w:val="es-AR"/>
        </w:rPr>
        <w:footnoteReference w:id="793"/>
      </w:r>
      <w:r w:rsidR="00613B0B" w:rsidRPr="0054108C">
        <w:rPr>
          <w:rFonts w:ascii="Times New Roman" w:hAnsi="Times New Roman"/>
          <w:sz w:val="20"/>
          <w:szCs w:val="20"/>
          <w:lang w:val="es-AR"/>
        </w:rPr>
        <w:t>, en este exilio dé la vida presente, un</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lastRenderedPageBreak/>
        <w:t>protector y un consolador, una fuerza en las adversidades y</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una ayuda en las tribulaciones. Porque enseña a orar como</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conviene</w:t>
      </w:r>
      <w:r w:rsidR="008C47F1" w:rsidRPr="0054108C">
        <w:rPr>
          <w:rStyle w:val="Refdenotaalpie"/>
          <w:rFonts w:ascii="Times New Roman" w:hAnsi="Times New Roman"/>
          <w:sz w:val="20"/>
          <w:szCs w:val="20"/>
          <w:lang w:val="es-AR"/>
        </w:rPr>
        <w:footnoteReference w:id="794"/>
      </w:r>
      <w:r w:rsidR="00613B0B" w:rsidRPr="0054108C">
        <w:rPr>
          <w:rFonts w:ascii="Times New Roman" w:hAnsi="Times New Roman"/>
          <w:sz w:val="20"/>
          <w:szCs w:val="20"/>
          <w:lang w:val="es-AR"/>
        </w:rPr>
        <w:t>, atrae al hombre hacia Dios y lo torna agradable</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y susceptible de ser escuchado, ilumina la inteligencia y forma</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 xml:space="preserve">la afectividad. Hace, plenifica y él solo </w:t>
      </w:r>
      <w:r w:rsidR="008C47F1" w:rsidRPr="0054108C">
        <w:rPr>
          <w:rFonts w:ascii="Times New Roman" w:hAnsi="Times New Roman"/>
          <w:sz w:val="20"/>
          <w:szCs w:val="20"/>
          <w:lang w:val="es-AR"/>
        </w:rPr>
        <w:t>–</w:t>
      </w:r>
      <w:r w:rsidR="00613B0B" w:rsidRPr="0054108C">
        <w:rPr>
          <w:rFonts w:ascii="Times New Roman" w:hAnsi="Times New Roman"/>
          <w:sz w:val="20"/>
          <w:szCs w:val="20"/>
          <w:lang w:val="es-AR"/>
        </w:rPr>
        <w:t>si</w:t>
      </w:r>
      <w:r w:rsidR="008C47F1"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puede ser solo o</w:t>
      </w:r>
      <w:r w:rsidR="00FB42B7"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decirse tal</w:t>
      </w:r>
      <w:r w:rsidR="00FB42B7" w:rsidRPr="0054108C">
        <w:rPr>
          <w:rFonts w:ascii="Times New Roman" w:hAnsi="Times New Roman"/>
          <w:sz w:val="20"/>
          <w:szCs w:val="20"/>
          <w:lang w:val="es-AR"/>
        </w:rPr>
        <w:t>–</w:t>
      </w:r>
      <w:r w:rsidR="00613B0B" w:rsidRPr="0054108C">
        <w:rPr>
          <w:rFonts w:ascii="Times New Roman" w:hAnsi="Times New Roman"/>
          <w:sz w:val="20"/>
          <w:szCs w:val="20"/>
          <w:lang w:val="es-AR"/>
        </w:rPr>
        <w:t xml:space="preserve"> basta. Él basta por razón de que no puede ser</w:t>
      </w:r>
      <w:r w:rsidR="00FB42B7" w:rsidRPr="0054108C">
        <w:rPr>
          <w:rFonts w:ascii="Times New Roman" w:hAnsi="Times New Roman"/>
          <w:sz w:val="20"/>
          <w:szCs w:val="20"/>
          <w:lang w:val="es-AR"/>
        </w:rPr>
        <w:t xml:space="preserve"> </w:t>
      </w:r>
      <w:r w:rsidR="00613B0B" w:rsidRPr="0054108C">
        <w:rPr>
          <w:rFonts w:ascii="Times New Roman" w:hAnsi="Times New Roman"/>
          <w:sz w:val="20"/>
          <w:szCs w:val="20"/>
          <w:lang w:val="es-AR"/>
        </w:rPr>
        <w:t>apartado del Padre ni del Hijo</w:t>
      </w:r>
      <w:r w:rsidR="00FB42B7" w:rsidRPr="0054108C">
        <w:rPr>
          <w:rStyle w:val="Refdenotaalpie"/>
          <w:rFonts w:ascii="Times New Roman" w:hAnsi="Times New Roman"/>
          <w:sz w:val="20"/>
          <w:szCs w:val="20"/>
          <w:lang w:val="es-AR"/>
        </w:rPr>
        <w:footnoteReference w:id="795"/>
      </w:r>
      <w:r w:rsidR="00613B0B" w:rsidRPr="0054108C">
        <w:rPr>
          <w:rFonts w:ascii="Times New Roman" w:hAnsi="Times New Roman"/>
          <w:sz w:val="20"/>
          <w:szCs w:val="20"/>
          <w:lang w:val="es-AR"/>
        </w:rPr>
        <w:t>, con los que, inseparablemente, realiza cuanto hace.</w:t>
      </w:r>
    </w:p>
    <w:p w14:paraId="2288AE34" w14:textId="77777777" w:rsidR="00613B0B" w:rsidRPr="0054108C" w:rsidRDefault="00613B0B" w:rsidP="009E718C">
      <w:pPr>
        <w:autoSpaceDE w:val="0"/>
        <w:autoSpaceDN w:val="0"/>
        <w:adjustRightInd w:val="0"/>
        <w:ind w:firstLine="284"/>
        <w:jc w:val="both"/>
        <w:rPr>
          <w:rFonts w:ascii="Times New Roman" w:hAnsi="Times New Roman"/>
          <w:sz w:val="20"/>
          <w:szCs w:val="20"/>
          <w:lang w:val="es-AR"/>
        </w:rPr>
      </w:pPr>
    </w:p>
    <w:p w14:paraId="708FBBEE" w14:textId="77777777" w:rsidR="00613B0B" w:rsidRPr="0054108C" w:rsidRDefault="00613B0B" w:rsidP="009E718C">
      <w:pPr>
        <w:autoSpaceDE w:val="0"/>
        <w:autoSpaceDN w:val="0"/>
        <w:adjustRightInd w:val="0"/>
        <w:ind w:firstLine="284"/>
        <w:jc w:val="both"/>
        <w:rPr>
          <w:rFonts w:ascii="Times New Roman" w:hAnsi="Times New Roman"/>
          <w:sz w:val="20"/>
          <w:szCs w:val="20"/>
          <w:lang w:val="es-AR"/>
        </w:rPr>
      </w:pPr>
    </w:p>
    <w:p w14:paraId="55299EC2" w14:textId="77777777" w:rsidR="00613B0B" w:rsidRPr="0029494C" w:rsidRDefault="00613B0B" w:rsidP="005C1263">
      <w:pPr>
        <w:autoSpaceDE w:val="0"/>
        <w:autoSpaceDN w:val="0"/>
        <w:adjustRightInd w:val="0"/>
        <w:jc w:val="center"/>
        <w:rPr>
          <w:rFonts w:ascii="Times New Roman" w:hAnsi="Times New Roman"/>
          <w:b/>
          <w:sz w:val="16"/>
          <w:szCs w:val="16"/>
          <w:lang w:val="es-AR"/>
        </w:rPr>
      </w:pPr>
      <w:r w:rsidRPr="0029494C">
        <w:rPr>
          <w:rFonts w:ascii="Times New Roman" w:hAnsi="Times New Roman"/>
          <w:b/>
          <w:sz w:val="16"/>
          <w:szCs w:val="16"/>
          <w:lang w:val="es-AR"/>
        </w:rPr>
        <w:t>TERMINA ASÍ EL SEGUNDO DE LOS DOS LIBROS QUE</w:t>
      </w:r>
    </w:p>
    <w:p w14:paraId="38BC57B6" w14:textId="77777777" w:rsidR="00613B0B" w:rsidRPr="0029494C" w:rsidRDefault="00613B0B" w:rsidP="005C1263">
      <w:pPr>
        <w:autoSpaceDE w:val="0"/>
        <w:autoSpaceDN w:val="0"/>
        <w:adjustRightInd w:val="0"/>
        <w:jc w:val="center"/>
        <w:rPr>
          <w:rFonts w:ascii="Times New Roman" w:hAnsi="Times New Roman"/>
          <w:b/>
          <w:sz w:val="16"/>
          <w:szCs w:val="16"/>
          <w:lang w:val="es-AR"/>
        </w:rPr>
      </w:pPr>
      <w:r w:rsidRPr="0029494C">
        <w:rPr>
          <w:rFonts w:ascii="Times New Roman" w:hAnsi="Times New Roman"/>
          <w:b/>
          <w:sz w:val="16"/>
          <w:szCs w:val="16"/>
          <w:lang w:val="es-AR"/>
        </w:rPr>
        <w:t>DOM GUILLERMO ELABORÓ PARA CONSUELO Y EDIFICACIÓN DE LA</w:t>
      </w:r>
    </w:p>
    <w:p w14:paraId="2C7DB5CA" w14:textId="77777777" w:rsidR="00613B0B" w:rsidRPr="0029494C" w:rsidRDefault="00613B0B" w:rsidP="005C1263">
      <w:pPr>
        <w:autoSpaceDE w:val="0"/>
        <w:autoSpaceDN w:val="0"/>
        <w:adjustRightInd w:val="0"/>
        <w:spacing w:before="40"/>
        <w:jc w:val="center"/>
        <w:rPr>
          <w:rFonts w:ascii="Times New Roman" w:hAnsi="Times New Roman"/>
          <w:b/>
          <w:sz w:val="16"/>
          <w:szCs w:val="16"/>
          <w:lang w:val="es-AR"/>
        </w:rPr>
      </w:pPr>
      <w:r w:rsidRPr="0029494C">
        <w:rPr>
          <w:rFonts w:ascii="Times New Roman" w:hAnsi="Times New Roman"/>
          <w:b/>
          <w:sz w:val="16"/>
          <w:szCs w:val="16"/>
          <w:lang w:val="es-AR"/>
        </w:rPr>
        <w:t>FE DE CIERTOS DE SUS HERMANOS, Y QUE ÉL MISMO, TENIENDO EN</w:t>
      </w:r>
    </w:p>
    <w:p w14:paraId="6DB3C399" w14:textId="77777777" w:rsidR="00613B0B" w:rsidRPr="0029494C" w:rsidRDefault="00613B0B" w:rsidP="005C1263">
      <w:pPr>
        <w:autoSpaceDE w:val="0"/>
        <w:autoSpaceDN w:val="0"/>
        <w:adjustRightInd w:val="0"/>
        <w:jc w:val="center"/>
        <w:rPr>
          <w:rFonts w:ascii="Times New Roman" w:hAnsi="Times New Roman"/>
          <w:b/>
          <w:sz w:val="16"/>
          <w:szCs w:val="16"/>
          <w:lang w:val="es-AR"/>
        </w:rPr>
      </w:pPr>
      <w:r w:rsidRPr="0029494C">
        <w:rPr>
          <w:rFonts w:ascii="Times New Roman" w:hAnsi="Times New Roman"/>
          <w:b/>
          <w:sz w:val="16"/>
          <w:szCs w:val="16"/>
          <w:lang w:val="es-AR"/>
        </w:rPr>
        <w:t>CUENTA SU MAYOR OSCURIDAD, DIO EN LLAMAR «EL ENIGMA DE</w:t>
      </w:r>
    </w:p>
    <w:p w14:paraId="2463ADC9" w14:textId="77777777" w:rsidR="00613B0B" w:rsidRPr="0029494C" w:rsidRDefault="00613B0B" w:rsidP="005C1263">
      <w:pPr>
        <w:autoSpaceDE w:val="0"/>
        <w:autoSpaceDN w:val="0"/>
        <w:adjustRightInd w:val="0"/>
        <w:spacing w:before="40"/>
        <w:jc w:val="center"/>
        <w:rPr>
          <w:rFonts w:ascii="Times New Roman" w:hAnsi="Times New Roman"/>
          <w:b/>
          <w:sz w:val="16"/>
          <w:szCs w:val="16"/>
          <w:lang w:val="es-AR"/>
        </w:rPr>
      </w:pPr>
      <w:r w:rsidRPr="0029494C">
        <w:rPr>
          <w:rFonts w:ascii="Times New Roman" w:hAnsi="Times New Roman"/>
          <w:b/>
          <w:sz w:val="16"/>
          <w:szCs w:val="16"/>
          <w:lang w:val="es-AR"/>
        </w:rPr>
        <w:t>LA FE</w:t>
      </w:r>
      <w:r w:rsidR="0074339B" w:rsidRPr="0029494C">
        <w:rPr>
          <w:rFonts w:ascii="Times New Roman" w:hAnsi="Times New Roman"/>
          <w:b/>
          <w:sz w:val="16"/>
          <w:szCs w:val="16"/>
          <w:lang w:val="es-AR"/>
        </w:rPr>
        <w:t>«.</w:t>
      </w:r>
      <w:r w:rsidRPr="0029494C">
        <w:rPr>
          <w:rFonts w:ascii="Times New Roman" w:hAnsi="Times New Roman"/>
          <w:b/>
          <w:sz w:val="16"/>
          <w:szCs w:val="16"/>
          <w:lang w:val="es-AR"/>
        </w:rPr>
        <w:t xml:space="preserve"> DIOS NOS INSPI</w:t>
      </w:r>
      <w:r w:rsidR="0074339B" w:rsidRPr="0029494C">
        <w:rPr>
          <w:rFonts w:ascii="Times New Roman" w:hAnsi="Times New Roman"/>
          <w:b/>
          <w:sz w:val="16"/>
          <w:szCs w:val="16"/>
          <w:lang w:val="es-AR"/>
        </w:rPr>
        <w:t>R</w:t>
      </w:r>
      <w:r w:rsidRPr="0029494C">
        <w:rPr>
          <w:rFonts w:ascii="Times New Roman" w:hAnsi="Times New Roman"/>
          <w:b/>
          <w:sz w:val="16"/>
          <w:szCs w:val="16"/>
          <w:lang w:val="es-AR"/>
        </w:rPr>
        <w:t>E EL AMOR, DON SOBERANO DE SU</w:t>
      </w:r>
    </w:p>
    <w:p w14:paraId="1F0EAC66" w14:textId="77777777" w:rsidR="00C35403" w:rsidRPr="0054108C" w:rsidRDefault="00613B0B" w:rsidP="005C1263">
      <w:pPr>
        <w:autoSpaceDE w:val="0"/>
        <w:autoSpaceDN w:val="0"/>
        <w:adjustRightInd w:val="0"/>
        <w:jc w:val="center"/>
        <w:rPr>
          <w:rFonts w:ascii="Times New Roman" w:hAnsi="Times New Roman"/>
          <w:sz w:val="20"/>
          <w:szCs w:val="20"/>
          <w:lang w:val="es-AR"/>
        </w:rPr>
      </w:pPr>
      <w:r w:rsidRPr="0029494C">
        <w:rPr>
          <w:rFonts w:ascii="Times New Roman" w:hAnsi="Times New Roman"/>
          <w:b/>
          <w:sz w:val="16"/>
          <w:szCs w:val="16"/>
          <w:lang w:val="es-AR"/>
        </w:rPr>
        <w:t>E</w:t>
      </w:r>
      <w:r w:rsidR="0074339B" w:rsidRPr="0029494C">
        <w:rPr>
          <w:rFonts w:ascii="Times New Roman" w:hAnsi="Times New Roman"/>
          <w:b/>
          <w:sz w:val="16"/>
          <w:szCs w:val="16"/>
          <w:lang w:val="es-AR"/>
        </w:rPr>
        <w:t>S</w:t>
      </w:r>
      <w:r w:rsidRPr="0029494C">
        <w:rPr>
          <w:rFonts w:ascii="Times New Roman" w:hAnsi="Times New Roman"/>
          <w:b/>
          <w:sz w:val="16"/>
          <w:szCs w:val="16"/>
          <w:lang w:val="es-AR"/>
        </w:rPr>
        <w:t>PÍRIT</w:t>
      </w:r>
      <w:r w:rsidR="0074339B" w:rsidRPr="0029494C">
        <w:rPr>
          <w:rFonts w:ascii="Times New Roman" w:hAnsi="Times New Roman"/>
          <w:b/>
          <w:sz w:val="16"/>
          <w:szCs w:val="16"/>
          <w:lang w:val="es-AR"/>
        </w:rPr>
        <w:t>U</w:t>
      </w:r>
      <w:r w:rsidRPr="0029494C">
        <w:rPr>
          <w:rFonts w:ascii="Times New Roman" w:hAnsi="Times New Roman"/>
          <w:b/>
          <w:sz w:val="16"/>
          <w:szCs w:val="16"/>
          <w:lang w:val="es-AR"/>
        </w:rPr>
        <w:t>, ÚNICA LLAVE DE ESTE PROFUNDÍSIMO ENIGMA</w:t>
      </w:r>
      <w:r w:rsidR="00057CAB" w:rsidRPr="0029494C">
        <w:rPr>
          <w:rFonts w:ascii="Times New Roman" w:hAnsi="Times New Roman"/>
          <w:b/>
          <w:sz w:val="16"/>
          <w:szCs w:val="16"/>
          <w:lang w:val="es-AR"/>
        </w:rPr>
        <w:cr/>
      </w:r>
      <w:r w:rsidR="00057CAB" w:rsidRPr="0054108C">
        <w:rPr>
          <w:rFonts w:ascii="Times New Roman" w:hAnsi="Times New Roman"/>
          <w:sz w:val="20"/>
          <w:szCs w:val="20"/>
          <w:lang w:val="es-AR"/>
        </w:rPr>
        <w:cr/>
      </w:r>
    </w:p>
    <w:p w14:paraId="10F87743" w14:textId="77777777" w:rsidR="003B5665" w:rsidRPr="0054108C" w:rsidRDefault="003B5665" w:rsidP="009E718C">
      <w:pPr>
        <w:autoSpaceDE w:val="0"/>
        <w:autoSpaceDN w:val="0"/>
        <w:adjustRightInd w:val="0"/>
        <w:ind w:firstLine="284"/>
        <w:jc w:val="both"/>
        <w:rPr>
          <w:rFonts w:ascii="Times New Roman" w:hAnsi="Times New Roman"/>
          <w:sz w:val="20"/>
          <w:szCs w:val="20"/>
          <w:lang w:val="es-AR"/>
        </w:rPr>
      </w:pPr>
    </w:p>
    <w:p w14:paraId="2703ED47" w14:textId="77777777" w:rsidR="005676D0" w:rsidRPr="0054108C" w:rsidRDefault="005676D0"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5CB28F83"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493882CF"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17FF2075"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318CF981"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084C8AE8" w14:textId="77777777" w:rsidR="00842C51" w:rsidRPr="0054108C" w:rsidRDefault="00842C51" w:rsidP="009E718C">
      <w:pPr>
        <w:autoSpaceDE w:val="0"/>
        <w:autoSpaceDN w:val="0"/>
        <w:adjustRightInd w:val="0"/>
        <w:ind w:firstLine="284"/>
        <w:jc w:val="both"/>
        <w:rPr>
          <w:rFonts w:ascii="Times New Roman" w:hAnsi="Times New Roman"/>
          <w:sz w:val="20"/>
          <w:szCs w:val="20"/>
          <w:lang w:val="es-AR"/>
        </w:rPr>
      </w:pPr>
    </w:p>
    <w:p w14:paraId="7B798CDE" w14:textId="77777777" w:rsidR="00842C51" w:rsidRPr="0029494C" w:rsidRDefault="00BA2EAF" w:rsidP="009E718C">
      <w:pPr>
        <w:autoSpaceDE w:val="0"/>
        <w:autoSpaceDN w:val="0"/>
        <w:adjustRightInd w:val="0"/>
        <w:ind w:firstLine="284"/>
        <w:jc w:val="center"/>
        <w:rPr>
          <w:rFonts w:ascii="Century Gothic" w:hAnsi="Century Gothic" w:cs="Arial"/>
          <w:sz w:val="36"/>
          <w:szCs w:val="36"/>
          <w:lang w:val="es-AR"/>
        </w:rPr>
      </w:pPr>
      <w:proofErr w:type="spellStart"/>
      <w:r w:rsidRPr="0029494C">
        <w:rPr>
          <w:rFonts w:ascii="Century Gothic" w:hAnsi="Century Gothic" w:cs="Arial"/>
          <w:sz w:val="36"/>
          <w:szCs w:val="36"/>
        </w:rPr>
        <w:t>Indices</w:t>
      </w:r>
      <w:proofErr w:type="spellEnd"/>
    </w:p>
    <w:p w14:paraId="011E0F66" w14:textId="77777777" w:rsidR="00842C51" w:rsidRPr="0054108C" w:rsidRDefault="00842C51" w:rsidP="009E718C">
      <w:pPr>
        <w:autoSpaceDE w:val="0"/>
        <w:autoSpaceDN w:val="0"/>
        <w:adjustRightInd w:val="0"/>
        <w:ind w:firstLine="284"/>
        <w:jc w:val="both"/>
        <w:rPr>
          <w:rFonts w:ascii="Century Gothic" w:hAnsi="Century Gothic"/>
          <w:sz w:val="20"/>
          <w:szCs w:val="20"/>
          <w:lang w:val="es-AR"/>
        </w:rPr>
      </w:pPr>
    </w:p>
    <w:p w14:paraId="79415B26" w14:textId="77777777" w:rsidR="00842C51" w:rsidRDefault="00842C51" w:rsidP="009E718C">
      <w:pPr>
        <w:autoSpaceDE w:val="0"/>
        <w:autoSpaceDN w:val="0"/>
        <w:adjustRightInd w:val="0"/>
        <w:spacing w:line="280" w:lineRule="exact"/>
        <w:ind w:firstLine="284"/>
        <w:jc w:val="both"/>
        <w:rPr>
          <w:rFonts w:ascii="Times New Roman" w:hAnsi="Times New Roman"/>
          <w:sz w:val="20"/>
          <w:szCs w:val="20"/>
          <w:lang w:val="es-AR"/>
        </w:rPr>
      </w:pPr>
    </w:p>
    <w:p w14:paraId="578E0DF1" w14:textId="77777777" w:rsidR="00E27A4B" w:rsidRPr="0054108C" w:rsidRDefault="00E27A4B" w:rsidP="009E718C">
      <w:pPr>
        <w:autoSpaceDE w:val="0"/>
        <w:autoSpaceDN w:val="0"/>
        <w:adjustRightInd w:val="0"/>
        <w:spacing w:line="280" w:lineRule="exact"/>
        <w:ind w:firstLine="284"/>
        <w:jc w:val="both"/>
        <w:rPr>
          <w:rFonts w:ascii="Times New Roman" w:hAnsi="Times New Roman"/>
          <w:sz w:val="20"/>
          <w:szCs w:val="20"/>
          <w:lang w:val="es-AR"/>
        </w:rPr>
      </w:pPr>
    </w:p>
    <w:p w14:paraId="5B52A941" w14:textId="2E1E9237" w:rsidR="00E95866" w:rsidRPr="0054108C" w:rsidRDefault="00E95866"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0D340FF0" w14:textId="77777777" w:rsidR="00E95866" w:rsidRPr="0054108C" w:rsidRDefault="00E95866" w:rsidP="009E718C">
      <w:pPr>
        <w:autoSpaceDE w:val="0"/>
        <w:autoSpaceDN w:val="0"/>
        <w:adjustRightInd w:val="0"/>
        <w:spacing w:line="280" w:lineRule="exact"/>
        <w:ind w:firstLine="284"/>
        <w:jc w:val="both"/>
        <w:rPr>
          <w:rFonts w:ascii="Times New Roman" w:hAnsi="Times New Roman"/>
          <w:sz w:val="20"/>
          <w:szCs w:val="20"/>
          <w:lang w:val="es-AR"/>
        </w:rPr>
      </w:pPr>
    </w:p>
    <w:p w14:paraId="21541E31" w14:textId="77777777" w:rsidR="00E95866" w:rsidRPr="0054108C" w:rsidRDefault="00E95866" w:rsidP="009E718C">
      <w:pPr>
        <w:autoSpaceDE w:val="0"/>
        <w:autoSpaceDN w:val="0"/>
        <w:adjustRightInd w:val="0"/>
        <w:spacing w:line="280" w:lineRule="exact"/>
        <w:ind w:firstLine="284"/>
        <w:jc w:val="both"/>
        <w:rPr>
          <w:rFonts w:ascii="Times New Roman" w:hAnsi="Times New Roman"/>
          <w:sz w:val="20"/>
          <w:szCs w:val="20"/>
          <w:lang w:val="es-AR"/>
        </w:rPr>
      </w:pPr>
    </w:p>
    <w:p w14:paraId="3316F387" w14:textId="77777777" w:rsidR="00CB002C" w:rsidRPr="0054108C" w:rsidRDefault="00EB114E" w:rsidP="009E718C">
      <w:pPr>
        <w:spacing w:line="280" w:lineRule="exact"/>
        <w:ind w:firstLine="284"/>
        <w:jc w:val="both"/>
        <w:rPr>
          <w:rFonts w:ascii="Times New Roman" w:hAnsi="Times New Roman"/>
          <w:sz w:val="20"/>
          <w:szCs w:val="20"/>
          <w:lang w:val="es-AR"/>
        </w:rPr>
      </w:pPr>
      <w:r w:rsidRPr="0054108C">
        <w:rPr>
          <w:rFonts w:ascii="Times New Roman" w:hAnsi="Times New Roman"/>
          <w:sz w:val="20"/>
          <w:szCs w:val="20"/>
          <w:lang w:val="es-AR"/>
        </w:rPr>
        <w:br w:type="page"/>
      </w:r>
    </w:p>
    <w:p w14:paraId="12893E97"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s-AR"/>
        </w:rPr>
      </w:pPr>
    </w:p>
    <w:p w14:paraId="3632D157" w14:textId="77777777" w:rsidR="00BA2EAF" w:rsidRPr="0054108C" w:rsidRDefault="00BA2EAF" w:rsidP="009E718C">
      <w:pPr>
        <w:autoSpaceDE w:val="0"/>
        <w:autoSpaceDN w:val="0"/>
        <w:adjustRightInd w:val="0"/>
        <w:spacing w:line="280" w:lineRule="exact"/>
        <w:ind w:firstLine="284"/>
        <w:jc w:val="both"/>
        <w:rPr>
          <w:rFonts w:ascii="Times New Roman" w:hAnsi="Times New Roman"/>
          <w:sz w:val="20"/>
          <w:szCs w:val="20"/>
          <w:lang w:val="es-AR"/>
        </w:rPr>
      </w:pPr>
    </w:p>
    <w:p w14:paraId="5695D012" w14:textId="77777777" w:rsidR="00CD3380" w:rsidRPr="0054108C" w:rsidRDefault="00CD3380" w:rsidP="009E718C">
      <w:pPr>
        <w:ind w:firstLine="284"/>
        <w:rPr>
          <w:rFonts w:ascii="Times New Roman" w:hAnsi="Times New Roman"/>
          <w:sz w:val="20"/>
          <w:szCs w:val="20"/>
          <w:lang w:val="es-AR"/>
        </w:rPr>
      </w:pPr>
      <w:r w:rsidRPr="0054108C">
        <w:rPr>
          <w:rFonts w:ascii="Times New Roman" w:hAnsi="Times New Roman"/>
          <w:sz w:val="20"/>
          <w:szCs w:val="20"/>
          <w:lang w:val="es-AR"/>
        </w:rPr>
        <w:br w:type="page"/>
      </w:r>
    </w:p>
    <w:p w14:paraId="4B366FD4" w14:textId="77777777" w:rsidR="0029494C" w:rsidRDefault="0029494C" w:rsidP="009E718C">
      <w:pPr>
        <w:autoSpaceDE w:val="0"/>
        <w:autoSpaceDN w:val="0"/>
        <w:adjustRightInd w:val="0"/>
        <w:spacing w:line="280" w:lineRule="exact"/>
        <w:ind w:firstLine="284"/>
        <w:jc w:val="center"/>
        <w:rPr>
          <w:rFonts w:ascii="Times New Roman" w:hAnsi="Times New Roman"/>
          <w:spacing w:val="28"/>
          <w:sz w:val="20"/>
          <w:szCs w:val="20"/>
          <w:lang w:val="es-AR"/>
        </w:rPr>
      </w:pPr>
    </w:p>
    <w:p w14:paraId="2AC3367F" w14:textId="219DAF91" w:rsidR="0029494C" w:rsidRDefault="0029494C" w:rsidP="0029494C">
      <w:pPr>
        <w:rPr>
          <w:rFonts w:ascii="Times New Roman" w:hAnsi="Times New Roman"/>
          <w:spacing w:val="28"/>
          <w:sz w:val="20"/>
          <w:szCs w:val="20"/>
          <w:lang w:val="es-AR"/>
        </w:rPr>
      </w:pPr>
      <w:r>
        <w:rPr>
          <w:rFonts w:ascii="Times New Roman" w:hAnsi="Times New Roman"/>
          <w:spacing w:val="28"/>
          <w:sz w:val="20"/>
          <w:szCs w:val="20"/>
          <w:lang w:val="es-AR"/>
        </w:rPr>
        <w:br w:type="page"/>
      </w:r>
    </w:p>
    <w:p w14:paraId="1E0E7112" w14:textId="77777777" w:rsidR="0029494C" w:rsidRDefault="0029494C" w:rsidP="009E718C">
      <w:pPr>
        <w:autoSpaceDE w:val="0"/>
        <w:autoSpaceDN w:val="0"/>
        <w:adjustRightInd w:val="0"/>
        <w:spacing w:line="280" w:lineRule="exact"/>
        <w:ind w:firstLine="284"/>
        <w:jc w:val="center"/>
        <w:rPr>
          <w:rFonts w:ascii="Times New Roman" w:hAnsi="Times New Roman"/>
          <w:spacing w:val="28"/>
          <w:sz w:val="20"/>
          <w:szCs w:val="20"/>
          <w:lang w:val="es-AR"/>
        </w:rPr>
      </w:pPr>
    </w:p>
    <w:p w14:paraId="4C5C17BB" w14:textId="77777777" w:rsidR="00BA2EAF" w:rsidRPr="0054108C" w:rsidRDefault="00CD3380" w:rsidP="009E718C">
      <w:pPr>
        <w:autoSpaceDE w:val="0"/>
        <w:autoSpaceDN w:val="0"/>
        <w:adjustRightInd w:val="0"/>
        <w:spacing w:line="280" w:lineRule="exact"/>
        <w:ind w:firstLine="284"/>
        <w:jc w:val="center"/>
        <w:rPr>
          <w:rFonts w:ascii="Times New Roman" w:hAnsi="Times New Roman"/>
          <w:spacing w:val="28"/>
          <w:sz w:val="20"/>
          <w:szCs w:val="20"/>
          <w:lang w:val="es-AR"/>
        </w:rPr>
      </w:pPr>
      <w:r w:rsidRPr="0054108C">
        <w:rPr>
          <w:rFonts w:ascii="Times New Roman" w:hAnsi="Times New Roman"/>
          <w:spacing w:val="28"/>
          <w:sz w:val="20"/>
          <w:szCs w:val="20"/>
          <w:lang w:val="es-AR"/>
        </w:rPr>
        <w:t>INDICES BIBLICOS</w:t>
      </w:r>
    </w:p>
    <w:p w14:paraId="04074EEF" w14:textId="77777777" w:rsidR="002E5021" w:rsidRPr="0054108C" w:rsidRDefault="002E5021" w:rsidP="002F0244">
      <w:pPr>
        <w:autoSpaceDE w:val="0"/>
        <w:autoSpaceDN w:val="0"/>
        <w:adjustRightInd w:val="0"/>
        <w:spacing w:line="144" w:lineRule="auto"/>
        <w:ind w:left="-142" w:firstLine="284"/>
        <w:jc w:val="both"/>
        <w:rPr>
          <w:rFonts w:ascii="Times New Roman" w:hAnsi="Times New Roman"/>
          <w:i/>
          <w:sz w:val="20"/>
          <w:szCs w:val="20"/>
        </w:rPr>
      </w:pPr>
    </w:p>
    <w:p w14:paraId="276BCCD1" w14:textId="77777777" w:rsidR="00EB114E" w:rsidRPr="0054108C" w:rsidRDefault="006A36EE" w:rsidP="002F0244">
      <w:pPr>
        <w:autoSpaceDE w:val="0"/>
        <w:autoSpaceDN w:val="0"/>
        <w:adjustRightInd w:val="0"/>
        <w:ind w:left="-142" w:firstLine="284"/>
        <w:jc w:val="both"/>
        <w:rPr>
          <w:rFonts w:ascii="Times New Roman" w:hAnsi="Times New Roman"/>
          <w:i/>
          <w:sz w:val="20"/>
          <w:szCs w:val="20"/>
        </w:rPr>
      </w:pPr>
      <w:r w:rsidRPr="0054108C">
        <w:rPr>
          <w:rFonts w:ascii="Times New Roman" w:hAnsi="Times New Roman"/>
          <w:i/>
          <w:sz w:val="20"/>
          <w:szCs w:val="20"/>
        </w:rPr>
        <w:t>El espejo de la fe</w:t>
      </w:r>
    </w:p>
    <w:p w14:paraId="6D9D24EC" w14:textId="77777777" w:rsidR="00A720AD" w:rsidRPr="0054108C" w:rsidRDefault="00A720AD" w:rsidP="002F0244">
      <w:pPr>
        <w:autoSpaceDE w:val="0"/>
        <w:autoSpaceDN w:val="0"/>
        <w:adjustRightInd w:val="0"/>
        <w:ind w:left="-142" w:firstLine="284"/>
        <w:jc w:val="both"/>
        <w:rPr>
          <w:rFonts w:ascii="Times New Roman" w:hAnsi="Times New Roman"/>
          <w:sz w:val="20"/>
          <w:szCs w:val="20"/>
          <w:lang w:val="es-AR"/>
        </w:rPr>
      </w:pPr>
      <w:r w:rsidRPr="0054108C">
        <w:rPr>
          <w:rFonts w:ascii="Times New Roman" w:hAnsi="Times New Roman"/>
          <w:sz w:val="20"/>
          <w:szCs w:val="20"/>
          <w:lang w:val="es-AR"/>
        </w:rPr>
        <w:t>(Se indican las páginas de la presente edición.)</w:t>
      </w:r>
    </w:p>
    <w:p w14:paraId="409E5803" w14:textId="77777777" w:rsidR="006A36EE" w:rsidRPr="0054108C" w:rsidRDefault="006A36EE" w:rsidP="002E5021">
      <w:pPr>
        <w:autoSpaceDE w:val="0"/>
        <w:autoSpaceDN w:val="0"/>
        <w:adjustRightInd w:val="0"/>
        <w:ind w:firstLine="284"/>
        <w:jc w:val="both"/>
        <w:rPr>
          <w:rFonts w:ascii="Times New Roman" w:hAnsi="Times New Roman"/>
          <w:sz w:val="20"/>
          <w:szCs w:val="20"/>
          <w:lang w:val="es-AR"/>
        </w:rPr>
      </w:pPr>
    </w:p>
    <w:tbl>
      <w:tblPr>
        <w:tblStyle w:val="Tablaconcuadrcula"/>
        <w:tblW w:w="5263" w:type="dxa"/>
        <w:tblLook w:val="04A0" w:firstRow="1" w:lastRow="0" w:firstColumn="1" w:lastColumn="0" w:noHBand="0" w:noVBand="1"/>
      </w:tblPr>
      <w:tblGrid>
        <w:gridCol w:w="1635"/>
        <w:gridCol w:w="868"/>
        <w:gridCol w:w="257"/>
        <w:gridCol w:w="1635"/>
        <w:gridCol w:w="868"/>
      </w:tblGrid>
      <w:tr w:rsidR="00BE6A07" w:rsidRPr="0054108C" w14:paraId="0DD4F38A" w14:textId="77777777" w:rsidTr="00BE6A07">
        <w:tc>
          <w:tcPr>
            <w:tcW w:w="1357" w:type="dxa"/>
          </w:tcPr>
          <w:p w14:paraId="15A342AF" w14:textId="77777777" w:rsidR="00BE6A07" w:rsidRPr="0054108C" w:rsidRDefault="00BE6A07" w:rsidP="00FF5580">
            <w:pPr>
              <w:autoSpaceDE w:val="0"/>
              <w:autoSpaceDN w:val="0"/>
              <w:adjustRightInd w:val="0"/>
              <w:ind w:left="29"/>
              <w:rPr>
                <w:rFonts w:ascii="Arial" w:hAnsi="Arial" w:cs="Arial"/>
                <w:b/>
                <w:sz w:val="20"/>
                <w:szCs w:val="20"/>
                <w:lang w:val="en-US"/>
              </w:rPr>
            </w:pPr>
            <w:r w:rsidRPr="0054108C">
              <w:rPr>
                <w:rFonts w:ascii="Arial" w:hAnsi="Arial" w:cs="Arial"/>
                <w:b/>
                <w:sz w:val="20"/>
                <w:szCs w:val="20"/>
                <w:lang w:val="en-US"/>
              </w:rPr>
              <w:t>GENESIS</w:t>
            </w:r>
          </w:p>
          <w:p w14:paraId="3341F403"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1,2</w:t>
            </w:r>
          </w:p>
          <w:p w14:paraId="043AF906"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1,26</w:t>
            </w:r>
          </w:p>
          <w:p w14:paraId="65701E2A"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2,8</w:t>
            </w:r>
          </w:p>
          <w:p w14:paraId="194219EF"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3,1. 5</w:t>
            </w:r>
          </w:p>
          <w:p w14:paraId="17E9B626"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3,7</w:t>
            </w:r>
          </w:p>
          <w:p w14:paraId="7BFD9EDA"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3,17-19</w:t>
            </w:r>
          </w:p>
          <w:p w14:paraId="4BC4033C"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6,3</w:t>
            </w:r>
          </w:p>
          <w:p w14:paraId="39BD0052"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27,27</w:t>
            </w:r>
          </w:p>
          <w:p w14:paraId="22C2165E"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30,37-41</w:t>
            </w:r>
          </w:p>
          <w:p w14:paraId="0AE0E00E" w14:textId="77777777" w:rsidR="00BE6A07" w:rsidRPr="0054108C" w:rsidRDefault="00BE6A07" w:rsidP="00FF5580">
            <w:pPr>
              <w:autoSpaceDE w:val="0"/>
              <w:autoSpaceDN w:val="0"/>
              <w:adjustRightInd w:val="0"/>
              <w:ind w:left="29"/>
              <w:rPr>
                <w:rFonts w:ascii="Arial" w:hAnsi="Arial" w:cs="Arial"/>
                <w:sz w:val="20"/>
                <w:szCs w:val="20"/>
                <w:lang w:val="en-US"/>
              </w:rPr>
            </w:pPr>
          </w:p>
          <w:p w14:paraId="70002CA2" w14:textId="77777777" w:rsidR="00BE6A07" w:rsidRPr="0054108C" w:rsidRDefault="00BE6A07" w:rsidP="00FF5580">
            <w:pPr>
              <w:autoSpaceDE w:val="0"/>
              <w:autoSpaceDN w:val="0"/>
              <w:adjustRightInd w:val="0"/>
              <w:ind w:left="29"/>
              <w:rPr>
                <w:rFonts w:ascii="Arial" w:hAnsi="Arial" w:cs="Arial"/>
                <w:b/>
                <w:sz w:val="20"/>
                <w:szCs w:val="20"/>
                <w:lang w:val="en-US"/>
              </w:rPr>
            </w:pPr>
            <w:r w:rsidRPr="0054108C">
              <w:rPr>
                <w:rFonts w:ascii="Arial" w:hAnsi="Arial" w:cs="Arial"/>
                <w:b/>
                <w:sz w:val="20"/>
                <w:szCs w:val="20"/>
                <w:lang w:val="en-US"/>
              </w:rPr>
              <w:t>EXODO</w:t>
            </w:r>
          </w:p>
          <w:p w14:paraId="51BD41DB"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w:t>
            </w:r>
            <w:r w:rsidR="000E38D2" w:rsidRPr="0054108C">
              <w:rPr>
                <w:rFonts w:ascii="Arial" w:hAnsi="Arial" w:cs="Arial"/>
                <w:sz w:val="20"/>
                <w:szCs w:val="20"/>
                <w:lang w:val="en-US"/>
              </w:rPr>
              <w:t xml:space="preserve">  3</w:t>
            </w:r>
            <w:r w:rsidRPr="0054108C">
              <w:rPr>
                <w:rFonts w:ascii="Arial" w:hAnsi="Arial" w:cs="Arial"/>
                <w:sz w:val="20"/>
                <w:szCs w:val="20"/>
                <w:lang w:val="en-US"/>
              </w:rPr>
              <w:t>,1</w:t>
            </w:r>
            <w:r w:rsidR="000E38D2" w:rsidRPr="0054108C">
              <w:rPr>
                <w:rFonts w:ascii="Arial" w:hAnsi="Arial" w:cs="Arial"/>
                <w:sz w:val="20"/>
                <w:szCs w:val="20"/>
                <w:lang w:val="en-US"/>
              </w:rPr>
              <w:t>4</w:t>
            </w:r>
          </w:p>
          <w:p w14:paraId="649443E6"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w:t>
            </w:r>
            <w:r w:rsidR="000E38D2" w:rsidRPr="0054108C">
              <w:rPr>
                <w:rFonts w:ascii="Arial" w:hAnsi="Arial" w:cs="Arial"/>
                <w:sz w:val="20"/>
                <w:szCs w:val="20"/>
                <w:lang w:val="en-US"/>
              </w:rPr>
              <w:t xml:space="preserve">  </w:t>
            </w:r>
            <w:r w:rsidRPr="0054108C">
              <w:rPr>
                <w:rFonts w:ascii="Arial" w:hAnsi="Arial" w:cs="Arial"/>
                <w:sz w:val="20"/>
                <w:szCs w:val="20"/>
                <w:lang w:val="en-US"/>
              </w:rPr>
              <w:t>3,</w:t>
            </w:r>
            <w:r w:rsidR="000E38D2" w:rsidRPr="0054108C">
              <w:rPr>
                <w:rFonts w:ascii="Arial" w:hAnsi="Arial" w:cs="Arial"/>
                <w:sz w:val="20"/>
                <w:szCs w:val="20"/>
                <w:lang w:val="en-US"/>
              </w:rPr>
              <w:t>15</w:t>
            </w:r>
          </w:p>
          <w:p w14:paraId="26FDCA7D" w14:textId="77777777" w:rsidR="000E38D2" w:rsidRPr="0054108C" w:rsidRDefault="000E38D2"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8,19</w:t>
            </w:r>
          </w:p>
          <w:p w14:paraId="714DE184" w14:textId="77777777" w:rsidR="000E38D2" w:rsidRPr="0054108C" w:rsidRDefault="000E38D2"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31,18</w:t>
            </w:r>
          </w:p>
          <w:p w14:paraId="53D1896D" w14:textId="77777777" w:rsidR="000E38D2" w:rsidRPr="0054108C" w:rsidRDefault="000E38D2" w:rsidP="00FF5580">
            <w:pPr>
              <w:autoSpaceDE w:val="0"/>
              <w:autoSpaceDN w:val="0"/>
              <w:adjustRightInd w:val="0"/>
              <w:ind w:left="29"/>
              <w:rPr>
                <w:rFonts w:ascii="Arial" w:hAnsi="Arial" w:cs="Arial"/>
                <w:sz w:val="20"/>
                <w:szCs w:val="20"/>
                <w:lang w:val="en-US"/>
              </w:rPr>
            </w:pPr>
          </w:p>
          <w:p w14:paraId="2891F9D5" w14:textId="77777777" w:rsidR="000E38D2" w:rsidRPr="0054108C" w:rsidRDefault="000E38D2" w:rsidP="00FF5580">
            <w:pPr>
              <w:autoSpaceDE w:val="0"/>
              <w:autoSpaceDN w:val="0"/>
              <w:adjustRightInd w:val="0"/>
              <w:ind w:left="29"/>
              <w:rPr>
                <w:rFonts w:ascii="Arial" w:hAnsi="Arial" w:cs="Arial"/>
                <w:b/>
                <w:sz w:val="20"/>
                <w:szCs w:val="20"/>
                <w:lang w:val="en-US"/>
              </w:rPr>
            </w:pPr>
            <w:r w:rsidRPr="0054108C">
              <w:rPr>
                <w:rFonts w:ascii="Arial" w:hAnsi="Arial" w:cs="Arial"/>
                <w:b/>
                <w:sz w:val="20"/>
                <w:szCs w:val="20"/>
                <w:lang w:val="en-US"/>
              </w:rPr>
              <w:t>II REYES</w:t>
            </w:r>
          </w:p>
          <w:p w14:paraId="032A350D" w14:textId="77777777" w:rsidR="000E38D2" w:rsidRPr="0054108C" w:rsidRDefault="000E38D2"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18,30</w:t>
            </w:r>
          </w:p>
          <w:p w14:paraId="0541F0F1" w14:textId="77777777" w:rsidR="000E38D2" w:rsidRPr="0054108C" w:rsidRDefault="000E38D2" w:rsidP="00FF5580">
            <w:pPr>
              <w:autoSpaceDE w:val="0"/>
              <w:autoSpaceDN w:val="0"/>
              <w:adjustRightInd w:val="0"/>
              <w:ind w:left="29"/>
              <w:rPr>
                <w:rFonts w:ascii="Arial" w:hAnsi="Arial" w:cs="Arial"/>
                <w:sz w:val="20"/>
                <w:szCs w:val="20"/>
                <w:lang w:val="en-US"/>
              </w:rPr>
            </w:pPr>
          </w:p>
          <w:p w14:paraId="4DC51063" w14:textId="77777777" w:rsidR="00BE6A07" w:rsidRPr="0054108C" w:rsidRDefault="00BE6A07" w:rsidP="00FF5580">
            <w:pPr>
              <w:autoSpaceDE w:val="0"/>
              <w:autoSpaceDN w:val="0"/>
              <w:adjustRightInd w:val="0"/>
              <w:ind w:left="29"/>
              <w:rPr>
                <w:rFonts w:ascii="Arial" w:hAnsi="Arial" w:cs="Arial"/>
                <w:b/>
                <w:sz w:val="20"/>
                <w:szCs w:val="20"/>
                <w:lang w:val="en-US"/>
              </w:rPr>
            </w:pPr>
            <w:r w:rsidRPr="0054108C">
              <w:rPr>
                <w:rFonts w:ascii="Arial" w:hAnsi="Arial" w:cs="Arial"/>
                <w:b/>
                <w:sz w:val="20"/>
                <w:szCs w:val="20"/>
                <w:lang w:val="en-US"/>
              </w:rPr>
              <w:t>JOB</w:t>
            </w:r>
          </w:p>
          <w:p w14:paraId="1C1297B3" w14:textId="77777777" w:rsidR="00BE6A07" w:rsidRPr="0054108C" w:rsidRDefault="00BE6A07" w:rsidP="00FF5580">
            <w:pPr>
              <w:autoSpaceDE w:val="0"/>
              <w:autoSpaceDN w:val="0"/>
              <w:adjustRightInd w:val="0"/>
              <w:ind w:left="29"/>
              <w:rPr>
                <w:rFonts w:ascii="Arial" w:hAnsi="Arial" w:cs="Arial"/>
                <w:sz w:val="20"/>
                <w:szCs w:val="20"/>
                <w:lang w:val="en-US"/>
              </w:rPr>
            </w:pPr>
            <w:r w:rsidRPr="0054108C">
              <w:rPr>
                <w:rFonts w:ascii="Arial" w:hAnsi="Arial" w:cs="Arial"/>
                <w:sz w:val="20"/>
                <w:szCs w:val="20"/>
                <w:lang w:val="en-US"/>
              </w:rPr>
              <w:t xml:space="preserve"> </w:t>
            </w:r>
            <w:r w:rsidR="007F2807" w:rsidRPr="0054108C">
              <w:rPr>
                <w:rFonts w:ascii="Arial" w:hAnsi="Arial" w:cs="Arial"/>
                <w:sz w:val="20"/>
                <w:szCs w:val="20"/>
                <w:lang w:val="en-US"/>
              </w:rPr>
              <w:t xml:space="preserve"> </w:t>
            </w:r>
            <w:r w:rsidRPr="0054108C">
              <w:rPr>
                <w:rFonts w:ascii="Arial" w:hAnsi="Arial" w:cs="Arial"/>
                <w:sz w:val="20"/>
                <w:szCs w:val="20"/>
                <w:lang w:val="en-US"/>
              </w:rPr>
              <w:t>1</w:t>
            </w:r>
            <w:r w:rsidR="000E38D2" w:rsidRPr="0054108C">
              <w:rPr>
                <w:rFonts w:ascii="Arial" w:hAnsi="Arial" w:cs="Arial"/>
                <w:sz w:val="20"/>
                <w:szCs w:val="20"/>
                <w:lang w:val="en-US"/>
              </w:rPr>
              <w:t>0</w:t>
            </w:r>
            <w:r w:rsidRPr="0054108C">
              <w:rPr>
                <w:rFonts w:ascii="Arial" w:hAnsi="Arial" w:cs="Arial"/>
                <w:sz w:val="20"/>
                <w:szCs w:val="20"/>
                <w:lang w:val="en-US"/>
              </w:rPr>
              <w:t>,</w:t>
            </w:r>
            <w:r w:rsidR="000E38D2" w:rsidRPr="0054108C">
              <w:rPr>
                <w:rFonts w:ascii="Arial" w:hAnsi="Arial" w:cs="Arial"/>
                <w:sz w:val="20"/>
                <w:szCs w:val="20"/>
                <w:lang w:val="en-US"/>
              </w:rPr>
              <w:t>1</w:t>
            </w:r>
            <w:r w:rsidRPr="0054108C">
              <w:rPr>
                <w:rFonts w:ascii="Arial" w:hAnsi="Arial" w:cs="Arial"/>
                <w:sz w:val="20"/>
                <w:szCs w:val="20"/>
                <w:lang w:val="en-US"/>
              </w:rPr>
              <w:t>2</w:t>
            </w:r>
          </w:p>
          <w:p w14:paraId="10526E3E" w14:textId="77777777" w:rsidR="00BE6A07" w:rsidRPr="0054108C" w:rsidRDefault="00BE6A07" w:rsidP="00FF5580">
            <w:pPr>
              <w:autoSpaceDE w:val="0"/>
              <w:autoSpaceDN w:val="0"/>
              <w:adjustRightInd w:val="0"/>
              <w:ind w:left="29"/>
              <w:rPr>
                <w:rFonts w:ascii="Arial" w:hAnsi="Arial" w:cs="Arial"/>
                <w:sz w:val="20"/>
                <w:szCs w:val="20"/>
                <w:lang w:val="en-US"/>
              </w:rPr>
            </w:pPr>
          </w:p>
          <w:p w14:paraId="455C0D8D" w14:textId="77777777" w:rsidR="00BE6A07" w:rsidRPr="000152E1" w:rsidRDefault="00BE6A07" w:rsidP="00FF5580">
            <w:pPr>
              <w:autoSpaceDE w:val="0"/>
              <w:autoSpaceDN w:val="0"/>
              <w:adjustRightInd w:val="0"/>
              <w:ind w:left="29"/>
              <w:rPr>
                <w:rFonts w:ascii="Arial" w:hAnsi="Arial" w:cs="Arial"/>
                <w:b/>
                <w:sz w:val="20"/>
                <w:szCs w:val="20"/>
                <w:lang w:val="en-US"/>
              </w:rPr>
            </w:pPr>
            <w:r w:rsidRPr="000152E1">
              <w:rPr>
                <w:rFonts w:ascii="Arial" w:hAnsi="Arial" w:cs="Arial"/>
                <w:b/>
                <w:sz w:val="20"/>
                <w:szCs w:val="20"/>
                <w:lang w:val="en-US"/>
              </w:rPr>
              <w:t>SALMOS</w:t>
            </w:r>
          </w:p>
          <w:p w14:paraId="7780A992" w14:textId="77777777" w:rsidR="00BE6A07" w:rsidRPr="0054108C" w:rsidRDefault="00BE6A07" w:rsidP="00FF5580">
            <w:pPr>
              <w:autoSpaceDE w:val="0"/>
              <w:autoSpaceDN w:val="0"/>
              <w:adjustRightInd w:val="0"/>
              <w:ind w:left="29"/>
              <w:rPr>
                <w:rFonts w:ascii="Arial" w:hAnsi="Arial" w:cs="Arial"/>
                <w:sz w:val="20"/>
                <w:szCs w:val="20"/>
                <w:lang w:val="es-AR"/>
              </w:rPr>
            </w:pPr>
            <w:r w:rsidRPr="000152E1">
              <w:rPr>
                <w:rFonts w:ascii="Arial" w:hAnsi="Arial" w:cs="Arial"/>
                <w:sz w:val="20"/>
                <w:szCs w:val="20"/>
                <w:lang w:val="en-US"/>
              </w:rPr>
              <w:t xml:space="preserve">    </w:t>
            </w:r>
            <w:r w:rsidRPr="0054108C">
              <w:rPr>
                <w:rFonts w:ascii="Arial" w:hAnsi="Arial" w:cs="Arial"/>
                <w:sz w:val="20"/>
                <w:szCs w:val="20"/>
                <w:lang w:val="es-AR"/>
              </w:rPr>
              <w:t>7,</w:t>
            </w:r>
            <w:r w:rsidR="000E38D2" w:rsidRPr="0054108C">
              <w:rPr>
                <w:rFonts w:ascii="Arial" w:hAnsi="Arial" w:cs="Arial"/>
                <w:sz w:val="20"/>
                <w:szCs w:val="20"/>
                <w:lang w:val="es-AR"/>
              </w:rPr>
              <w:t>26</w:t>
            </w:r>
          </w:p>
          <w:p w14:paraId="1DF62D98" w14:textId="77777777" w:rsidR="007F2807" w:rsidRPr="0054108C" w:rsidRDefault="007F28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10,4</w:t>
            </w:r>
          </w:p>
          <w:p w14:paraId="083FD4E6"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1</w:t>
            </w:r>
            <w:r w:rsidR="007F2807" w:rsidRPr="0054108C">
              <w:rPr>
                <w:rFonts w:ascii="Arial" w:hAnsi="Arial" w:cs="Arial"/>
                <w:sz w:val="20"/>
                <w:szCs w:val="20"/>
                <w:lang w:val="es-AR"/>
              </w:rPr>
              <w:t>3</w:t>
            </w:r>
            <w:r w:rsidRPr="0054108C">
              <w:rPr>
                <w:rFonts w:ascii="Arial" w:hAnsi="Arial" w:cs="Arial"/>
                <w:sz w:val="20"/>
                <w:szCs w:val="20"/>
                <w:lang w:val="es-AR"/>
              </w:rPr>
              <w:t>,</w:t>
            </w:r>
            <w:r w:rsidR="007F2807" w:rsidRPr="0054108C">
              <w:rPr>
                <w:rFonts w:ascii="Arial" w:hAnsi="Arial" w:cs="Arial"/>
                <w:sz w:val="20"/>
                <w:szCs w:val="20"/>
                <w:lang w:val="es-AR"/>
              </w:rPr>
              <w:t>1</w:t>
            </w:r>
          </w:p>
          <w:p w14:paraId="13D72345" w14:textId="77777777" w:rsidR="007F2807" w:rsidRPr="0054108C" w:rsidRDefault="007F28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16,2</w:t>
            </w:r>
          </w:p>
          <w:p w14:paraId="3F70CBE2" w14:textId="77777777" w:rsidR="007F2807" w:rsidRPr="0054108C" w:rsidRDefault="007F28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18,2-3</w:t>
            </w:r>
          </w:p>
          <w:p w14:paraId="654A7152" w14:textId="77777777" w:rsidR="007F2807" w:rsidRPr="0054108C" w:rsidRDefault="007F28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19,8</w:t>
            </w:r>
          </w:p>
          <w:p w14:paraId="73EA36EB"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3</w:t>
            </w:r>
            <w:r w:rsidR="002E5021" w:rsidRPr="0054108C">
              <w:rPr>
                <w:rFonts w:ascii="Arial" w:hAnsi="Arial" w:cs="Arial"/>
                <w:sz w:val="20"/>
                <w:szCs w:val="20"/>
                <w:lang w:val="es-AR"/>
              </w:rPr>
              <w:t>3</w:t>
            </w:r>
            <w:r w:rsidRPr="0054108C">
              <w:rPr>
                <w:rFonts w:ascii="Arial" w:hAnsi="Arial" w:cs="Arial"/>
                <w:sz w:val="20"/>
                <w:szCs w:val="20"/>
                <w:lang w:val="es-AR"/>
              </w:rPr>
              <w:t>,</w:t>
            </w:r>
            <w:r w:rsidR="002E5021" w:rsidRPr="0054108C">
              <w:rPr>
                <w:rFonts w:ascii="Arial" w:hAnsi="Arial" w:cs="Arial"/>
                <w:sz w:val="20"/>
                <w:szCs w:val="20"/>
                <w:lang w:val="es-AR"/>
              </w:rPr>
              <w:t>9</w:t>
            </w:r>
          </w:p>
          <w:p w14:paraId="7B49D74B" w14:textId="77777777" w:rsidR="002F0244" w:rsidRPr="0054108C" w:rsidRDefault="002F0244"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33,21</w:t>
            </w:r>
          </w:p>
          <w:p w14:paraId="5AD55740" w14:textId="77777777" w:rsidR="00BE6A07" w:rsidRPr="0054108C" w:rsidRDefault="002F0244"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lastRenderedPageBreak/>
              <w:t xml:space="preserve">  </w:t>
            </w:r>
            <w:r w:rsidR="00BE6A07" w:rsidRPr="0054108C">
              <w:rPr>
                <w:rFonts w:ascii="Arial" w:hAnsi="Arial" w:cs="Arial"/>
                <w:sz w:val="20"/>
                <w:szCs w:val="20"/>
                <w:lang w:val="es-AR"/>
              </w:rPr>
              <w:t>38,</w:t>
            </w:r>
            <w:r w:rsidR="002E5021" w:rsidRPr="0054108C">
              <w:rPr>
                <w:rFonts w:ascii="Arial" w:hAnsi="Arial" w:cs="Arial"/>
                <w:sz w:val="20"/>
                <w:szCs w:val="20"/>
                <w:lang w:val="es-AR"/>
              </w:rPr>
              <w:t>5</w:t>
            </w:r>
          </w:p>
          <w:p w14:paraId="45810798" w14:textId="77777777" w:rsidR="002E5021"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w:t>
            </w:r>
            <w:r w:rsidR="002E5021" w:rsidRPr="0054108C">
              <w:rPr>
                <w:rFonts w:ascii="Arial" w:hAnsi="Arial" w:cs="Arial"/>
                <w:sz w:val="20"/>
                <w:szCs w:val="20"/>
                <w:lang w:val="es-AR"/>
              </w:rPr>
              <w:t>38,7</w:t>
            </w:r>
          </w:p>
          <w:p w14:paraId="020D27CA" w14:textId="77777777" w:rsidR="00BE6A07" w:rsidRPr="0054108C" w:rsidRDefault="002F0244"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4</w:t>
            </w:r>
            <w:r w:rsidR="00BE6A07" w:rsidRPr="0054108C">
              <w:rPr>
                <w:rFonts w:ascii="Arial" w:hAnsi="Arial" w:cs="Arial"/>
                <w:sz w:val="20"/>
                <w:szCs w:val="20"/>
                <w:lang w:val="es-AR"/>
              </w:rPr>
              <w:t>1,4</w:t>
            </w:r>
          </w:p>
          <w:p w14:paraId="4DBC347E" w14:textId="77777777" w:rsidR="002F0244"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4</w:t>
            </w:r>
            <w:r w:rsidR="002F0244" w:rsidRPr="0054108C">
              <w:rPr>
                <w:rFonts w:ascii="Arial" w:hAnsi="Arial" w:cs="Arial"/>
                <w:sz w:val="20"/>
                <w:szCs w:val="20"/>
                <w:lang w:val="es-AR"/>
              </w:rPr>
              <w:t>1</w:t>
            </w:r>
            <w:r w:rsidRPr="0054108C">
              <w:rPr>
                <w:rFonts w:ascii="Arial" w:hAnsi="Arial" w:cs="Arial"/>
                <w:sz w:val="20"/>
                <w:szCs w:val="20"/>
                <w:lang w:val="es-AR"/>
              </w:rPr>
              <w:t>,</w:t>
            </w:r>
            <w:r w:rsidR="002F0244" w:rsidRPr="0054108C">
              <w:rPr>
                <w:rFonts w:ascii="Arial" w:hAnsi="Arial" w:cs="Arial"/>
                <w:sz w:val="20"/>
                <w:szCs w:val="20"/>
                <w:lang w:val="es-AR"/>
              </w:rPr>
              <w:t>6</w:t>
            </w:r>
          </w:p>
          <w:p w14:paraId="4836A3E3"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4</w:t>
            </w:r>
            <w:r w:rsidR="00D841EC" w:rsidRPr="0054108C">
              <w:rPr>
                <w:rFonts w:ascii="Arial" w:hAnsi="Arial" w:cs="Arial"/>
                <w:sz w:val="20"/>
                <w:szCs w:val="20"/>
                <w:lang w:val="es-AR"/>
              </w:rPr>
              <w:t>1</w:t>
            </w:r>
            <w:r w:rsidRPr="0054108C">
              <w:rPr>
                <w:rFonts w:ascii="Arial" w:hAnsi="Arial" w:cs="Arial"/>
                <w:sz w:val="20"/>
                <w:szCs w:val="20"/>
                <w:lang w:val="es-AR"/>
              </w:rPr>
              <w:t>,</w:t>
            </w:r>
            <w:r w:rsidR="00D841EC" w:rsidRPr="0054108C">
              <w:rPr>
                <w:rFonts w:ascii="Arial" w:hAnsi="Arial" w:cs="Arial"/>
                <w:sz w:val="20"/>
                <w:szCs w:val="20"/>
                <w:lang w:val="es-AR"/>
              </w:rPr>
              <w:t>11</w:t>
            </w:r>
          </w:p>
          <w:p w14:paraId="733A0B56"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4</w:t>
            </w:r>
            <w:r w:rsidR="00D841EC" w:rsidRPr="0054108C">
              <w:rPr>
                <w:rFonts w:ascii="Arial" w:hAnsi="Arial" w:cs="Arial"/>
                <w:sz w:val="20"/>
                <w:szCs w:val="20"/>
                <w:lang w:val="es-AR"/>
              </w:rPr>
              <w:t>5</w:t>
            </w:r>
            <w:r w:rsidRPr="0054108C">
              <w:rPr>
                <w:rFonts w:ascii="Arial" w:hAnsi="Arial" w:cs="Arial"/>
                <w:sz w:val="20"/>
                <w:szCs w:val="20"/>
                <w:lang w:val="es-AR"/>
              </w:rPr>
              <w:t>,</w:t>
            </w:r>
            <w:r w:rsidR="00D841EC" w:rsidRPr="0054108C">
              <w:rPr>
                <w:rFonts w:ascii="Arial" w:hAnsi="Arial" w:cs="Arial"/>
                <w:sz w:val="20"/>
                <w:szCs w:val="20"/>
                <w:lang w:val="es-AR"/>
              </w:rPr>
              <w:t>5</w:t>
            </w:r>
          </w:p>
          <w:p w14:paraId="14D1D436"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w:t>
            </w:r>
            <w:r w:rsidR="00D841EC" w:rsidRPr="0054108C">
              <w:rPr>
                <w:rFonts w:ascii="Arial" w:hAnsi="Arial" w:cs="Arial"/>
                <w:sz w:val="20"/>
                <w:szCs w:val="20"/>
                <w:lang w:val="es-AR"/>
              </w:rPr>
              <w:t>63</w:t>
            </w:r>
            <w:r w:rsidRPr="0054108C">
              <w:rPr>
                <w:rFonts w:ascii="Arial" w:hAnsi="Arial" w:cs="Arial"/>
                <w:sz w:val="20"/>
                <w:szCs w:val="20"/>
                <w:lang w:val="es-AR"/>
              </w:rPr>
              <w:t>,1</w:t>
            </w:r>
            <w:r w:rsidR="00D841EC" w:rsidRPr="0054108C">
              <w:rPr>
                <w:rFonts w:ascii="Arial" w:hAnsi="Arial" w:cs="Arial"/>
                <w:sz w:val="20"/>
                <w:szCs w:val="20"/>
                <w:lang w:val="es-AR"/>
              </w:rPr>
              <w:t>0</w:t>
            </w:r>
          </w:p>
          <w:p w14:paraId="50C6D9BB"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w:t>
            </w:r>
            <w:r w:rsidR="00D841EC" w:rsidRPr="0054108C">
              <w:rPr>
                <w:rFonts w:ascii="Arial" w:hAnsi="Arial" w:cs="Arial"/>
                <w:sz w:val="20"/>
                <w:szCs w:val="20"/>
                <w:lang w:val="es-AR"/>
              </w:rPr>
              <w:t>66</w:t>
            </w:r>
            <w:r w:rsidRPr="0054108C">
              <w:rPr>
                <w:rFonts w:ascii="Arial" w:hAnsi="Arial" w:cs="Arial"/>
                <w:sz w:val="20"/>
                <w:szCs w:val="20"/>
                <w:lang w:val="es-AR"/>
              </w:rPr>
              <w:t>,</w:t>
            </w:r>
            <w:r w:rsidR="00D841EC" w:rsidRPr="0054108C">
              <w:rPr>
                <w:rFonts w:ascii="Arial" w:hAnsi="Arial" w:cs="Arial"/>
                <w:sz w:val="20"/>
                <w:szCs w:val="20"/>
                <w:lang w:val="es-AR"/>
              </w:rPr>
              <w:t>2</w:t>
            </w:r>
          </w:p>
          <w:p w14:paraId="779BCB06"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w:t>
            </w:r>
            <w:r w:rsidR="00D841EC" w:rsidRPr="0054108C">
              <w:rPr>
                <w:rFonts w:ascii="Arial" w:hAnsi="Arial" w:cs="Arial"/>
                <w:sz w:val="20"/>
                <w:szCs w:val="20"/>
                <w:lang w:val="es-AR"/>
              </w:rPr>
              <w:t>67</w:t>
            </w:r>
            <w:r w:rsidRPr="0054108C">
              <w:rPr>
                <w:rFonts w:ascii="Arial" w:hAnsi="Arial" w:cs="Arial"/>
                <w:sz w:val="20"/>
                <w:szCs w:val="20"/>
                <w:lang w:val="es-AR"/>
              </w:rPr>
              <w:t>,</w:t>
            </w:r>
            <w:r w:rsidR="00D841EC" w:rsidRPr="0054108C">
              <w:rPr>
                <w:rFonts w:ascii="Arial" w:hAnsi="Arial" w:cs="Arial"/>
                <w:sz w:val="20"/>
                <w:szCs w:val="20"/>
                <w:lang w:val="es-AR"/>
              </w:rPr>
              <w:t>21</w:t>
            </w:r>
          </w:p>
          <w:p w14:paraId="2EC89B31" w14:textId="77777777" w:rsidR="00BE6A07" w:rsidRPr="0054108C" w:rsidRDefault="00BE6A07" w:rsidP="00FF5580">
            <w:pPr>
              <w:autoSpaceDE w:val="0"/>
              <w:autoSpaceDN w:val="0"/>
              <w:adjustRightInd w:val="0"/>
              <w:ind w:left="29"/>
              <w:rPr>
                <w:rFonts w:ascii="Arial" w:hAnsi="Arial" w:cs="Arial"/>
                <w:sz w:val="20"/>
                <w:szCs w:val="20"/>
                <w:lang w:val="es-AR"/>
              </w:rPr>
            </w:pPr>
            <w:r w:rsidRPr="0054108C">
              <w:rPr>
                <w:rFonts w:ascii="Arial" w:hAnsi="Arial" w:cs="Arial"/>
                <w:sz w:val="20"/>
                <w:szCs w:val="20"/>
                <w:lang w:val="es-AR"/>
              </w:rPr>
              <w:t xml:space="preserve">  </w:t>
            </w:r>
            <w:r w:rsidR="00D841EC" w:rsidRPr="0054108C">
              <w:rPr>
                <w:rFonts w:ascii="Arial" w:hAnsi="Arial" w:cs="Arial"/>
                <w:sz w:val="20"/>
                <w:szCs w:val="20"/>
                <w:lang w:val="es-AR"/>
              </w:rPr>
              <w:t>7</w:t>
            </w:r>
            <w:r w:rsidRPr="0054108C">
              <w:rPr>
                <w:rFonts w:ascii="Arial" w:hAnsi="Arial" w:cs="Arial"/>
                <w:sz w:val="20"/>
                <w:szCs w:val="20"/>
                <w:lang w:val="es-AR"/>
              </w:rPr>
              <w:t>0,1</w:t>
            </w:r>
            <w:r w:rsidR="00D841EC" w:rsidRPr="0054108C">
              <w:rPr>
                <w:rFonts w:ascii="Arial" w:hAnsi="Arial" w:cs="Arial"/>
                <w:sz w:val="20"/>
                <w:szCs w:val="20"/>
                <w:lang w:val="es-AR"/>
              </w:rPr>
              <w:t>1</w:t>
            </w:r>
          </w:p>
          <w:p w14:paraId="60F683EF" w14:textId="77777777" w:rsidR="00181B68" w:rsidRPr="0054108C" w:rsidRDefault="00181B68" w:rsidP="00181B68">
            <w:pPr>
              <w:autoSpaceDE w:val="0"/>
              <w:autoSpaceDN w:val="0"/>
              <w:adjustRightInd w:val="0"/>
              <w:ind w:left="29"/>
              <w:rPr>
                <w:rFonts w:ascii="Arial" w:hAnsi="Arial" w:cs="Arial"/>
                <w:sz w:val="20"/>
                <w:szCs w:val="20"/>
                <w:lang w:val="es-ES"/>
              </w:rPr>
            </w:pPr>
            <w:r w:rsidRPr="0054108C">
              <w:rPr>
                <w:rFonts w:ascii="Arial" w:hAnsi="Arial" w:cs="Arial"/>
                <w:b/>
                <w:sz w:val="20"/>
                <w:szCs w:val="20"/>
                <w:lang w:val="es-ES"/>
              </w:rPr>
              <w:t>MATEO</w:t>
            </w:r>
          </w:p>
          <w:p w14:paraId="6C305F8F" w14:textId="77777777" w:rsidR="00BE6A07"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4,2</w:t>
            </w:r>
          </w:p>
          <w:p w14:paraId="16CED4D5" w14:textId="77777777" w:rsidR="00181B68"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4,9</w:t>
            </w:r>
          </w:p>
          <w:p w14:paraId="17C7A7CD" w14:textId="77777777" w:rsidR="00181B68"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4,10</w:t>
            </w:r>
          </w:p>
          <w:p w14:paraId="617D34B1"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5,3</w:t>
            </w:r>
          </w:p>
          <w:p w14:paraId="1B5B669C"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5,8</w:t>
            </w:r>
          </w:p>
          <w:p w14:paraId="1C7C2F43"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5,16</w:t>
            </w:r>
          </w:p>
          <w:p w14:paraId="632DE6D8"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6,13</w:t>
            </w:r>
          </w:p>
          <w:p w14:paraId="72FDCD93"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7,7</w:t>
            </w:r>
          </w:p>
          <w:p w14:paraId="0DC469D4"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11,27</w:t>
            </w:r>
          </w:p>
          <w:p w14:paraId="431CB35F"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12,45</w:t>
            </w:r>
          </w:p>
          <w:p w14:paraId="3F1A16AF"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16,16</w:t>
            </w:r>
          </w:p>
          <w:p w14:paraId="66E502E0"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16,17</w:t>
            </w:r>
          </w:p>
          <w:p w14:paraId="7AAC3A44"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16,28</w:t>
            </w:r>
          </w:p>
          <w:p w14:paraId="3C443C50"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22,37</w:t>
            </w:r>
          </w:p>
          <w:p w14:paraId="20CA9B69" w14:textId="77777777" w:rsidR="00467AE5" w:rsidRPr="0054108C" w:rsidRDefault="00467AE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25,33</w:t>
            </w:r>
          </w:p>
          <w:p w14:paraId="17B8D686" w14:textId="77777777" w:rsidR="00467AE5" w:rsidRPr="0054108C" w:rsidRDefault="00467AE5" w:rsidP="00FF5580">
            <w:pPr>
              <w:autoSpaceDE w:val="0"/>
              <w:autoSpaceDN w:val="0"/>
              <w:adjustRightInd w:val="0"/>
              <w:ind w:left="29"/>
              <w:rPr>
                <w:rFonts w:ascii="Arial" w:hAnsi="Arial" w:cs="Arial"/>
                <w:sz w:val="20"/>
                <w:szCs w:val="20"/>
                <w:lang w:val="es-ES"/>
              </w:rPr>
            </w:pPr>
          </w:p>
          <w:p w14:paraId="290AA22E"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MARCOS</w:t>
            </w:r>
          </w:p>
          <w:p w14:paraId="17FC8DD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0B3B3D" w:rsidRPr="0054108C">
              <w:rPr>
                <w:rFonts w:ascii="Arial" w:hAnsi="Arial" w:cs="Arial"/>
                <w:sz w:val="20"/>
                <w:szCs w:val="20"/>
                <w:lang w:val="es-ES"/>
              </w:rPr>
              <w:t>7</w:t>
            </w:r>
            <w:r w:rsidRPr="0054108C">
              <w:rPr>
                <w:rFonts w:ascii="Arial" w:hAnsi="Arial" w:cs="Arial"/>
                <w:sz w:val="20"/>
                <w:szCs w:val="20"/>
                <w:lang w:val="es-ES"/>
              </w:rPr>
              <w:t>,</w:t>
            </w:r>
            <w:r w:rsidR="000B3B3D" w:rsidRPr="0054108C">
              <w:rPr>
                <w:rFonts w:ascii="Arial" w:hAnsi="Arial" w:cs="Arial"/>
                <w:sz w:val="20"/>
                <w:szCs w:val="20"/>
                <w:lang w:val="es-ES"/>
              </w:rPr>
              <w:t>37</w:t>
            </w:r>
            <w:r w:rsidRPr="0054108C">
              <w:rPr>
                <w:rFonts w:ascii="Arial" w:hAnsi="Arial" w:cs="Arial"/>
                <w:sz w:val="20"/>
                <w:szCs w:val="20"/>
                <w:lang w:val="es-ES"/>
              </w:rPr>
              <w:t>9</w:t>
            </w:r>
          </w:p>
          <w:p w14:paraId="4EDA1D63" w14:textId="77777777" w:rsidR="000B3B3D"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w:t>
            </w:r>
            <w:r w:rsidR="000B3B3D" w:rsidRPr="0054108C">
              <w:rPr>
                <w:rFonts w:ascii="Arial" w:hAnsi="Arial" w:cs="Arial"/>
                <w:sz w:val="20"/>
                <w:szCs w:val="20"/>
                <w:lang w:val="es-ES"/>
              </w:rPr>
              <w:t>6</w:t>
            </w:r>
            <w:r w:rsidRPr="0054108C">
              <w:rPr>
                <w:rFonts w:ascii="Arial" w:hAnsi="Arial" w:cs="Arial"/>
                <w:sz w:val="20"/>
                <w:szCs w:val="20"/>
                <w:lang w:val="es-ES"/>
              </w:rPr>
              <w:t>,</w:t>
            </w:r>
            <w:r w:rsidR="000B3B3D" w:rsidRPr="0054108C">
              <w:rPr>
                <w:rFonts w:ascii="Arial" w:hAnsi="Arial" w:cs="Arial"/>
                <w:sz w:val="20"/>
                <w:szCs w:val="20"/>
                <w:lang w:val="es-ES"/>
              </w:rPr>
              <w:t>16</w:t>
            </w:r>
          </w:p>
          <w:p w14:paraId="20A64638" w14:textId="77777777" w:rsidR="00BE6A07" w:rsidRPr="0054108C" w:rsidRDefault="000B3B3D"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16,17</w:t>
            </w:r>
          </w:p>
          <w:p w14:paraId="25E0915C" w14:textId="77777777" w:rsidR="00BE6A07" w:rsidRPr="0054108C" w:rsidRDefault="00BE6A07" w:rsidP="00FF5580">
            <w:pPr>
              <w:autoSpaceDE w:val="0"/>
              <w:autoSpaceDN w:val="0"/>
              <w:adjustRightInd w:val="0"/>
              <w:ind w:left="29"/>
              <w:rPr>
                <w:rFonts w:ascii="Arial" w:hAnsi="Arial" w:cs="Arial"/>
                <w:sz w:val="20"/>
                <w:szCs w:val="20"/>
                <w:lang w:val="es-ES"/>
              </w:rPr>
            </w:pPr>
          </w:p>
          <w:p w14:paraId="3335470C"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LUCAS</w:t>
            </w:r>
          </w:p>
          <w:p w14:paraId="1DF35BE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w:t>
            </w:r>
            <w:r w:rsidR="000B3B3D" w:rsidRPr="0054108C">
              <w:rPr>
                <w:rFonts w:ascii="Arial" w:hAnsi="Arial" w:cs="Arial"/>
                <w:sz w:val="20"/>
                <w:szCs w:val="20"/>
                <w:lang w:val="es-ES"/>
              </w:rPr>
              <w:t>28</w:t>
            </w:r>
          </w:p>
          <w:p w14:paraId="1C1A27E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w:t>
            </w:r>
            <w:r w:rsidR="000B3B3D" w:rsidRPr="0054108C">
              <w:rPr>
                <w:rFonts w:ascii="Arial" w:hAnsi="Arial" w:cs="Arial"/>
                <w:sz w:val="20"/>
                <w:szCs w:val="20"/>
                <w:lang w:val="es-ES"/>
              </w:rPr>
              <w:t>4</w:t>
            </w:r>
          </w:p>
          <w:p w14:paraId="327A9BF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2,14</w:t>
            </w:r>
          </w:p>
          <w:p w14:paraId="24BE500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0B3B3D" w:rsidRPr="0054108C">
              <w:rPr>
                <w:rFonts w:ascii="Arial" w:hAnsi="Arial" w:cs="Arial"/>
                <w:sz w:val="20"/>
                <w:szCs w:val="20"/>
                <w:lang w:val="es-ES"/>
              </w:rPr>
              <w:t>8</w:t>
            </w:r>
            <w:r w:rsidRPr="0054108C">
              <w:rPr>
                <w:rFonts w:ascii="Arial" w:hAnsi="Arial" w:cs="Arial"/>
                <w:sz w:val="20"/>
                <w:szCs w:val="20"/>
                <w:lang w:val="es-ES"/>
              </w:rPr>
              <w:t>,</w:t>
            </w:r>
            <w:r w:rsidR="000B3B3D" w:rsidRPr="0054108C">
              <w:rPr>
                <w:rFonts w:ascii="Arial" w:hAnsi="Arial" w:cs="Arial"/>
                <w:sz w:val="20"/>
                <w:szCs w:val="20"/>
                <w:lang w:val="es-ES"/>
              </w:rPr>
              <w:t>15</w:t>
            </w:r>
          </w:p>
          <w:p w14:paraId="3410518A" w14:textId="77777777" w:rsidR="00CC4289" w:rsidRPr="0054108C" w:rsidRDefault="00BE6A07"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1</w:t>
            </w:r>
            <w:r w:rsidR="00CC4289" w:rsidRPr="0054108C">
              <w:rPr>
                <w:rFonts w:ascii="Arial" w:hAnsi="Arial" w:cs="Arial"/>
                <w:sz w:val="20"/>
                <w:szCs w:val="20"/>
                <w:lang w:val="es-ES"/>
              </w:rPr>
              <w:t>7</w:t>
            </w:r>
            <w:r w:rsidRPr="0054108C">
              <w:rPr>
                <w:rFonts w:ascii="Arial" w:hAnsi="Arial" w:cs="Arial"/>
                <w:sz w:val="20"/>
                <w:szCs w:val="20"/>
                <w:lang w:val="es-ES"/>
              </w:rPr>
              <w:t>,</w:t>
            </w:r>
            <w:r w:rsidR="00CC4289" w:rsidRPr="0054108C">
              <w:rPr>
                <w:rFonts w:ascii="Arial" w:hAnsi="Arial" w:cs="Arial"/>
                <w:sz w:val="20"/>
                <w:szCs w:val="20"/>
                <w:lang w:val="es-ES"/>
              </w:rPr>
              <w:t>5</w:t>
            </w:r>
          </w:p>
          <w:p w14:paraId="7114FBCA" w14:textId="77777777" w:rsidR="00BE6A07" w:rsidRPr="0054108C" w:rsidRDefault="00BE6A07" w:rsidP="00FF5580">
            <w:pPr>
              <w:autoSpaceDE w:val="0"/>
              <w:autoSpaceDN w:val="0"/>
              <w:adjustRightInd w:val="0"/>
              <w:ind w:left="29"/>
              <w:rPr>
                <w:rFonts w:ascii="Arial" w:hAnsi="Arial" w:cs="Arial"/>
                <w:sz w:val="20"/>
                <w:szCs w:val="20"/>
                <w:lang w:val="es-ES"/>
              </w:rPr>
            </w:pPr>
          </w:p>
          <w:p w14:paraId="4D0C5A5C" w14:textId="77777777" w:rsidR="00CC4289" w:rsidRPr="0054108C" w:rsidRDefault="00CC4289" w:rsidP="00CC4289">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JUAN</w:t>
            </w:r>
          </w:p>
          <w:p w14:paraId="6DF35D80" w14:textId="77777777" w:rsidR="00DE107B" w:rsidRPr="0054108C" w:rsidRDefault="00C47D81"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w:t>
            </w:r>
          </w:p>
          <w:p w14:paraId="2C56EECA" w14:textId="77777777" w:rsidR="00C47D81" w:rsidRPr="0054108C" w:rsidRDefault="00C47D81"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w:t>
            </w:r>
          </w:p>
          <w:p w14:paraId="1E137574" w14:textId="77777777" w:rsidR="00CC4289" w:rsidRPr="0054108C" w:rsidRDefault="00CC4289"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w:t>
            </w:r>
            <w:r w:rsidR="00C47D81" w:rsidRPr="0054108C">
              <w:rPr>
                <w:rFonts w:ascii="Arial" w:hAnsi="Arial" w:cs="Arial"/>
                <w:sz w:val="20"/>
                <w:szCs w:val="20"/>
                <w:lang w:val="es-ES"/>
              </w:rPr>
              <w:t>6</w:t>
            </w:r>
          </w:p>
          <w:p w14:paraId="6B8DB436" w14:textId="77777777" w:rsidR="00CC4289" w:rsidRPr="0054108C" w:rsidRDefault="00CC4289"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47D81" w:rsidRPr="0054108C">
              <w:rPr>
                <w:rFonts w:ascii="Arial" w:hAnsi="Arial" w:cs="Arial"/>
                <w:sz w:val="20"/>
                <w:szCs w:val="20"/>
                <w:lang w:val="es-ES"/>
              </w:rPr>
              <w:t>2</w:t>
            </w:r>
            <w:r w:rsidRPr="0054108C">
              <w:rPr>
                <w:rFonts w:ascii="Arial" w:hAnsi="Arial" w:cs="Arial"/>
                <w:sz w:val="20"/>
                <w:szCs w:val="20"/>
                <w:lang w:val="es-ES"/>
              </w:rPr>
              <w:t>,2</w:t>
            </w:r>
            <w:r w:rsidR="00C47D81" w:rsidRPr="0054108C">
              <w:rPr>
                <w:rFonts w:ascii="Arial" w:hAnsi="Arial" w:cs="Arial"/>
                <w:sz w:val="20"/>
                <w:szCs w:val="20"/>
                <w:lang w:val="es-ES"/>
              </w:rPr>
              <w:t>2-24</w:t>
            </w:r>
          </w:p>
          <w:p w14:paraId="364769FD" w14:textId="77777777" w:rsidR="00C47D81" w:rsidRPr="0054108C" w:rsidRDefault="00C47D81"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3,8</w:t>
            </w:r>
          </w:p>
          <w:p w14:paraId="6CB9D7D0" w14:textId="77777777" w:rsidR="00C47D81" w:rsidRPr="0054108C" w:rsidRDefault="00C47D81"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4,23</w:t>
            </w:r>
          </w:p>
          <w:p w14:paraId="30993CA7" w14:textId="77777777" w:rsidR="00C47D81" w:rsidRPr="0054108C" w:rsidRDefault="00C47D81"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4,24</w:t>
            </w:r>
          </w:p>
          <w:p w14:paraId="01B89057" w14:textId="77777777" w:rsidR="00C47D81" w:rsidRPr="0054108C" w:rsidRDefault="00CC4289"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47D81" w:rsidRPr="0054108C">
              <w:rPr>
                <w:rFonts w:ascii="Arial" w:hAnsi="Arial" w:cs="Arial"/>
                <w:sz w:val="20"/>
                <w:szCs w:val="20"/>
                <w:lang w:val="es-ES"/>
              </w:rPr>
              <w:t xml:space="preserve"> 4,42</w:t>
            </w:r>
          </w:p>
          <w:p w14:paraId="2085F987" w14:textId="77777777" w:rsidR="00C47D81" w:rsidRPr="0054108C" w:rsidRDefault="00C47D81"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6,12-13</w:t>
            </w:r>
          </w:p>
          <w:p w14:paraId="4EC2720E" w14:textId="77777777" w:rsidR="00C47D81" w:rsidRPr="0054108C" w:rsidRDefault="00CC4289"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47D81" w:rsidRPr="0054108C">
              <w:rPr>
                <w:rFonts w:ascii="Arial" w:hAnsi="Arial" w:cs="Arial"/>
                <w:sz w:val="20"/>
                <w:szCs w:val="20"/>
                <w:lang w:val="es-ES"/>
              </w:rPr>
              <w:t xml:space="preserve">   </w:t>
            </w:r>
            <w:r w:rsidR="004B66C7" w:rsidRPr="0054108C">
              <w:rPr>
                <w:rFonts w:ascii="Arial" w:hAnsi="Arial" w:cs="Arial"/>
                <w:sz w:val="20"/>
                <w:szCs w:val="20"/>
                <w:lang w:val="es-ES"/>
              </w:rPr>
              <w:t>6,44</w:t>
            </w:r>
          </w:p>
          <w:p w14:paraId="149E74E8" w14:textId="77777777" w:rsidR="004B66C7" w:rsidRPr="0054108C" w:rsidRDefault="004B66C7"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6,61</w:t>
            </w:r>
          </w:p>
          <w:p w14:paraId="1DF79863" w14:textId="77777777" w:rsidR="004B66C7" w:rsidRPr="0054108C" w:rsidRDefault="004B66C7"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6,64</w:t>
            </w:r>
          </w:p>
          <w:p w14:paraId="3E9DD8F8" w14:textId="77777777" w:rsidR="004B66C7" w:rsidRPr="0054108C" w:rsidRDefault="004B66C7"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6,67</w:t>
            </w:r>
          </w:p>
          <w:p w14:paraId="4899751D" w14:textId="77777777" w:rsidR="004B66C7" w:rsidRPr="0054108C" w:rsidRDefault="00C47D81"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C4289" w:rsidRPr="0054108C">
              <w:rPr>
                <w:rFonts w:ascii="Arial" w:hAnsi="Arial" w:cs="Arial"/>
                <w:sz w:val="20"/>
                <w:szCs w:val="20"/>
                <w:lang w:val="es-ES"/>
              </w:rPr>
              <w:t>8,</w:t>
            </w:r>
            <w:r w:rsidR="004B66C7" w:rsidRPr="0054108C">
              <w:rPr>
                <w:rFonts w:ascii="Arial" w:hAnsi="Arial" w:cs="Arial"/>
                <w:sz w:val="20"/>
                <w:szCs w:val="20"/>
                <w:lang w:val="es-ES"/>
              </w:rPr>
              <w:t>34</w:t>
            </w:r>
          </w:p>
          <w:p w14:paraId="422EBD44" w14:textId="77777777" w:rsidR="00CC4289" w:rsidRPr="0054108C" w:rsidRDefault="00CC4289"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w:t>
            </w:r>
            <w:r w:rsidR="004B66C7" w:rsidRPr="0054108C">
              <w:rPr>
                <w:rFonts w:ascii="Arial" w:hAnsi="Arial" w:cs="Arial"/>
                <w:sz w:val="20"/>
                <w:szCs w:val="20"/>
                <w:lang w:val="es-ES"/>
              </w:rPr>
              <w:t>36</w:t>
            </w:r>
          </w:p>
          <w:p w14:paraId="161FAA7B" w14:textId="77777777" w:rsidR="00CC4289" w:rsidRPr="0054108C" w:rsidRDefault="00CC4289" w:rsidP="00CC4289">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w:t>
            </w:r>
            <w:r w:rsidR="004B66C7" w:rsidRPr="0054108C">
              <w:rPr>
                <w:rFonts w:ascii="Arial" w:hAnsi="Arial" w:cs="Arial"/>
                <w:sz w:val="20"/>
                <w:szCs w:val="20"/>
                <w:lang w:val="es-ES"/>
              </w:rPr>
              <w:t>0</w:t>
            </w:r>
            <w:r w:rsidRPr="0054108C">
              <w:rPr>
                <w:rFonts w:ascii="Arial" w:hAnsi="Arial" w:cs="Arial"/>
                <w:sz w:val="20"/>
                <w:szCs w:val="20"/>
                <w:lang w:val="es-ES"/>
              </w:rPr>
              <w:t>,</w:t>
            </w:r>
            <w:r w:rsidR="004B66C7" w:rsidRPr="0054108C">
              <w:rPr>
                <w:rFonts w:ascii="Arial" w:hAnsi="Arial" w:cs="Arial"/>
                <w:sz w:val="20"/>
                <w:szCs w:val="20"/>
                <w:lang w:val="es-ES"/>
              </w:rPr>
              <w:t>9</w:t>
            </w:r>
          </w:p>
          <w:p w14:paraId="57DBDCD1" w14:textId="77777777" w:rsidR="00A31C1E" w:rsidRPr="0054108C" w:rsidRDefault="00A31C1E" w:rsidP="00A31C1E">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9,20</w:t>
            </w:r>
          </w:p>
          <w:p w14:paraId="28B3173E" w14:textId="77777777" w:rsidR="00A31C1E" w:rsidRPr="0054108C" w:rsidRDefault="00A31C1E" w:rsidP="00A31C1E">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10,10</w:t>
            </w:r>
          </w:p>
          <w:p w14:paraId="798F6CC7" w14:textId="77777777" w:rsidR="00A31C1E" w:rsidRPr="0054108C" w:rsidRDefault="00A31C1E" w:rsidP="00A31C1E">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10,17</w:t>
            </w:r>
          </w:p>
          <w:p w14:paraId="0E4D0488" w14:textId="77777777" w:rsidR="00A31C1E" w:rsidRPr="0054108C" w:rsidRDefault="00A31C1E" w:rsidP="00A31C1E">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11,36</w:t>
            </w:r>
          </w:p>
          <w:p w14:paraId="3BB3A129" w14:textId="77777777" w:rsidR="00A31C1E" w:rsidRPr="0054108C" w:rsidRDefault="00A31C1E" w:rsidP="00A31C1E">
            <w:pPr>
              <w:autoSpaceDE w:val="0"/>
              <w:autoSpaceDN w:val="0"/>
              <w:adjustRightInd w:val="0"/>
              <w:ind w:left="29"/>
              <w:rPr>
                <w:rFonts w:ascii="Arial" w:hAnsi="Arial" w:cs="Arial"/>
                <w:sz w:val="20"/>
                <w:szCs w:val="20"/>
                <w:lang w:val="es-ES"/>
              </w:rPr>
            </w:pPr>
          </w:p>
          <w:p w14:paraId="753A6DDE"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1 CORINTIOS</w:t>
            </w:r>
          </w:p>
          <w:p w14:paraId="5D95E4E4" w14:textId="77777777" w:rsidR="00A569A6" w:rsidRPr="0054108C" w:rsidRDefault="00A569A6"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D597D" w:rsidRPr="0054108C">
              <w:rPr>
                <w:rFonts w:ascii="Arial" w:hAnsi="Arial" w:cs="Arial"/>
                <w:sz w:val="20"/>
                <w:szCs w:val="20"/>
                <w:lang w:val="es-ES"/>
              </w:rPr>
              <w:t xml:space="preserve"> </w:t>
            </w:r>
            <w:r w:rsidRPr="0054108C">
              <w:rPr>
                <w:rFonts w:ascii="Arial" w:hAnsi="Arial" w:cs="Arial"/>
                <w:sz w:val="20"/>
                <w:szCs w:val="20"/>
                <w:lang w:val="es-ES"/>
              </w:rPr>
              <w:t>1,20</w:t>
            </w:r>
          </w:p>
          <w:p w14:paraId="5A7AF9C9" w14:textId="77777777" w:rsidR="00CD597D" w:rsidRPr="0054108C" w:rsidRDefault="00A569A6"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D597D" w:rsidRPr="0054108C">
              <w:rPr>
                <w:rFonts w:ascii="Arial" w:hAnsi="Arial" w:cs="Arial"/>
                <w:sz w:val="20"/>
                <w:szCs w:val="20"/>
                <w:lang w:val="es-ES"/>
              </w:rPr>
              <w:t xml:space="preserve">   1,</w:t>
            </w:r>
            <w:r w:rsidRPr="0054108C">
              <w:rPr>
                <w:rFonts w:ascii="Arial" w:hAnsi="Arial" w:cs="Arial"/>
                <w:sz w:val="20"/>
                <w:szCs w:val="20"/>
                <w:lang w:val="es-ES"/>
              </w:rPr>
              <w:t>22</w:t>
            </w:r>
          </w:p>
          <w:p w14:paraId="3ACD70A2" w14:textId="77777777" w:rsidR="00A569A6" w:rsidRPr="0054108C" w:rsidRDefault="00A569A6"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1,22-23</w:t>
            </w:r>
          </w:p>
          <w:p w14:paraId="7666BDCE" w14:textId="77777777" w:rsidR="00A569A6" w:rsidRPr="0054108C" w:rsidRDefault="00A569A6"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1,24-25</w:t>
            </w:r>
          </w:p>
          <w:p w14:paraId="5E8C8890" w14:textId="77777777" w:rsidR="00A569A6" w:rsidRPr="0054108C" w:rsidRDefault="00A569A6"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1,30</w:t>
            </w:r>
          </w:p>
          <w:p w14:paraId="505FD88C"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w:t>
            </w:r>
            <w:r w:rsidR="00A569A6" w:rsidRPr="0054108C">
              <w:rPr>
                <w:rFonts w:ascii="Arial" w:hAnsi="Arial" w:cs="Arial"/>
                <w:sz w:val="20"/>
                <w:szCs w:val="20"/>
                <w:lang w:val="es-ES"/>
              </w:rPr>
              <w:t>11</w:t>
            </w:r>
          </w:p>
          <w:p w14:paraId="080363B5"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2,14</w:t>
            </w:r>
          </w:p>
          <w:p w14:paraId="0514B900"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2,14-15</w:t>
            </w:r>
          </w:p>
          <w:p w14:paraId="0709E8DB"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2,16</w:t>
            </w:r>
          </w:p>
          <w:p w14:paraId="2236C159"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6,17</w:t>
            </w:r>
          </w:p>
          <w:p w14:paraId="29A4381E"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6,18</w:t>
            </w:r>
          </w:p>
          <w:p w14:paraId="1C09A700" w14:textId="77777777" w:rsidR="00CD597D"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w:t>
            </w:r>
            <w:r w:rsidR="00CD597D" w:rsidRPr="0054108C">
              <w:rPr>
                <w:rFonts w:ascii="Arial" w:hAnsi="Arial" w:cs="Arial"/>
                <w:sz w:val="20"/>
                <w:szCs w:val="20"/>
                <w:lang w:val="es-ES"/>
              </w:rPr>
              <w:t>,</w:t>
            </w:r>
            <w:r w:rsidRPr="0054108C">
              <w:rPr>
                <w:rFonts w:ascii="Arial" w:hAnsi="Arial" w:cs="Arial"/>
                <w:sz w:val="20"/>
                <w:szCs w:val="20"/>
                <w:lang w:val="es-ES"/>
              </w:rPr>
              <w:t>13</w:t>
            </w:r>
          </w:p>
          <w:p w14:paraId="39586525"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12,3</w:t>
            </w:r>
          </w:p>
          <w:p w14:paraId="0F2D147C"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12,8</w:t>
            </w:r>
          </w:p>
          <w:p w14:paraId="4F779CEE" w14:textId="77777777" w:rsidR="00CE27E5" w:rsidRPr="0054108C" w:rsidRDefault="00CE27E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12,11</w:t>
            </w:r>
          </w:p>
          <w:p w14:paraId="3ACC4608" w14:textId="77777777" w:rsidR="004F5B8C" w:rsidRPr="0054108C" w:rsidRDefault="004F5B8C"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13,8</w:t>
            </w:r>
          </w:p>
          <w:p w14:paraId="49A76624" w14:textId="77777777" w:rsidR="004F5B8C" w:rsidRPr="0054108C" w:rsidRDefault="004F5B8C"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13,10</w:t>
            </w:r>
          </w:p>
          <w:p w14:paraId="360646A0"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13,12</w:t>
            </w:r>
          </w:p>
          <w:p w14:paraId="29D02FE8" w14:textId="77777777" w:rsidR="004F5B8C" w:rsidRPr="0054108C" w:rsidRDefault="004F5B8C" w:rsidP="00CD597D">
            <w:pPr>
              <w:autoSpaceDE w:val="0"/>
              <w:autoSpaceDN w:val="0"/>
              <w:adjustRightInd w:val="0"/>
              <w:ind w:left="29"/>
              <w:rPr>
                <w:rFonts w:ascii="Arial" w:hAnsi="Arial" w:cs="Arial"/>
                <w:sz w:val="20"/>
                <w:szCs w:val="20"/>
                <w:lang w:val="es-ES"/>
              </w:rPr>
            </w:pPr>
          </w:p>
          <w:p w14:paraId="32CAB192"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w:t>
            </w:r>
            <w:r w:rsidR="004F5B8C" w:rsidRPr="0054108C">
              <w:rPr>
                <w:rFonts w:ascii="Arial" w:hAnsi="Arial" w:cs="Arial"/>
                <w:sz w:val="20"/>
                <w:szCs w:val="20"/>
                <w:lang w:val="es-ES"/>
              </w:rPr>
              <w:t>3</w:t>
            </w:r>
            <w:r w:rsidRPr="0054108C">
              <w:rPr>
                <w:rFonts w:ascii="Arial" w:hAnsi="Arial" w:cs="Arial"/>
                <w:sz w:val="20"/>
                <w:szCs w:val="20"/>
                <w:lang w:val="es-ES"/>
              </w:rPr>
              <w:t>,</w:t>
            </w:r>
            <w:r w:rsidR="004F5B8C" w:rsidRPr="0054108C">
              <w:rPr>
                <w:rFonts w:ascii="Arial" w:hAnsi="Arial" w:cs="Arial"/>
                <w:sz w:val="20"/>
                <w:szCs w:val="20"/>
                <w:lang w:val="es-ES"/>
              </w:rPr>
              <w:t>13</w:t>
            </w:r>
          </w:p>
          <w:p w14:paraId="250B0329" w14:textId="77777777" w:rsidR="004F5B8C" w:rsidRPr="0054108C" w:rsidRDefault="004F5B8C"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16,22</w:t>
            </w:r>
          </w:p>
          <w:p w14:paraId="3284FC8F" w14:textId="77777777" w:rsidR="00CD597D" w:rsidRPr="0054108C" w:rsidRDefault="00CD597D" w:rsidP="00CD597D">
            <w:pPr>
              <w:autoSpaceDE w:val="0"/>
              <w:autoSpaceDN w:val="0"/>
              <w:adjustRightInd w:val="0"/>
              <w:ind w:left="29"/>
              <w:rPr>
                <w:rFonts w:ascii="Arial" w:hAnsi="Arial" w:cs="Arial"/>
                <w:sz w:val="20"/>
                <w:szCs w:val="20"/>
                <w:lang w:val="es-ES"/>
              </w:rPr>
            </w:pPr>
          </w:p>
          <w:p w14:paraId="32D9CA6C" w14:textId="77777777" w:rsidR="004F5B8C" w:rsidRPr="0054108C" w:rsidRDefault="004F5B8C" w:rsidP="004F5B8C">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2 CORINTIOS</w:t>
            </w:r>
          </w:p>
          <w:p w14:paraId="68376E38" w14:textId="77777777" w:rsidR="004F5B8C"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1,12</w:t>
            </w:r>
          </w:p>
          <w:p w14:paraId="318C4425"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3,17</w:t>
            </w:r>
          </w:p>
          <w:p w14:paraId="6D1F0532"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3,18</w:t>
            </w:r>
          </w:p>
          <w:p w14:paraId="5A17537C"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4,4</w:t>
            </w:r>
          </w:p>
          <w:p w14:paraId="4BEAB3DB"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5,6-7</w:t>
            </w:r>
          </w:p>
          <w:p w14:paraId="0602C369"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5,16</w:t>
            </w:r>
          </w:p>
          <w:p w14:paraId="330F475F"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10,3</w:t>
            </w:r>
          </w:p>
          <w:p w14:paraId="6C31D223"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10,5</w:t>
            </w:r>
          </w:p>
          <w:p w14:paraId="4E57859F"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13,5</w:t>
            </w:r>
          </w:p>
          <w:p w14:paraId="0EADF6D0" w14:textId="77777777" w:rsidR="004F5B8C" w:rsidRPr="0054108C" w:rsidRDefault="004F5B8C" w:rsidP="00CD597D">
            <w:pPr>
              <w:autoSpaceDE w:val="0"/>
              <w:autoSpaceDN w:val="0"/>
              <w:adjustRightInd w:val="0"/>
              <w:ind w:left="29"/>
              <w:rPr>
                <w:rFonts w:ascii="Arial" w:hAnsi="Arial" w:cs="Arial"/>
                <w:sz w:val="20"/>
                <w:szCs w:val="20"/>
                <w:lang w:val="es-ES"/>
              </w:rPr>
            </w:pPr>
          </w:p>
          <w:p w14:paraId="42E23911" w14:textId="77777777" w:rsidR="004F5B8C" w:rsidRPr="0054108C" w:rsidRDefault="004F5B8C" w:rsidP="00CD597D">
            <w:pPr>
              <w:autoSpaceDE w:val="0"/>
              <w:autoSpaceDN w:val="0"/>
              <w:adjustRightInd w:val="0"/>
              <w:ind w:left="29"/>
              <w:rPr>
                <w:rFonts w:ascii="Arial" w:hAnsi="Arial" w:cs="Arial"/>
                <w:sz w:val="20"/>
                <w:szCs w:val="20"/>
                <w:lang w:val="es-ES"/>
              </w:rPr>
            </w:pPr>
            <w:r w:rsidRPr="0054108C">
              <w:rPr>
                <w:rFonts w:ascii="Arial" w:hAnsi="Arial" w:cs="Arial"/>
                <w:b/>
                <w:sz w:val="20"/>
                <w:szCs w:val="20"/>
                <w:lang w:val="es-ES"/>
              </w:rPr>
              <w:t>GALATAS</w:t>
            </w:r>
          </w:p>
          <w:p w14:paraId="7BB42128" w14:textId="77777777" w:rsidR="004F5B8C"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3,23-25</w:t>
            </w:r>
          </w:p>
          <w:p w14:paraId="4868EF85"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4,5</w:t>
            </w:r>
          </w:p>
          <w:p w14:paraId="7CB9A20C"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4,5-6</w:t>
            </w:r>
          </w:p>
          <w:p w14:paraId="788A934D"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5,17</w:t>
            </w:r>
          </w:p>
          <w:p w14:paraId="7741F55E" w14:textId="77777777" w:rsidR="004F5B8C" w:rsidRPr="0054108C" w:rsidRDefault="004F5B8C" w:rsidP="00CD597D">
            <w:pPr>
              <w:autoSpaceDE w:val="0"/>
              <w:autoSpaceDN w:val="0"/>
              <w:adjustRightInd w:val="0"/>
              <w:ind w:left="29"/>
              <w:rPr>
                <w:rFonts w:ascii="Arial" w:hAnsi="Arial" w:cs="Arial"/>
                <w:sz w:val="20"/>
                <w:szCs w:val="20"/>
                <w:lang w:val="es-ES"/>
              </w:rPr>
            </w:pPr>
          </w:p>
          <w:p w14:paraId="386F15DA"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EFESIOS</w:t>
            </w:r>
          </w:p>
          <w:p w14:paraId="18A62C08" w14:textId="77777777" w:rsidR="007C5BB4" w:rsidRPr="0054108C" w:rsidRDefault="007C5BB4"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1,19</w:t>
            </w:r>
          </w:p>
          <w:p w14:paraId="39F3EE99" w14:textId="77777777" w:rsidR="007C5BB4" w:rsidRPr="0054108C" w:rsidRDefault="007C5BB4" w:rsidP="00CD597D">
            <w:pPr>
              <w:autoSpaceDE w:val="0"/>
              <w:autoSpaceDN w:val="0"/>
              <w:adjustRightInd w:val="0"/>
              <w:ind w:left="29"/>
              <w:rPr>
                <w:rFonts w:ascii="Arial" w:hAnsi="Arial" w:cs="Arial"/>
                <w:sz w:val="20"/>
                <w:szCs w:val="20"/>
                <w:lang w:val="es-ES"/>
              </w:rPr>
            </w:pPr>
          </w:p>
          <w:p w14:paraId="5E152631"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1,23</w:t>
            </w:r>
          </w:p>
          <w:p w14:paraId="6C6711FF" w14:textId="77777777" w:rsidR="00CD597D" w:rsidRPr="0054108C" w:rsidRDefault="00CD597D" w:rsidP="00CD597D">
            <w:pPr>
              <w:autoSpaceDE w:val="0"/>
              <w:autoSpaceDN w:val="0"/>
              <w:adjustRightInd w:val="0"/>
              <w:ind w:left="29"/>
              <w:rPr>
                <w:rFonts w:ascii="Arial" w:hAnsi="Arial" w:cs="Arial"/>
                <w:sz w:val="20"/>
                <w:szCs w:val="20"/>
                <w:lang w:val="es-ES"/>
              </w:rPr>
            </w:pPr>
          </w:p>
          <w:p w14:paraId="492A4891"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FILIPENSES</w:t>
            </w:r>
          </w:p>
          <w:p w14:paraId="762EAFED"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3,8</w:t>
            </w:r>
          </w:p>
          <w:p w14:paraId="781FFB59"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3,18</w:t>
            </w:r>
          </w:p>
          <w:p w14:paraId="7DFA8708" w14:textId="77777777" w:rsidR="00CD597D" w:rsidRPr="0054108C" w:rsidRDefault="00CD597D" w:rsidP="00CD597D">
            <w:pPr>
              <w:autoSpaceDE w:val="0"/>
              <w:autoSpaceDN w:val="0"/>
              <w:adjustRightInd w:val="0"/>
              <w:ind w:left="29"/>
              <w:rPr>
                <w:rFonts w:ascii="Arial" w:hAnsi="Arial" w:cs="Arial"/>
                <w:sz w:val="20"/>
                <w:szCs w:val="20"/>
                <w:lang w:val="es-ES"/>
              </w:rPr>
            </w:pPr>
          </w:p>
          <w:p w14:paraId="0F1B27EF"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COLOSENSES</w:t>
            </w:r>
          </w:p>
          <w:p w14:paraId="1FD7B034"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2,3</w:t>
            </w:r>
          </w:p>
          <w:p w14:paraId="308F6D18"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2,9</w:t>
            </w:r>
          </w:p>
          <w:p w14:paraId="09590006"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2,12</w:t>
            </w:r>
          </w:p>
          <w:p w14:paraId="3662928A"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3,11</w:t>
            </w:r>
          </w:p>
          <w:p w14:paraId="7E9C7FFC"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1 TIMOTEO</w:t>
            </w:r>
          </w:p>
          <w:p w14:paraId="54E6EE2B"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w:t>
            </w:r>
          </w:p>
          <w:p w14:paraId="3A4BB8C5" w14:textId="77777777" w:rsidR="00BE6A07"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2,5</w:t>
            </w:r>
          </w:p>
        </w:tc>
        <w:tc>
          <w:tcPr>
            <w:tcW w:w="827" w:type="dxa"/>
          </w:tcPr>
          <w:p w14:paraId="05FC2C8B" w14:textId="77777777" w:rsidR="00BE6A07" w:rsidRPr="0054108C" w:rsidRDefault="00BE6A07" w:rsidP="00FF5580">
            <w:pPr>
              <w:autoSpaceDE w:val="0"/>
              <w:autoSpaceDN w:val="0"/>
              <w:adjustRightInd w:val="0"/>
              <w:ind w:left="29"/>
              <w:rPr>
                <w:rFonts w:ascii="Arial" w:hAnsi="Arial" w:cs="Arial"/>
                <w:i/>
                <w:sz w:val="20"/>
                <w:szCs w:val="20"/>
                <w:lang w:val="es-ES"/>
              </w:rPr>
            </w:pPr>
            <w:r w:rsidRPr="0054108C">
              <w:rPr>
                <w:rFonts w:ascii="Arial" w:hAnsi="Arial" w:cs="Arial"/>
                <w:i/>
                <w:sz w:val="20"/>
                <w:szCs w:val="20"/>
                <w:lang w:val="es-ES"/>
              </w:rPr>
              <w:lastRenderedPageBreak/>
              <w:t>Página</w:t>
            </w:r>
          </w:p>
          <w:p w14:paraId="3645953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143</w:t>
            </w:r>
          </w:p>
          <w:p w14:paraId="2679DB6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104</w:t>
            </w:r>
          </w:p>
          <w:p w14:paraId="2BE2233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143</w:t>
            </w:r>
          </w:p>
          <w:p w14:paraId="1D6E661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2F4FBAD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113</w:t>
            </w:r>
          </w:p>
          <w:p w14:paraId="20C01B0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119</w:t>
            </w:r>
          </w:p>
          <w:p w14:paraId="04D8DF1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143</w:t>
            </w:r>
          </w:p>
          <w:p w14:paraId="0EF33426" w14:textId="77777777" w:rsidR="00BE6A07" w:rsidRPr="0054108C" w:rsidRDefault="00BE6A07" w:rsidP="00FF5580">
            <w:pPr>
              <w:autoSpaceDE w:val="0"/>
              <w:autoSpaceDN w:val="0"/>
              <w:adjustRightInd w:val="0"/>
              <w:ind w:left="29"/>
              <w:rPr>
                <w:rFonts w:ascii="Arial" w:hAnsi="Arial" w:cs="Arial"/>
                <w:sz w:val="20"/>
                <w:szCs w:val="20"/>
                <w:lang w:val="es-ES"/>
              </w:rPr>
            </w:pPr>
          </w:p>
          <w:p w14:paraId="23245186" w14:textId="77777777" w:rsidR="00BE6A07" w:rsidRPr="0054108C" w:rsidRDefault="00BE6A07" w:rsidP="00FF5580">
            <w:pPr>
              <w:autoSpaceDE w:val="0"/>
              <w:autoSpaceDN w:val="0"/>
              <w:adjustRightInd w:val="0"/>
              <w:ind w:left="29"/>
              <w:rPr>
                <w:rFonts w:ascii="Arial" w:hAnsi="Arial" w:cs="Arial"/>
                <w:sz w:val="20"/>
                <w:szCs w:val="20"/>
                <w:lang w:val="es-ES"/>
              </w:rPr>
            </w:pPr>
          </w:p>
          <w:p w14:paraId="4358529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103</w:t>
            </w:r>
          </w:p>
          <w:p w14:paraId="2E65BE6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98</w:t>
            </w:r>
          </w:p>
          <w:p w14:paraId="10456050" w14:textId="77777777" w:rsidR="00BE6A07" w:rsidRPr="0054108C" w:rsidRDefault="00BE6A07" w:rsidP="00FF5580">
            <w:pPr>
              <w:autoSpaceDE w:val="0"/>
              <w:autoSpaceDN w:val="0"/>
              <w:adjustRightInd w:val="0"/>
              <w:ind w:left="29"/>
              <w:rPr>
                <w:rFonts w:ascii="Arial" w:hAnsi="Arial" w:cs="Arial"/>
                <w:sz w:val="20"/>
                <w:szCs w:val="20"/>
                <w:lang w:val="es-ES"/>
              </w:rPr>
            </w:pPr>
          </w:p>
          <w:p w14:paraId="508CA51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99; 141</w:t>
            </w:r>
          </w:p>
          <w:p w14:paraId="3EA56C5F" w14:textId="77777777" w:rsidR="00BE6A07" w:rsidRPr="0054108C" w:rsidRDefault="00BE6A07" w:rsidP="00FF5580">
            <w:pPr>
              <w:autoSpaceDE w:val="0"/>
              <w:autoSpaceDN w:val="0"/>
              <w:adjustRightInd w:val="0"/>
              <w:ind w:left="29"/>
              <w:rPr>
                <w:rFonts w:ascii="Arial" w:hAnsi="Arial" w:cs="Arial"/>
                <w:sz w:val="20"/>
                <w:szCs w:val="20"/>
                <w:lang w:val="es-ES"/>
              </w:rPr>
            </w:pPr>
          </w:p>
          <w:p w14:paraId="6B3B4144" w14:textId="77777777" w:rsidR="00BE6A07" w:rsidRPr="0054108C" w:rsidRDefault="00BE6A07" w:rsidP="00FF5580">
            <w:pPr>
              <w:autoSpaceDE w:val="0"/>
              <w:autoSpaceDN w:val="0"/>
              <w:adjustRightInd w:val="0"/>
              <w:ind w:left="29"/>
              <w:rPr>
                <w:rFonts w:ascii="Arial" w:hAnsi="Arial" w:cs="Arial"/>
                <w:sz w:val="20"/>
                <w:szCs w:val="20"/>
                <w:lang w:val="es-ES"/>
              </w:rPr>
            </w:pPr>
          </w:p>
          <w:p w14:paraId="5B43B5D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148</w:t>
            </w:r>
          </w:p>
          <w:p w14:paraId="4FA4589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118</w:t>
            </w:r>
          </w:p>
          <w:p w14:paraId="6EE878D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144</w:t>
            </w:r>
          </w:p>
          <w:p w14:paraId="6771C3D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1272542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47129E6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3054A20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133</w:t>
            </w:r>
          </w:p>
          <w:p w14:paraId="39D8A5A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104</w:t>
            </w:r>
          </w:p>
          <w:p w14:paraId="47570F7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94</w:t>
            </w:r>
          </w:p>
          <w:p w14:paraId="71F848D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116</w:t>
            </w:r>
          </w:p>
          <w:p w14:paraId="5D0FB52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152</w:t>
            </w:r>
          </w:p>
          <w:p w14:paraId="3EA4760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109</w:t>
            </w:r>
          </w:p>
          <w:p w14:paraId="46519A0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156</w:t>
            </w:r>
          </w:p>
          <w:p w14:paraId="438DE49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109</w:t>
            </w:r>
          </w:p>
          <w:p w14:paraId="35865E1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118</w:t>
            </w:r>
          </w:p>
          <w:p w14:paraId="7ED4D39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118</w:t>
            </w:r>
          </w:p>
          <w:p w14:paraId="45C691B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120</w:t>
            </w:r>
          </w:p>
          <w:p w14:paraId="6DD0DA2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004D8DE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150</w:t>
            </w:r>
          </w:p>
          <w:p w14:paraId="3A4A272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120</w:t>
            </w:r>
          </w:p>
          <w:p w14:paraId="49CC87D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143</w:t>
            </w:r>
          </w:p>
          <w:p w14:paraId="468328D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144</w:t>
            </w:r>
          </w:p>
          <w:p w14:paraId="30C226E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98</w:t>
            </w:r>
          </w:p>
          <w:p w14:paraId="235C511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140</w:t>
            </w:r>
          </w:p>
          <w:p w14:paraId="27A027B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104</w:t>
            </w:r>
          </w:p>
          <w:p w14:paraId="4620661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122</w:t>
            </w:r>
          </w:p>
          <w:p w14:paraId="63F8FBD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148</w:t>
            </w:r>
          </w:p>
          <w:p w14:paraId="61E304A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111</w:t>
            </w:r>
          </w:p>
          <w:p w14:paraId="5D3683C9" w14:textId="77777777" w:rsidR="00BE6A07" w:rsidRPr="0054108C" w:rsidRDefault="00BE6A07" w:rsidP="00FF5580">
            <w:pPr>
              <w:autoSpaceDE w:val="0"/>
              <w:autoSpaceDN w:val="0"/>
              <w:adjustRightInd w:val="0"/>
              <w:ind w:left="29"/>
              <w:rPr>
                <w:rFonts w:ascii="Arial" w:hAnsi="Arial" w:cs="Arial"/>
                <w:sz w:val="20"/>
                <w:szCs w:val="20"/>
                <w:lang w:val="es-ES"/>
              </w:rPr>
            </w:pPr>
          </w:p>
          <w:p w14:paraId="0F6A9F4C" w14:textId="77777777" w:rsidR="00BE6A07" w:rsidRPr="0054108C" w:rsidRDefault="00BE6A07" w:rsidP="00FF5580">
            <w:pPr>
              <w:autoSpaceDE w:val="0"/>
              <w:autoSpaceDN w:val="0"/>
              <w:adjustRightInd w:val="0"/>
              <w:ind w:left="29"/>
              <w:rPr>
                <w:rFonts w:ascii="Arial" w:hAnsi="Arial" w:cs="Arial"/>
                <w:sz w:val="20"/>
                <w:szCs w:val="20"/>
                <w:lang w:val="es-ES"/>
              </w:rPr>
            </w:pPr>
          </w:p>
          <w:p w14:paraId="086DE1F5" w14:textId="77777777" w:rsidR="00BE6A07" w:rsidRPr="0054108C" w:rsidRDefault="00BE6A07" w:rsidP="00FF5580">
            <w:pPr>
              <w:autoSpaceDE w:val="0"/>
              <w:autoSpaceDN w:val="0"/>
              <w:adjustRightInd w:val="0"/>
              <w:ind w:left="29"/>
              <w:rPr>
                <w:rFonts w:ascii="Arial" w:hAnsi="Arial" w:cs="Arial"/>
                <w:sz w:val="20"/>
                <w:szCs w:val="20"/>
                <w:lang w:val="es-ES"/>
              </w:rPr>
            </w:pPr>
          </w:p>
          <w:p w14:paraId="7A82221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113</w:t>
            </w:r>
          </w:p>
          <w:p w14:paraId="6D6274A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148</w:t>
            </w:r>
          </w:p>
          <w:p w14:paraId="75229378" w14:textId="77777777" w:rsidR="00BE6A07" w:rsidRPr="0054108C" w:rsidRDefault="00BE6A07" w:rsidP="00FF5580">
            <w:pPr>
              <w:autoSpaceDE w:val="0"/>
              <w:autoSpaceDN w:val="0"/>
              <w:adjustRightInd w:val="0"/>
              <w:ind w:left="29"/>
              <w:rPr>
                <w:rFonts w:ascii="Arial" w:hAnsi="Arial" w:cs="Arial"/>
                <w:sz w:val="20"/>
                <w:szCs w:val="20"/>
                <w:lang w:val="es-ES"/>
              </w:rPr>
            </w:pPr>
          </w:p>
          <w:p w14:paraId="4A804A38" w14:textId="77777777" w:rsidR="00BE6A07" w:rsidRPr="0054108C" w:rsidRDefault="00BE6A07" w:rsidP="00FF5580">
            <w:pPr>
              <w:autoSpaceDE w:val="0"/>
              <w:autoSpaceDN w:val="0"/>
              <w:adjustRightInd w:val="0"/>
              <w:ind w:left="29"/>
              <w:rPr>
                <w:rFonts w:ascii="Arial" w:hAnsi="Arial" w:cs="Arial"/>
                <w:sz w:val="20"/>
                <w:szCs w:val="20"/>
                <w:lang w:val="es-ES"/>
              </w:rPr>
            </w:pPr>
          </w:p>
          <w:p w14:paraId="36AC284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140</w:t>
            </w:r>
          </w:p>
          <w:p w14:paraId="0591EEC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109</w:t>
            </w:r>
          </w:p>
          <w:p w14:paraId="4A8230F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140</w:t>
            </w:r>
          </w:p>
          <w:p w14:paraId="7F9D6A6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149</w:t>
            </w:r>
          </w:p>
          <w:p w14:paraId="550859E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149</w:t>
            </w:r>
          </w:p>
          <w:p w14:paraId="3C6E7E7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136</w:t>
            </w:r>
          </w:p>
          <w:p w14:paraId="75F74D6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109</w:t>
            </w:r>
          </w:p>
          <w:p w14:paraId="2B60AFD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133</w:t>
            </w:r>
          </w:p>
          <w:p w14:paraId="3746EC6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150</w:t>
            </w:r>
          </w:p>
          <w:p w14:paraId="36E8EE3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149</w:t>
            </w:r>
          </w:p>
          <w:p w14:paraId="2107549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150</w:t>
            </w:r>
          </w:p>
          <w:p w14:paraId="314465C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150</w:t>
            </w:r>
          </w:p>
          <w:p w14:paraId="2800EC4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134</w:t>
            </w:r>
          </w:p>
          <w:p w14:paraId="4675B5C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137</w:t>
            </w:r>
          </w:p>
          <w:p w14:paraId="2CCBD73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137</w:t>
            </w:r>
          </w:p>
          <w:p w14:paraId="230CCBE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137</w:t>
            </w:r>
          </w:p>
          <w:p w14:paraId="3CF70BC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138</w:t>
            </w:r>
          </w:p>
          <w:p w14:paraId="6C8A8C6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138</w:t>
            </w:r>
          </w:p>
          <w:p w14:paraId="1A3857F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141</w:t>
            </w:r>
          </w:p>
          <w:p w14:paraId="7E93091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136</w:t>
            </w:r>
          </w:p>
          <w:p w14:paraId="69D00B25" w14:textId="77777777" w:rsidR="00BE6A07" w:rsidRPr="0054108C" w:rsidRDefault="00BE6A07" w:rsidP="00FF5580">
            <w:pPr>
              <w:autoSpaceDE w:val="0"/>
              <w:autoSpaceDN w:val="0"/>
              <w:adjustRightInd w:val="0"/>
              <w:ind w:left="29"/>
              <w:rPr>
                <w:rFonts w:ascii="Arial" w:hAnsi="Arial" w:cs="Arial"/>
                <w:sz w:val="20"/>
                <w:szCs w:val="20"/>
                <w:lang w:val="es-ES"/>
              </w:rPr>
            </w:pPr>
          </w:p>
          <w:p w14:paraId="6D488459" w14:textId="77777777" w:rsidR="00BE6A07" w:rsidRPr="0054108C" w:rsidRDefault="00BE6A07" w:rsidP="00FF5580">
            <w:pPr>
              <w:autoSpaceDE w:val="0"/>
              <w:autoSpaceDN w:val="0"/>
              <w:adjustRightInd w:val="0"/>
              <w:ind w:left="29"/>
              <w:rPr>
                <w:rFonts w:ascii="Arial" w:hAnsi="Arial" w:cs="Arial"/>
                <w:sz w:val="20"/>
                <w:szCs w:val="20"/>
                <w:lang w:val="es-ES"/>
              </w:rPr>
            </w:pPr>
          </w:p>
          <w:p w14:paraId="120A387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2D257AC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11E3478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103</w:t>
            </w:r>
          </w:p>
          <w:p w14:paraId="573C0B3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134</w:t>
            </w:r>
          </w:p>
          <w:p w14:paraId="35862806" w14:textId="77777777" w:rsidR="00BE6A07" w:rsidRPr="0054108C" w:rsidRDefault="00BE6A07" w:rsidP="00FF5580">
            <w:pPr>
              <w:autoSpaceDE w:val="0"/>
              <w:autoSpaceDN w:val="0"/>
              <w:adjustRightInd w:val="0"/>
              <w:ind w:left="29"/>
              <w:rPr>
                <w:rFonts w:ascii="Arial" w:hAnsi="Arial" w:cs="Arial"/>
                <w:sz w:val="20"/>
                <w:szCs w:val="20"/>
                <w:lang w:val="es-ES"/>
              </w:rPr>
            </w:pPr>
          </w:p>
          <w:p w14:paraId="76BA441F" w14:textId="77777777" w:rsidR="00BE6A07" w:rsidRPr="0054108C" w:rsidRDefault="00BE6A07" w:rsidP="00FF5580">
            <w:pPr>
              <w:autoSpaceDE w:val="0"/>
              <w:autoSpaceDN w:val="0"/>
              <w:adjustRightInd w:val="0"/>
              <w:ind w:left="29"/>
              <w:rPr>
                <w:rFonts w:ascii="Arial" w:hAnsi="Arial" w:cs="Arial"/>
                <w:sz w:val="20"/>
                <w:szCs w:val="20"/>
                <w:lang w:val="es-ES"/>
              </w:rPr>
            </w:pPr>
          </w:p>
          <w:p w14:paraId="62D4403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128</w:t>
            </w:r>
          </w:p>
          <w:p w14:paraId="03B047A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128</w:t>
            </w:r>
          </w:p>
          <w:p w14:paraId="1CB900E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135</w:t>
            </w:r>
          </w:p>
          <w:p w14:paraId="0064326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129</w:t>
            </w:r>
          </w:p>
          <w:p w14:paraId="1EED56E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129</w:t>
            </w:r>
          </w:p>
          <w:p w14:paraId="122BC77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139</w:t>
            </w:r>
          </w:p>
          <w:p w14:paraId="348F150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130</w:t>
            </w:r>
          </w:p>
          <w:p w14:paraId="7026018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130</w:t>
            </w:r>
          </w:p>
          <w:p w14:paraId="7D16B33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w:t>
            </w:r>
          </w:p>
          <w:p w14:paraId="6AE7721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114</w:t>
            </w:r>
          </w:p>
          <w:p w14:paraId="4C10E67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122</w:t>
            </w:r>
          </w:p>
          <w:p w14:paraId="3F659AA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37E9C59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123</w:t>
            </w:r>
          </w:p>
          <w:p w14:paraId="1E4E070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121</w:t>
            </w:r>
          </w:p>
          <w:p w14:paraId="3271455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90</w:t>
            </w:r>
          </w:p>
          <w:p w14:paraId="3E7E806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137</w:t>
            </w:r>
          </w:p>
          <w:p w14:paraId="16111982" w14:textId="77777777" w:rsidR="00BE6A07" w:rsidRPr="0054108C" w:rsidRDefault="00BE6A07" w:rsidP="00FF5580">
            <w:pPr>
              <w:autoSpaceDE w:val="0"/>
              <w:autoSpaceDN w:val="0"/>
              <w:adjustRightInd w:val="0"/>
              <w:ind w:left="29"/>
              <w:rPr>
                <w:rFonts w:ascii="Arial" w:hAnsi="Arial" w:cs="Arial"/>
                <w:sz w:val="20"/>
                <w:szCs w:val="20"/>
                <w:lang w:val="es-ES"/>
              </w:rPr>
            </w:pPr>
          </w:p>
          <w:p w14:paraId="290C502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118</w:t>
            </w:r>
          </w:p>
          <w:p w14:paraId="586B4C9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152</w:t>
            </w:r>
          </w:p>
          <w:p w14:paraId="2766430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97</w:t>
            </w:r>
          </w:p>
          <w:p w14:paraId="19272FC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145</w:t>
            </w:r>
          </w:p>
          <w:p w14:paraId="0F60A7E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124</w:t>
            </w:r>
          </w:p>
          <w:p w14:paraId="0A16351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121</w:t>
            </w:r>
          </w:p>
          <w:p w14:paraId="11007E7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108</w:t>
            </w:r>
          </w:p>
          <w:p w14:paraId="5B00686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151</w:t>
            </w:r>
          </w:p>
          <w:p w14:paraId="39B23B1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149</w:t>
            </w:r>
          </w:p>
          <w:p w14:paraId="0590DA7D" w14:textId="77777777" w:rsidR="00BE6A07" w:rsidRPr="0054108C" w:rsidRDefault="00BE6A07" w:rsidP="00FF5580">
            <w:pPr>
              <w:autoSpaceDE w:val="0"/>
              <w:autoSpaceDN w:val="0"/>
              <w:adjustRightInd w:val="0"/>
              <w:ind w:left="29"/>
              <w:rPr>
                <w:rFonts w:ascii="Arial" w:hAnsi="Arial" w:cs="Arial"/>
                <w:sz w:val="20"/>
                <w:szCs w:val="20"/>
                <w:lang w:val="es-ES"/>
              </w:rPr>
            </w:pPr>
          </w:p>
          <w:p w14:paraId="211AA2B0" w14:textId="77777777" w:rsidR="00BE6A07" w:rsidRPr="0054108C" w:rsidRDefault="00BE6A07" w:rsidP="00FF5580">
            <w:pPr>
              <w:autoSpaceDE w:val="0"/>
              <w:autoSpaceDN w:val="0"/>
              <w:adjustRightInd w:val="0"/>
              <w:ind w:left="29"/>
              <w:rPr>
                <w:rFonts w:ascii="Arial" w:hAnsi="Arial" w:cs="Arial"/>
                <w:sz w:val="20"/>
                <w:szCs w:val="20"/>
                <w:lang w:val="es-ES"/>
              </w:rPr>
            </w:pPr>
          </w:p>
          <w:p w14:paraId="15DFF30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147</w:t>
            </w:r>
          </w:p>
          <w:p w14:paraId="4B7B637B" w14:textId="77777777" w:rsidR="00BE6A07" w:rsidRPr="0054108C" w:rsidRDefault="00BE6A07" w:rsidP="00FF5580">
            <w:pPr>
              <w:autoSpaceDE w:val="0"/>
              <w:autoSpaceDN w:val="0"/>
              <w:adjustRightInd w:val="0"/>
              <w:ind w:left="29"/>
              <w:rPr>
                <w:rFonts w:ascii="Arial" w:hAnsi="Arial" w:cs="Arial"/>
                <w:sz w:val="20"/>
                <w:szCs w:val="20"/>
                <w:lang w:val="es-ES"/>
              </w:rPr>
            </w:pPr>
          </w:p>
          <w:p w14:paraId="57A43CE6" w14:textId="77777777" w:rsidR="00BE6A07" w:rsidRPr="0054108C" w:rsidRDefault="00BE6A07" w:rsidP="00FF5580">
            <w:pPr>
              <w:autoSpaceDE w:val="0"/>
              <w:autoSpaceDN w:val="0"/>
              <w:adjustRightInd w:val="0"/>
              <w:ind w:left="29"/>
              <w:rPr>
                <w:rFonts w:ascii="Arial" w:hAnsi="Arial" w:cs="Arial"/>
                <w:sz w:val="20"/>
                <w:szCs w:val="20"/>
                <w:lang w:val="es-ES"/>
              </w:rPr>
            </w:pPr>
          </w:p>
          <w:p w14:paraId="52C12DE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112</w:t>
            </w:r>
          </w:p>
          <w:p w14:paraId="5809E0E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110</w:t>
            </w:r>
          </w:p>
          <w:p w14:paraId="0E063220" w14:textId="77777777" w:rsidR="00BE6A07" w:rsidRPr="0054108C" w:rsidRDefault="00BE6A07" w:rsidP="00FF5580">
            <w:pPr>
              <w:autoSpaceDE w:val="0"/>
              <w:autoSpaceDN w:val="0"/>
              <w:adjustRightInd w:val="0"/>
              <w:ind w:left="29"/>
              <w:rPr>
                <w:rFonts w:ascii="Arial" w:hAnsi="Arial" w:cs="Arial"/>
                <w:sz w:val="20"/>
                <w:szCs w:val="20"/>
                <w:lang w:val="es-ES"/>
              </w:rPr>
            </w:pPr>
          </w:p>
          <w:p w14:paraId="1EBDA32F" w14:textId="77777777" w:rsidR="00BE6A07" w:rsidRPr="0054108C" w:rsidRDefault="00BE6A07" w:rsidP="00FF5580">
            <w:pPr>
              <w:autoSpaceDE w:val="0"/>
              <w:autoSpaceDN w:val="0"/>
              <w:adjustRightInd w:val="0"/>
              <w:ind w:left="29"/>
              <w:rPr>
                <w:rFonts w:ascii="Arial" w:hAnsi="Arial" w:cs="Arial"/>
                <w:sz w:val="20"/>
                <w:szCs w:val="20"/>
                <w:lang w:val="es-ES"/>
              </w:rPr>
            </w:pPr>
          </w:p>
          <w:p w14:paraId="6C2A065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136</w:t>
            </w:r>
          </w:p>
          <w:p w14:paraId="2341D6E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128</w:t>
            </w:r>
          </w:p>
          <w:p w14:paraId="2FDF193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108</w:t>
            </w:r>
          </w:p>
          <w:p w14:paraId="1CD81C8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147</w:t>
            </w:r>
          </w:p>
          <w:p w14:paraId="29CAC840" w14:textId="77777777" w:rsidR="00BE6A07" w:rsidRPr="0054108C" w:rsidRDefault="00BE6A07" w:rsidP="00FF5580">
            <w:pPr>
              <w:autoSpaceDE w:val="0"/>
              <w:autoSpaceDN w:val="0"/>
              <w:adjustRightInd w:val="0"/>
              <w:ind w:left="29"/>
              <w:rPr>
                <w:rFonts w:ascii="Arial" w:hAnsi="Arial" w:cs="Arial"/>
                <w:sz w:val="20"/>
                <w:szCs w:val="20"/>
                <w:lang w:val="es-ES"/>
              </w:rPr>
            </w:pPr>
          </w:p>
          <w:p w14:paraId="6370FFF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119</w:t>
            </w:r>
          </w:p>
          <w:p w14:paraId="0119645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138</w:t>
            </w:r>
          </w:p>
        </w:tc>
        <w:tc>
          <w:tcPr>
            <w:tcW w:w="899" w:type="dxa"/>
          </w:tcPr>
          <w:p w14:paraId="462BA98F" w14:textId="77777777" w:rsidR="00BE6A07" w:rsidRPr="0054108C" w:rsidRDefault="00BE6A07" w:rsidP="00FF5580">
            <w:pPr>
              <w:autoSpaceDE w:val="0"/>
              <w:autoSpaceDN w:val="0"/>
              <w:adjustRightInd w:val="0"/>
              <w:ind w:left="29"/>
              <w:rPr>
                <w:rFonts w:ascii="Arial" w:hAnsi="Arial" w:cs="Arial"/>
                <w:b/>
                <w:sz w:val="20"/>
                <w:szCs w:val="20"/>
                <w:lang w:val="es-ES"/>
              </w:rPr>
            </w:pPr>
          </w:p>
        </w:tc>
        <w:tc>
          <w:tcPr>
            <w:tcW w:w="1330" w:type="dxa"/>
          </w:tcPr>
          <w:p w14:paraId="1414BD20" w14:textId="77777777" w:rsidR="00BE6A07" w:rsidRPr="0054108C" w:rsidRDefault="00BE6A07" w:rsidP="00FF5580">
            <w:pPr>
              <w:autoSpaceDE w:val="0"/>
              <w:autoSpaceDN w:val="0"/>
              <w:adjustRightInd w:val="0"/>
              <w:ind w:left="29"/>
              <w:rPr>
                <w:rFonts w:ascii="Arial" w:hAnsi="Arial" w:cs="Arial"/>
                <w:sz w:val="20"/>
                <w:szCs w:val="20"/>
                <w:lang w:val="es-ES"/>
              </w:rPr>
            </w:pPr>
          </w:p>
          <w:p w14:paraId="7AA84253" w14:textId="77777777" w:rsidR="00BE6A07" w:rsidRPr="0054108C" w:rsidRDefault="00D841EC"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70,15-16</w:t>
            </w:r>
          </w:p>
          <w:p w14:paraId="240551DB" w14:textId="77777777" w:rsidR="00D841EC" w:rsidRPr="0054108C" w:rsidRDefault="00D841EC"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72,3</w:t>
            </w:r>
          </w:p>
          <w:p w14:paraId="7B220104" w14:textId="77777777" w:rsidR="00D841EC" w:rsidRPr="0054108C" w:rsidRDefault="00B94BD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72,9</w:t>
            </w:r>
          </w:p>
          <w:p w14:paraId="628DFB13" w14:textId="77777777" w:rsidR="00BE6A07" w:rsidRPr="0054108C" w:rsidRDefault="00B94BD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83,6-7</w:t>
            </w:r>
          </w:p>
          <w:p w14:paraId="7BE5F538" w14:textId="77777777" w:rsidR="00BE6A07"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84,11</w:t>
            </w:r>
          </w:p>
          <w:p w14:paraId="3FFD6612" w14:textId="77777777" w:rsidR="00B94BD1"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88,16</w:t>
            </w:r>
          </w:p>
          <w:p w14:paraId="77419CC6" w14:textId="77777777" w:rsidR="009C6CC5"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88,16-18</w:t>
            </w:r>
          </w:p>
          <w:p w14:paraId="2B2848C6" w14:textId="77777777" w:rsidR="00B94BD1"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88,19</w:t>
            </w:r>
          </w:p>
          <w:p w14:paraId="437C9CAF" w14:textId="77777777" w:rsidR="00B94BD1"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99,3</w:t>
            </w:r>
          </w:p>
          <w:p w14:paraId="1E93CDBA" w14:textId="77777777" w:rsidR="00B94BD1"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101,4</w:t>
            </w:r>
          </w:p>
          <w:p w14:paraId="27481E7B" w14:textId="77777777" w:rsidR="00B94BD1"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101,6</w:t>
            </w:r>
          </w:p>
          <w:p w14:paraId="14C61A38" w14:textId="77777777" w:rsidR="00B94BD1"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113,8</w:t>
            </w:r>
          </w:p>
          <w:p w14:paraId="0EE89F67" w14:textId="77777777" w:rsidR="009C6CC5"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115,17</w:t>
            </w:r>
          </w:p>
          <w:p w14:paraId="0D37E9B8" w14:textId="77777777" w:rsidR="009C6CC5" w:rsidRPr="0054108C" w:rsidRDefault="009C6CC5"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118,38,</w:t>
            </w:r>
          </w:p>
          <w:p w14:paraId="350DED45" w14:textId="77777777" w:rsidR="009C6CC5"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129,4</w:t>
            </w:r>
          </w:p>
          <w:p w14:paraId="72543718" w14:textId="77777777" w:rsidR="00A059C1"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129,7</w:t>
            </w:r>
          </w:p>
          <w:p w14:paraId="23D29B6A" w14:textId="77777777" w:rsidR="00A059C1"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138,15</w:t>
            </w:r>
          </w:p>
          <w:p w14:paraId="61A1098C" w14:textId="77777777" w:rsidR="00A059C1"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140,7</w:t>
            </w:r>
          </w:p>
          <w:p w14:paraId="79F82A1B" w14:textId="77777777" w:rsidR="00A059C1"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143,6</w:t>
            </w:r>
          </w:p>
          <w:p w14:paraId="40743D61" w14:textId="77777777" w:rsidR="009C6CC5" w:rsidRPr="0054108C" w:rsidRDefault="009C6CC5" w:rsidP="00FF5580">
            <w:pPr>
              <w:autoSpaceDE w:val="0"/>
              <w:autoSpaceDN w:val="0"/>
              <w:adjustRightInd w:val="0"/>
              <w:ind w:left="29"/>
              <w:rPr>
                <w:rFonts w:ascii="Arial" w:hAnsi="Arial" w:cs="Arial"/>
                <w:sz w:val="20"/>
                <w:szCs w:val="20"/>
                <w:lang w:val="es-ES"/>
              </w:rPr>
            </w:pPr>
          </w:p>
          <w:p w14:paraId="4663778C" w14:textId="77777777" w:rsidR="00B94BD1" w:rsidRPr="0054108C" w:rsidRDefault="00B94BD1" w:rsidP="00B94BD1">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PROVERBIOS</w:t>
            </w:r>
          </w:p>
          <w:p w14:paraId="70EE105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w:t>
            </w:r>
            <w:r w:rsidR="00A059C1" w:rsidRPr="0054108C">
              <w:rPr>
                <w:rFonts w:ascii="Arial" w:hAnsi="Arial" w:cs="Arial"/>
                <w:sz w:val="20"/>
                <w:szCs w:val="20"/>
                <w:lang w:val="es-ES"/>
              </w:rPr>
              <w:t>8</w:t>
            </w:r>
            <w:r w:rsidRPr="0054108C">
              <w:rPr>
                <w:rFonts w:ascii="Arial" w:hAnsi="Arial" w:cs="Arial"/>
                <w:sz w:val="20"/>
                <w:szCs w:val="20"/>
                <w:lang w:val="es-ES"/>
              </w:rPr>
              <w:t>,</w:t>
            </w:r>
            <w:r w:rsidR="00A059C1" w:rsidRPr="0054108C">
              <w:rPr>
                <w:rFonts w:ascii="Arial" w:hAnsi="Arial" w:cs="Arial"/>
                <w:sz w:val="20"/>
                <w:szCs w:val="20"/>
                <w:lang w:val="es-ES"/>
              </w:rPr>
              <w:t>14</w:t>
            </w:r>
          </w:p>
          <w:p w14:paraId="77F6F688" w14:textId="77777777" w:rsidR="00BE6A07" w:rsidRPr="0054108C" w:rsidRDefault="00BE6A07" w:rsidP="00FF5580">
            <w:pPr>
              <w:autoSpaceDE w:val="0"/>
              <w:autoSpaceDN w:val="0"/>
              <w:adjustRightInd w:val="0"/>
              <w:ind w:left="29"/>
              <w:rPr>
                <w:rFonts w:ascii="Arial" w:hAnsi="Arial" w:cs="Arial"/>
                <w:b/>
                <w:sz w:val="20"/>
                <w:szCs w:val="20"/>
                <w:lang w:val="es-ES"/>
              </w:rPr>
            </w:pPr>
          </w:p>
          <w:p w14:paraId="585CC082" w14:textId="77777777" w:rsidR="00BE6A07" w:rsidRPr="0054108C" w:rsidRDefault="00B94BD1"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SABIDURIA</w:t>
            </w:r>
          </w:p>
          <w:p w14:paraId="795213D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A059C1" w:rsidRPr="0054108C">
              <w:rPr>
                <w:rFonts w:ascii="Arial" w:hAnsi="Arial" w:cs="Arial"/>
                <w:sz w:val="20"/>
                <w:szCs w:val="20"/>
                <w:lang w:val="es-ES"/>
              </w:rPr>
              <w:t xml:space="preserve">  1</w:t>
            </w:r>
            <w:r w:rsidRPr="0054108C">
              <w:rPr>
                <w:rFonts w:ascii="Arial" w:hAnsi="Arial" w:cs="Arial"/>
                <w:sz w:val="20"/>
                <w:szCs w:val="20"/>
                <w:lang w:val="es-ES"/>
              </w:rPr>
              <w:t>,</w:t>
            </w:r>
            <w:r w:rsidR="00A059C1" w:rsidRPr="0054108C">
              <w:rPr>
                <w:rFonts w:ascii="Arial" w:hAnsi="Arial" w:cs="Arial"/>
                <w:sz w:val="20"/>
                <w:szCs w:val="20"/>
                <w:lang w:val="es-ES"/>
              </w:rPr>
              <w:t>1</w:t>
            </w:r>
          </w:p>
          <w:p w14:paraId="5CD100EA" w14:textId="77777777" w:rsidR="00A059C1"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1,1-2</w:t>
            </w:r>
          </w:p>
          <w:p w14:paraId="591D061F" w14:textId="77777777" w:rsidR="00A059C1"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1,5.4</w:t>
            </w:r>
          </w:p>
          <w:p w14:paraId="4980A96E" w14:textId="77777777" w:rsidR="00BE6A07" w:rsidRPr="0054108C" w:rsidRDefault="00A059C1"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6,15</w:t>
            </w:r>
          </w:p>
          <w:p w14:paraId="67F0B674" w14:textId="77777777" w:rsidR="00BE6A07" w:rsidRPr="0054108C" w:rsidRDefault="00BE6A07" w:rsidP="00FF5580">
            <w:pPr>
              <w:autoSpaceDE w:val="0"/>
              <w:autoSpaceDN w:val="0"/>
              <w:adjustRightInd w:val="0"/>
              <w:ind w:left="29"/>
              <w:rPr>
                <w:rFonts w:ascii="Arial" w:hAnsi="Arial" w:cs="Arial"/>
                <w:sz w:val="20"/>
                <w:szCs w:val="20"/>
                <w:lang w:val="es-ES"/>
              </w:rPr>
            </w:pPr>
          </w:p>
          <w:p w14:paraId="189463A6"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ECLESIAS-</w:t>
            </w:r>
          </w:p>
          <w:p w14:paraId="0FBF932D"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 xml:space="preserve">         TICO</w:t>
            </w:r>
          </w:p>
          <w:p w14:paraId="437DDDD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w:t>
            </w:r>
            <w:r w:rsidR="005040B6" w:rsidRPr="0054108C">
              <w:rPr>
                <w:rFonts w:ascii="Arial" w:hAnsi="Arial" w:cs="Arial"/>
                <w:sz w:val="20"/>
                <w:szCs w:val="20"/>
                <w:lang w:val="es-ES"/>
              </w:rPr>
              <w:t>3</w:t>
            </w:r>
            <w:r w:rsidRPr="0054108C">
              <w:rPr>
                <w:rFonts w:ascii="Arial" w:hAnsi="Arial" w:cs="Arial"/>
                <w:sz w:val="20"/>
                <w:szCs w:val="20"/>
                <w:lang w:val="es-ES"/>
              </w:rPr>
              <w:t>,14</w:t>
            </w:r>
          </w:p>
          <w:p w14:paraId="4EB47FA9" w14:textId="77777777" w:rsidR="00BE6A07" w:rsidRPr="0054108C" w:rsidRDefault="00BE6A07" w:rsidP="00FF5580">
            <w:pPr>
              <w:autoSpaceDE w:val="0"/>
              <w:autoSpaceDN w:val="0"/>
              <w:adjustRightInd w:val="0"/>
              <w:ind w:left="29"/>
              <w:rPr>
                <w:rFonts w:ascii="Arial" w:hAnsi="Arial" w:cs="Arial"/>
                <w:sz w:val="20"/>
                <w:szCs w:val="20"/>
                <w:lang w:val="es-ES"/>
              </w:rPr>
            </w:pPr>
          </w:p>
          <w:p w14:paraId="7D924836"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ISAIAS</w:t>
            </w:r>
          </w:p>
          <w:p w14:paraId="6FE94D4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5040B6" w:rsidRPr="0054108C">
              <w:rPr>
                <w:rFonts w:ascii="Arial" w:hAnsi="Arial" w:cs="Arial"/>
                <w:sz w:val="20"/>
                <w:szCs w:val="20"/>
                <w:lang w:val="es-ES"/>
              </w:rPr>
              <w:t>7</w:t>
            </w:r>
            <w:r w:rsidRPr="0054108C">
              <w:rPr>
                <w:rFonts w:ascii="Arial" w:hAnsi="Arial" w:cs="Arial"/>
                <w:sz w:val="20"/>
                <w:szCs w:val="20"/>
                <w:lang w:val="es-ES"/>
              </w:rPr>
              <w:t>,</w:t>
            </w:r>
            <w:r w:rsidR="005040B6" w:rsidRPr="0054108C">
              <w:rPr>
                <w:rFonts w:ascii="Arial" w:hAnsi="Arial" w:cs="Arial"/>
                <w:sz w:val="20"/>
                <w:szCs w:val="20"/>
                <w:lang w:val="es-ES"/>
              </w:rPr>
              <w:t>9</w:t>
            </w:r>
          </w:p>
          <w:p w14:paraId="644795C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5040B6" w:rsidRPr="0054108C">
              <w:rPr>
                <w:rFonts w:ascii="Arial" w:hAnsi="Arial" w:cs="Arial"/>
                <w:sz w:val="20"/>
                <w:szCs w:val="20"/>
                <w:lang w:val="es-ES"/>
              </w:rPr>
              <w:t>28</w:t>
            </w:r>
            <w:r w:rsidRPr="0054108C">
              <w:rPr>
                <w:rFonts w:ascii="Arial" w:hAnsi="Arial" w:cs="Arial"/>
                <w:sz w:val="20"/>
                <w:szCs w:val="20"/>
                <w:lang w:val="es-ES"/>
              </w:rPr>
              <w:t>,</w:t>
            </w:r>
            <w:r w:rsidR="005040B6" w:rsidRPr="0054108C">
              <w:rPr>
                <w:rFonts w:ascii="Arial" w:hAnsi="Arial" w:cs="Arial"/>
                <w:sz w:val="20"/>
                <w:szCs w:val="20"/>
                <w:lang w:val="es-ES"/>
              </w:rPr>
              <w:t>1</w:t>
            </w:r>
            <w:r w:rsidRPr="0054108C">
              <w:rPr>
                <w:rFonts w:ascii="Arial" w:hAnsi="Arial" w:cs="Arial"/>
                <w:sz w:val="20"/>
                <w:szCs w:val="20"/>
                <w:lang w:val="es-ES"/>
              </w:rPr>
              <w:t>9</w:t>
            </w:r>
          </w:p>
          <w:p w14:paraId="2949070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w:t>
            </w:r>
            <w:r w:rsidR="005040B6" w:rsidRPr="0054108C">
              <w:rPr>
                <w:rFonts w:ascii="Arial" w:hAnsi="Arial" w:cs="Arial"/>
                <w:sz w:val="20"/>
                <w:szCs w:val="20"/>
                <w:lang w:val="es-ES"/>
              </w:rPr>
              <w:t>6</w:t>
            </w:r>
            <w:r w:rsidRPr="0054108C">
              <w:rPr>
                <w:rFonts w:ascii="Arial" w:hAnsi="Arial" w:cs="Arial"/>
                <w:sz w:val="20"/>
                <w:szCs w:val="20"/>
                <w:lang w:val="es-ES"/>
              </w:rPr>
              <w:t>,</w:t>
            </w:r>
            <w:r w:rsidR="005040B6" w:rsidRPr="0054108C">
              <w:rPr>
                <w:rFonts w:ascii="Arial" w:hAnsi="Arial" w:cs="Arial"/>
                <w:sz w:val="20"/>
                <w:szCs w:val="20"/>
                <w:lang w:val="es-ES"/>
              </w:rPr>
              <w:t>2</w:t>
            </w:r>
            <w:r w:rsidRPr="0054108C">
              <w:rPr>
                <w:rFonts w:ascii="Arial" w:hAnsi="Arial" w:cs="Arial"/>
                <w:sz w:val="20"/>
                <w:szCs w:val="20"/>
                <w:lang w:val="es-ES"/>
              </w:rPr>
              <w:t>1</w:t>
            </w:r>
          </w:p>
          <w:p w14:paraId="719F38F5" w14:textId="77777777" w:rsidR="00BE6A07" w:rsidRPr="0054108C" w:rsidRDefault="00BE6A07" w:rsidP="00FF5580">
            <w:pPr>
              <w:autoSpaceDE w:val="0"/>
              <w:autoSpaceDN w:val="0"/>
              <w:adjustRightInd w:val="0"/>
              <w:ind w:left="29"/>
              <w:rPr>
                <w:rFonts w:ascii="Arial" w:hAnsi="Arial" w:cs="Arial"/>
                <w:sz w:val="20"/>
                <w:szCs w:val="20"/>
                <w:lang w:val="es-ES"/>
              </w:rPr>
            </w:pPr>
          </w:p>
          <w:p w14:paraId="04590FA9" w14:textId="77777777" w:rsidR="00BE6A07" w:rsidRPr="0054108C" w:rsidRDefault="005040B6"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D</w:t>
            </w:r>
            <w:r w:rsidR="00BE6A07" w:rsidRPr="0054108C">
              <w:rPr>
                <w:rFonts w:ascii="Arial" w:hAnsi="Arial" w:cs="Arial"/>
                <w:b/>
                <w:sz w:val="20"/>
                <w:szCs w:val="20"/>
                <w:lang w:val="es-ES"/>
              </w:rPr>
              <w:t>AN</w:t>
            </w:r>
            <w:r w:rsidRPr="0054108C">
              <w:rPr>
                <w:rFonts w:ascii="Arial" w:hAnsi="Arial" w:cs="Arial"/>
                <w:b/>
                <w:sz w:val="20"/>
                <w:szCs w:val="20"/>
                <w:lang w:val="es-ES"/>
              </w:rPr>
              <w:t>I</w:t>
            </w:r>
            <w:r w:rsidR="00BE6A07" w:rsidRPr="0054108C">
              <w:rPr>
                <w:rFonts w:ascii="Arial" w:hAnsi="Arial" w:cs="Arial"/>
                <w:b/>
                <w:sz w:val="20"/>
                <w:szCs w:val="20"/>
                <w:lang w:val="es-ES"/>
              </w:rPr>
              <w:t>E</w:t>
            </w:r>
            <w:r w:rsidRPr="0054108C">
              <w:rPr>
                <w:rFonts w:ascii="Arial" w:hAnsi="Arial" w:cs="Arial"/>
                <w:b/>
                <w:sz w:val="20"/>
                <w:szCs w:val="20"/>
                <w:lang w:val="es-ES"/>
              </w:rPr>
              <w:t>L</w:t>
            </w:r>
          </w:p>
          <w:p w14:paraId="67BA753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w:t>
            </w:r>
            <w:r w:rsidR="00181B68" w:rsidRPr="0054108C">
              <w:rPr>
                <w:rFonts w:ascii="Arial" w:hAnsi="Arial" w:cs="Arial"/>
                <w:sz w:val="20"/>
                <w:szCs w:val="20"/>
                <w:lang w:val="es-ES"/>
              </w:rPr>
              <w:t>39</w:t>
            </w:r>
          </w:p>
          <w:p w14:paraId="772FF9B3" w14:textId="77777777" w:rsidR="00BE6A07" w:rsidRPr="0054108C" w:rsidRDefault="00BE6A07" w:rsidP="00FF5580">
            <w:pPr>
              <w:autoSpaceDE w:val="0"/>
              <w:autoSpaceDN w:val="0"/>
              <w:adjustRightInd w:val="0"/>
              <w:ind w:left="29"/>
              <w:rPr>
                <w:rFonts w:ascii="Arial" w:hAnsi="Arial" w:cs="Arial"/>
                <w:sz w:val="20"/>
                <w:szCs w:val="20"/>
                <w:lang w:val="es-ES"/>
              </w:rPr>
            </w:pPr>
          </w:p>
          <w:p w14:paraId="068B3ABF" w14:textId="77777777" w:rsidR="009558AA" w:rsidRPr="0054108C" w:rsidRDefault="009558AA"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10,27-28</w:t>
            </w:r>
          </w:p>
          <w:p w14:paraId="26596876" w14:textId="77777777" w:rsidR="009558AA" w:rsidRPr="0054108C" w:rsidRDefault="009558AA"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10,38</w:t>
            </w:r>
          </w:p>
          <w:p w14:paraId="4F093DC0" w14:textId="77777777" w:rsidR="009558AA" w:rsidRPr="0054108C" w:rsidRDefault="009558AA"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12,36</w:t>
            </w:r>
          </w:p>
          <w:p w14:paraId="3092C225" w14:textId="77777777" w:rsidR="009558AA" w:rsidRPr="0054108C" w:rsidRDefault="009558AA"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13,17</w:t>
            </w:r>
          </w:p>
          <w:p w14:paraId="092EE5A7" w14:textId="77777777" w:rsidR="009558AA" w:rsidRPr="0054108C" w:rsidRDefault="009558AA"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13,31-32</w:t>
            </w:r>
          </w:p>
          <w:p w14:paraId="672CF3D5" w14:textId="77777777" w:rsidR="009558AA" w:rsidRPr="0054108C" w:rsidRDefault="009558AA"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14,3</w:t>
            </w:r>
          </w:p>
          <w:p w14:paraId="42932D1D" w14:textId="77777777" w:rsidR="009558AA" w:rsidRPr="0054108C" w:rsidRDefault="009558AA"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14,10-11</w:t>
            </w:r>
          </w:p>
          <w:p w14:paraId="2336793E"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14,20</w:t>
            </w:r>
          </w:p>
          <w:p w14:paraId="7BD612D7"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14,23</w:t>
            </w:r>
          </w:p>
          <w:p w14:paraId="5E9DC1B5"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14,26</w:t>
            </w:r>
          </w:p>
          <w:p w14:paraId="651D237B"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15,5</w:t>
            </w:r>
          </w:p>
          <w:p w14:paraId="29E700A6"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15,13</w:t>
            </w:r>
          </w:p>
          <w:p w14:paraId="1E10A76A" w14:textId="77777777" w:rsidR="009558AA"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15,26</w:t>
            </w:r>
          </w:p>
          <w:p w14:paraId="7FF34F71"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16,12</w:t>
            </w:r>
          </w:p>
          <w:p w14:paraId="343B9C43"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16,13</w:t>
            </w:r>
          </w:p>
          <w:p w14:paraId="6DE673B4"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16,22</w:t>
            </w:r>
          </w:p>
          <w:p w14:paraId="3CF1B787"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17,3</w:t>
            </w:r>
          </w:p>
          <w:p w14:paraId="201A88B1"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17,9</w:t>
            </w:r>
          </w:p>
          <w:p w14:paraId="34FAAF31" w14:textId="77777777" w:rsidR="005E78EF" w:rsidRPr="0054108C" w:rsidRDefault="005E78EF"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17,19</w:t>
            </w:r>
          </w:p>
          <w:p w14:paraId="101FA9D2" w14:textId="77777777" w:rsidR="005E78EF"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20,17</w:t>
            </w:r>
          </w:p>
          <w:p w14:paraId="29C2878D" w14:textId="77777777" w:rsidR="00CD597D"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21,5</w:t>
            </w:r>
          </w:p>
          <w:p w14:paraId="26D6F0C9" w14:textId="77777777" w:rsidR="00CD597D" w:rsidRPr="0054108C" w:rsidRDefault="00CD597D" w:rsidP="00CD597D">
            <w:pPr>
              <w:autoSpaceDE w:val="0"/>
              <w:autoSpaceDN w:val="0"/>
              <w:adjustRightInd w:val="0"/>
              <w:ind w:left="29"/>
              <w:rPr>
                <w:rFonts w:ascii="Arial" w:hAnsi="Arial" w:cs="Arial"/>
                <w:sz w:val="20"/>
                <w:szCs w:val="20"/>
                <w:lang w:val="es-ES"/>
              </w:rPr>
            </w:pPr>
          </w:p>
          <w:p w14:paraId="1EE00A37"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b/>
                <w:sz w:val="20"/>
                <w:szCs w:val="20"/>
                <w:lang w:val="es-ES"/>
              </w:rPr>
              <w:t>HECHOS</w:t>
            </w:r>
          </w:p>
          <w:p w14:paraId="13F4A67E" w14:textId="77777777" w:rsidR="00CD597D"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7,55</w:t>
            </w:r>
          </w:p>
          <w:p w14:paraId="2BA3E054" w14:textId="77777777" w:rsidR="007B7AF5"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14,27</w:t>
            </w:r>
          </w:p>
          <w:p w14:paraId="48E1C4F7" w14:textId="77777777" w:rsidR="007B7AF5"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17,28</w:t>
            </w:r>
          </w:p>
          <w:p w14:paraId="184E1864" w14:textId="77777777" w:rsidR="00CD597D" w:rsidRPr="0054108C" w:rsidRDefault="00CD597D" w:rsidP="00CD597D">
            <w:pPr>
              <w:autoSpaceDE w:val="0"/>
              <w:autoSpaceDN w:val="0"/>
              <w:adjustRightInd w:val="0"/>
              <w:ind w:left="29"/>
              <w:rPr>
                <w:rFonts w:ascii="Arial" w:hAnsi="Arial" w:cs="Arial"/>
                <w:sz w:val="20"/>
                <w:szCs w:val="20"/>
                <w:lang w:val="es-ES"/>
              </w:rPr>
            </w:pPr>
          </w:p>
          <w:p w14:paraId="070A73F2"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lastRenderedPageBreak/>
              <w:t>ROMANOS</w:t>
            </w:r>
          </w:p>
          <w:p w14:paraId="370EC68F" w14:textId="77777777" w:rsidR="007B7AF5"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1,17</w:t>
            </w:r>
          </w:p>
          <w:p w14:paraId="4CE425E7" w14:textId="77777777" w:rsidR="007B7AF5"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1,19</w:t>
            </w:r>
          </w:p>
          <w:p w14:paraId="678EF378" w14:textId="77777777" w:rsidR="007B7AF5"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5,2</w:t>
            </w:r>
          </w:p>
          <w:p w14:paraId="721F39A7" w14:textId="77777777" w:rsidR="007B7AF5"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5,3-5</w:t>
            </w:r>
          </w:p>
          <w:p w14:paraId="32F3AD8F" w14:textId="77777777" w:rsidR="007B7AF5" w:rsidRPr="0054108C" w:rsidRDefault="007B7AF5"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5,5</w:t>
            </w:r>
          </w:p>
          <w:p w14:paraId="49562462" w14:textId="77777777" w:rsidR="007B7AF5"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5,12</w:t>
            </w:r>
          </w:p>
          <w:p w14:paraId="08BEB0DA" w14:textId="77777777" w:rsidR="00EB37C2"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5,18</w:t>
            </w:r>
          </w:p>
          <w:p w14:paraId="1693483B" w14:textId="77777777" w:rsidR="00EB37C2"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5,21</w:t>
            </w:r>
          </w:p>
          <w:p w14:paraId="2B46B948"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w:t>
            </w:r>
            <w:r w:rsidR="00EB37C2" w:rsidRPr="0054108C">
              <w:rPr>
                <w:rFonts w:ascii="Arial" w:hAnsi="Arial" w:cs="Arial"/>
                <w:sz w:val="20"/>
                <w:szCs w:val="20"/>
                <w:lang w:val="es-ES"/>
              </w:rPr>
              <w:t>20</w:t>
            </w:r>
          </w:p>
          <w:p w14:paraId="533EBB53"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6,4</w:t>
            </w:r>
          </w:p>
          <w:p w14:paraId="28A53386" w14:textId="77777777" w:rsidR="00EB37C2"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7,14</w:t>
            </w:r>
          </w:p>
          <w:p w14:paraId="64B66362" w14:textId="77777777" w:rsidR="00EB37C2"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EB37C2" w:rsidRPr="0054108C">
              <w:rPr>
                <w:rFonts w:ascii="Arial" w:hAnsi="Arial" w:cs="Arial"/>
                <w:sz w:val="20"/>
                <w:szCs w:val="20"/>
                <w:lang w:val="es-ES"/>
              </w:rPr>
              <w:t>8,2</w:t>
            </w:r>
          </w:p>
          <w:p w14:paraId="440FA049" w14:textId="77777777" w:rsidR="00EB37C2"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8,15</w:t>
            </w:r>
          </w:p>
          <w:p w14:paraId="2684E9C3" w14:textId="77777777" w:rsidR="00EB37C2"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8,16</w:t>
            </w:r>
          </w:p>
          <w:p w14:paraId="54089E21" w14:textId="77777777" w:rsidR="00EB37C2"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8,17</w:t>
            </w:r>
          </w:p>
          <w:p w14:paraId="69A72BFB" w14:textId="77777777" w:rsidR="00CD597D" w:rsidRPr="0054108C" w:rsidRDefault="00EB37C2"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D597D" w:rsidRPr="0054108C">
              <w:rPr>
                <w:rFonts w:ascii="Arial" w:hAnsi="Arial" w:cs="Arial"/>
                <w:sz w:val="20"/>
                <w:szCs w:val="20"/>
                <w:lang w:val="es-ES"/>
              </w:rPr>
              <w:t>8,</w:t>
            </w:r>
            <w:r w:rsidRPr="0054108C">
              <w:rPr>
                <w:rFonts w:ascii="Arial" w:hAnsi="Arial" w:cs="Arial"/>
                <w:sz w:val="20"/>
                <w:szCs w:val="20"/>
                <w:lang w:val="es-ES"/>
              </w:rPr>
              <w:t>4</w:t>
            </w:r>
            <w:r w:rsidR="00CD597D" w:rsidRPr="0054108C">
              <w:rPr>
                <w:rFonts w:ascii="Arial" w:hAnsi="Arial" w:cs="Arial"/>
                <w:sz w:val="20"/>
                <w:szCs w:val="20"/>
                <w:lang w:val="es-ES"/>
              </w:rPr>
              <w:t>0</w:t>
            </w:r>
          </w:p>
          <w:p w14:paraId="4D4F2DC6"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8,</w:t>
            </w:r>
            <w:r w:rsidR="00EB37C2" w:rsidRPr="0054108C">
              <w:rPr>
                <w:rFonts w:ascii="Arial" w:hAnsi="Arial" w:cs="Arial"/>
                <w:sz w:val="20"/>
                <w:szCs w:val="20"/>
                <w:lang w:val="es-ES"/>
              </w:rPr>
              <w:t>26</w:t>
            </w:r>
          </w:p>
          <w:p w14:paraId="719BECDA" w14:textId="77777777" w:rsidR="00A31C1E" w:rsidRPr="0054108C" w:rsidRDefault="00A31C1E"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9,16</w:t>
            </w:r>
          </w:p>
          <w:p w14:paraId="05DA64EE" w14:textId="77777777" w:rsidR="00951411" w:rsidRPr="0054108C" w:rsidRDefault="00CD597D" w:rsidP="00C3208B">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3208B" w:rsidRPr="0054108C">
              <w:rPr>
                <w:rFonts w:ascii="Arial" w:hAnsi="Arial" w:cs="Arial"/>
                <w:sz w:val="20"/>
                <w:szCs w:val="20"/>
                <w:lang w:val="es-ES"/>
              </w:rPr>
              <w:t>1,18</w:t>
            </w:r>
          </w:p>
          <w:p w14:paraId="265EAA25" w14:textId="77777777" w:rsidR="00C3208B" w:rsidRPr="0054108C" w:rsidRDefault="00C3208B" w:rsidP="00C3208B">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1,19</w:t>
            </w:r>
          </w:p>
          <w:p w14:paraId="18B22350" w14:textId="77777777" w:rsidR="00CD597D" w:rsidRPr="0054108C" w:rsidRDefault="00951411"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3208B" w:rsidRPr="0054108C">
              <w:rPr>
                <w:rFonts w:ascii="Arial" w:hAnsi="Arial" w:cs="Arial"/>
                <w:sz w:val="20"/>
                <w:szCs w:val="20"/>
                <w:lang w:val="es-ES"/>
              </w:rPr>
              <w:t>3</w:t>
            </w:r>
            <w:r w:rsidR="00CD597D" w:rsidRPr="0054108C">
              <w:rPr>
                <w:rFonts w:ascii="Arial" w:hAnsi="Arial" w:cs="Arial"/>
                <w:sz w:val="20"/>
                <w:szCs w:val="20"/>
                <w:lang w:val="es-ES"/>
              </w:rPr>
              <w:t>,9</w:t>
            </w:r>
          </w:p>
          <w:p w14:paraId="05016DB0"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w:t>
            </w:r>
            <w:r w:rsidR="00C3208B" w:rsidRPr="0054108C">
              <w:rPr>
                <w:rFonts w:ascii="Arial" w:hAnsi="Arial" w:cs="Arial"/>
                <w:sz w:val="20"/>
                <w:szCs w:val="20"/>
                <w:lang w:val="es-ES"/>
              </w:rPr>
              <w:t>4-17</w:t>
            </w:r>
          </w:p>
          <w:p w14:paraId="22D9A034" w14:textId="77777777" w:rsidR="00C3208B" w:rsidRPr="0054108C" w:rsidRDefault="00C3208B"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3,16</w:t>
            </w:r>
          </w:p>
          <w:p w14:paraId="11E3A543" w14:textId="77777777" w:rsidR="00C3208B" w:rsidRPr="0054108C" w:rsidRDefault="00C3208B"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3,17</w:t>
            </w:r>
          </w:p>
          <w:p w14:paraId="6547C1EC" w14:textId="77777777" w:rsidR="00C3208B" w:rsidRPr="0054108C" w:rsidRDefault="00C3208B" w:rsidP="00CD597D">
            <w:pPr>
              <w:autoSpaceDE w:val="0"/>
              <w:autoSpaceDN w:val="0"/>
              <w:adjustRightInd w:val="0"/>
              <w:ind w:left="29"/>
              <w:rPr>
                <w:rFonts w:ascii="Arial" w:hAnsi="Arial" w:cs="Arial"/>
                <w:sz w:val="20"/>
                <w:szCs w:val="20"/>
                <w:lang w:val="es-ES"/>
              </w:rPr>
            </w:pPr>
          </w:p>
          <w:p w14:paraId="0CE7589F"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FILIPENSES</w:t>
            </w:r>
          </w:p>
          <w:p w14:paraId="223F9618" w14:textId="77777777" w:rsidR="00C3208B" w:rsidRPr="0054108C" w:rsidRDefault="00C3208B"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1,23</w:t>
            </w:r>
          </w:p>
          <w:p w14:paraId="7C6DD162" w14:textId="77777777" w:rsidR="00C3208B" w:rsidRPr="0054108C" w:rsidRDefault="00C3208B"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9059F1" w:rsidRPr="0054108C">
              <w:rPr>
                <w:rFonts w:ascii="Arial" w:hAnsi="Arial" w:cs="Arial"/>
                <w:sz w:val="20"/>
                <w:szCs w:val="20"/>
                <w:lang w:val="es-ES"/>
              </w:rPr>
              <w:t>2,5</w:t>
            </w:r>
          </w:p>
          <w:p w14:paraId="1C06A56C" w14:textId="77777777" w:rsidR="009059F1" w:rsidRPr="0054108C" w:rsidRDefault="009059F1"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2,5-7</w:t>
            </w:r>
          </w:p>
          <w:p w14:paraId="4604EDC9" w14:textId="77777777" w:rsidR="009059F1" w:rsidRPr="0054108C" w:rsidRDefault="009059F1"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2,6-7</w:t>
            </w:r>
          </w:p>
          <w:p w14:paraId="462311C9" w14:textId="77777777" w:rsidR="009059F1" w:rsidRPr="0054108C" w:rsidRDefault="009059F1"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2,6-8</w:t>
            </w:r>
          </w:p>
          <w:p w14:paraId="4A6E16B9" w14:textId="77777777" w:rsidR="009059F1" w:rsidRPr="0054108C" w:rsidRDefault="009059F1"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2,12</w:t>
            </w:r>
          </w:p>
          <w:p w14:paraId="7C6A94B7"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3,1</w:t>
            </w:r>
            <w:r w:rsidR="009059F1" w:rsidRPr="0054108C">
              <w:rPr>
                <w:rFonts w:ascii="Arial" w:hAnsi="Arial" w:cs="Arial"/>
                <w:sz w:val="20"/>
                <w:szCs w:val="20"/>
                <w:lang w:val="es-ES"/>
              </w:rPr>
              <w:t>5</w:t>
            </w:r>
          </w:p>
          <w:p w14:paraId="1FD824B2" w14:textId="77777777" w:rsidR="00CD597D" w:rsidRPr="0054108C" w:rsidRDefault="00CD597D" w:rsidP="00CD597D">
            <w:pPr>
              <w:autoSpaceDE w:val="0"/>
              <w:autoSpaceDN w:val="0"/>
              <w:adjustRightInd w:val="0"/>
              <w:ind w:left="29"/>
              <w:rPr>
                <w:rFonts w:ascii="Arial" w:hAnsi="Arial" w:cs="Arial"/>
                <w:sz w:val="20"/>
                <w:szCs w:val="20"/>
                <w:lang w:val="es-ES"/>
              </w:rPr>
            </w:pPr>
          </w:p>
          <w:p w14:paraId="42049003" w14:textId="77777777" w:rsidR="00CD597D" w:rsidRPr="0054108C" w:rsidRDefault="00CD597D" w:rsidP="00CD597D">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COLOSENSES</w:t>
            </w:r>
          </w:p>
          <w:p w14:paraId="4415AAA4" w14:textId="77777777" w:rsidR="009059F1"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9059F1" w:rsidRPr="0054108C">
              <w:rPr>
                <w:rFonts w:ascii="Arial" w:hAnsi="Arial" w:cs="Arial"/>
                <w:sz w:val="20"/>
                <w:szCs w:val="20"/>
                <w:lang w:val="es-ES"/>
              </w:rPr>
              <w:t>1,15</w:t>
            </w:r>
          </w:p>
          <w:p w14:paraId="0E403078" w14:textId="77777777" w:rsidR="00CD597D" w:rsidRPr="0054108C" w:rsidRDefault="009059F1"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r w:rsidR="00CD597D" w:rsidRPr="0054108C">
              <w:rPr>
                <w:rFonts w:ascii="Arial" w:hAnsi="Arial" w:cs="Arial"/>
                <w:sz w:val="20"/>
                <w:szCs w:val="20"/>
                <w:lang w:val="es-ES"/>
              </w:rPr>
              <w:t>2,</w:t>
            </w:r>
            <w:r w:rsidRPr="0054108C">
              <w:rPr>
                <w:rFonts w:ascii="Arial" w:hAnsi="Arial" w:cs="Arial"/>
                <w:sz w:val="20"/>
                <w:szCs w:val="20"/>
                <w:lang w:val="es-ES"/>
              </w:rPr>
              <w:t>18</w:t>
            </w:r>
          </w:p>
          <w:p w14:paraId="4F902BBB" w14:textId="77777777" w:rsidR="00CD597D" w:rsidRPr="0054108C" w:rsidRDefault="00CD597D" w:rsidP="00CD597D">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w:t>
            </w:r>
            <w:r w:rsidR="009059F1" w:rsidRPr="0054108C">
              <w:rPr>
                <w:rFonts w:ascii="Arial" w:hAnsi="Arial" w:cs="Arial"/>
                <w:sz w:val="20"/>
                <w:szCs w:val="20"/>
                <w:lang w:val="es-ES"/>
              </w:rPr>
              <w:t>3,10</w:t>
            </w:r>
          </w:p>
          <w:p w14:paraId="68EA915A" w14:textId="77777777" w:rsidR="00CD597D" w:rsidRPr="0054108C" w:rsidRDefault="00CD597D" w:rsidP="00FF5580">
            <w:pPr>
              <w:autoSpaceDE w:val="0"/>
              <w:autoSpaceDN w:val="0"/>
              <w:adjustRightInd w:val="0"/>
              <w:ind w:left="29"/>
              <w:rPr>
                <w:rFonts w:ascii="Arial" w:hAnsi="Arial" w:cs="Arial"/>
                <w:sz w:val="20"/>
                <w:szCs w:val="20"/>
                <w:lang w:val="es-ES"/>
              </w:rPr>
            </w:pPr>
          </w:p>
          <w:p w14:paraId="09D72388" w14:textId="77777777" w:rsidR="00CD597D" w:rsidRPr="0054108C" w:rsidRDefault="009B62F2"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2 TESALONI-</w:t>
            </w:r>
          </w:p>
          <w:p w14:paraId="1D7AD939" w14:textId="77777777" w:rsidR="009B62F2" w:rsidRPr="0054108C" w:rsidRDefault="009B62F2" w:rsidP="00FF5580">
            <w:pPr>
              <w:autoSpaceDE w:val="0"/>
              <w:autoSpaceDN w:val="0"/>
              <w:adjustRightInd w:val="0"/>
              <w:ind w:left="29"/>
              <w:rPr>
                <w:rFonts w:ascii="Arial" w:hAnsi="Arial" w:cs="Arial"/>
                <w:b/>
                <w:sz w:val="20"/>
                <w:szCs w:val="20"/>
                <w:lang w:val="es-ES"/>
              </w:rPr>
            </w:pPr>
            <w:r w:rsidRPr="0054108C">
              <w:rPr>
                <w:rFonts w:ascii="Arial" w:hAnsi="Arial" w:cs="Arial"/>
                <w:sz w:val="20"/>
                <w:szCs w:val="20"/>
                <w:lang w:val="es-ES"/>
              </w:rPr>
              <w:t xml:space="preserve">       </w:t>
            </w:r>
            <w:r w:rsidRPr="0054108C">
              <w:rPr>
                <w:rFonts w:ascii="Arial" w:hAnsi="Arial" w:cs="Arial"/>
                <w:b/>
                <w:sz w:val="20"/>
                <w:szCs w:val="20"/>
                <w:lang w:val="es-ES"/>
              </w:rPr>
              <w:t xml:space="preserve">  CENSES</w:t>
            </w:r>
          </w:p>
          <w:p w14:paraId="0CEC17C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w:t>
            </w:r>
            <w:r w:rsidR="009B62F2" w:rsidRPr="0054108C">
              <w:rPr>
                <w:rFonts w:ascii="Arial" w:hAnsi="Arial" w:cs="Arial"/>
                <w:sz w:val="20"/>
                <w:szCs w:val="20"/>
                <w:lang w:val="es-ES"/>
              </w:rPr>
              <w:t>2</w:t>
            </w:r>
          </w:p>
          <w:p w14:paraId="58581BDB" w14:textId="77777777" w:rsidR="009059F1" w:rsidRPr="0054108C" w:rsidRDefault="009059F1" w:rsidP="00FF5580">
            <w:pPr>
              <w:autoSpaceDE w:val="0"/>
              <w:autoSpaceDN w:val="0"/>
              <w:adjustRightInd w:val="0"/>
              <w:ind w:left="29"/>
              <w:rPr>
                <w:rFonts w:ascii="Arial" w:hAnsi="Arial" w:cs="Arial"/>
                <w:sz w:val="20"/>
                <w:szCs w:val="20"/>
                <w:lang w:val="es-ES"/>
              </w:rPr>
            </w:pPr>
          </w:p>
          <w:p w14:paraId="47318B1B" w14:textId="77777777" w:rsidR="009059F1" w:rsidRPr="0054108C" w:rsidRDefault="009B62F2" w:rsidP="00FF5580">
            <w:pPr>
              <w:autoSpaceDE w:val="0"/>
              <w:autoSpaceDN w:val="0"/>
              <w:adjustRightInd w:val="0"/>
              <w:ind w:left="29"/>
              <w:rPr>
                <w:rFonts w:ascii="Arial" w:hAnsi="Arial" w:cs="Arial"/>
                <w:sz w:val="20"/>
                <w:szCs w:val="20"/>
                <w:lang w:val="es-ES"/>
              </w:rPr>
            </w:pPr>
            <w:r w:rsidRPr="0054108C">
              <w:rPr>
                <w:rFonts w:ascii="Arial" w:hAnsi="Arial" w:cs="Arial"/>
                <w:b/>
                <w:sz w:val="20"/>
                <w:szCs w:val="20"/>
                <w:lang w:val="es-ES"/>
              </w:rPr>
              <w:t>1 TIMOTEO</w:t>
            </w:r>
          </w:p>
          <w:p w14:paraId="52B26FE3" w14:textId="77777777" w:rsidR="009059F1" w:rsidRPr="0054108C" w:rsidRDefault="009059F1" w:rsidP="00FF5580">
            <w:pPr>
              <w:autoSpaceDE w:val="0"/>
              <w:autoSpaceDN w:val="0"/>
              <w:adjustRightInd w:val="0"/>
              <w:ind w:left="29"/>
              <w:rPr>
                <w:rFonts w:ascii="Arial" w:hAnsi="Arial" w:cs="Arial"/>
                <w:sz w:val="20"/>
                <w:szCs w:val="20"/>
                <w:lang w:val="es-ES"/>
              </w:rPr>
            </w:pPr>
          </w:p>
          <w:p w14:paraId="227B3294" w14:textId="77777777" w:rsidR="005F5292" w:rsidRPr="0054108C" w:rsidRDefault="005F5292" w:rsidP="00FF5580">
            <w:pPr>
              <w:autoSpaceDE w:val="0"/>
              <w:autoSpaceDN w:val="0"/>
              <w:adjustRightInd w:val="0"/>
              <w:ind w:left="29"/>
              <w:rPr>
                <w:rFonts w:ascii="Arial" w:hAnsi="Arial" w:cs="Arial"/>
                <w:sz w:val="20"/>
                <w:szCs w:val="20"/>
                <w:lang w:val="es-ES"/>
              </w:rPr>
            </w:pPr>
          </w:p>
          <w:p w14:paraId="6B502CCF" w14:textId="77777777" w:rsidR="009059F1" w:rsidRPr="0054108C" w:rsidRDefault="009059F1" w:rsidP="00FF5580">
            <w:pPr>
              <w:autoSpaceDE w:val="0"/>
              <w:autoSpaceDN w:val="0"/>
              <w:adjustRightInd w:val="0"/>
              <w:ind w:left="29"/>
              <w:rPr>
                <w:rFonts w:ascii="Arial" w:hAnsi="Arial" w:cs="Arial"/>
                <w:sz w:val="20"/>
                <w:szCs w:val="20"/>
                <w:lang w:val="es-ES"/>
              </w:rPr>
            </w:pPr>
          </w:p>
          <w:p w14:paraId="7DD3E141"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2 TIMOTEO</w:t>
            </w:r>
          </w:p>
          <w:p w14:paraId="447575B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w:t>
            </w:r>
          </w:p>
          <w:p w14:paraId="6931FE77" w14:textId="77777777" w:rsidR="00BE6A07" w:rsidRPr="0054108C" w:rsidRDefault="00BE6A07" w:rsidP="00FF5580">
            <w:pPr>
              <w:autoSpaceDE w:val="0"/>
              <w:autoSpaceDN w:val="0"/>
              <w:adjustRightInd w:val="0"/>
              <w:ind w:left="29"/>
              <w:rPr>
                <w:rFonts w:ascii="Arial" w:hAnsi="Arial" w:cs="Arial"/>
                <w:sz w:val="20"/>
                <w:szCs w:val="20"/>
                <w:lang w:val="es-ES"/>
              </w:rPr>
            </w:pPr>
          </w:p>
          <w:p w14:paraId="3DFC0747"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HEBREOS</w:t>
            </w:r>
          </w:p>
          <w:p w14:paraId="08B005C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11,13</w:t>
            </w:r>
          </w:p>
          <w:p w14:paraId="63DAC570" w14:textId="77777777" w:rsidR="00BE6A07" w:rsidRPr="0054108C" w:rsidRDefault="00BE6A07" w:rsidP="00FF5580">
            <w:pPr>
              <w:autoSpaceDE w:val="0"/>
              <w:autoSpaceDN w:val="0"/>
              <w:adjustRightInd w:val="0"/>
              <w:ind w:left="29"/>
              <w:rPr>
                <w:rFonts w:ascii="Arial" w:hAnsi="Arial" w:cs="Arial"/>
                <w:sz w:val="20"/>
                <w:szCs w:val="20"/>
                <w:lang w:val="es-ES"/>
              </w:rPr>
            </w:pPr>
          </w:p>
          <w:p w14:paraId="5AD53639"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SANTIAGO</w:t>
            </w:r>
          </w:p>
          <w:p w14:paraId="408E0F0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1,12</w:t>
            </w:r>
          </w:p>
          <w:p w14:paraId="24E490F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1,17</w:t>
            </w:r>
          </w:p>
          <w:p w14:paraId="6F98FC8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3,8</w:t>
            </w:r>
          </w:p>
          <w:p w14:paraId="5B1CFA32" w14:textId="77777777" w:rsidR="00BE6A07" w:rsidRPr="0054108C" w:rsidRDefault="00BE6A07" w:rsidP="00FF5580">
            <w:pPr>
              <w:autoSpaceDE w:val="0"/>
              <w:autoSpaceDN w:val="0"/>
              <w:adjustRightInd w:val="0"/>
              <w:ind w:left="29"/>
              <w:rPr>
                <w:rFonts w:ascii="Arial" w:hAnsi="Arial" w:cs="Arial"/>
                <w:sz w:val="20"/>
                <w:szCs w:val="20"/>
                <w:lang w:val="es-ES"/>
              </w:rPr>
            </w:pPr>
          </w:p>
          <w:p w14:paraId="01B735B2"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1 PEDRO</w:t>
            </w:r>
          </w:p>
          <w:p w14:paraId="6C93A5D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1,12</w:t>
            </w:r>
          </w:p>
          <w:p w14:paraId="774ECB9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2,25</w:t>
            </w:r>
          </w:p>
          <w:p w14:paraId="24E5CC42" w14:textId="77777777" w:rsidR="00BE6A07" w:rsidRPr="0054108C" w:rsidRDefault="00BE6A07" w:rsidP="00FF5580">
            <w:pPr>
              <w:autoSpaceDE w:val="0"/>
              <w:autoSpaceDN w:val="0"/>
              <w:adjustRightInd w:val="0"/>
              <w:ind w:left="29"/>
              <w:rPr>
                <w:rFonts w:ascii="Arial" w:hAnsi="Arial" w:cs="Arial"/>
                <w:sz w:val="20"/>
                <w:szCs w:val="20"/>
                <w:lang w:val="es-ES"/>
              </w:rPr>
            </w:pPr>
          </w:p>
          <w:p w14:paraId="1ED9B674"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1 JUAN</w:t>
            </w:r>
          </w:p>
          <w:p w14:paraId="213935A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3,2</w:t>
            </w:r>
          </w:p>
          <w:p w14:paraId="2ACBA295" w14:textId="77777777" w:rsidR="00BE6A07" w:rsidRPr="0054108C" w:rsidRDefault="00BE6A07" w:rsidP="00FF5580">
            <w:pPr>
              <w:autoSpaceDE w:val="0"/>
              <w:autoSpaceDN w:val="0"/>
              <w:adjustRightInd w:val="0"/>
              <w:ind w:left="29"/>
              <w:rPr>
                <w:rFonts w:ascii="Arial" w:hAnsi="Arial" w:cs="Arial"/>
                <w:sz w:val="20"/>
                <w:szCs w:val="20"/>
                <w:lang w:val="es-ES"/>
              </w:rPr>
            </w:pPr>
          </w:p>
          <w:p w14:paraId="6128E4FA"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b/>
                <w:sz w:val="20"/>
                <w:szCs w:val="20"/>
                <w:lang w:val="es-ES"/>
              </w:rPr>
              <w:t>APOCALIPSIS</w:t>
            </w:r>
          </w:p>
          <w:p w14:paraId="78E5232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2,23</w:t>
            </w:r>
          </w:p>
          <w:p w14:paraId="0982BBA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6,11</w:t>
            </w:r>
          </w:p>
          <w:p w14:paraId="7765D4E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14,4</w:t>
            </w:r>
          </w:p>
          <w:p w14:paraId="18A57697" w14:textId="77777777" w:rsidR="00BE6A07" w:rsidRPr="0054108C" w:rsidRDefault="00BE6A07" w:rsidP="00FF5580">
            <w:pPr>
              <w:autoSpaceDE w:val="0"/>
              <w:autoSpaceDN w:val="0"/>
              <w:adjustRightInd w:val="0"/>
              <w:ind w:left="29"/>
              <w:rPr>
                <w:rFonts w:ascii="Arial" w:hAnsi="Arial" w:cs="Arial"/>
                <w:b/>
                <w:sz w:val="20"/>
                <w:szCs w:val="20"/>
                <w:lang w:val="es-ES"/>
              </w:rPr>
            </w:pPr>
            <w:r w:rsidRPr="0054108C">
              <w:rPr>
                <w:rFonts w:ascii="Arial" w:hAnsi="Arial" w:cs="Arial"/>
                <w:sz w:val="20"/>
                <w:szCs w:val="20"/>
                <w:lang w:val="es-ES"/>
              </w:rPr>
              <w:t xml:space="preserve">  14,13</w:t>
            </w:r>
          </w:p>
        </w:tc>
        <w:tc>
          <w:tcPr>
            <w:tcW w:w="850" w:type="dxa"/>
          </w:tcPr>
          <w:p w14:paraId="1EC33C39" w14:textId="77777777" w:rsidR="00BE6A07" w:rsidRPr="0054108C" w:rsidRDefault="00BE6A07" w:rsidP="00FF5580">
            <w:pPr>
              <w:autoSpaceDE w:val="0"/>
              <w:autoSpaceDN w:val="0"/>
              <w:adjustRightInd w:val="0"/>
              <w:ind w:left="29"/>
              <w:rPr>
                <w:rFonts w:ascii="Arial" w:hAnsi="Arial" w:cs="Arial"/>
                <w:i/>
                <w:sz w:val="20"/>
                <w:szCs w:val="20"/>
                <w:lang w:val="es-ES"/>
              </w:rPr>
            </w:pPr>
            <w:r w:rsidRPr="0054108C">
              <w:rPr>
                <w:rFonts w:ascii="Arial" w:hAnsi="Arial" w:cs="Arial"/>
                <w:i/>
                <w:sz w:val="20"/>
                <w:szCs w:val="20"/>
                <w:lang w:val="es-ES"/>
              </w:rPr>
              <w:lastRenderedPageBreak/>
              <w:t>Página</w:t>
            </w:r>
          </w:p>
          <w:p w14:paraId="42EA277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103</w:t>
            </w:r>
          </w:p>
          <w:p w14:paraId="2BF96C2E" w14:textId="77777777" w:rsidR="00BE6A07" w:rsidRPr="0054108C" w:rsidRDefault="00BE6A07" w:rsidP="00FF5580">
            <w:pPr>
              <w:autoSpaceDE w:val="0"/>
              <w:autoSpaceDN w:val="0"/>
              <w:adjustRightInd w:val="0"/>
              <w:ind w:left="29"/>
              <w:rPr>
                <w:rFonts w:ascii="Arial" w:hAnsi="Arial" w:cs="Arial"/>
                <w:sz w:val="20"/>
                <w:szCs w:val="20"/>
                <w:lang w:val="es-ES"/>
              </w:rPr>
            </w:pPr>
          </w:p>
          <w:p w14:paraId="1AB7FA07" w14:textId="77777777" w:rsidR="00BE6A07" w:rsidRPr="0054108C" w:rsidRDefault="00BE6A07" w:rsidP="00FF5580">
            <w:pPr>
              <w:autoSpaceDE w:val="0"/>
              <w:autoSpaceDN w:val="0"/>
              <w:adjustRightInd w:val="0"/>
              <w:ind w:left="29"/>
              <w:rPr>
                <w:rFonts w:ascii="Arial" w:hAnsi="Arial" w:cs="Arial"/>
                <w:sz w:val="20"/>
                <w:szCs w:val="20"/>
                <w:lang w:val="es-ES"/>
              </w:rPr>
            </w:pPr>
          </w:p>
          <w:p w14:paraId="1EFFA5CD" w14:textId="77777777" w:rsidR="00BE6A07" w:rsidRPr="0054108C" w:rsidRDefault="00BE6A07" w:rsidP="00FF5580">
            <w:pPr>
              <w:autoSpaceDE w:val="0"/>
              <w:autoSpaceDN w:val="0"/>
              <w:adjustRightInd w:val="0"/>
              <w:ind w:left="29"/>
              <w:rPr>
                <w:rFonts w:ascii="Arial" w:hAnsi="Arial" w:cs="Arial"/>
                <w:sz w:val="20"/>
                <w:szCs w:val="20"/>
                <w:lang w:val="es-ES"/>
              </w:rPr>
            </w:pPr>
          </w:p>
          <w:p w14:paraId="5088795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94</w:t>
            </w:r>
          </w:p>
          <w:p w14:paraId="1EA416F0" w14:textId="77777777" w:rsidR="00BE6A07" w:rsidRPr="0054108C" w:rsidRDefault="00BE6A07" w:rsidP="00FF5580">
            <w:pPr>
              <w:autoSpaceDE w:val="0"/>
              <w:autoSpaceDN w:val="0"/>
              <w:adjustRightInd w:val="0"/>
              <w:ind w:left="29"/>
              <w:rPr>
                <w:rFonts w:ascii="Arial" w:hAnsi="Arial" w:cs="Arial"/>
                <w:sz w:val="20"/>
                <w:szCs w:val="20"/>
                <w:lang w:val="es-ES"/>
              </w:rPr>
            </w:pPr>
          </w:p>
          <w:p w14:paraId="1810B33B" w14:textId="77777777" w:rsidR="00BE6A07" w:rsidRPr="0054108C" w:rsidRDefault="00BE6A07" w:rsidP="00FF5580">
            <w:pPr>
              <w:autoSpaceDE w:val="0"/>
              <w:autoSpaceDN w:val="0"/>
              <w:adjustRightInd w:val="0"/>
              <w:ind w:left="29"/>
              <w:rPr>
                <w:rFonts w:ascii="Arial" w:hAnsi="Arial" w:cs="Arial"/>
                <w:sz w:val="20"/>
                <w:szCs w:val="20"/>
                <w:lang w:val="es-ES"/>
              </w:rPr>
            </w:pPr>
          </w:p>
          <w:p w14:paraId="53B8A13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103</w:t>
            </w:r>
          </w:p>
          <w:p w14:paraId="6D0CCEEE" w14:textId="77777777" w:rsidR="00BE6A07" w:rsidRPr="0054108C" w:rsidRDefault="00BE6A07" w:rsidP="00FF5580">
            <w:pPr>
              <w:autoSpaceDE w:val="0"/>
              <w:autoSpaceDN w:val="0"/>
              <w:adjustRightInd w:val="0"/>
              <w:ind w:left="29"/>
              <w:rPr>
                <w:rFonts w:ascii="Arial" w:hAnsi="Arial" w:cs="Arial"/>
                <w:sz w:val="20"/>
                <w:szCs w:val="20"/>
                <w:lang w:val="es-ES"/>
              </w:rPr>
            </w:pPr>
          </w:p>
          <w:p w14:paraId="1F6B8383" w14:textId="77777777" w:rsidR="00BE6A07" w:rsidRPr="0054108C" w:rsidRDefault="00BE6A07" w:rsidP="00FF5580">
            <w:pPr>
              <w:autoSpaceDE w:val="0"/>
              <w:autoSpaceDN w:val="0"/>
              <w:adjustRightInd w:val="0"/>
              <w:ind w:left="29"/>
              <w:rPr>
                <w:rFonts w:ascii="Arial" w:hAnsi="Arial" w:cs="Arial"/>
                <w:sz w:val="20"/>
                <w:szCs w:val="20"/>
                <w:lang w:val="es-ES"/>
              </w:rPr>
            </w:pPr>
          </w:p>
          <w:p w14:paraId="7AA1069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122</w:t>
            </w:r>
          </w:p>
          <w:p w14:paraId="0E86AC1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134; 152</w:t>
            </w:r>
          </w:p>
          <w:p w14:paraId="5F83E08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140</w:t>
            </w:r>
          </w:p>
          <w:p w14:paraId="614907B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139</w:t>
            </w:r>
          </w:p>
          <w:p w14:paraId="49B9B033" w14:textId="77777777" w:rsidR="00BE6A07" w:rsidRPr="0054108C" w:rsidRDefault="00BE6A07" w:rsidP="00FF5580">
            <w:pPr>
              <w:autoSpaceDE w:val="0"/>
              <w:autoSpaceDN w:val="0"/>
              <w:adjustRightInd w:val="0"/>
              <w:ind w:left="29"/>
              <w:rPr>
                <w:rFonts w:ascii="Arial" w:hAnsi="Arial" w:cs="Arial"/>
                <w:sz w:val="20"/>
                <w:szCs w:val="20"/>
                <w:lang w:val="es-ES"/>
              </w:rPr>
            </w:pPr>
          </w:p>
          <w:p w14:paraId="73A9819F" w14:textId="77777777" w:rsidR="00BE6A07" w:rsidRPr="0054108C" w:rsidRDefault="00BE6A07" w:rsidP="00FF5580">
            <w:pPr>
              <w:autoSpaceDE w:val="0"/>
              <w:autoSpaceDN w:val="0"/>
              <w:adjustRightInd w:val="0"/>
              <w:ind w:left="29"/>
              <w:rPr>
                <w:rFonts w:ascii="Arial" w:hAnsi="Arial" w:cs="Arial"/>
                <w:sz w:val="20"/>
                <w:szCs w:val="20"/>
                <w:lang w:val="es-ES"/>
              </w:rPr>
            </w:pPr>
          </w:p>
          <w:p w14:paraId="48DE9C95" w14:textId="77777777" w:rsidR="00BE6A07" w:rsidRPr="0054108C" w:rsidRDefault="00BE6A07" w:rsidP="00FF5580">
            <w:pPr>
              <w:autoSpaceDE w:val="0"/>
              <w:autoSpaceDN w:val="0"/>
              <w:adjustRightInd w:val="0"/>
              <w:ind w:left="29"/>
              <w:rPr>
                <w:rFonts w:ascii="Arial" w:hAnsi="Arial" w:cs="Arial"/>
                <w:sz w:val="20"/>
                <w:szCs w:val="20"/>
                <w:lang w:val="es-ES"/>
              </w:rPr>
            </w:pPr>
          </w:p>
          <w:p w14:paraId="1F29E8A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144</w:t>
            </w:r>
          </w:p>
          <w:p w14:paraId="25CF376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117</w:t>
            </w:r>
          </w:p>
          <w:p w14:paraId="198DDB2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124</w:t>
            </w:r>
          </w:p>
          <w:p w14:paraId="721DA52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109</w:t>
            </w:r>
          </w:p>
          <w:p w14:paraId="7656EE7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114</w:t>
            </w:r>
          </w:p>
          <w:p w14:paraId="00081957" w14:textId="77777777" w:rsidR="00BE6A07" w:rsidRPr="0054108C" w:rsidRDefault="00BE6A07" w:rsidP="00FF5580">
            <w:pPr>
              <w:autoSpaceDE w:val="0"/>
              <w:autoSpaceDN w:val="0"/>
              <w:adjustRightInd w:val="0"/>
              <w:ind w:left="29"/>
              <w:rPr>
                <w:rFonts w:ascii="Arial" w:hAnsi="Arial" w:cs="Arial"/>
                <w:sz w:val="20"/>
                <w:szCs w:val="20"/>
                <w:lang w:val="es-ES"/>
              </w:rPr>
            </w:pPr>
          </w:p>
          <w:p w14:paraId="51C0CFAF" w14:textId="77777777" w:rsidR="00BE6A07" w:rsidRPr="0054108C" w:rsidRDefault="00BE6A07" w:rsidP="00FF5580">
            <w:pPr>
              <w:autoSpaceDE w:val="0"/>
              <w:autoSpaceDN w:val="0"/>
              <w:adjustRightInd w:val="0"/>
              <w:ind w:left="29"/>
              <w:rPr>
                <w:rFonts w:ascii="Arial" w:hAnsi="Arial" w:cs="Arial"/>
                <w:sz w:val="20"/>
                <w:szCs w:val="20"/>
                <w:lang w:val="es-ES"/>
              </w:rPr>
            </w:pPr>
          </w:p>
          <w:p w14:paraId="6CEC457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138</w:t>
            </w:r>
          </w:p>
          <w:p w14:paraId="3F30D18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129</w:t>
            </w:r>
          </w:p>
          <w:p w14:paraId="4EE1E00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148</w:t>
            </w:r>
          </w:p>
          <w:p w14:paraId="4A5D810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93</w:t>
            </w:r>
          </w:p>
          <w:p w14:paraId="002AF03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137</w:t>
            </w:r>
          </w:p>
          <w:p w14:paraId="0A4F04B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98</w:t>
            </w:r>
          </w:p>
          <w:p w14:paraId="1474AEEF" w14:textId="77777777" w:rsidR="00BE6A07" w:rsidRPr="0054108C" w:rsidRDefault="00BE6A07" w:rsidP="00FF5580">
            <w:pPr>
              <w:autoSpaceDE w:val="0"/>
              <w:autoSpaceDN w:val="0"/>
              <w:adjustRightInd w:val="0"/>
              <w:ind w:left="29"/>
              <w:rPr>
                <w:rFonts w:ascii="Arial" w:hAnsi="Arial" w:cs="Arial"/>
                <w:sz w:val="20"/>
                <w:szCs w:val="20"/>
                <w:lang w:val="es-ES"/>
              </w:rPr>
            </w:pPr>
          </w:p>
          <w:p w14:paraId="5B67CF7E" w14:textId="77777777" w:rsidR="00BE6A07" w:rsidRPr="0054108C" w:rsidRDefault="00BE6A07" w:rsidP="00FF5580">
            <w:pPr>
              <w:autoSpaceDE w:val="0"/>
              <w:autoSpaceDN w:val="0"/>
              <w:adjustRightInd w:val="0"/>
              <w:ind w:left="29"/>
              <w:rPr>
                <w:rFonts w:ascii="Arial" w:hAnsi="Arial" w:cs="Arial"/>
                <w:sz w:val="20"/>
                <w:szCs w:val="20"/>
                <w:lang w:val="es-ES"/>
              </w:rPr>
            </w:pPr>
          </w:p>
          <w:p w14:paraId="38900D1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128</w:t>
            </w:r>
          </w:p>
          <w:p w14:paraId="09524A1A" w14:textId="77777777" w:rsidR="00BE6A07" w:rsidRPr="0054108C" w:rsidRDefault="00BE6A07" w:rsidP="00FF5580">
            <w:pPr>
              <w:autoSpaceDE w:val="0"/>
              <w:autoSpaceDN w:val="0"/>
              <w:adjustRightInd w:val="0"/>
              <w:ind w:left="29"/>
              <w:rPr>
                <w:rFonts w:ascii="Arial" w:hAnsi="Arial" w:cs="Arial"/>
                <w:sz w:val="20"/>
                <w:szCs w:val="20"/>
                <w:lang w:val="es-ES"/>
              </w:rPr>
            </w:pPr>
          </w:p>
          <w:p w14:paraId="34F183C3" w14:textId="77777777" w:rsidR="00BE6A07" w:rsidRPr="0054108C" w:rsidRDefault="00BE6A07" w:rsidP="00FF5580">
            <w:pPr>
              <w:autoSpaceDE w:val="0"/>
              <w:autoSpaceDN w:val="0"/>
              <w:adjustRightInd w:val="0"/>
              <w:ind w:left="29"/>
              <w:rPr>
                <w:rFonts w:ascii="Arial" w:hAnsi="Arial" w:cs="Arial"/>
                <w:sz w:val="20"/>
                <w:szCs w:val="20"/>
                <w:lang w:val="es-ES"/>
              </w:rPr>
            </w:pPr>
          </w:p>
          <w:p w14:paraId="3058B226" w14:textId="77777777" w:rsidR="00BE6A07" w:rsidRPr="0054108C" w:rsidRDefault="00BE6A07" w:rsidP="00FF5580">
            <w:pPr>
              <w:autoSpaceDE w:val="0"/>
              <w:autoSpaceDN w:val="0"/>
              <w:adjustRightInd w:val="0"/>
              <w:ind w:left="29"/>
              <w:rPr>
                <w:rFonts w:ascii="Arial" w:hAnsi="Arial" w:cs="Arial"/>
                <w:sz w:val="20"/>
                <w:szCs w:val="20"/>
                <w:lang w:val="es-ES"/>
              </w:rPr>
            </w:pPr>
          </w:p>
          <w:p w14:paraId="55B71B4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94</w:t>
            </w:r>
          </w:p>
          <w:p w14:paraId="6C9DFA2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94</w:t>
            </w:r>
          </w:p>
          <w:p w14:paraId="0391E2E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94</w:t>
            </w:r>
          </w:p>
          <w:p w14:paraId="0EBAE88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124</w:t>
            </w:r>
          </w:p>
          <w:p w14:paraId="33773B64" w14:textId="77777777" w:rsidR="00BE6A07" w:rsidRPr="0054108C" w:rsidRDefault="00BE6A07" w:rsidP="00FF5580">
            <w:pPr>
              <w:autoSpaceDE w:val="0"/>
              <w:autoSpaceDN w:val="0"/>
              <w:adjustRightInd w:val="0"/>
              <w:ind w:left="29"/>
              <w:rPr>
                <w:rFonts w:ascii="Arial" w:hAnsi="Arial" w:cs="Arial"/>
                <w:sz w:val="20"/>
                <w:szCs w:val="20"/>
                <w:lang w:val="es-ES"/>
              </w:rPr>
            </w:pPr>
          </w:p>
          <w:p w14:paraId="002E3596" w14:textId="77777777" w:rsidR="00BE6A07" w:rsidRPr="0054108C" w:rsidRDefault="00BE6A07" w:rsidP="00FF5580">
            <w:pPr>
              <w:autoSpaceDE w:val="0"/>
              <w:autoSpaceDN w:val="0"/>
              <w:adjustRightInd w:val="0"/>
              <w:ind w:left="29"/>
              <w:rPr>
                <w:rFonts w:ascii="Arial" w:hAnsi="Arial" w:cs="Arial"/>
                <w:sz w:val="20"/>
                <w:szCs w:val="20"/>
                <w:lang w:val="es-ES"/>
              </w:rPr>
            </w:pPr>
          </w:p>
          <w:p w14:paraId="07CA6F3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144</w:t>
            </w:r>
          </w:p>
          <w:p w14:paraId="7C189160" w14:textId="77777777" w:rsidR="00BE6A07" w:rsidRPr="0054108C" w:rsidRDefault="00BE6A07" w:rsidP="00FF5580">
            <w:pPr>
              <w:autoSpaceDE w:val="0"/>
              <w:autoSpaceDN w:val="0"/>
              <w:adjustRightInd w:val="0"/>
              <w:ind w:left="29"/>
              <w:rPr>
                <w:rFonts w:ascii="Arial" w:hAnsi="Arial" w:cs="Arial"/>
                <w:sz w:val="20"/>
                <w:szCs w:val="20"/>
                <w:lang w:val="es-ES"/>
              </w:rPr>
            </w:pPr>
          </w:p>
          <w:p w14:paraId="558E11A4" w14:textId="77777777" w:rsidR="00BE6A07" w:rsidRPr="0054108C" w:rsidRDefault="00BE6A07" w:rsidP="00FF5580">
            <w:pPr>
              <w:autoSpaceDE w:val="0"/>
              <w:autoSpaceDN w:val="0"/>
              <w:adjustRightInd w:val="0"/>
              <w:ind w:left="29"/>
              <w:rPr>
                <w:rFonts w:ascii="Arial" w:hAnsi="Arial" w:cs="Arial"/>
                <w:sz w:val="20"/>
                <w:szCs w:val="20"/>
                <w:lang w:val="es-ES"/>
              </w:rPr>
            </w:pPr>
          </w:p>
          <w:p w14:paraId="4647A25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108</w:t>
            </w:r>
          </w:p>
          <w:p w14:paraId="452C7ED6" w14:textId="77777777" w:rsidR="00BE6A07" w:rsidRPr="0054108C" w:rsidRDefault="00BE6A07" w:rsidP="00FF5580">
            <w:pPr>
              <w:autoSpaceDE w:val="0"/>
              <w:autoSpaceDN w:val="0"/>
              <w:adjustRightInd w:val="0"/>
              <w:ind w:left="29"/>
              <w:rPr>
                <w:rFonts w:ascii="Arial" w:hAnsi="Arial" w:cs="Arial"/>
                <w:sz w:val="20"/>
                <w:szCs w:val="20"/>
                <w:lang w:val="es-ES"/>
              </w:rPr>
            </w:pPr>
          </w:p>
          <w:p w14:paraId="570AA24B" w14:textId="77777777" w:rsidR="00BE6A07" w:rsidRPr="0054108C" w:rsidRDefault="00BE6A07" w:rsidP="00FF5580">
            <w:pPr>
              <w:autoSpaceDE w:val="0"/>
              <w:autoSpaceDN w:val="0"/>
              <w:adjustRightInd w:val="0"/>
              <w:ind w:left="29"/>
              <w:rPr>
                <w:rFonts w:ascii="Arial" w:hAnsi="Arial" w:cs="Arial"/>
                <w:sz w:val="20"/>
                <w:szCs w:val="20"/>
                <w:lang w:val="es-ES"/>
              </w:rPr>
            </w:pPr>
          </w:p>
          <w:p w14:paraId="4E010D2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103</w:t>
            </w:r>
          </w:p>
          <w:p w14:paraId="19639A2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146</w:t>
            </w:r>
          </w:p>
          <w:p w14:paraId="1D1E322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147</w:t>
            </w:r>
          </w:p>
          <w:p w14:paraId="2A769D1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124</w:t>
            </w:r>
          </w:p>
          <w:p w14:paraId="2374770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122</w:t>
            </w:r>
          </w:p>
          <w:p w14:paraId="4607504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137</w:t>
            </w:r>
          </w:p>
          <w:p w14:paraId="219FED5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139</w:t>
            </w:r>
          </w:p>
          <w:p w14:paraId="0F600C6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130</w:t>
            </w:r>
          </w:p>
          <w:p w14:paraId="72C79171"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130</w:t>
            </w:r>
          </w:p>
          <w:p w14:paraId="6D23A2B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139</w:t>
            </w:r>
          </w:p>
          <w:p w14:paraId="0B25703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140</w:t>
            </w:r>
          </w:p>
          <w:p w14:paraId="364FAB74" w14:textId="77777777" w:rsidR="00BE6A07" w:rsidRPr="0054108C" w:rsidRDefault="00BE6A07" w:rsidP="00FF5580">
            <w:pPr>
              <w:autoSpaceDE w:val="0"/>
              <w:autoSpaceDN w:val="0"/>
              <w:adjustRightInd w:val="0"/>
              <w:ind w:left="29"/>
              <w:rPr>
                <w:rFonts w:ascii="Arial" w:hAnsi="Arial" w:cs="Arial"/>
                <w:sz w:val="20"/>
                <w:szCs w:val="20"/>
                <w:lang w:val="es-ES"/>
              </w:rPr>
            </w:pPr>
          </w:p>
          <w:p w14:paraId="29714C12" w14:textId="77777777" w:rsidR="00BE6A07" w:rsidRPr="0054108C" w:rsidRDefault="00BE6A07" w:rsidP="00FF5580">
            <w:pPr>
              <w:autoSpaceDE w:val="0"/>
              <w:autoSpaceDN w:val="0"/>
              <w:adjustRightInd w:val="0"/>
              <w:ind w:left="29"/>
              <w:rPr>
                <w:rFonts w:ascii="Arial" w:hAnsi="Arial" w:cs="Arial"/>
                <w:sz w:val="20"/>
                <w:szCs w:val="20"/>
                <w:lang w:val="es-ES"/>
              </w:rPr>
            </w:pPr>
          </w:p>
          <w:p w14:paraId="7A801A9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128</w:t>
            </w:r>
          </w:p>
          <w:p w14:paraId="1F88FAB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w:t>
            </w:r>
          </w:p>
          <w:p w14:paraId="6506C24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w:t>
            </w:r>
          </w:p>
          <w:p w14:paraId="4F58E7E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w:t>
            </w:r>
          </w:p>
          <w:p w14:paraId="20C654C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133</w:t>
            </w:r>
          </w:p>
          <w:p w14:paraId="73AF1C6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134</w:t>
            </w:r>
          </w:p>
          <w:p w14:paraId="1FE25C0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134</w:t>
            </w:r>
          </w:p>
          <w:p w14:paraId="49F1A86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135</w:t>
            </w:r>
          </w:p>
          <w:p w14:paraId="56D636C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135</w:t>
            </w:r>
          </w:p>
          <w:p w14:paraId="7301704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152</w:t>
            </w:r>
          </w:p>
          <w:p w14:paraId="193E104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135</w:t>
            </w:r>
          </w:p>
          <w:p w14:paraId="7D03CA4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152</w:t>
            </w:r>
          </w:p>
          <w:p w14:paraId="15753A5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136</w:t>
            </w:r>
          </w:p>
          <w:p w14:paraId="4D4B654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136</w:t>
            </w:r>
          </w:p>
          <w:p w14:paraId="607960E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138</w:t>
            </w:r>
          </w:p>
          <w:p w14:paraId="2B8797BF"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138</w:t>
            </w:r>
          </w:p>
          <w:p w14:paraId="0BD550B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139</w:t>
            </w:r>
          </w:p>
          <w:p w14:paraId="1185ECD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121</w:t>
            </w:r>
          </w:p>
          <w:p w14:paraId="59DB0F8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139</w:t>
            </w:r>
          </w:p>
          <w:p w14:paraId="43F0773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139</w:t>
            </w:r>
          </w:p>
          <w:p w14:paraId="7B19DDB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140</w:t>
            </w:r>
          </w:p>
          <w:p w14:paraId="2A5B3E1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140</w:t>
            </w:r>
          </w:p>
          <w:p w14:paraId="096A1AB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141</w:t>
            </w:r>
          </w:p>
          <w:p w14:paraId="46901CA6" w14:textId="77777777" w:rsidR="00BE6A07" w:rsidRPr="0054108C" w:rsidRDefault="00BE6A07" w:rsidP="00FF5580">
            <w:pPr>
              <w:autoSpaceDE w:val="0"/>
              <w:autoSpaceDN w:val="0"/>
              <w:adjustRightInd w:val="0"/>
              <w:ind w:left="29"/>
              <w:rPr>
                <w:rFonts w:ascii="Arial" w:hAnsi="Arial" w:cs="Arial"/>
                <w:sz w:val="20"/>
                <w:szCs w:val="20"/>
                <w:lang w:val="es-ES"/>
              </w:rPr>
            </w:pPr>
          </w:p>
          <w:p w14:paraId="21A7E64C" w14:textId="77777777" w:rsidR="00BE6A07" w:rsidRPr="0054108C" w:rsidRDefault="00BE6A07" w:rsidP="00FF5580">
            <w:pPr>
              <w:autoSpaceDE w:val="0"/>
              <w:autoSpaceDN w:val="0"/>
              <w:adjustRightInd w:val="0"/>
              <w:ind w:left="29"/>
              <w:rPr>
                <w:rFonts w:ascii="Arial" w:hAnsi="Arial" w:cs="Arial"/>
                <w:sz w:val="20"/>
                <w:szCs w:val="20"/>
                <w:lang w:val="es-ES"/>
              </w:rPr>
            </w:pPr>
          </w:p>
          <w:p w14:paraId="413AAAD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120</w:t>
            </w:r>
          </w:p>
          <w:p w14:paraId="02B964B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108</w:t>
            </w:r>
          </w:p>
          <w:p w14:paraId="1D5942B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99</w:t>
            </w:r>
          </w:p>
          <w:p w14:paraId="0461C4A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131</w:t>
            </w:r>
          </w:p>
          <w:p w14:paraId="35C1CE13"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133</w:t>
            </w:r>
          </w:p>
          <w:p w14:paraId="670B8A7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108</w:t>
            </w:r>
          </w:p>
          <w:p w14:paraId="40CBCFB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113</w:t>
            </w:r>
          </w:p>
          <w:p w14:paraId="65ECB389" w14:textId="77777777" w:rsidR="00BE6A07" w:rsidRPr="0054108C" w:rsidRDefault="00BE6A07" w:rsidP="00FF5580">
            <w:pPr>
              <w:autoSpaceDE w:val="0"/>
              <w:autoSpaceDN w:val="0"/>
              <w:adjustRightInd w:val="0"/>
              <w:ind w:left="29"/>
              <w:rPr>
                <w:rFonts w:ascii="Arial" w:hAnsi="Arial" w:cs="Arial"/>
                <w:sz w:val="20"/>
                <w:szCs w:val="20"/>
                <w:lang w:val="es-ES"/>
              </w:rPr>
            </w:pPr>
          </w:p>
          <w:p w14:paraId="44B08BFA"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133</w:t>
            </w:r>
          </w:p>
          <w:p w14:paraId="43F6BD4D" w14:textId="77777777" w:rsidR="00BE6A07" w:rsidRPr="0054108C" w:rsidRDefault="00BE6A07" w:rsidP="00FF5580">
            <w:pPr>
              <w:autoSpaceDE w:val="0"/>
              <w:autoSpaceDN w:val="0"/>
              <w:adjustRightInd w:val="0"/>
              <w:ind w:left="29"/>
              <w:rPr>
                <w:rFonts w:ascii="Arial" w:hAnsi="Arial" w:cs="Arial"/>
                <w:sz w:val="20"/>
                <w:szCs w:val="20"/>
                <w:lang w:val="es-ES"/>
              </w:rPr>
            </w:pPr>
          </w:p>
          <w:p w14:paraId="6BC917C0" w14:textId="77777777" w:rsidR="00BE6A07" w:rsidRPr="0054108C" w:rsidRDefault="00BE6A07" w:rsidP="00FF5580">
            <w:pPr>
              <w:autoSpaceDE w:val="0"/>
              <w:autoSpaceDN w:val="0"/>
              <w:adjustRightInd w:val="0"/>
              <w:ind w:left="29"/>
              <w:rPr>
                <w:rFonts w:ascii="Arial" w:hAnsi="Arial" w:cs="Arial"/>
                <w:sz w:val="20"/>
                <w:szCs w:val="20"/>
                <w:lang w:val="es-ES"/>
              </w:rPr>
            </w:pPr>
          </w:p>
          <w:p w14:paraId="1CA1065B"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132</w:t>
            </w:r>
          </w:p>
          <w:p w14:paraId="687D9039" w14:textId="77777777" w:rsidR="00BE6A07" w:rsidRPr="0054108C" w:rsidRDefault="00BE6A07" w:rsidP="00FF5580">
            <w:pPr>
              <w:autoSpaceDE w:val="0"/>
              <w:autoSpaceDN w:val="0"/>
              <w:adjustRightInd w:val="0"/>
              <w:ind w:left="29"/>
              <w:rPr>
                <w:rFonts w:ascii="Arial" w:hAnsi="Arial" w:cs="Arial"/>
                <w:sz w:val="20"/>
                <w:szCs w:val="20"/>
                <w:lang w:val="es-ES"/>
              </w:rPr>
            </w:pPr>
          </w:p>
          <w:p w14:paraId="3412B945" w14:textId="77777777" w:rsidR="00BE6A07" w:rsidRPr="0054108C" w:rsidRDefault="00BE6A07" w:rsidP="00FF5580">
            <w:pPr>
              <w:autoSpaceDE w:val="0"/>
              <w:autoSpaceDN w:val="0"/>
              <w:adjustRightInd w:val="0"/>
              <w:ind w:left="29"/>
              <w:rPr>
                <w:rFonts w:ascii="Arial" w:hAnsi="Arial" w:cs="Arial"/>
                <w:sz w:val="20"/>
                <w:szCs w:val="20"/>
                <w:lang w:val="es-ES"/>
              </w:rPr>
            </w:pPr>
          </w:p>
          <w:p w14:paraId="4D5A4862"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104</w:t>
            </w:r>
          </w:p>
          <w:p w14:paraId="1B97B9E9" w14:textId="77777777" w:rsidR="00BE6A07" w:rsidRPr="0054108C" w:rsidRDefault="00BE6A07" w:rsidP="00FF5580">
            <w:pPr>
              <w:autoSpaceDE w:val="0"/>
              <w:autoSpaceDN w:val="0"/>
              <w:adjustRightInd w:val="0"/>
              <w:ind w:left="29"/>
              <w:rPr>
                <w:rFonts w:ascii="Arial" w:hAnsi="Arial" w:cs="Arial"/>
                <w:sz w:val="20"/>
                <w:szCs w:val="20"/>
                <w:lang w:val="es-ES"/>
              </w:rPr>
            </w:pPr>
          </w:p>
          <w:p w14:paraId="26C3DF1C" w14:textId="77777777" w:rsidR="00BE6A07" w:rsidRPr="0054108C" w:rsidRDefault="00BE6A07" w:rsidP="00FF5580">
            <w:pPr>
              <w:autoSpaceDE w:val="0"/>
              <w:autoSpaceDN w:val="0"/>
              <w:adjustRightInd w:val="0"/>
              <w:ind w:left="29"/>
              <w:rPr>
                <w:rFonts w:ascii="Arial" w:hAnsi="Arial" w:cs="Arial"/>
                <w:sz w:val="20"/>
                <w:szCs w:val="20"/>
                <w:lang w:val="es-ES"/>
              </w:rPr>
            </w:pPr>
          </w:p>
          <w:p w14:paraId="4353093E"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110</w:t>
            </w:r>
          </w:p>
          <w:p w14:paraId="639661B8"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121</w:t>
            </w:r>
          </w:p>
          <w:p w14:paraId="1B2FB3A7"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lastRenderedPageBreak/>
              <w:t xml:space="preserve">   94</w:t>
            </w:r>
          </w:p>
          <w:p w14:paraId="100BBF0D" w14:textId="77777777" w:rsidR="00BE6A07" w:rsidRPr="0054108C" w:rsidRDefault="00BE6A07" w:rsidP="00FF5580">
            <w:pPr>
              <w:autoSpaceDE w:val="0"/>
              <w:autoSpaceDN w:val="0"/>
              <w:adjustRightInd w:val="0"/>
              <w:ind w:left="29"/>
              <w:rPr>
                <w:rFonts w:ascii="Arial" w:hAnsi="Arial" w:cs="Arial"/>
                <w:sz w:val="20"/>
                <w:szCs w:val="20"/>
                <w:lang w:val="es-ES"/>
              </w:rPr>
            </w:pPr>
          </w:p>
          <w:p w14:paraId="2DACFDBC" w14:textId="77777777" w:rsidR="00BE6A07" w:rsidRPr="0054108C" w:rsidRDefault="00BE6A07" w:rsidP="00FF5580">
            <w:pPr>
              <w:autoSpaceDE w:val="0"/>
              <w:autoSpaceDN w:val="0"/>
              <w:adjustRightInd w:val="0"/>
              <w:ind w:left="29"/>
              <w:rPr>
                <w:rFonts w:ascii="Arial" w:hAnsi="Arial" w:cs="Arial"/>
                <w:sz w:val="20"/>
                <w:szCs w:val="20"/>
                <w:lang w:val="es-ES"/>
              </w:rPr>
            </w:pPr>
          </w:p>
          <w:p w14:paraId="608EEEFC"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151</w:t>
            </w:r>
          </w:p>
          <w:p w14:paraId="667323A5"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143</w:t>
            </w:r>
          </w:p>
          <w:p w14:paraId="6A2B5292" w14:textId="77777777" w:rsidR="00BE6A07" w:rsidRPr="0054108C" w:rsidRDefault="00BE6A07" w:rsidP="00FF5580">
            <w:pPr>
              <w:autoSpaceDE w:val="0"/>
              <w:autoSpaceDN w:val="0"/>
              <w:adjustRightInd w:val="0"/>
              <w:ind w:left="29"/>
              <w:rPr>
                <w:rFonts w:ascii="Arial" w:hAnsi="Arial" w:cs="Arial"/>
                <w:sz w:val="20"/>
                <w:szCs w:val="20"/>
                <w:lang w:val="es-ES"/>
              </w:rPr>
            </w:pPr>
          </w:p>
          <w:p w14:paraId="1B0B9EE1" w14:textId="77777777" w:rsidR="00BE6A07" w:rsidRPr="0054108C" w:rsidRDefault="00BE6A07" w:rsidP="00FF5580">
            <w:pPr>
              <w:autoSpaceDE w:val="0"/>
              <w:autoSpaceDN w:val="0"/>
              <w:adjustRightInd w:val="0"/>
              <w:ind w:left="29"/>
              <w:rPr>
                <w:rFonts w:ascii="Arial" w:hAnsi="Arial" w:cs="Arial"/>
                <w:sz w:val="20"/>
                <w:szCs w:val="20"/>
                <w:lang w:val="es-ES"/>
              </w:rPr>
            </w:pPr>
          </w:p>
          <w:p w14:paraId="27DAF089"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152</w:t>
            </w:r>
          </w:p>
          <w:p w14:paraId="154A8699" w14:textId="77777777" w:rsidR="00BE6A07" w:rsidRPr="0054108C" w:rsidRDefault="00BE6A07" w:rsidP="00FF5580">
            <w:pPr>
              <w:autoSpaceDE w:val="0"/>
              <w:autoSpaceDN w:val="0"/>
              <w:adjustRightInd w:val="0"/>
              <w:ind w:left="29"/>
              <w:rPr>
                <w:rFonts w:ascii="Arial" w:hAnsi="Arial" w:cs="Arial"/>
                <w:sz w:val="20"/>
                <w:szCs w:val="20"/>
                <w:lang w:val="es-ES"/>
              </w:rPr>
            </w:pPr>
          </w:p>
          <w:p w14:paraId="671A525A" w14:textId="77777777" w:rsidR="00BE6A07" w:rsidRPr="0054108C" w:rsidRDefault="00BE6A07" w:rsidP="00FF5580">
            <w:pPr>
              <w:autoSpaceDE w:val="0"/>
              <w:autoSpaceDN w:val="0"/>
              <w:adjustRightInd w:val="0"/>
              <w:ind w:left="29"/>
              <w:rPr>
                <w:rFonts w:ascii="Arial" w:hAnsi="Arial" w:cs="Arial"/>
                <w:sz w:val="20"/>
                <w:szCs w:val="20"/>
                <w:lang w:val="es-ES"/>
              </w:rPr>
            </w:pPr>
          </w:p>
          <w:p w14:paraId="77D63E6D"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112</w:t>
            </w:r>
          </w:p>
          <w:p w14:paraId="7125E5D6"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148</w:t>
            </w:r>
          </w:p>
          <w:p w14:paraId="55EF47E4"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110</w:t>
            </w:r>
          </w:p>
          <w:p w14:paraId="57A5C720" w14:textId="77777777" w:rsidR="00BE6A07" w:rsidRPr="0054108C" w:rsidRDefault="00BE6A07" w:rsidP="00FF5580">
            <w:pPr>
              <w:autoSpaceDE w:val="0"/>
              <w:autoSpaceDN w:val="0"/>
              <w:adjustRightInd w:val="0"/>
              <w:ind w:left="29"/>
              <w:rPr>
                <w:rFonts w:ascii="Arial" w:hAnsi="Arial" w:cs="Arial"/>
                <w:sz w:val="20"/>
                <w:szCs w:val="20"/>
                <w:lang w:val="es-ES"/>
              </w:rPr>
            </w:pPr>
            <w:r w:rsidRPr="0054108C">
              <w:rPr>
                <w:rFonts w:ascii="Arial" w:hAnsi="Arial" w:cs="Arial"/>
                <w:sz w:val="20"/>
                <w:szCs w:val="20"/>
                <w:lang w:val="es-ES"/>
              </w:rPr>
              <w:t xml:space="preserve"> 148</w:t>
            </w:r>
          </w:p>
        </w:tc>
      </w:tr>
    </w:tbl>
    <w:p w14:paraId="3D8FB19A"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s-ES"/>
        </w:rPr>
      </w:pPr>
    </w:p>
    <w:p w14:paraId="4C9D2AD3"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s-ES"/>
        </w:rPr>
      </w:pPr>
    </w:p>
    <w:p w14:paraId="4480BE3D" w14:textId="77777777" w:rsidR="00EB114E" w:rsidRPr="0054108C" w:rsidRDefault="0010623E" w:rsidP="009E718C">
      <w:pPr>
        <w:autoSpaceDE w:val="0"/>
        <w:autoSpaceDN w:val="0"/>
        <w:adjustRightInd w:val="0"/>
        <w:spacing w:line="280" w:lineRule="exact"/>
        <w:ind w:firstLine="284"/>
        <w:jc w:val="both"/>
        <w:rPr>
          <w:rFonts w:ascii="Times New Roman" w:hAnsi="Times New Roman"/>
          <w:i/>
          <w:sz w:val="20"/>
          <w:szCs w:val="20"/>
          <w:lang w:val="es-ES"/>
        </w:rPr>
      </w:pPr>
      <w:r w:rsidRPr="0054108C">
        <w:rPr>
          <w:rFonts w:ascii="Times New Roman" w:hAnsi="Times New Roman"/>
          <w:i/>
          <w:sz w:val="20"/>
          <w:szCs w:val="20"/>
          <w:lang w:val="es-ES"/>
        </w:rPr>
        <w:t>Enigma de la fe</w:t>
      </w:r>
    </w:p>
    <w:p w14:paraId="1A0EFEFB"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s-ES"/>
        </w:rPr>
      </w:pPr>
    </w:p>
    <w:tbl>
      <w:tblPr>
        <w:tblStyle w:val="Tablaconcuadrcula"/>
        <w:tblW w:w="0" w:type="auto"/>
        <w:tblLayout w:type="fixed"/>
        <w:tblLook w:val="04A0" w:firstRow="1" w:lastRow="0" w:firstColumn="1" w:lastColumn="0" w:noHBand="0" w:noVBand="1"/>
      </w:tblPr>
      <w:tblGrid>
        <w:gridCol w:w="1145"/>
        <w:gridCol w:w="798"/>
        <w:gridCol w:w="746"/>
        <w:gridCol w:w="1536"/>
        <w:gridCol w:w="720"/>
        <w:gridCol w:w="318"/>
      </w:tblGrid>
      <w:tr w:rsidR="00EB114E" w:rsidRPr="000152E1" w14:paraId="20765E18" w14:textId="77777777" w:rsidTr="000152E1">
        <w:tc>
          <w:tcPr>
            <w:tcW w:w="1145" w:type="dxa"/>
          </w:tcPr>
          <w:p w14:paraId="4C58AE56"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n-US"/>
              </w:rPr>
            </w:pPr>
          </w:p>
          <w:p w14:paraId="0124FA34"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n-US"/>
              </w:rPr>
            </w:pPr>
            <w:r w:rsidRPr="000152E1">
              <w:rPr>
                <w:rFonts w:ascii="Arial" w:hAnsi="Arial" w:cs="Arial"/>
                <w:b/>
                <w:sz w:val="16"/>
                <w:szCs w:val="16"/>
                <w:lang w:val="en-US"/>
              </w:rPr>
              <w:t>GENESIS</w:t>
            </w:r>
          </w:p>
          <w:p w14:paraId="029F520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7,15</w:t>
            </w:r>
          </w:p>
          <w:p w14:paraId="351A34F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23,19-20</w:t>
            </w:r>
          </w:p>
          <w:p w14:paraId="496F31C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28,17</w:t>
            </w:r>
          </w:p>
          <w:p w14:paraId="49D5470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37,19</w:t>
            </w:r>
          </w:p>
          <w:p w14:paraId="1613458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37.20</w:t>
            </w:r>
          </w:p>
          <w:p w14:paraId="7C5EAE9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39,7</w:t>
            </w:r>
          </w:p>
          <w:p w14:paraId="575CEEA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41, 25-27</w:t>
            </w:r>
          </w:p>
          <w:p w14:paraId="233CA38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p>
          <w:p w14:paraId="685A85F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22,10</w:t>
            </w:r>
          </w:p>
          <w:p w14:paraId="73D1AA8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p>
          <w:p w14:paraId="4D888C95"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n-US"/>
              </w:rPr>
            </w:pPr>
            <w:r w:rsidRPr="000152E1">
              <w:rPr>
                <w:rFonts w:ascii="Arial" w:hAnsi="Arial" w:cs="Arial"/>
                <w:b/>
                <w:sz w:val="16"/>
                <w:szCs w:val="16"/>
                <w:lang w:val="en-US"/>
              </w:rPr>
              <w:t>JUDIT</w:t>
            </w:r>
          </w:p>
          <w:p w14:paraId="0A86142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10,17</w:t>
            </w:r>
          </w:p>
          <w:p w14:paraId="54C02F2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13,10</w:t>
            </w:r>
          </w:p>
          <w:p w14:paraId="6BDEB9B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p>
          <w:p w14:paraId="5A87C905"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n-US"/>
              </w:rPr>
            </w:pPr>
            <w:r w:rsidRPr="000152E1">
              <w:rPr>
                <w:rFonts w:ascii="Arial" w:hAnsi="Arial" w:cs="Arial"/>
                <w:b/>
                <w:sz w:val="16"/>
                <w:szCs w:val="16"/>
                <w:lang w:val="en-US"/>
              </w:rPr>
              <w:t>JOB</w:t>
            </w:r>
          </w:p>
          <w:p w14:paraId="2637A45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2,8</w:t>
            </w:r>
          </w:p>
          <w:p w14:paraId="3FA8DAE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14,1</w:t>
            </w:r>
          </w:p>
          <w:p w14:paraId="4BE1967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p>
          <w:p w14:paraId="2856644B"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n-US"/>
              </w:rPr>
            </w:pPr>
            <w:r w:rsidRPr="000152E1">
              <w:rPr>
                <w:rFonts w:ascii="Arial" w:hAnsi="Arial" w:cs="Arial"/>
                <w:b/>
                <w:sz w:val="16"/>
                <w:szCs w:val="16"/>
                <w:lang w:val="en-US"/>
              </w:rPr>
              <w:t>SALMOS</w:t>
            </w:r>
          </w:p>
          <w:p w14:paraId="15525DE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30,20</w:t>
            </w:r>
          </w:p>
          <w:p w14:paraId="13E9136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31,1-2</w:t>
            </w:r>
          </w:p>
          <w:p w14:paraId="6F9B126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40,2</w:t>
            </w:r>
          </w:p>
          <w:p w14:paraId="2B1D5F5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48,13</w:t>
            </w:r>
          </w:p>
          <w:p w14:paraId="20DF84B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48,13-21</w:t>
            </w:r>
          </w:p>
          <w:p w14:paraId="39F340D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53,1</w:t>
            </w:r>
          </w:p>
          <w:p w14:paraId="440B423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54,6</w:t>
            </w:r>
          </w:p>
          <w:p w14:paraId="7EF7DDB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p>
          <w:p w14:paraId="0602B0D9"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n-US"/>
              </w:rPr>
            </w:pPr>
            <w:r w:rsidRPr="000152E1">
              <w:rPr>
                <w:rFonts w:ascii="Arial" w:hAnsi="Arial" w:cs="Arial"/>
                <w:b/>
                <w:sz w:val="16"/>
                <w:szCs w:val="16"/>
                <w:lang w:val="en-US"/>
              </w:rPr>
              <w:t>ECLESIASTES</w:t>
            </w:r>
          </w:p>
          <w:p w14:paraId="30471AD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r w:rsidRPr="000152E1">
              <w:rPr>
                <w:rFonts w:ascii="Arial" w:hAnsi="Arial" w:cs="Arial"/>
                <w:sz w:val="16"/>
                <w:szCs w:val="16"/>
                <w:lang w:val="en-US"/>
              </w:rPr>
              <w:t xml:space="preserve">    9,1</w:t>
            </w:r>
          </w:p>
          <w:p w14:paraId="32DCC7A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n-US"/>
              </w:rPr>
            </w:pPr>
          </w:p>
          <w:p w14:paraId="5AE41195"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CANTAR</w:t>
            </w:r>
          </w:p>
          <w:p w14:paraId="7A8358A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2,3</w:t>
            </w:r>
          </w:p>
          <w:p w14:paraId="1BEC91C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5DA13F0E"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SABIDURIA</w:t>
            </w:r>
          </w:p>
          <w:p w14:paraId="0DFCEC0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11,18</w:t>
            </w:r>
          </w:p>
          <w:p w14:paraId="3AF7B09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11,24</w:t>
            </w:r>
          </w:p>
          <w:p w14:paraId="4B3F82B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17,13</w:t>
            </w:r>
          </w:p>
          <w:p w14:paraId="5E85FD0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18,17</w:t>
            </w:r>
          </w:p>
          <w:p w14:paraId="55497E0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18,19</w:t>
            </w:r>
          </w:p>
          <w:p w14:paraId="7F7526D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4C5EE9F4"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ECLESIAS-</w:t>
            </w:r>
          </w:p>
          <w:p w14:paraId="70422129"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lastRenderedPageBreak/>
              <w:t>TICO</w:t>
            </w:r>
          </w:p>
          <w:p w14:paraId="33FF14D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34,7</w:t>
            </w:r>
          </w:p>
          <w:p w14:paraId="5BCF21C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4505099"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ISAIAS</w:t>
            </w:r>
          </w:p>
          <w:p w14:paraId="0830CDF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6,1</w:t>
            </w:r>
          </w:p>
          <w:p w14:paraId="535AEC3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7,9</w:t>
            </w:r>
          </w:p>
          <w:p w14:paraId="62244E7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63,16</w:t>
            </w:r>
          </w:p>
          <w:p w14:paraId="25E2572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736A16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4,32</w:t>
            </w:r>
          </w:p>
          <w:p w14:paraId="05D9C5C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12,33</w:t>
            </w:r>
          </w:p>
          <w:p w14:paraId="0E853E5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17,28</w:t>
            </w:r>
          </w:p>
          <w:p w14:paraId="28B510F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455844D2"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ROMANOS</w:t>
            </w:r>
          </w:p>
          <w:p w14:paraId="6655008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1,21</w:t>
            </w:r>
          </w:p>
          <w:p w14:paraId="66015B5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5,12</w:t>
            </w:r>
          </w:p>
          <w:p w14:paraId="5D1AB3F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6,11</w:t>
            </w:r>
          </w:p>
          <w:p w14:paraId="6477A30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7,18</w:t>
            </w:r>
          </w:p>
          <w:p w14:paraId="5CB67DF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8,23</w:t>
            </w:r>
          </w:p>
          <w:p w14:paraId="600B439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8,28</w:t>
            </w:r>
          </w:p>
          <w:p w14:paraId="2B2C25E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9,22</w:t>
            </w:r>
          </w:p>
          <w:p w14:paraId="57B633E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9,22-23</w:t>
            </w:r>
          </w:p>
          <w:p w14:paraId="03F1245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11,20-21</w:t>
            </w:r>
          </w:p>
          <w:p w14:paraId="550C032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48E10DE9"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1 CORINTIOS</w:t>
            </w:r>
          </w:p>
          <w:p w14:paraId="7CDF865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9,27</w:t>
            </w:r>
          </w:p>
        </w:tc>
        <w:tc>
          <w:tcPr>
            <w:tcW w:w="798" w:type="dxa"/>
          </w:tcPr>
          <w:p w14:paraId="2631007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lastRenderedPageBreak/>
              <w:t>Página</w:t>
            </w:r>
          </w:p>
          <w:p w14:paraId="40EB6E5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Impresa</w:t>
            </w:r>
          </w:p>
          <w:p w14:paraId="22F486F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196</w:t>
            </w:r>
          </w:p>
          <w:p w14:paraId="19E9EA7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245</w:t>
            </w:r>
          </w:p>
          <w:p w14:paraId="3DD507C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30979B9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227</w:t>
            </w:r>
          </w:p>
          <w:p w14:paraId="4338718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227</w:t>
            </w:r>
          </w:p>
          <w:p w14:paraId="67673B8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227</w:t>
            </w:r>
          </w:p>
          <w:p w14:paraId="7E647A5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251</w:t>
            </w:r>
          </w:p>
          <w:p w14:paraId="6FB57D6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209965C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257</w:t>
            </w:r>
          </w:p>
          <w:p w14:paraId="37E2A9D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D9B2E9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1557569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227</w:t>
            </w:r>
          </w:p>
          <w:p w14:paraId="52A26CE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227</w:t>
            </w:r>
          </w:p>
          <w:p w14:paraId="3C387F4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5E78C5A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5A445EB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225</w:t>
            </w:r>
          </w:p>
          <w:p w14:paraId="0BF3007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258</w:t>
            </w:r>
          </w:p>
          <w:p w14:paraId="046537C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A19E51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E76CA1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7E32F42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03CD26F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228</w:t>
            </w:r>
          </w:p>
          <w:p w14:paraId="705C2DB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225</w:t>
            </w:r>
          </w:p>
          <w:p w14:paraId="1B51AAF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206</w:t>
            </w:r>
          </w:p>
          <w:p w14:paraId="2719245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237</w:t>
            </w:r>
          </w:p>
          <w:p w14:paraId="0A94108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6D4B96C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7E390C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403514C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lastRenderedPageBreak/>
              <w:t xml:space="preserve"> 269</w:t>
            </w:r>
          </w:p>
          <w:p w14:paraId="4F6A056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15D4F3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63B4461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212</w:t>
            </w:r>
          </w:p>
          <w:p w14:paraId="15F2F10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2414496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9506A9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239</w:t>
            </w:r>
          </w:p>
          <w:p w14:paraId="5D1677A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41F9161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251</w:t>
            </w:r>
          </w:p>
          <w:p w14:paraId="0BD2253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252</w:t>
            </w:r>
          </w:p>
          <w:p w14:paraId="17EA57D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252</w:t>
            </w:r>
          </w:p>
          <w:p w14:paraId="1437C68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AC87F4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8C7131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48344CD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252</w:t>
            </w:r>
          </w:p>
          <w:p w14:paraId="1973EA9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EFC1FB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95A70E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251</w:t>
            </w:r>
          </w:p>
          <w:p w14:paraId="1DAAF0B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240</w:t>
            </w:r>
          </w:p>
          <w:p w14:paraId="41E1745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257</w:t>
            </w:r>
          </w:p>
          <w:p w14:paraId="013A3CD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23C3C1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205</w:t>
            </w:r>
          </w:p>
          <w:p w14:paraId="4BDA75E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225</w:t>
            </w:r>
          </w:p>
          <w:p w14:paraId="16EB118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275</w:t>
            </w:r>
          </w:p>
          <w:p w14:paraId="530D278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AB2A06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1BFEC3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221</w:t>
            </w:r>
          </w:p>
          <w:p w14:paraId="6AD5527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212</w:t>
            </w:r>
          </w:p>
          <w:p w14:paraId="14CA904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245</w:t>
            </w:r>
          </w:p>
          <w:p w14:paraId="3A0CD76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233;234</w:t>
            </w:r>
          </w:p>
          <w:p w14:paraId="19B0FA7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273</w:t>
            </w:r>
          </w:p>
          <w:p w14:paraId="3586665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268</w:t>
            </w:r>
          </w:p>
          <w:p w14:paraId="0011557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267</w:t>
            </w:r>
          </w:p>
          <w:p w14:paraId="3408E77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268</w:t>
            </w:r>
          </w:p>
          <w:p w14:paraId="54A37D6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1F0F4F2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295C90D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5F2D63B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lastRenderedPageBreak/>
              <w:t xml:space="preserve"> 269</w:t>
            </w:r>
          </w:p>
        </w:tc>
        <w:tc>
          <w:tcPr>
            <w:tcW w:w="746" w:type="dxa"/>
          </w:tcPr>
          <w:p w14:paraId="6B584F7B" w14:textId="77777777" w:rsidR="00EB114E" w:rsidRPr="000152E1" w:rsidRDefault="00EB114E" w:rsidP="009E718C">
            <w:pPr>
              <w:autoSpaceDE w:val="0"/>
              <w:autoSpaceDN w:val="0"/>
              <w:adjustRightInd w:val="0"/>
              <w:spacing w:line="280" w:lineRule="exact"/>
              <w:ind w:left="29" w:firstLine="284"/>
              <w:rPr>
                <w:rFonts w:ascii="Arial" w:hAnsi="Arial" w:cs="Arial"/>
                <w:i/>
                <w:sz w:val="16"/>
                <w:szCs w:val="16"/>
                <w:lang w:val="es-ES"/>
              </w:rPr>
            </w:pPr>
            <w:r w:rsidRPr="000152E1">
              <w:rPr>
                <w:rFonts w:ascii="Arial" w:hAnsi="Arial" w:cs="Arial"/>
                <w:i/>
                <w:sz w:val="16"/>
                <w:szCs w:val="16"/>
                <w:lang w:val="es-ES"/>
              </w:rPr>
              <w:lastRenderedPageBreak/>
              <w:t>Página</w:t>
            </w:r>
          </w:p>
          <w:p w14:paraId="35EE0B4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i/>
                <w:sz w:val="16"/>
                <w:szCs w:val="16"/>
                <w:lang w:val="es-ES"/>
              </w:rPr>
              <w:t>digital</w:t>
            </w:r>
          </w:p>
        </w:tc>
        <w:tc>
          <w:tcPr>
            <w:tcW w:w="1536" w:type="dxa"/>
          </w:tcPr>
          <w:p w14:paraId="0832BA46"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p>
          <w:p w14:paraId="1D20B3FF"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EXODO</w:t>
            </w:r>
          </w:p>
          <w:p w14:paraId="0AA609B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3,14</w:t>
            </w:r>
          </w:p>
          <w:p w14:paraId="1ECE8CC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9,16</w:t>
            </w:r>
          </w:p>
          <w:p w14:paraId="74FBF1C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19,20</w:t>
            </w:r>
          </w:p>
          <w:p w14:paraId="00775BA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E04C367"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2 REYES</w:t>
            </w:r>
          </w:p>
          <w:p w14:paraId="17C9322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6,1-6</w:t>
            </w:r>
          </w:p>
          <w:p w14:paraId="1C96624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20,14</w:t>
            </w:r>
          </w:p>
          <w:p w14:paraId="504522A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20,16</w:t>
            </w:r>
          </w:p>
          <w:p w14:paraId="074F0084"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JEREMÍAS</w:t>
            </w:r>
          </w:p>
          <w:p w14:paraId="7CD382F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22,24</w:t>
            </w:r>
          </w:p>
          <w:p w14:paraId="59554F9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23,24</w:t>
            </w:r>
          </w:p>
          <w:p w14:paraId="38DA734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2F85191A"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DANIEL</w:t>
            </w:r>
          </w:p>
          <w:p w14:paraId="2020B7A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2,34</w:t>
            </w:r>
          </w:p>
          <w:p w14:paraId="2232B79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3,46-50</w:t>
            </w:r>
          </w:p>
          <w:p w14:paraId="0EBA1CF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4,1-2</w:t>
            </w:r>
          </w:p>
          <w:p w14:paraId="14F5BB9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7,2</w:t>
            </w:r>
          </w:p>
          <w:p w14:paraId="32299E5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7,17</w:t>
            </w:r>
          </w:p>
          <w:p w14:paraId="01AC425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9,22</w:t>
            </w:r>
          </w:p>
          <w:p w14:paraId="4879585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13,8</w:t>
            </w:r>
          </w:p>
          <w:p w14:paraId="724015C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1F900E92"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MATEO</w:t>
            </w:r>
          </w:p>
          <w:p w14:paraId="748BAF0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1,20-2,13</w:t>
            </w:r>
          </w:p>
          <w:p w14:paraId="2DC5D3D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2,12</w:t>
            </w:r>
          </w:p>
          <w:p w14:paraId="195DB41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2,13</w:t>
            </w:r>
          </w:p>
          <w:p w14:paraId="3AD33C1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5,28</w:t>
            </w:r>
          </w:p>
          <w:p w14:paraId="54B4EE6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8,19</w:t>
            </w:r>
          </w:p>
          <w:p w14:paraId="3C2A100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10,28</w:t>
            </w:r>
          </w:p>
          <w:p w14:paraId="34B4A72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13,24</w:t>
            </w:r>
          </w:p>
          <w:p w14:paraId="117CF37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14,29</w:t>
            </w:r>
          </w:p>
          <w:p w14:paraId="0193BD9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25,41</w:t>
            </w:r>
          </w:p>
          <w:p w14:paraId="1BDE3D8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7EA2EF1"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LUCAS</w:t>
            </w:r>
          </w:p>
          <w:p w14:paraId="2E17B7E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12,5</w:t>
            </w:r>
          </w:p>
          <w:p w14:paraId="5EF784C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16,1</w:t>
            </w:r>
          </w:p>
          <w:p w14:paraId="58AE321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16,22</w:t>
            </w:r>
          </w:p>
          <w:p w14:paraId="2DC48E1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688C249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16,27-28</w:t>
            </w:r>
          </w:p>
          <w:p w14:paraId="6364374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20,37-38</w:t>
            </w:r>
          </w:p>
          <w:p w14:paraId="16A88B4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20,38</w:t>
            </w:r>
          </w:p>
          <w:p w14:paraId="5AF34A3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42737873"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JUAN</w:t>
            </w:r>
          </w:p>
          <w:p w14:paraId="62E0A46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3,9</w:t>
            </w:r>
          </w:p>
          <w:p w14:paraId="5F0FC7F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14,2</w:t>
            </w:r>
          </w:p>
          <w:p w14:paraId="7B77A36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14,31</w:t>
            </w:r>
          </w:p>
          <w:p w14:paraId="37C386B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16,13</w:t>
            </w:r>
          </w:p>
          <w:p w14:paraId="6315246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D2172A8"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HECHOS</w:t>
            </w:r>
          </w:p>
          <w:p w14:paraId="4738739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2,29</w:t>
            </w:r>
          </w:p>
          <w:p w14:paraId="5BB66807"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EFESIOS</w:t>
            </w:r>
          </w:p>
          <w:p w14:paraId="7FC1B306"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sz w:val="16"/>
                <w:szCs w:val="16"/>
                <w:lang w:val="es-ES"/>
              </w:rPr>
              <w:lastRenderedPageBreak/>
              <w:t xml:space="preserve">    1,4</w:t>
            </w:r>
          </w:p>
          <w:p w14:paraId="44FDEF41"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p>
          <w:p w14:paraId="5CD0770A"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FILIPENSES</w:t>
            </w:r>
          </w:p>
          <w:p w14:paraId="4473A01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1,23</w:t>
            </w:r>
          </w:p>
          <w:p w14:paraId="22D1439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4,6</w:t>
            </w:r>
          </w:p>
          <w:p w14:paraId="511A91E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35D3965"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1 TIMOTEO</w:t>
            </w:r>
          </w:p>
          <w:p w14:paraId="2A6F9AA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1,17</w:t>
            </w:r>
          </w:p>
          <w:p w14:paraId="168DC78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1,17</w:t>
            </w:r>
          </w:p>
          <w:p w14:paraId="582C300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6,16</w:t>
            </w:r>
          </w:p>
          <w:p w14:paraId="323A656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5515F30"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2 TIMOTEO</w:t>
            </w:r>
          </w:p>
          <w:p w14:paraId="1DBD797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2,19</w:t>
            </w:r>
          </w:p>
          <w:p w14:paraId="08E8EF6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6B35B003"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b/>
                <w:sz w:val="16"/>
                <w:szCs w:val="16"/>
                <w:lang w:val="es-ES"/>
              </w:rPr>
              <w:t>1 JUAN</w:t>
            </w:r>
          </w:p>
          <w:p w14:paraId="05AE629F" w14:textId="77777777" w:rsidR="00EB114E" w:rsidRPr="000152E1" w:rsidRDefault="00EB114E" w:rsidP="009E718C">
            <w:pPr>
              <w:autoSpaceDE w:val="0"/>
              <w:autoSpaceDN w:val="0"/>
              <w:adjustRightInd w:val="0"/>
              <w:spacing w:line="280" w:lineRule="exact"/>
              <w:ind w:left="29" w:firstLine="284"/>
              <w:rPr>
                <w:rFonts w:ascii="Arial" w:hAnsi="Arial" w:cs="Arial"/>
                <w:b/>
                <w:sz w:val="16"/>
                <w:szCs w:val="16"/>
                <w:lang w:val="es-ES"/>
              </w:rPr>
            </w:pPr>
            <w:r w:rsidRPr="000152E1">
              <w:rPr>
                <w:rFonts w:ascii="Arial" w:hAnsi="Arial" w:cs="Arial"/>
                <w:sz w:val="16"/>
                <w:szCs w:val="16"/>
                <w:lang w:val="es-ES"/>
              </w:rPr>
              <w:t xml:space="preserve">    4,18</w:t>
            </w:r>
          </w:p>
        </w:tc>
        <w:tc>
          <w:tcPr>
            <w:tcW w:w="720" w:type="dxa"/>
          </w:tcPr>
          <w:p w14:paraId="0E0A273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lastRenderedPageBreak/>
              <w:t>Página</w:t>
            </w:r>
          </w:p>
          <w:p w14:paraId="368FE87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Impresa</w:t>
            </w:r>
          </w:p>
          <w:p w14:paraId="49D6C60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239</w:t>
            </w:r>
          </w:p>
          <w:p w14:paraId="4F779A0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267</w:t>
            </w:r>
          </w:p>
          <w:p w14:paraId="3A5C4A0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260</w:t>
            </w:r>
          </w:p>
          <w:p w14:paraId="01906EF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1CFEE390"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96CC44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256</w:t>
            </w:r>
          </w:p>
          <w:p w14:paraId="5CB1FF1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236</w:t>
            </w:r>
          </w:p>
          <w:p w14:paraId="3394E9C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257</w:t>
            </w:r>
          </w:p>
          <w:p w14:paraId="72D8725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4A8778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272</w:t>
            </w:r>
          </w:p>
          <w:p w14:paraId="7DFD9DB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lastRenderedPageBreak/>
              <w:t xml:space="preserve"> 190</w:t>
            </w:r>
          </w:p>
          <w:p w14:paraId="0597D66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2D085F4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53BA29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274</w:t>
            </w:r>
          </w:p>
          <w:p w14:paraId="4BD99AD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256</w:t>
            </w:r>
          </w:p>
          <w:p w14:paraId="7615894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252</w:t>
            </w:r>
          </w:p>
          <w:p w14:paraId="3340A04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252</w:t>
            </w:r>
          </w:p>
          <w:p w14:paraId="515230F1"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251</w:t>
            </w:r>
          </w:p>
          <w:p w14:paraId="592C634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251</w:t>
            </w:r>
          </w:p>
          <w:p w14:paraId="16E9201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227</w:t>
            </w:r>
          </w:p>
          <w:p w14:paraId="0881CE6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6D8256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5D1FAE0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252</w:t>
            </w:r>
          </w:p>
          <w:p w14:paraId="2364BCB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252</w:t>
            </w:r>
          </w:p>
          <w:p w14:paraId="6AA9188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260</w:t>
            </w:r>
          </w:p>
          <w:p w14:paraId="741E5DD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227</w:t>
            </w:r>
          </w:p>
          <w:p w14:paraId="4C02CB6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221</w:t>
            </w:r>
          </w:p>
          <w:p w14:paraId="2243425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lastRenderedPageBreak/>
              <w:t xml:space="preserve"> 245</w:t>
            </w:r>
          </w:p>
          <w:p w14:paraId="09557F8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3009B85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256</w:t>
            </w:r>
          </w:p>
          <w:p w14:paraId="7FF246E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268</w:t>
            </w:r>
          </w:p>
          <w:p w14:paraId="0C96456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BF1A9F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112DE0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245</w:t>
            </w:r>
          </w:p>
          <w:p w14:paraId="4BDD4082"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260</w:t>
            </w:r>
          </w:p>
          <w:p w14:paraId="0200A661" w14:textId="77777777" w:rsidR="00EB114E" w:rsidRPr="000152E1" w:rsidRDefault="00EB114E" w:rsidP="009E718C">
            <w:pPr>
              <w:tabs>
                <w:tab w:val="left" w:pos="206"/>
              </w:tabs>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250;259</w:t>
            </w:r>
          </w:p>
          <w:p w14:paraId="6DFB8C6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261</w:t>
            </w:r>
          </w:p>
          <w:p w14:paraId="66477D2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257</w:t>
            </w:r>
          </w:p>
          <w:p w14:paraId="5F9A2C0B"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245</w:t>
            </w:r>
          </w:p>
          <w:p w14:paraId="3898962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245</w:t>
            </w:r>
          </w:p>
          <w:p w14:paraId="50C4850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1E2FF58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30EACDF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3AEBCCED"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272</w:t>
            </w:r>
          </w:p>
          <w:p w14:paraId="03217E4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lastRenderedPageBreak/>
              <w:t xml:space="preserve"> 269</w:t>
            </w:r>
          </w:p>
          <w:p w14:paraId="36F6765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251</w:t>
            </w:r>
          </w:p>
          <w:p w14:paraId="282777F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D32600E"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609BAF5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213</w:t>
            </w:r>
          </w:p>
          <w:p w14:paraId="4FA23D3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1E12A7E5"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4CBFB1E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11940E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0DC21DA"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245;274</w:t>
            </w:r>
          </w:p>
          <w:p w14:paraId="480BA81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258</w:t>
            </w:r>
          </w:p>
          <w:p w14:paraId="023CA35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6B524B44"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4F1E5EA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274</w:t>
            </w:r>
          </w:p>
          <w:p w14:paraId="5B22DDB3"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258</w:t>
            </w:r>
          </w:p>
          <w:p w14:paraId="63A0077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193;239</w:t>
            </w:r>
          </w:p>
          <w:p w14:paraId="0D4B98EF"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2836B27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556A1896"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p w14:paraId="623E0EA7"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01C5068C"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p>
          <w:p w14:paraId="7E98CF38"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sz w:val="16"/>
                <w:szCs w:val="16"/>
                <w:lang w:val="es-ES"/>
              </w:rPr>
              <w:t xml:space="preserve"> 269</w:t>
            </w:r>
          </w:p>
        </w:tc>
        <w:tc>
          <w:tcPr>
            <w:tcW w:w="318" w:type="dxa"/>
          </w:tcPr>
          <w:p w14:paraId="4752978C" w14:textId="77777777" w:rsidR="00EB114E" w:rsidRPr="000152E1" w:rsidRDefault="00EB114E" w:rsidP="009E718C">
            <w:pPr>
              <w:autoSpaceDE w:val="0"/>
              <w:autoSpaceDN w:val="0"/>
              <w:adjustRightInd w:val="0"/>
              <w:spacing w:line="280" w:lineRule="exact"/>
              <w:ind w:left="29" w:firstLine="284"/>
              <w:rPr>
                <w:rFonts w:ascii="Arial" w:hAnsi="Arial" w:cs="Arial"/>
                <w:i/>
                <w:sz w:val="16"/>
                <w:szCs w:val="16"/>
                <w:lang w:val="es-ES"/>
              </w:rPr>
            </w:pPr>
            <w:r w:rsidRPr="000152E1">
              <w:rPr>
                <w:rFonts w:ascii="Arial" w:hAnsi="Arial" w:cs="Arial"/>
                <w:i/>
                <w:sz w:val="16"/>
                <w:szCs w:val="16"/>
                <w:lang w:val="es-ES"/>
              </w:rPr>
              <w:lastRenderedPageBreak/>
              <w:t>Página</w:t>
            </w:r>
          </w:p>
          <w:p w14:paraId="468CBE89" w14:textId="77777777" w:rsidR="00EB114E" w:rsidRPr="000152E1" w:rsidRDefault="00EB114E" w:rsidP="009E718C">
            <w:pPr>
              <w:autoSpaceDE w:val="0"/>
              <w:autoSpaceDN w:val="0"/>
              <w:adjustRightInd w:val="0"/>
              <w:spacing w:line="280" w:lineRule="exact"/>
              <w:ind w:left="29" w:firstLine="284"/>
              <w:rPr>
                <w:rFonts w:ascii="Arial" w:hAnsi="Arial" w:cs="Arial"/>
                <w:sz w:val="16"/>
                <w:szCs w:val="16"/>
                <w:lang w:val="es-ES"/>
              </w:rPr>
            </w:pPr>
            <w:r w:rsidRPr="000152E1">
              <w:rPr>
                <w:rFonts w:ascii="Arial" w:hAnsi="Arial" w:cs="Arial"/>
                <w:i/>
                <w:sz w:val="16"/>
                <w:szCs w:val="16"/>
                <w:lang w:val="es-ES"/>
              </w:rPr>
              <w:t>digital</w:t>
            </w:r>
          </w:p>
        </w:tc>
      </w:tr>
    </w:tbl>
    <w:p w14:paraId="78048DC4" w14:textId="77777777" w:rsidR="00EB114E" w:rsidRPr="000152E1" w:rsidRDefault="00EB114E" w:rsidP="009E718C">
      <w:pPr>
        <w:autoSpaceDE w:val="0"/>
        <w:autoSpaceDN w:val="0"/>
        <w:adjustRightInd w:val="0"/>
        <w:spacing w:line="280" w:lineRule="exact"/>
        <w:ind w:firstLine="284"/>
        <w:jc w:val="both"/>
        <w:rPr>
          <w:rFonts w:ascii="Times New Roman" w:hAnsi="Times New Roman"/>
          <w:sz w:val="16"/>
          <w:szCs w:val="16"/>
          <w:lang w:val="es-ES"/>
        </w:rPr>
      </w:pPr>
    </w:p>
    <w:p w14:paraId="61BF8A3E" w14:textId="77777777" w:rsidR="00EB114E" w:rsidRPr="000152E1" w:rsidRDefault="00EB114E" w:rsidP="009E718C">
      <w:pPr>
        <w:autoSpaceDE w:val="0"/>
        <w:autoSpaceDN w:val="0"/>
        <w:adjustRightInd w:val="0"/>
        <w:spacing w:line="280" w:lineRule="exact"/>
        <w:ind w:firstLine="284"/>
        <w:jc w:val="both"/>
        <w:rPr>
          <w:rFonts w:ascii="Times New Roman" w:hAnsi="Times New Roman"/>
          <w:sz w:val="16"/>
          <w:szCs w:val="16"/>
          <w:lang w:val="es-ES"/>
        </w:rPr>
      </w:pPr>
    </w:p>
    <w:p w14:paraId="0C27580D"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s-ES"/>
        </w:rPr>
      </w:pPr>
    </w:p>
    <w:p w14:paraId="5C6990EF" w14:textId="77777777" w:rsidR="00EB114E" w:rsidRPr="0054108C" w:rsidRDefault="00EB114E" w:rsidP="009E718C">
      <w:pPr>
        <w:autoSpaceDE w:val="0"/>
        <w:autoSpaceDN w:val="0"/>
        <w:adjustRightInd w:val="0"/>
        <w:spacing w:line="280" w:lineRule="exact"/>
        <w:ind w:firstLine="284"/>
        <w:jc w:val="both"/>
        <w:rPr>
          <w:rFonts w:ascii="Times New Roman" w:hAnsi="Times New Roman"/>
          <w:sz w:val="20"/>
          <w:szCs w:val="20"/>
          <w:lang w:val="en-US"/>
        </w:rPr>
      </w:pPr>
    </w:p>
    <w:sectPr w:rsidR="00EB114E" w:rsidRPr="0054108C" w:rsidSect="00FD508C">
      <w:footnotePr>
        <w:numRestart w:val="eachSect"/>
      </w:footnotePr>
      <w:type w:val="continuous"/>
      <w:pgSz w:w="7371" w:h="10490" w:code="9"/>
      <w:pgMar w:top="567" w:right="1134" w:bottom="567" w:left="964" w:header="414"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9768A" w14:textId="77777777" w:rsidR="00B34E79" w:rsidRDefault="00B34E79">
      <w:r>
        <w:separator/>
      </w:r>
    </w:p>
  </w:endnote>
  <w:endnote w:type="continuationSeparator" w:id="0">
    <w:p w14:paraId="2D7D4E79" w14:textId="77777777" w:rsidR="00B34E79" w:rsidRDefault="00B3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rus BT">
    <w:altName w:val="Times New Roman"/>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 JULIAN">
    <w:altName w:val="Cambria"/>
    <w:charset w:val="00"/>
    <w:family w:val="auto"/>
    <w:pitch w:val="variable"/>
    <w:sig w:usb0="8000002F" w:usb1="0000000A" w:usb2="00000000" w:usb3="00000000" w:csb0="00000001" w:csb1="00000000"/>
  </w:font>
  <w:font w:name="Plantagenet Cherokee">
    <w:charset w:val="00"/>
    <w:family w:val="roman"/>
    <w:pitch w:val="variable"/>
    <w:sig w:usb0="00000003" w:usb1="00000000" w:usb2="00001000" w:usb3="00000000" w:csb0="00000001" w:csb1="00000000"/>
  </w:font>
  <w:font w:name="FrankRuehl">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3C4F" w14:textId="77777777" w:rsidR="00D80948" w:rsidRDefault="00D80948">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C140A" w14:textId="77777777" w:rsidR="00B34E79" w:rsidRDefault="00B34E79">
      <w:r>
        <w:separator/>
      </w:r>
    </w:p>
  </w:footnote>
  <w:footnote w:type="continuationSeparator" w:id="0">
    <w:p w14:paraId="5AB2271A" w14:textId="77777777" w:rsidR="00B34E79" w:rsidRDefault="00B34E79">
      <w:r>
        <w:continuationSeparator/>
      </w:r>
    </w:p>
  </w:footnote>
  <w:footnote w:id="1">
    <w:p w14:paraId="58EA1317"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Guillermo de Saint-Thierry, </w:t>
      </w:r>
      <w:r w:rsidRPr="00B850DA">
        <w:rPr>
          <w:rFonts w:ascii="Times New Roman" w:hAnsi="Times New Roman"/>
          <w:i/>
          <w:sz w:val="16"/>
          <w:szCs w:val="16"/>
        </w:rPr>
        <w:t>De la contemplación de Dios</w:t>
      </w:r>
      <w:r>
        <w:rPr>
          <w:rFonts w:ascii="Times New Roman" w:hAnsi="Times New Roman"/>
          <w:sz w:val="16"/>
          <w:szCs w:val="16"/>
        </w:rPr>
        <w:t>, PP.CC. l, págs. 27-73.</w:t>
      </w:r>
    </w:p>
  </w:footnote>
  <w:footnote w:id="2">
    <w:p w14:paraId="26EB3345"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Guillermo de Saint-Thierry, </w:t>
      </w:r>
      <w:r w:rsidRPr="00B850DA">
        <w:rPr>
          <w:rFonts w:ascii="Times New Roman" w:hAnsi="Times New Roman"/>
          <w:i/>
          <w:sz w:val="16"/>
          <w:szCs w:val="16"/>
        </w:rPr>
        <w:t xml:space="preserve">Diálogo con Dios. </w:t>
      </w:r>
      <w:r w:rsidRPr="00B850DA">
        <w:rPr>
          <w:rFonts w:ascii="Times New Roman" w:hAnsi="Times New Roman"/>
          <w:i/>
          <w:sz w:val="16"/>
          <w:szCs w:val="16"/>
          <w:lang w:val="es-AR"/>
        </w:rPr>
        <w:t>Meditativae Orationess</w:t>
      </w:r>
      <w:r w:rsidRPr="00B850DA">
        <w:rPr>
          <w:rFonts w:ascii="Times New Roman" w:hAnsi="Times New Roman"/>
          <w:sz w:val="16"/>
          <w:szCs w:val="16"/>
          <w:lang w:val="es-AR"/>
        </w:rPr>
        <w:t xml:space="preserve">, PP.CC. 2, págs. </w:t>
      </w:r>
      <w:r w:rsidRPr="00B850DA">
        <w:rPr>
          <w:rFonts w:ascii="Times New Roman" w:hAnsi="Times New Roman"/>
          <w:sz w:val="16"/>
          <w:szCs w:val="16"/>
        </w:rPr>
        <w:t>11-229.</w:t>
      </w:r>
    </w:p>
  </w:footnote>
  <w:footnote w:id="3">
    <w:p w14:paraId="281AB6B5" w14:textId="77777777" w:rsidR="00D80948" w:rsidRPr="00C47D8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Guillermo de Saint-Thierry, </w:t>
      </w:r>
      <w:r w:rsidRPr="00B850DA">
        <w:rPr>
          <w:rFonts w:ascii="Times New Roman" w:hAnsi="Times New Roman"/>
          <w:i/>
          <w:sz w:val="16"/>
          <w:szCs w:val="16"/>
        </w:rPr>
        <w:t>Comentario al Cantar de los Cantares</w:t>
      </w:r>
      <w:r w:rsidRPr="00B850DA">
        <w:rPr>
          <w:rFonts w:ascii="Times New Roman" w:hAnsi="Times New Roman"/>
          <w:sz w:val="16"/>
          <w:szCs w:val="16"/>
        </w:rPr>
        <w:t xml:space="preserve">, PP.CC. 6, págs. </w:t>
      </w:r>
      <w:r w:rsidRPr="00C47D81">
        <w:rPr>
          <w:rFonts w:ascii="Times New Roman" w:hAnsi="Times New Roman"/>
          <w:sz w:val="16"/>
          <w:szCs w:val="16"/>
          <w:lang w:val="en-US"/>
        </w:rPr>
        <w:t>23-201.</w:t>
      </w:r>
    </w:p>
  </w:footnote>
  <w:footnote w:id="4">
    <w:p w14:paraId="23E01306"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Para la </w:t>
      </w:r>
      <w:r w:rsidRPr="00B850DA">
        <w:rPr>
          <w:rFonts w:ascii="Times New Roman" w:hAnsi="Times New Roman"/>
          <w:sz w:val="16"/>
          <w:szCs w:val="16"/>
          <w:lang w:val="en-US"/>
        </w:rPr>
        <w:t xml:space="preserve">cronología de la vida y la obra de Guillermo, me guío por las fechas proporcionadas por Stanislaus Ceglar, s.d.b., en </w:t>
      </w:r>
      <w:r w:rsidRPr="00B850DA">
        <w:rPr>
          <w:rFonts w:ascii="Times New Roman" w:hAnsi="Times New Roman"/>
          <w:i/>
          <w:sz w:val="16"/>
          <w:szCs w:val="16"/>
          <w:lang w:val="en-US"/>
        </w:rPr>
        <w:t>William of Saint Thierry: The Chronology of his Life with a Study of his Treaties On the Nature of Love, his Authorship of the Brevis Commentatio, the In Lacu, an the Reply to Cardinal Matthew, Diss</w:t>
      </w:r>
      <w:r w:rsidRPr="00B850DA">
        <w:rPr>
          <w:rFonts w:ascii="Times New Roman" w:hAnsi="Times New Roman"/>
          <w:sz w:val="16"/>
          <w:szCs w:val="16"/>
          <w:lang w:val="en-US"/>
        </w:rPr>
        <w:t xml:space="preserve">., The Catholic University of America 1979 (Ann Arbor, Michigan; University Microfilm, 1971), especialmente págs. </w:t>
      </w:r>
      <w:r w:rsidRPr="00B850DA">
        <w:rPr>
          <w:rFonts w:ascii="Times New Roman" w:hAnsi="Times New Roman"/>
          <w:sz w:val="16"/>
          <w:szCs w:val="16"/>
        </w:rPr>
        <w:t xml:space="preserve">135, 235 y 239-241. </w:t>
      </w:r>
    </w:p>
  </w:footnote>
  <w:footnote w:id="5">
    <w:p w14:paraId="66469BC7"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Guillermo de Saint-Thierry, </w:t>
      </w:r>
      <w:r w:rsidRPr="00B850DA">
        <w:rPr>
          <w:rFonts w:ascii="Times New Roman" w:hAnsi="Times New Roman"/>
          <w:i/>
          <w:sz w:val="16"/>
          <w:szCs w:val="16"/>
        </w:rPr>
        <w:t>Comentario al Cantar de los Cantares</w:t>
      </w:r>
      <w:r w:rsidRPr="00B850DA">
        <w:rPr>
          <w:rFonts w:ascii="Times New Roman" w:hAnsi="Times New Roman"/>
          <w:sz w:val="16"/>
          <w:szCs w:val="16"/>
        </w:rPr>
        <w:t xml:space="preserve">, </w:t>
      </w:r>
      <w:r w:rsidRPr="00B850DA">
        <w:rPr>
          <w:rFonts w:ascii="Times New Roman" w:hAnsi="Times New Roman"/>
          <w:sz w:val="16"/>
          <w:szCs w:val="16"/>
        </w:rPr>
        <w:t xml:space="preserve">lntr., párrafo 5, 4-5, PP.CC. 6, pág. 26; SC vol. 82 (París, Ed. du Cerf, 1962), párrafo 6, pág. 76: </w:t>
      </w:r>
      <w:r w:rsidRPr="00B850DA">
        <w:rPr>
          <w:rFonts w:ascii="Times New Roman" w:hAnsi="Times New Roman"/>
          <w:i/>
          <w:sz w:val="16"/>
          <w:szCs w:val="16"/>
        </w:rPr>
        <w:t>Sponso ac Sponsa, de Christo et christiana anima</w:t>
      </w:r>
      <w:r w:rsidRPr="00B850DA">
        <w:rPr>
          <w:rFonts w:ascii="Times New Roman" w:hAnsi="Times New Roman"/>
          <w:sz w:val="16"/>
          <w:szCs w:val="16"/>
        </w:rPr>
        <w:t>.</w:t>
      </w:r>
    </w:p>
  </w:footnote>
  <w:footnote w:id="6">
    <w:p w14:paraId="3DD30FE3"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Idem I, párrafo 149, 12-17, PP.CC. 6, pág. 155; SC vol. 82, párrafo</w:t>
      </w:r>
    </w:p>
    <w:p w14:paraId="65155533" w14:textId="77777777" w:rsidR="00D80948" w:rsidRPr="00D80948" w:rsidRDefault="00D80948" w:rsidP="00B850DA">
      <w:pPr>
        <w:pStyle w:val="Textonotapie"/>
        <w:ind w:left="170" w:right="170" w:hanging="170"/>
        <w:jc w:val="both"/>
        <w:rPr>
          <w:rFonts w:ascii="Times New Roman" w:hAnsi="Times New Roman"/>
          <w:sz w:val="16"/>
          <w:szCs w:val="16"/>
          <w:lang w:val="it-IT"/>
        </w:rPr>
      </w:pPr>
      <w:r w:rsidRPr="00B850DA">
        <w:rPr>
          <w:rFonts w:ascii="Times New Roman" w:hAnsi="Times New Roman"/>
          <w:sz w:val="16"/>
          <w:szCs w:val="16"/>
          <w:lang w:val="it-IT"/>
        </w:rPr>
        <w:t>149, págs. 314-316:</w:t>
      </w:r>
      <w:r w:rsidRPr="00B850DA">
        <w:rPr>
          <w:rFonts w:ascii="Times New Roman" w:hAnsi="Times New Roman"/>
          <w:i/>
          <w:sz w:val="16"/>
          <w:szCs w:val="16"/>
          <w:lang w:val="it-IT"/>
        </w:rPr>
        <w:t xml:space="preserve"> Sponsa Sponsi ad se adventum contemplatur, cum efus omnem ad se ueniendi modum in semetipsa ( ... ) experitur.</w:t>
      </w:r>
    </w:p>
  </w:footnote>
  <w:footnote w:id="7">
    <w:p w14:paraId="7E726848"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El texto de la </w:t>
      </w:r>
      <w:r w:rsidRPr="00B850DA">
        <w:rPr>
          <w:rFonts w:ascii="Times New Roman" w:hAnsi="Times New Roman"/>
          <w:i/>
          <w:sz w:val="16"/>
          <w:szCs w:val="16"/>
          <w:lang w:val="es-ES"/>
        </w:rPr>
        <w:t>Disputatio adversus Petrum Abaelardum</w:t>
      </w:r>
      <w:r w:rsidRPr="00B850DA">
        <w:rPr>
          <w:rFonts w:ascii="Times New Roman" w:hAnsi="Times New Roman"/>
          <w:sz w:val="16"/>
          <w:szCs w:val="16"/>
          <w:lang w:val="es-ES"/>
        </w:rPr>
        <w:t xml:space="preserve"> puede consultarse en PL 180, 249-282. </w:t>
      </w:r>
    </w:p>
  </w:footnote>
  <w:footnote w:id="8">
    <w:p w14:paraId="06177B6F"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PL 180, 252 A-C. </w:t>
      </w:r>
    </w:p>
  </w:footnote>
  <w:footnote w:id="9">
    <w:p w14:paraId="4DE70CBE"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Puede consultarse una edición del texto de esta carta en las </w:t>
      </w:r>
      <w:r w:rsidRPr="00B850DA">
        <w:rPr>
          <w:rFonts w:ascii="Times New Roman" w:hAnsi="Times New Roman"/>
          <w:sz w:val="16"/>
          <w:szCs w:val="16"/>
          <w:lang w:val="es-ES"/>
        </w:rPr>
        <w:t>pags.</w:t>
      </w:r>
      <w:r w:rsidRPr="00B850DA">
        <w:rPr>
          <w:rFonts w:ascii="Times New Roman" w:hAnsi="Times New Roman"/>
          <w:sz w:val="16"/>
          <w:szCs w:val="16"/>
          <w:lang w:val="es-AR"/>
        </w:rPr>
        <w:t xml:space="preserve"> </w:t>
      </w:r>
      <w:r w:rsidRPr="00B850DA">
        <w:rPr>
          <w:rFonts w:ascii="Times New Roman" w:hAnsi="Times New Roman"/>
          <w:sz w:val="16"/>
          <w:szCs w:val="16"/>
          <w:lang w:val="fr-FR"/>
        </w:rPr>
        <w:t xml:space="preserve">377-378 del artículo de J. Leclercq “Les lettres de Guillaume de Saint-Thierry </w:t>
      </w:r>
      <w:r w:rsidRPr="00B850DA">
        <w:rPr>
          <w:rFonts w:ascii="Times New Roman" w:hAnsi="Times New Roman"/>
          <w:sz w:val="16"/>
          <w:szCs w:val="16"/>
          <w:lang w:val="fr-FR"/>
        </w:rPr>
        <w:t xml:space="preserve">a Saint Bemard”, en la </w:t>
      </w:r>
      <w:r w:rsidRPr="00B850DA">
        <w:rPr>
          <w:rFonts w:ascii="Times New Roman" w:hAnsi="Times New Roman"/>
          <w:i/>
          <w:sz w:val="16"/>
          <w:szCs w:val="16"/>
          <w:lang w:val="fr-FR"/>
        </w:rPr>
        <w:t>Revue Bénédictine</w:t>
      </w:r>
      <w:r w:rsidRPr="00B850DA">
        <w:rPr>
          <w:rFonts w:ascii="Times New Roman" w:hAnsi="Times New Roman"/>
          <w:sz w:val="16"/>
          <w:szCs w:val="16"/>
          <w:lang w:val="fr-FR"/>
        </w:rPr>
        <w:t xml:space="preserve"> 79 (1969), págs. </w:t>
      </w:r>
      <w:r w:rsidRPr="00B850DA">
        <w:rPr>
          <w:rFonts w:ascii="Times New Roman" w:hAnsi="Times New Roman"/>
          <w:sz w:val="16"/>
          <w:szCs w:val="16"/>
          <w:lang w:val="es-ES"/>
        </w:rPr>
        <w:t>375-391.</w:t>
      </w:r>
    </w:p>
  </w:footnote>
  <w:footnote w:id="10">
    <w:p w14:paraId="33E0B070"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Puede consultarse una edición del texto del </w:t>
      </w:r>
      <w:r w:rsidRPr="00B850DA">
        <w:rPr>
          <w:rFonts w:ascii="Times New Roman" w:hAnsi="Times New Roman"/>
          <w:i/>
          <w:sz w:val="16"/>
          <w:szCs w:val="16"/>
          <w:lang w:val="es-ES"/>
        </w:rPr>
        <w:t xml:space="preserve">De </w:t>
      </w:r>
      <w:r w:rsidRPr="00B850DA">
        <w:rPr>
          <w:rFonts w:ascii="Times New Roman" w:hAnsi="Times New Roman"/>
          <w:i/>
          <w:sz w:val="16"/>
          <w:szCs w:val="16"/>
          <w:lang w:val="es-ES"/>
        </w:rPr>
        <w:t>erroribus Guillelmi de Con-chis</w:t>
      </w:r>
      <w:r w:rsidRPr="00B850DA">
        <w:rPr>
          <w:rFonts w:ascii="Times New Roman" w:hAnsi="Times New Roman"/>
          <w:sz w:val="16"/>
          <w:szCs w:val="16"/>
          <w:lang w:val="es-ES"/>
        </w:rPr>
        <w:t xml:space="preserve"> en las págs. 382-391 del artículo de J. Leclercq mencionado en nota 9.</w:t>
      </w:r>
    </w:p>
  </w:footnote>
  <w:footnote w:id="11">
    <w:p w14:paraId="4DDD833E"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i/>
          <w:sz w:val="16"/>
          <w:szCs w:val="16"/>
        </w:rPr>
        <w:t>Epist</w:t>
      </w:r>
      <w:r w:rsidRPr="00B850DA">
        <w:rPr>
          <w:rFonts w:ascii="Times New Roman" w:hAnsi="Times New Roman"/>
          <w:sz w:val="16"/>
          <w:szCs w:val="16"/>
        </w:rPr>
        <w:t xml:space="preserve">., Prefatory Letter, Ed. </w:t>
      </w:r>
      <w:r w:rsidRPr="00D80948">
        <w:rPr>
          <w:rFonts w:ascii="Times New Roman" w:hAnsi="Times New Roman"/>
          <w:sz w:val="16"/>
          <w:szCs w:val="16"/>
          <w:lang w:val="en-US"/>
        </w:rPr>
        <w:t xml:space="preserve">Robert Thomas, PdC vol. 33 (_Chambarand, 1968), págs. 22-24: </w:t>
      </w:r>
      <w:r w:rsidRPr="00D80948">
        <w:rPr>
          <w:rFonts w:ascii="Times New Roman" w:hAnsi="Times New Roman"/>
          <w:i/>
          <w:sz w:val="16"/>
          <w:szCs w:val="16"/>
          <w:lang w:val="en-US"/>
        </w:rPr>
        <w:t xml:space="preserve">Aliud quoddamopusculum quo~ in con- solationem suam, et in </w:t>
      </w:r>
      <w:r w:rsidRPr="00D80948">
        <w:rPr>
          <w:rFonts w:ascii="Times New Roman" w:hAnsi="Times New Roman"/>
          <w:i/>
          <w:sz w:val="16"/>
          <w:szCs w:val="16"/>
          <w:lang w:val="en-US"/>
        </w:rPr>
        <w:t>ad¡utorium fidei facere. me compulit fratrum quorumdam plus anxia quam periculosa necessitas.</w:t>
      </w:r>
      <w:r w:rsidRPr="00D80948">
        <w:rPr>
          <w:rFonts w:ascii="Times New Roman" w:hAnsi="Times New Roman"/>
          <w:sz w:val="16"/>
          <w:szCs w:val="16"/>
          <w:lang w:val="en-US"/>
        </w:rPr>
        <w:t xml:space="preserve"> </w:t>
      </w:r>
    </w:p>
  </w:footnote>
  <w:footnote w:id="12">
    <w:p w14:paraId="4600B119"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w:t>
      </w:r>
      <w:r w:rsidRPr="00D80948">
        <w:rPr>
          <w:rFonts w:ascii="Times New Roman" w:hAnsi="Times New Roman"/>
          <w:sz w:val="16"/>
          <w:szCs w:val="16"/>
          <w:lang w:val="en-US"/>
        </w:rPr>
        <w:t xml:space="preserve">PdC vol. 33, pág. 26: </w:t>
      </w:r>
      <w:r w:rsidRPr="00D80948">
        <w:rPr>
          <w:rFonts w:ascii="Times New Roman" w:hAnsi="Times New Roman"/>
          <w:i/>
          <w:sz w:val="16"/>
          <w:szCs w:val="16"/>
          <w:lang w:val="en-US"/>
        </w:rPr>
        <w:t xml:space="preserve">Dividitur autem idemopusculum in duos libelllos, quorum primum, quia planus </w:t>
      </w:r>
      <w:r w:rsidRPr="00D80948">
        <w:rPr>
          <w:rFonts w:ascii="Times New Roman" w:hAnsi="Times New Roman"/>
          <w:i/>
          <w:sz w:val="16"/>
          <w:szCs w:val="16"/>
          <w:lang w:val="en-US"/>
        </w:rPr>
        <w:t xml:space="preserve">este et facilis, </w:t>
      </w:r>
      <w:r w:rsidRPr="00D80948">
        <w:rPr>
          <w:rFonts w:ascii="Times New Roman" w:hAnsi="Times New Roman"/>
          <w:sz w:val="16"/>
          <w:szCs w:val="16"/>
          <w:lang w:val="en-US"/>
        </w:rPr>
        <w:t>Speculum fidei</w:t>
      </w:r>
      <w:r w:rsidRPr="00D80948">
        <w:rPr>
          <w:rFonts w:ascii="Times New Roman" w:hAnsi="Times New Roman"/>
          <w:i/>
          <w:sz w:val="16"/>
          <w:szCs w:val="16"/>
          <w:lang w:val="en-US"/>
        </w:rPr>
        <w:t xml:space="preserve">, alterum vero quia rationes et formam fidei secundum dicam et sensus catholicorum Patrum summatim continere videtur, et est aliquantutum obscurior </w:t>
      </w:r>
      <w:r w:rsidRPr="00D80948">
        <w:rPr>
          <w:rFonts w:ascii="Times New Roman" w:hAnsi="Times New Roman"/>
          <w:sz w:val="16"/>
          <w:szCs w:val="16"/>
          <w:lang w:val="en-US"/>
        </w:rPr>
        <w:t>Aenigma fidei</w:t>
      </w:r>
      <w:r w:rsidRPr="00D80948">
        <w:rPr>
          <w:rFonts w:ascii="Times New Roman" w:hAnsi="Times New Roman"/>
          <w:i/>
          <w:sz w:val="16"/>
          <w:szCs w:val="16"/>
          <w:lang w:val="en-US"/>
        </w:rPr>
        <w:t xml:space="preserve"> vocari statui</w:t>
      </w:r>
      <w:r w:rsidRPr="00D80948">
        <w:rPr>
          <w:rFonts w:ascii="Times New Roman" w:hAnsi="Times New Roman"/>
          <w:sz w:val="16"/>
          <w:szCs w:val="16"/>
          <w:lang w:val="en-US"/>
        </w:rPr>
        <w:t>.</w:t>
      </w:r>
    </w:p>
  </w:footnote>
  <w:footnote w:id="13">
    <w:p w14:paraId="2396E22D"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w:t>
      </w:r>
      <w:r w:rsidRPr="00D80948">
        <w:rPr>
          <w:rFonts w:ascii="Times New Roman" w:hAnsi="Times New Roman"/>
          <w:sz w:val="16"/>
          <w:szCs w:val="16"/>
          <w:lang w:val="en-US"/>
        </w:rPr>
        <w:t xml:space="preserve">PP.CC. 8, </w:t>
      </w:r>
      <w:r w:rsidRPr="00D80948">
        <w:rPr>
          <w:rFonts w:ascii="Times New Roman" w:hAnsi="Times New Roman"/>
          <w:sz w:val="16"/>
          <w:szCs w:val="16"/>
          <w:lang w:val="en-US"/>
        </w:rPr>
        <w:t>pág. 144.</w:t>
      </w:r>
    </w:p>
  </w:footnote>
  <w:footnote w:id="14">
    <w:p w14:paraId="6E6FA6DF"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w:t>
      </w:r>
      <w:r w:rsidRPr="00D80948">
        <w:rPr>
          <w:rFonts w:ascii="Times New Roman" w:hAnsi="Times New Roman"/>
          <w:sz w:val="16"/>
          <w:szCs w:val="16"/>
          <w:lang w:val="en-US"/>
        </w:rPr>
        <w:t xml:space="preserve">PP.CC. 8, </w:t>
      </w:r>
      <w:r w:rsidRPr="00D80948">
        <w:rPr>
          <w:rFonts w:ascii="Times New Roman" w:hAnsi="Times New Roman"/>
          <w:sz w:val="16"/>
          <w:szCs w:val="16"/>
          <w:lang w:val="en-US"/>
        </w:rPr>
        <w:t xml:space="preserve">pág.144. </w:t>
      </w:r>
      <w:r w:rsidRPr="00B850DA">
        <w:rPr>
          <w:rFonts w:ascii="Times New Roman" w:hAnsi="Times New Roman"/>
          <w:sz w:val="16"/>
          <w:szCs w:val="16"/>
          <w:lang w:val="en-US"/>
        </w:rPr>
        <w:t xml:space="preserve">Ed. John Anderson, </w:t>
      </w:r>
      <w:r w:rsidRPr="00B850DA">
        <w:rPr>
          <w:rFonts w:ascii="Times New Roman" w:hAnsi="Times New Roman"/>
          <w:i/>
          <w:sz w:val="16"/>
          <w:szCs w:val="16"/>
          <w:lang w:val="en-US"/>
        </w:rPr>
        <w:t>The</w:t>
      </w:r>
      <w:r w:rsidRPr="00B850DA">
        <w:rPr>
          <w:rFonts w:ascii="Times New Roman" w:hAnsi="Times New Roman"/>
          <w:sz w:val="16"/>
          <w:szCs w:val="16"/>
          <w:lang w:val="en-US"/>
        </w:rPr>
        <w:t xml:space="preserve"> Enigma fidei</w:t>
      </w:r>
      <w:r w:rsidRPr="00B850DA">
        <w:rPr>
          <w:rFonts w:ascii="Times New Roman" w:hAnsi="Times New Roman"/>
          <w:i/>
          <w:sz w:val="16"/>
          <w:szCs w:val="16"/>
          <w:lang w:val="en-US"/>
        </w:rPr>
        <w:t xml:space="preserve"> of William of Saint Thierry, a Translation and Commentary</w:t>
      </w:r>
      <w:r w:rsidRPr="00B850DA">
        <w:rPr>
          <w:rFonts w:ascii="Times New Roman" w:hAnsi="Times New Roman"/>
          <w:sz w:val="16"/>
          <w:szCs w:val="16"/>
          <w:lang w:val="en-US"/>
        </w:rPr>
        <w:t xml:space="preserve">. Diss., The Catholic University of America, 1971 (Ann Arbor, M1chigan; University Microfilm, 1972), párrafo 41, pág. 102: </w:t>
      </w:r>
      <w:r w:rsidRPr="00B850DA">
        <w:rPr>
          <w:rFonts w:ascii="Times New Roman" w:hAnsi="Times New Roman"/>
          <w:i/>
          <w:sz w:val="16"/>
          <w:szCs w:val="16"/>
          <w:lang w:val="en-US"/>
        </w:rPr>
        <w:t>In rebus enim humanis humana ratio parat sibi fidem, in divinis vero precedit fides, deinde ipsa sui generis format sibi rationem</w:t>
      </w:r>
      <w:r w:rsidRPr="00B850DA">
        <w:rPr>
          <w:rFonts w:ascii="Times New Roman" w:hAnsi="Times New Roman"/>
          <w:sz w:val="16"/>
          <w:szCs w:val="16"/>
          <w:lang w:val="en-US"/>
        </w:rPr>
        <w:t xml:space="preserve">. </w:t>
      </w:r>
      <w:r w:rsidRPr="00B850DA">
        <w:rPr>
          <w:rFonts w:ascii="Times New Roman" w:hAnsi="Times New Roman"/>
          <w:sz w:val="16"/>
          <w:szCs w:val="16"/>
        </w:rPr>
        <w:t>En adelante, las referencias a este trabajo de John Anderson serán citadas mediante la abreviatura “Anderson Diss.”</w:t>
      </w:r>
    </w:p>
  </w:footnote>
  <w:footnote w:id="15">
    <w:p w14:paraId="4C61A0A3"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Cf. PP.CC. 8, pág. 45. Anderson </w:t>
      </w:r>
      <w:r w:rsidRPr="00B850DA">
        <w:rPr>
          <w:rFonts w:ascii="Times New Roman" w:hAnsi="Times New Roman"/>
          <w:sz w:val="16"/>
          <w:szCs w:val="16"/>
          <w:lang w:val="es-ES"/>
        </w:rPr>
        <w:t xml:space="preserve">Diss., párrafo 41, pág. 103: </w:t>
      </w:r>
      <w:r w:rsidRPr="00B850DA">
        <w:rPr>
          <w:rFonts w:ascii="Times New Roman" w:hAnsi="Times New Roman"/>
          <w:i/>
          <w:sz w:val="16"/>
          <w:szCs w:val="16"/>
          <w:lang w:val="es-ES"/>
        </w:rPr>
        <w:t>lpsa magis experientia docens credentes, et informans per meritum et usum fídeí pervenire ad premium contemplationis.</w:t>
      </w:r>
    </w:p>
  </w:footnote>
  <w:footnote w:id="16">
    <w:p w14:paraId="585C6F25"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El texto de la inconclusa </w:t>
      </w:r>
      <w:r w:rsidRPr="00B850DA">
        <w:rPr>
          <w:rFonts w:ascii="Times New Roman" w:hAnsi="Times New Roman"/>
          <w:i/>
          <w:sz w:val="16"/>
          <w:szCs w:val="16"/>
          <w:lang w:val="es-ES"/>
        </w:rPr>
        <w:t>Vita</w:t>
      </w:r>
      <w:r w:rsidRPr="00B850DA">
        <w:rPr>
          <w:rFonts w:ascii="Times New Roman" w:hAnsi="Times New Roman"/>
          <w:sz w:val="16"/>
          <w:szCs w:val="16"/>
          <w:lang w:val="es-ES"/>
        </w:rPr>
        <w:t xml:space="preserve"> escrita por Guillermo puede consultarse en PL 185, 225-266.</w:t>
      </w:r>
    </w:p>
  </w:footnote>
  <w:footnote w:id="17">
    <w:p w14:paraId="6D20C7CA"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Guillermo de Saint-Thierry, </w:t>
      </w:r>
      <w:r w:rsidRPr="00B850DA">
        <w:rPr>
          <w:rFonts w:ascii="Times New Roman" w:hAnsi="Times New Roman"/>
          <w:i/>
          <w:sz w:val="16"/>
          <w:szCs w:val="16"/>
        </w:rPr>
        <w:t xml:space="preserve">El </w:t>
      </w:r>
      <w:r w:rsidRPr="00B850DA">
        <w:rPr>
          <w:rFonts w:ascii="Times New Roman" w:hAnsi="Times New Roman"/>
          <w:i/>
          <w:sz w:val="16"/>
          <w:szCs w:val="16"/>
        </w:rPr>
        <w:t>Espeio de la fe,</w:t>
      </w:r>
      <w:r w:rsidRPr="00B850DA">
        <w:rPr>
          <w:rFonts w:ascii="Times New Roman" w:hAnsi="Times New Roman"/>
          <w:sz w:val="16"/>
          <w:szCs w:val="16"/>
        </w:rPr>
        <w:t xml:space="preserve"> IX, 87, pág. 75; ídem</w:t>
      </w:r>
      <w:r w:rsidRPr="00B850DA">
        <w:rPr>
          <w:rFonts w:ascii="Times New Roman" w:hAnsi="Times New Roman"/>
          <w:i/>
          <w:sz w:val="16"/>
          <w:szCs w:val="16"/>
        </w:rPr>
        <w:t>, Co-mentario al Cantar de los Cantares</w:t>
      </w:r>
      <w:r w:rsidRPr="00B850DA">
        <w:rPr>
          <w:rFonts w:ascii="Times New Roman" w:hAnsi="Times New Roman"/>
          <w:sz w:val="16"/>
          <w:szCs w:val="16"/>
        </w:rPr>
        <w:t xml:space="preserve"> I, 30, 22; 130, 11; II, 147, 12-13; 155, 34; PP.CC. 6, págs. 50, 136, 154 y 163; ídem,</w:t>
      </w:r>
      <w:r w:rsidRPr="00B850DA">
        <w:rPr>
          <w:rFonts w:ascii="Times New Roman" w:hAnsi="Times New Roman"/>
          <w:i/>
          <w:sz w:val="16"/>
          <w:szCs w:val="16"/>
        </w:rPr>
        <w:t xml:space="preserve"> Epist.</w:t>
      </w:r>
      <w:r w:rsidRPr="00B850DA">
        <w:rPr>
          <w:rFonts w:ascii="Times New Roman" w:hAnsi="Times New Roman"/>
          <w:sz w:val="16"/>
          <w:szCs w:val="16"/>
        </w:rPr>
        <w:t>, ed. R. Thomas PdC vol. 34 (Chamba-rand, 1968), pág. 86, 394 A; pág. 98,350 C; pág. 110, 352 B; pág. 112, 352 C. San Bernardo,</w:t>
      </w:r>
      <w:r w:rsidRPr="00B850DA">
        <w:rPr>
          <w:rFonts w:ascii="Times New Roman" w:hAnsi="Times New Roman"/>
          <w:i/>
          <w:sz w:val="16"/>
          <w:szCs w:val="16"/>
        </w:rPr>
        <w:t xml:space="preserve"> S. Bernardi Opera, II, “Sermones Super Cantica Canticorum”,</w:t>
      </w:r>
      <w:r w:rsidRPr="00B850DA">
        <w:rPr>
          <w:rFonts w:ascii="Times New Roman" w:hAnsi="Times New Roman"/>
          <w:sz w:val="16"/>
          <w:szCs w:val="16"/>
        </w:rPr>
        <w:t xml:space="preserve"> 36-86, ed. J. Leclercq - C. H. Talbot - H. M. Rochais (Roma, Editiones Cistercienses, 1958), ídem,</w:t>
      </w:r>
      <w:r w:rsidRPr="00B850DA">
        <w:rPr>
          <w:rFonts w:ascii="Times New Roman" w:hAnsi="Times New Roman"/>
          <w:i/>
          <w:sz w:val="16"/>
          <w:szCs w:val="16"/>
        </w:rPr>
        <w:t xml:space="preserve"> Sermo </w:t>
      </w:r>
      <w:r w:rsidRPr="00B850DA">
        <w:rPr>
          <w:rFonts w:ascii="Times New Roman" w:hAnsi="Times New Roman"/>
          <w:sz w:val="16"/>
          <w:szCs w:val="16"/>
        </w:rPr>
        <w:t>83, pág. 299, línea 2Q; pág. 302, línea 20. San Elredo de Rieval,</w:t>
      </w:r>
      <w:r w:rsidRPr="00B850DA">
        <w:rPr>
          <w:rFonts w:ascii="Times New Roman" w:hAnsi="Times New Roman"/>
          <w:i/>
          <w:sz w:val="16"/>
          <w:szCs w:val="16"/>
        </w:rPr>
        <w:t xml:space="preserve"> Homilías Litúrgicas</w:t>
      </w:r>
      <w:r w:rsidRPr="00B850DA">
        <w:rPr>
          <w:rFonts w:ascii="Times New Roman" w:hAnsi="Times New Roman"/>
          <w:sz w:val="16"/>
          <w:szCs w:val="16"/>
        </w:rPr>
        <w:t xml:space="preserve"> III, Epifanía”, PP.CC. 5, pág. 63; XVII, “Las cosas escritas de Elías se refieren a san Juan Bautista”, PP.CC. 5, pág. 235. ídem,</w:t>
      </w:r>
      <w:r w:rsidRPr="00B850DA">
        <w:rPr>
          <w:rFonts w:ascii="Times New Roman" w:hAnsi="Times New Roman"/>
          <w:i/>
          <w:sz w:val="16"/>
          <w:szCs w:val="16"/>
        </w:rPr>
        <w:t xml:space="preserve"> De Speculo Caritate,</w:t>
      </w:r>
      <w:r w:rsidRPr="00B850DA">
        <w:rPr>
          <w:rFonts w:ascii="Times New Roman" w:hAnsi="Times New Roman"/>
          <w:sz w:val="16"/>
          <w:szCs w:val="16"/>
        </w:rPr>
        <w:t xml:space="preserve"> L. II, cap. 18, pfo. 53, pág. 91, línea 993. Guerrico de lgny, Guerric D'Igny: Sermons, 11, ed. John Morson e Hilary Costello, SC vol. 202 (París, Ed. du Cerf, 1973), pág. 30, 97 C; pág. 58, 104 B; pág. 108 D. Balduino de Ford, Baudoin de Ford: De la vie commune ou cénobitique, ed. </w:t>
      </w:r>
      <w:r w:rsidRPr="00B850DA">
        <w:rPr>
          <w:rFonts w:ascii="Times New Roman" w:hAnsi="Times New Roman"/>
          <w:sz w:val="16"/>
          <w:szCs w:val="16"/>
          <w:lang w:val="es-AR"/>
        </w:rPr>
        <w:t xml:space="preserve">R. Thomas, PdC vol. 40 ( Chimay, </w:t>
      </w:r>
      <w:r w:rsidRPr="00B850DA">
        <w:rPr>
          <w:rFonts w:ascii="Times New Roman" w:hAnsi="Times New Roman"/>
          <w:sz w:val="16"/>
          <w:szCs w:val="16"/>
        </w:rPr>
        <w:t>1975), pág. 55, 555 A; ídem, Sacramento del Altar 11, 3, 2; PP.CC. 3, pág. 1463.</w:t>
      </w:r>
    </w:p>
    <w:p w14:paraId="1D9D790F" w14:textId="77777777" w:rsidR="00D80948" w:rsidRPr="00B850DA" w:rsidRDefault="00D80948" w:rsidP="00B850DA">
      <w:pPr>
        <w:pStyle w:val="Textonotapie"/>
        <w:ind w:left="170" w:right="170" w:hanging="170"/>
        <w:jc w:val="both"/>
        <w:rPr>
          <w:rFonts w:ascii="Times New Roman" w:hAnsi="Times New Roman"/>
          <w:i/>
          <w:sz w:val="16"/>
          <w:szCs w:val="16"/>
        </w:rPr>
      </w:pPr>
    </w:p>
  </w:footnote>
  <w:footnote w:id="18">
    <w:p w14:paraId="3D3A04D9"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Fonts w:ascii="Times New Roman" w:hAnsi="Times New Roman"/>
          <w:sz w:val="16"/>
          <w:szCs w:val="16"/>
        </w:rPr>
        <w:t xml:space="preserve">1  Para mayores datos sobre el autor, cf. PP.CC. 1, págs. 13-25; véase la solapa de este mismo volumen. </w:t>
      </w:r>
    </w:p>
    <w:p w14:paraId="75D8CED9"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Sal. 67,21.</w:t>
      </w:r>
    </w:p>
  </w:footnote>
  <w:footnote w:id="19">
    <w:p w14:paraId="198448C1"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1 Cor. 13,13. </w:t>
      </w:r>
    </w:p>
  </w:footnote>
  <w:footnote w:id="20">
    <w:p w14:paraId="02E7D993"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Gén. 1,26.</w:t>
      </w:r>
    </w:p>
  </w:footnote>
  <w:footnote w:id="21">
    <w:p w14:paraId="13929E7E"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Ef. 3,16.</w:t>
      </w:r>
    </w:p>
  </w:footnote>
  <w:footnote w:id="22">
    <w:p w14:paraId="7AD70331"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Col. 3,10.</w:t>
      </w:r>
    </w:p>
  </w:footnote>
  <w:footnote w:id="23">
    <w:p w14:paraId="25A26138"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Ef. 3,17.</w:t>
      </w:r>
    </w:p>
  </w:footnote>
  <w:footnote w:id="24">
    <w:p w14:paraId="617862E7"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Rom. 8,24.</w:t>
      </w:r>
    </w:p>
  </w:footnote>
  <w:footnote w:id="25">
    <w:p w14:paraId="627735A5"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i/>
          <w:sz w:val="16"/>
          <w:szCs w:val="16"/>
        </w:rPr>
        <w:t>Lumen incircunscriptum</w:t>
      </w:r>
      <w:r w:rsidRPr="00B850DA">
        <w:rPr>
          <w:rFonts w:ascii="Times New Roman" w:hAnsi="Times New Roman"/>
          <w:sz w:val="16"/>
          <w:szCs w:val="16"/>
        </w:rPr>
        <w:t xml:space="preserve">: expresión tomada de san Gregorio Magno, </w:t>
      </w:r>
      <w:r w:rsidRPr="00B850DA">
        <w:rPr>
          <w:rFonts w:ascii="Times New Roman" w:hAnsi="Times New Roman"/>
          <w:i/>
          <w:sz w:val="16"/>
          <w:szCs w:val="16"/>
        </w:rPr>
        <w:t>Morales</w:t>
      </w:r>
      <w:r w:rsidRPr="00B850DA">
        <w:rPr>
          <w:rFonts w:ascii="Times New Roman" w:hAnsi="Times New Roman"/>
          <w:sz w:val="16"/>
          <w:szCs w:val="16"/>
        </w:rPr>
        <w:t xml:space="preserve">,  VI.37.59, Edit. Poblet,  Bs. As., T. I, pág. 487; ídem XXIV. 6.11. Poblet, T. 111, pág. 508; y </w:t>
      </w:r>
      <w:r w:rsidRPr="00B850DA">
        <w:rPr>
          <w:rFonts w:ascii="Times New Roman" w:hAnsi="Times New Roman"/>
          <w:i/>
          <w:sz w:val="16"/>
          <w:szCs w:val="16"/>
        </w:rPr>
        <w:t>Homilías sobre Ezequiel</w:t>
      </w:r>
      <w:r w:rsidRPr="00B850DA">
        <w:rPr>
          <w:rFonts w:ascii="Times New Roman" w:hAnsi="Times New Roman"/>
          <w:sz w:val="16"/>
          <w:szCs w:val="16"/>
        </w:rPr>
        <w:t xml:space="preserve"> 11. 2 .14. BAC., págs. 413~414. Se la vuelve a encontrar en Guillermo en </w:t>
      </w:r>
      <w:r w:rsidRPr="00B850DA">
        <w:rPr>
          <w:rFonts w:ascii="Times New Roman" w:hAnsi="Times New Roman"/>
          <w:i/>
          <w:sz w:val="16"/>
          <w:szCs w:val="16"/>
        </w:rPr>
        <w:t>Exposición sobre la Epístola a los Romanos</w:t>
      </w:r>
      <w:r w:rsidRPr="00B850DA">
        <w:rPr>
          <w:rFonts w:ascii="Times New Roman" w:hAnsi="Times New Roman"/>
          <w:sz w:val="16"/>
          <w:szCs w:val="16"/>
        </w:rPr>
        <w:t xml:space="preserve"> (638) y en el </w:t>
      </w:r>
      <w:r w:rsidRPr="00B850DA">
        <w:rPr>
          <w:rFonts w:ascii="Times New Roman" w:hAnsi="Times New Roman"/>
          <w:i/>
          <w:sz w:val="16"/>
          <w:szCs w:val="16"/>
        </w:rPr>
        <w:t>Comentario al Cantar de los Cantares</w:t>
      </w:r>
      <w:r w:rsidRPr="00B850DA">
        <w:rPr>
          <w:rFonts w:ascii="Times New Roman" w:hAnsi="Times New Roman"/>
          <w:sz w:val="16"/>
          <w:szCs w:val="16"/>
        </w:rPr>
        <w:t xml:space="preserve">, 80, PP.CC. 6, pág. 93. El origen es muy probablemente estoico. [Déchanet, J. M., </w:t>
      </w:r>
      <w:r w:rsidRPr="00B850DA">
        <w:rPr>
          <w:rFonts w:ascii="Times New Roman" w:hAnsi="Times New Roman"/>
          <w:i/>
          <w:sz w:val="16"/>
          <w:szCs w:val="16"/>
        </w:rPr>
        <w:t xml:space="preserve">Le Miroir de la foi </w:t>
      </w:r>
      <w:r w:rsidRPr="00B850DA">
        <w:rPr>
          <w:rFonts w:ascii="Times New Roman" w:hAnsi="Times New Roman"/>
          <w:sz w:val="16"/>
          <w:szCs w:val="16"/>
        </w:rPr>
        <w:t xml:space="preserve">Edit. Charles Beyaert, Bruges, pág. 51.] </w:t>
      </w:r>
    </w:p>
  </w:footnote>
  <w:footnote w:id="26">
    <w:p w14:paraId="1251F334"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Lo que sigue es un extracto de san Agustín, </w:t>
      </w:r>
      <w:r w:rsidRPr="00B850DA">
        <w:rPr>
          <w:rFonts w:ascii="Times New Roman" w:hAnsi="Times New Roman"/>
          <w:i/>
          <w:sz w:val="16"/>
          <w:szCs w:val="16"/>
        </w:rPr>
        <w:t>Soliloquios</w:t>
      </w:r>
      <w:r w:rsidRPr="00B850DA">
        <w:rPr>
          <w:rFonts w:ascii="Times New Roman" w:hAnsi="Times New Roman"/>
          <w:sz w:val="16"/>
          <w:szCs w:val="16"/>
        </w:rPr>
        <w:t xml:space="preserve">  </w:t>
      </w:r>
      <w:r w:rsidRPr="00B850DA">
        <w:rPr>
          <w:rFonts w:ascii="Times New Roman" w:hAnsi="Times New Roman"/>
          <w:sz w:val="16"/>
          <w:szCs w:val="16"/>
        </w:rPr>
        <w:t>I.6;12-13.</w:t>
      </w:r>
      <w:r w:rsidRPr="00B850DA">
        <w:rPr>
          <w:rFonts w:ascii="Times New Roman" w:hAnsi="Times New Roman"/>
          <w:sz w:val="16"/>
          <w:szCs w:val="16"/>
          <w:lang w:val="es-AR"/>
        </w:rPr>
        <w:t xml:space="preserve"> BAC, T. 1 ( 5i ed.), págs. </w:t>
      </w:r>
      <w:r w:rsidRPr="00B850DA">
        <w:rPr>
          <w:rFonts w:ascii="Times New Roman" w:hAnsi="Times New Roman"/>
          <w:sz w:val="16"/>
          <w:szCs w:val="16"/>
        </w:rPr>
        <w:t>450-452.</w:t>
      </w:r>
      <w:r w:rsidRPr="00B850DA">
        <w:rPr>
          <w:rFonts w:ascii="Times New Roman" w:hAnsi="Times New Roman"/>
          <w:sz w:val="16"/>
          <w:szCs w:val="16"/>
          <w:lang w:val="es-ES"/>
        </w:rPr>
        <w:t xml:space="preserve"> </w:t>
      </w:r>
    </w:p>
  </w:footnote>
  <w:footnote w:id="27">
    <w:p w14:paraId="6CEBD9D2"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Fonts w:ascii="Times New Roman" w:hAnsi="Times New Roman"/>
          <w:sz w:val="16"/>
          <w:szCs w:val="16"/>
        </w:rPr>
        <w:t xml:space="preserve"> º En esta admisión de que es capaz el alma, descubrimos el sello de la fe; el motor de esta admisión es la esperanza que se sustenta en poder amar, en la caridad. Sólo por su sujeción a Agustín se manifiesta Guillermo aquí tan optimista respecto de la visión de Dios en esta vida. Es un resto de racionalismo neoplatónico arrastrado del joven y recién converso Agustín, que no condice bien con su ascética, más orientada hacia el desarrollo de la humildad y el recogimiento en la presencia del Señor, que a la indagación de sus misterios. Pocos párrafos más adelante (</w:t>
      </w:r>
      <w:r w:rsidRPr="00B850DA">
        <w:rPr>
          <w:rFonts w:ascii="Times New Roman" w:hAnsi="Times New Roman"/>
          <w:sz w:val="16"/>
          <w:szCs w:val="16"/>
        </w:rPr>
        <w:t xml:space="preserve">pfo. 9, pág. 23; cf. </w:t>
      </w:r>
      <w:r w:rsidRPr="00B850DA">
        <w:rPr>
          <w:rFonts w:ascii="Times New Roman" w:hAnsi="Times New Roman"/>
          <w:i/>
          <w:sz w:val="16"/>
          <w:szCs w:val="16"/>
        </w:rPr>
        <w:t>El Enigma de la fe</w:t>
      </w:r>
      <w:r w:rsidRPr="00B850DA">
        <w:rPr>
          <w:rFonts w:ascii="Times New Roman" w:hAnsi="Times New Roman"/>
          <w:sz w:val="16"/>
          <w:szCs w:val="16"/>
        </w:rPr>
        <w:t>, 1, 2-6, págs. 103-107) describirá claramente su posición realista, de acuerdo con la tradición escrituraria. (N. del E.).</w:t>
      </w:r>
    </w:p>
    <w:p w14:paraId="2F103584"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ES"/>
        </w:rPr>
        <w:t xml:space="preserve"> P</w:t>
      </w:r>
      <w:r w:rsidRPr="00B850DA">
        <w:rPr>
          <w:rFonts w:ascii="Times New Roman" w:hAnsi="Times New Roman"/>
          <w:sz w:val="16"/>
          <w:szCs w:val="16"/>
        </w:rPr>
        <w:t xml:space="preserve">ara Guillermo la visión de Dios constituye el más alto grado de conocimiento del mismo Dios en la fe. </w:t>
      </w:r>
    </w:p>
  </w:footnote>
  <w:footnote w:id="28">
    <w:p w14:paraId="1BE1D5E8"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w:t>
      </w:r>
      <w:r w:rsidRPr="00B850DA">
        <w:rPr>
          <w:rFonts w:ascii="Times New Roman" w:hAnsi="Times New Roman"/>
          <w:i/>
          <w:sz w:val="16"/>
          <w:szCs w:val="16"/>
        </w:rPr>
        <w:t xml:space="preserve">Carta de Oro </w:t>
      </w:r>
      <w:r w:rsidRPr="00B850DA">
        <w:rPr>
          <w:rFonts w:ascii="Times New Roman" w:hAnsi="Times New Roman"/>
          <w:sz w:val="16"/>
          <w:szCs w:val="16"/>
        </w:rPr>
        <w:t>(Azul: Padres Cistercienses 16, 2003) nº 203, pág. 118.</w:t>
      </w:r>
    </w:p>
  </w:footnote>
  <w:footnote w:id="29">
    <w:p w14:paraId="41D7EDAA"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w:t>
      </w:r>
      <w:r w:rsidRPr="00B850DA">
        <w:rPr>
          <w:rFonts w:ascii="Times New Roman" w:hAnsi="Times New Roman"/>
          <w:i/>
          <w:sz w:val="16"/>
          <w:szCs w:val="16"/>
        </w:rPr>
        <w:t>Carta de Oro</w:t>
      </w:r>
      <w:r w:rsidRPr="00B850DA">
        <w:rPr>
          <w:rFonts w:ascii="Times New Roman" w:hAnsi="Times New Roman"/>
          <w:sz w:val="16"/>
          <w:szCs w:val="16"/>
        </w:rPr>
        <w:t>. nº 244, pág. 132.</w:t>
      </w:r>
    </w:p>
  </w:footnote>
  <w:footnote w:id="30">
    <w:p w14:paraId="13C55812"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Aquí termina el extracto de los Soliloquios de san Agustín, señalado en la nota 10.</w:t>
      </w:r>
    </w:p>
  </w:footnote>
  <w:footnote w:id="31">
    <w:p w14:paraId="14D05EB1"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Rom. 1,17.</w:t>
      </w:r>
    </w:p>
    <w:p w14:paraId="18CD6FF7"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Fonts w:ascii="Times New Roman" w:hAnsi="Times New Roman"/>
          <w:sz w:val="16"/>
          <w:szCs w:val="16"/>
          <w:lang w:val="es-ES"/>
        </w:rPr>
        <w:t xml:space="preserve"> º Este párrafo y lo que Guillermo expresa un poco más adelante puede parecer a la mentalidad moderna fruto de un orgullo farisaico. </w:t>
      </w:r>
      <w:r w:rsidRPr="00B850DA">
        <w:rPr>
          <w:rFonts w:ascii="Times New Roman" w:hAnsi="Times New Roman"/>
          <w:sz w:val="16"/>
          <w:szCs w:val="16"/>
          <w:lang w:val="es-ES"/>
        </w:rPr>
        <w:t xml:space="preserve">Mas bien piénsese en la particular estructura del mundo medieval, en que ni siquiera había surgido aún en forma plena la idea de nación, mucho menos la de comunidad internacional; ésta ha convertido para nosotros en hecho cotidiano la presencia del extraño, del forastero. Por otra parte, los “paganos” de Guillermo son, en buena medida, por un lado el propio espíritu de los pueblos europeos jóvenes, con sus religiones de la tierra, cósmicas y agrarias dormidas bajo un barniz a veces leve de evangelización, y por otro el infiel por excelencia, el musulmán, con cuya cultura la Edad Media mantendrá una relación sumamente ambivalente de intercambio y rechazo. </w:t>
      </w:r>
      <w:r w:rsidRPr="00B850DA">
        <w:rPr>
          <w:rFonts w:ascii="Times New Roman" w:hAnsi="Times New Roman"/>
          <w:i/>
          <w:sz w:val="16"/>
          <w:szCs w:val="16"/>
          <w:lang w:val="es-ES"/>
        </w:rPr>
        <w:t>(N. del E.)</w:t>
      </w:r>
    </w:p>
  </w:footnote>
  <w:footnote w:id="32">
    <w:p w14:paraId="1C4D0B08"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1 Tim. 1,5.</w:t>
      </w:r>
    </w:p>
  </w:footnote>
  <w:footnote w:id="33">
    <w:p w14:paraId="52AD0381"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Esta es la opinión de san Agustín, de quien Guillermo reproduce aquí un pasaje del tratado </w:t>
      </w:r>
      <w:r w:rsidRPr="00B850DA">
        <w:rPr>
          <w:rFonts w:ascii="Times New Roman" w:hAnsi="Times New Roman"/>
          <w:i/>
          <w:sz w:val="16"/>
          <w:szCs w:val="16"/>
          <w:lang w:val="es-ES"/>
        </w:rPr>
        <w:t>Sobre la doctrina cristiana</w:t>
      </w:r>
      <w:r w:rsidRPr="00B850DA">
        <w:rPr>
          <w:rFonts w:ascii="Times New Roman" w:hAnsi="Times New Roman"/>
          <w:sz w:val="16"/>
          <w:szCs w:val="16"/>
          <w:lang w:val="es-ES"/>
        </w:rPr>
        <w:t xml:space="preserve"> I. 39. 43. </w:t>
      </w:r>
      <w:r w:rsidRPr="00B850DA">
        <w:rPr>
          <w:rFonts w:ascii="Times New Roman" w:hAnsi="Times New Roman"/>
          <w:sz w:val="16"/>
          <w:szCs w:val="16"/>
          <w:lang w:val="es-ES"/>
        </w:rPr>
        <w:t>BAC., T. XV, pág. 108.</w:t>
      </w:r>
    </w:p>
  </w:footnote>
  <w:footnote w:id="34">
    <w:p w14:paraId="526C3E49"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1 </w:t>
      </w:r>
      <w:r w:rsidRPr="00B850DA">
        <w:rPr>
          <w:rFonts w:ascii="Times New Roman" w:hAnsi="Times New Roman"/>
          <w:sz w:val="16"/>
          <w:szCs w:val="16"/>
          <w:lang w:val="es-ES"/>
        </w:rPr>
        <w:t xml:space="preserve">Cor. 13,8. </w:t>
      </w:r>
    </w:p>
  </w:footnote>
  <w:footnote w:id="35">
    <w:p w14:paraId="1D9E48DE"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Esta es en Guillermo la interpretación corriente de Fil. 3,13, cf. </w:t>
      </w:r>
      <w:r w:rsidRPr="00B850DA">
        <w:rPr>
          <w:rFonts w:ascii="Times New Roman" w:hAnsi="Times New Roman"/>
          <w:i/>
          <w:sz w:val="16"/>
          <w:szCs w:val="16"/>
          <w:lang w:val="es-ES"/>
        </w:rPr>
        <w:t>Carta de Oro</w:t>
      </w:r>
      <w:r w:rsidRPr="00B850DA">
        <w:rPr>
          <w:rFonts w:ascii="Times New Roman" w:hAnsi="Times New Roman"/>
          <w:sz w:val="16"/>
          <w:szCs w:val="16"/>
          <w:lang w:val="es-ES"/>
        </w:rPr>
        <w:t>. nº 38, pág. 32.</w:t>
      </w:r>
    </w:p>
  </w:footnote>
  <w:footnote w:id="36">
    <w:p w14:paraId="5C5E3806"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Fil. 3,15.</w:t>
      </w:r>
    </w:p>
  </w:footnote>
  <w:footnote w:id="37">
    <w:p w14:paraId="2598340B"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Gén. 2,8.</w:t>
      </w:r>
    </w:p>
  </w:footnote>
  <w:footnote w:id="38">
    <w:p w14:paraId="5B11591E"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Sant. 2,19.</w:t>
      </w:r>
    </w:p>
  </w:footnote>
  <w:footnote w:id="39">
    <w:p w14:paraId="4394CCE8"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AE04BD">
        <w:rPr>
          <w:rFonts w:ascii="Times New Roman" w:hAnsi="Times New Roman"/>
          <w:sz w:val="6"/>
          <w:szCs w:val="6"/>
        </w:rPr>
        <w:t xml:space="preserve"> </w:t>
      </w:r>
      <w:r w:rsidRPr="00B850DA">
        <w:rPr>
          <w:rFonts w:ascii="Times New Roman" w:hAnsi="Times New Roman"/>
          <w:sz w:val="16"/>
          <w:szCs w:val="16"/>
        </w:rPr>
        <w:t>Es interesante observar cómo Guillermo atribuye este adjetivo “</w:t>
      </w:r>
      <w:r w:rsidRPr="00B850DA">
        <w:rPr>
          <w:rFonts w:ascii="Times New Roman" w:hAnsi="Times New Roman"/>
          <w:sz w:val="16"/>
          <w:szCs w:val="16"/>
        </w:rPr>
        <w:t>consus</w:t>
      </w:r>
      <w:r>
        <w:rPr>
          <w:rFonts w:ascii="Times New Roman" w:hAnsi="Times New Roman"/>
          <w:sz w:val="16"/>
          <w:szCs w:val="16"/>
        </w:rPr>
        <w:t>-</w:t>
      </w:r>
      <w:r w:rsidRPr="00B850DA">
        <w:rPr>
          <w:rFonts w:ascii="Times New Roman" w:hAnsi="Times New Roman"/>
          <w:sz w:val="16"/>
          <w:szCs w:val="16"/>
        </w:rPr>
        <w:t>tancial” a las virtudes, fe, esperanza y caridad. En sus otras obras, Guillermo sólo emplea este término para las personas de la Santísima Trinidad. ¿Por qué lo usa atribuyéndolo a las virtudes teologales? Porque ellas representan a las tres Personas y, por tanto, se les puede atribuir sus características. Es un “proceso” normal.</w:t>
      </w:r>
    </w:p>
  </w:footnote>
  <w:footnote w:id="40">
    <w:p w14:paraId="3E85C788"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w:t>
      </w:r>
      <w:r w:rsidRPr="00B850DA">
        <w:rPr>
          <w:rFonts w:ascii="Times New Roman" w:hAnsi="Times New Roman"/>
          <w:i/>
          <w:sz w:val="16"/>
          <w:szCs w:val="16"/>
        </w:rPr>
        <w:t>Carta de Oro</w:t>
      </w:r>
      <w:r w:rsidRPr="00B850DA">
        <w:rPr>
          <w:rFonts w:ascii="Times New Roman" w:hAnsi="Times New Roman"/>
          <w:sz w:val="16"/>
          <w:szCs w:val="16"/>
        </w:rPr>
        <w:t xml:space="preserve">. nº 206, pág. 118. </w:t>
      </w:r>
    </w:p>
  </w:footnote>
  <w:footnote w:id="41">
    <w:p w14:paraId="2D4491C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2 Cor. 5</w:t>
      </w:r>
      <w:r w:rsidRPr="00B850DA">
        <w:rPr>
          <w:rFonts w:ascii="Times New Roman" w:hAnsi="Times New Roman"/>
          <w:sz w:val="16"/>
          <w:szCs w:val="16"/>
          <w:lang w:val="en-US"/>
        </w:rPr>
        <w:t>,6-7.</w:t>
      </w:r>
    </w:p>
  </w:footnote>
  <w:footnote w:id="42">
    <w:p w14:paraId="3A999CA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Sab. 1,1 </w:t>
      </w:r>
    </w:p>
  </w:footnote>
  <w:footnote w:id="43">
    <w:p w14:paraId="321B2A8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88,16.</w:t>
      </w:r>
    </w:p>
  </w:footnote>
  <w:footnote w:id="44">
    <w:p w14:paraId="573A520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Sal. 83,6-7.</w:t>
      </w:r>
    </w:p>
  </w:footnote>
  <w:footnote w:id="45">
    <w:p w14:paraId="736ACFF4"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Cf. </w:t>
      </w:r>
      <w:r w:rsidRPr="00B850DA">
        <w:rPr>
          <w:rFonts w:ascii="Times New Roman" w:hAnsi="Times New Roman"/>
          <w:i/>
          <w:sz w:val="16"/>
          <w:szCs w:val="16"/>
          <w:lang w:val="es-ES"/>
        </w:rPr>
        <w:t>Comentario al Cantar de los Cantares</w:t>
      </w:r>
      <w:r w:rsidRPr="00B850DA">
        <w:rPr>
          <w:rFonts w:ascii="Times New Roman" w:hAnsi="Times New Roman"/>
          <w:sz w:val="16"/>
          <w:szCs w:val="16"/>
          <w:lang w:val="es-ES"/>
        </w:rPr>
        <w:t xml:space="preserve">, 6, (Azul: Padres </w:t>
      </w:r>
      <w:r w:rsidRPr="00B850DA">
        <w:rPr>
          <w:rFonts w:ascii="Times New Roman" w:hAnsi="Times New Roman"/>
          <w:sz w:val="16"/>
          <w:szCs w:val="16"/>
          <w:lang w:val="es-ES"/>
        </w:rPr>
        <w:t xml:space="preserve">Cistercien-ses 6, </w:t>
      </w:r>
      <w:r w:rsidRPr="00B850DA">
        <w:rPr>
          <w:rFonts w:ascii="Times New Roman" w:hAnsi="Times New Roman"/>
          <w:sz w:val="16"/>
          <w:szCs w:val="16"/>
          <w:lang w:val="es-ES"/>
        </w:rPr>
        <w:t>1979 ), pág. 27. Aquí dice Guillermo qué entiende por cada uno de estos términos.</w:t>
      </w:r>
    </w:p>
  </w:footnote>
  <w:footnote w:id="46">
    <w:p w14:paraId="63B8C0EB"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Cf. Mt. 4,2.</w:t>
      </w:r>
    </w:p>
  </w:footnote>
  <w:footnote w:id="47">
    <w:p w14:paraId="41CDEC2F"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Cf. 1 </w:t>
      </w:r>
      <w:r w:rsidRPr="00B850DA">
        <w:rPr>
          <w:rFonts w:ascii="Times New Roman" w:hAnsi="Times New Roman"/>
          <w:sz w:val="16"/>
          <w:szCs w:val="16"/>
          <w:lang w:val="es-ES"/>
        </w:rPr>
        <w:t>Cor. 13,12.</w:t>
      </w:r>
    </w:p>
  </w:footnote>
  <w:footnote w:id="48">
    <w:p w14:paraId="13EAA7BC"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Cf. </w:t>
      </w:r>
      <w:r w:rsidRPr="00B850DA">
        <w:rPr>
          <w:rFonts w:ascii="Times New Roman" w:hAnsi="Times New Roman"/>
          <w:i/>
          <w:sz w:val="16"/>
          <w:szCs w:val="16"/>
          <w:lang w:val="es-ES"/>
        </w:rPr>
        <w:t>Comentario al Cantar de los Cantares</w:t>
      </w:r>
      <w:r w:rsidRPr="00B850DA">
        <w:rPr>
          <w:rFonts w:ascii="Times New Roman" w:hAnsi="Times New Roman"/>
          <w:sz w:val="16"/>
          <w:szCs w:val="16"/>
          <w:lang w:val="es-ES"/>
        </w:rPr>
        <w:t>, l, pág. 23.</w:t>
      </w:r>
      <w:r w:rsidRPr="00B850DA">
        <w:rPr>
          <w:rFonts w:ascii="Times New Roman" w:hAnsi="Times New Roman"/>
          <w:sz w:val="16"/>
          <w:szCs w:val="16"/>
          <w:lang w:val="es-AR"/>
        </w:rPr>
        <w:t xml:space="preserve"> </w:t>
      </w:r>
    </w:p>
  </w:footnote>
  <w:footnote w:id="49">
    <w:p w14:paraId="2C3196E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Mt. 5</w:t>
      </w:r>
      <w:r w:rsidRPr="00B850DA">
        <w:rPr>
          <w:rFonts w:ascii="Times New Roman" w:hAnsi="Times New Roman"/>
          <w:sz w:val="16"/>
          <w:szCs w:val="16"/>
          <w:lang w:val="en-US"/>
        </w:rPr>
        <w:t>,8.</w:t>
      </w:r>
    </w:p>
  </w:footnote>
  <w:footnote w:id="50">
    <w:p w14:paraId="05774AA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22,37 </w:t>
      </w:r>
    </w:p>
  </w:footnote>
  <w:footnote w:id="51">
    <w:p w14:paraId="4C77B29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7</w:t>
      </w:r>
      <w:r w:rsidRPr="00B850DA">
        <w:rPr>
          <w:rFonts w:ascii="Times New Roman" w:hAnsi="Times New Roman"/>
          <w:sz w:val="16"/>
          <w:szCs w:val="16"/>
          <w:lang w:val="en-US"/>
        </w:rPr>
        <w:t>,22-23.</w:t>
      </w:r>
    </w:p>
  </w:footnote>
  <w:footnote w:id="52">
    <w:p w14:paraId="270C625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Gál. 5,17.</w:t>
      </w:r>
    </w:p>
  </w:footnote>
  <w:footnote w:id="53">
    <w:p w14:paraId="21248E20"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Guillermo distingue en la práctica, tanto en </w:t>
      </w:r>
      <w:r w:rsidRPr="00B850DA">
        <w:rPr>
          <w:rFonts w:ascii="Times New Roman" w:hAnsi="Times New Roman"/>
          <w:i/>
          <w:sz w:val="16"/>
          <w:szCs w:val="16"/>
          <w:lang w:val="es-ES"/>
        </w:rPr>
        <w:t>El Espejo de la Fe</w:t>
      </w:r>
      <w:r w:rsidRPr="00B850DA">
        <w:rPr>
          <w:rFonts w:ascii="Times New Roman" w:hAnsi="Times New Roman"/>
          <w:sz w:val="16"/>
          <w:szCs w:val="16"/>
          <w:lang w:val="es-ES"/>
        </w:rPr>
        <w:t xml:space="preserve"> como </w:t>
      </w:r>
      <w:r w:rsidRPr="00B850DA">
        <w:rPr>
          <w:rFonts w:ascii="Times New Roman" w:hAnsi="Times New Roman"/>
          <w:sz w:val="16"/>
          <w:szCs w:val="16"/>
          <w:lang w:val="es-AR"/>
        </w:rPr>
        <w:t xml:space="preserve">en la </w:t>
      </w:r>
      <w:r w:rsidRPr="00B850DA">
        <w:rPr>
          <w:rFonts w:ascii="Times New Roman" w:hAnsi="Times New Roman"/>
          <w:i/>
          <w:sz w:val="16"/>
          <w:szCs w:val="16"/>
          <w:lang w:val="es-AR"/>
        </w:rPr>
        <w:t xml:space="preserve">Carta </w:t>
      </w:r>
      <w:r>
        <w:rPr>
          <w:rFonts w:ascii="Times New Roman" w:hAnsi="Times New Roman"/>
          <w:i/>
          <w:sz w:val="16"/>
          <w:szCs w:val="16"/>
          <w:lang w:val="es-AR"/>
        </w:rPr>
        <w:t>d</w:t>
      </w:r>
      <w:r w:rsidRPr="00B850DA">
        <w:rPr>
          <w:rFonts w:ascii="Times New Roman" w:hAnsi="Times New Roman"/>
          <w:i/>
          <w:sz w:val="16"/>
          <w:szCs w:val="16"/>
          <w:lang w:val="es-AR"/>
        </w:rPr>
        <w:t>e Oro</w:t>
      </w:r>
      <w:r w:rsidRPr="00B850DA">
        <w:rPr>
          <w:rFonts w:ascii="Times New Roman" w:hAnsi="Times New Roman"/>
          <w:sz w:val="16"/>
          <w:szCs w:val="16"/>
          <w:lang w:val="es-AR"/>
        </w:rPr>
        <w:t xml:space="preserve">, </w:t>
      </w:r>
      <w:r w:rsidRPr="00B850DA">
        <w:rPr>
          <w:rFonts w:ascii="Times New Roman" w:hAnsi="Times New Roman"/>
          <w:sz w:val="16"/>
          <w:szCs w:val="16"/>
          <w:lang w:val="es-AR"/>
        </w:rPr>
        <w:t>St</w:t>
      </w:r>
      <w:r>
        <w:rPr>
          <w:rFonts w:ascii="Times New Roman" w:hAnsi="Times New Roman"/>
          <w:sz w:val="16"/>
          <w:szCs w:val="16"/>
          <w:lang w:val="es-AR"/>
        </w:rPr>
        <w:t>u</w:t>
      </w:r>
      <w:r w:rsidRPr="00B850DA">
        <w:rPr>
          <w:rFonts w:ascii="Times New Roman" w:hAnsi="Times New Roman"/>
          <w:sz w:val="16"/>
          <w:szCs w:val="16"/>
          <w:lang w:val="es-AR"/>
        </w:rPr>
        <w:t xml:space="preserve">dium 128, págs. </w:t>
      </w:r>
      <w:r w:rsidRPr="00B850DA">
        <w:rPr>
          <w:rFonts w:ascii="Times New Roman" w:hAnsi="Times New Roman"/>
          <w:sz w:val="16"/>
          <w:szCs w:val="16"/>
          <w:lang w:val="es-ES"/>
        </w:rPr>
        <w:t>123-124, libre albedrío y libertad. El libre albedrio es la facultad de discernir y de escoger el bien. La libertad es el buen uso del libre albedrío o la capacidad moral de querer y de hacer el bien. Antes de la caída, Adán poseyó uno y otra; al pecar perdió la libertad. Desde entonces el hombre es incapaz, sin la ayuda de la gracia, de practicar la virtud o simplemente de observar durante largo tiempo la ley natural. Físicamente permanece libre, pero moralmente no. Conserva su arbitrium dice Guillermo, como signo de su dignidad natural perdida. Pero, en castigo por el pecado, este arbitrio está esclavizado a la ley del pecado: “En la culpa inherente a la origen de la carne, se ha hecho esclavo del pecado, reducido a servidumbre por la ley del pecado que está en sus miembros. No perdió, sin embargo, totalmente su arbitrio” (</w:t>
      </w:r>
      <w:r w:rsidRPr="00B850DA">
        <w:rPr>
          <w:rFonts w:ascii="Times New Roman" w:hAnsi="Times New Roman"/>
          <w:i/>
          <w:sz w:val="16"/>
          <w:szCs w:val="16"/>
          <w:lang w:val="es-ES"/>
        </w:rPr>
        <w:t>Carta de Oro</w:t>
      </w:r>
      <w:r w:rsidRPr="00B850DA">
        <w:rPr>
          <w:rFonts w:ascii="Times New Roman" w:hAnsi="Times New Roman"/>
          <w:sz w:val="16"/>
          <w:szCs w:val="16"/>
          <w:lang w:val="es-ES"/>
        </w:rPr>
        <w:t xml:space="preserve">, 199, pág. 116). La gracia de Cristo lo libera en el momento mismo en que, prevenido por ella, escoge deliberadamente responder a sus mociones. En Cristo y por Cristo reencuentra esta libertad que había perdido en Adán. Toda esta doctrina y su terminología muy especial están inspiradas en san Agustín. [Déchanet, J. M., </w:t>
      </w:r>
      <w:r w:rsidRPr="00B850DA">
        <w:rPr>
          <w:rFonts w:ascii="Times New Roman" w:hAnsi="Times New Roman"/>
          <w:i/>
          <w:sz w:val="16"/>
          <w:szCs w:val="16"/>
          <w:lang w:val="es-ES"/>
        </w:rPr>
        <w:t>o.c.</w:t>
      </w:r>
      <w:r w:rsidRPr="00B850DA">
        <w:rPr>
          <w:rFonts w:ascii="Times New Roman" w:hAnsi="Times New Roman"/>
          <w:sz w:val="16"/>
          <w:szCs w:val="16"/>
          <w:lang w:val="es-ES"/>
        </w:rPr>
        <w:t>, pág. 19.]</w:t>
      </w:r>
    </w:p>
  </w:footnote>
  <w:footnote w:id="54">
    <w:p w14:paraId="126D2D28" w14:textId="77777777" w:rsidR="00D80948" w:rsidRPr="00B850DA"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ES"/>
        </w:rPr>
        <w:t xml:space="preserve">Cf. San Agustín, </w:t>
      </w:r>
      <w:r w:rsidRPr="00B850DA">
        <w:rPr>
          <w:rFonts w:ascii="Times New Roman" w:hAnsi="Times New Roman"/>
          <w:i/>
          <w:sz w:val="16"/>
          <w:szCs w:val="16"/>
          <w:lang w:val="es-ES"/>
        </w:rPr>
        <w:t>De la corrección y de la gracia</w:t>
      </w:r>
      <w:r w:rsidRPr="00B850DA">
        <w:rPr>
          <w:rFonts w:ascii="Times New Roman" w:hAnsi="Times New Roman"/>
          <w:sz w:val="16"/>
          <w:szCs w:val="16"/>
          <w:lang w:val="es-ES"/>
        </w:rPr>
        <w:t xml:space="preserve"> II. </w:t>
      </w:r>
      <w:r w:rsidRPr="00B850DA">
        <w:rPr>
          <w:rFonts w:ascii="Times New Roman" w:hAnsi="Times New Roman"/>
          <w:sz w:val="16"/>
          <w:szCs w:val="16"/>
          <w:lang w:val="es-ES"/>
        </w:rPr>
        <w:t>BAC, T. 11, pags. 132-135. La doctrina de un libre albedrío es explícitamente agustiniana.</w:t>
      </w:r>
    </w:p>
  </w:footnote>
  <w:footnote w:id="55">
    <w:p w14:paraId="016A0E9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7,14.11 </w:t>
      </w:r>
    </w:p>
  </w:footnote>
  <w:footnote w:id="56">
    <w:p w14:paraId="5CBF173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8</w:t>
      </w:r>
      <w:r w:rsidRPr="00B850DA">
        <w:rPr>
          <w:rFonts w:ascii="Times New Roman" w:hAnsi="Times New Roman"/>
          <w:sz w:val="16"/>
          <w:szCs w:val="16"/>
          <w:lang w:val="en-US"/>
        </w:rPr>
        <w:t>,36.</w:t>
      </w:r>
    </w:p>
  </w:footnote>
  <w:footnote w:id="57">
    <w:p w14:paraId="29E9863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Jn, 8</w:t>
      </w:r>
      <w:r w:rsidRPr="00B850DA">
        <w:rPr>
          <w:rFonts w:ascii="Times New Roman" w:hAnsi="Times New Roman"/>
          <w:sz w:val="16"/>
          <w:szCs w:val="16"/>
          <w:lang w:val="en-US"/>
        </w:rPr>
        <w:t>,34.</w:t>
      </w:r>
    </w:p>
  </w:footnote>
  <w:footnote w:id="58">
    <w:p w14:paraId="7ECE17D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6</w:t>
      </w:r>
      <w:r w:rsidRPr="00B850DA">
        <w:rPr>
          <w:rFonts w:ascii="Times New Roman" w:hAnsi="Times New Roman"/>
          <w:sz w:val="16"/>
          <w:szCs w:val="16"/>
          <w:lang w:val="en-US"/>
        </w:rPr>
        <w:t>,20.</w:t>
      </w:r>
    </w:p>
  </w:footnote>
  <w:footnote w:id="59">
    <w:p w14:paraId="4375474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5</w:t>
      </w:r>
      <w:r w:rsidRPr="00B850DA">
        <w:rPr>
          <w:rFonts w:ascii="Times New Roman" w:hAnsi="Times New Roman"/>
          <w:sz w:val="16"/>
          <w:szCs w:val="16"/>
          <w:lang w:val="en-US"/>
        </w:rPr>
        <w:t>,21.</w:t>
      </w:r>
    </w:p>
  </w:footnote>
  <w:footnote w:id="60">
    <w:p w14:paraId="053B72A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5</w:t>
      </w:r>
      <w:r w:rsidRPr="00B850DA">
        <w:rPr>
          <w:rFonts w:ascii="Times New Roman" w:hAnsi="Times New Roman"/>
          <w:sz w:val="16"/>
          <w:szCs w:val="16"/>
          <w:lang w:val="en-US"/>
        </w:rPr>
        <w:t>,18.</w:t>
      </w:r>
    </w:p>
  </w:footnote>
  <w:footnote w:id="61">
    <w:p w14:paraId="54A9B1E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9</w:t>
      </w:r>
      <w:r w:rsidRPr="00B850DA">
        <w:rPr>
          <w:rFonts w:ascii="Times New Roman" w:hAnsi="Times New Roman"/>
          <w:sz w:val="16"/>
          <w:szCs w:val="16"/>
          <w:lang w:val="en-US"/>
        </w:rPr>
        <w:t>,18.</w:t>
      </w:r>
    </w:p>
  </w:footnote>
  <w:footnote w:id="62">
    <w:p w14:paraId="0D19D65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9</w:t>
      </w:r>
      <w:r w:rsidRPr="00B850DA">
        <w:rPr>
          <w:rFonts w:ascii="Times New Roman" w:hAnsi="Times New Roman"/>
          <w:sz w:val="16"/>
          <w:szCs w:val="16"/>
          <w:lang w:val="en-US"/>
        </w:rPr>
        <w:t>,19.</w:t>
      </w:r>
    </w:p>
  </w:footnote>
  <w:footnote w:id="63">
    <w:p w14:paraId="334073A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2 </w:t>
      </w:r>
      <w:r w:rsidRPr="00B850DA">
        <w:rPr>
          <w:rFonts w:ascii="Times New Roman" w:hAnsi="Times New Roman"/>
          <w:sz w:val="16"/>
          <w:szCs w:val="16"/>
          <w:lang w:val="en-US"/>
        </w:rPr>
        <w:t>Tes. 3,2.</w:t>
      </w:r>
    </w:p>
  </w:footnote>
  <w:footnote w:id="64">
    <w:p w14:paraId="4AA2131B"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Tim. 2</w:t>
      </w:r>
      <w:r w:rsidRPr="00B850DA">
        <w:rPr>
          <w:rFonts w:ascii="Times New Roman" w:hAnsi="Times New Roman"/>
          <w:sz w:val="16"/>
          <w:szCs w:val="16"/>
          <w:lang w:val="en-US"/>
        </w:rPr>
        <w:t xml:space="preserve">,19. </w:t>
      </w:r>
    </w:p>
  </w:footnote>
  <w:footnote w:id="65">
    <w:p w14:paraId="46C3BE30"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1 Pe 1,2.</w:t>
      </w:r>
    </w:p>
  </w:footnote>
  <w:footnote w:id="66">
    <w:p w14:paraId="5E6406E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99,3. </w:t>
      </w:r>
    </w:p>
  </w:footnote>
  <w:footnote w:id="67">
    <w:p w14:paraId="3E6AF45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10,27-28.</w:t>
      </w:r>
    </w:p>
  </w:footnote>
  <w:footnote w:id="68">
    <w:p w14:paraId="282B73B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99,3.</w:t>
      </w:r>
    </w:p>
  </w:footnote>
  <w:footnote w:id="69">
    <w:p w14:paraId="2602CE0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4,23.</w:t>
      </w:r>
    </w:p>
  </w:footnote>
  <w:footnote w:id="70">
    <w:p w14:paraId="54A5E1BE"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Sal. 115,17.</w:t>
      </w:r>
    </w:p>
  </w:footnote>
  <w:footnote w:id="71">
    <w:p w14:paraId="7AD206A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,16.</w:t>
      </w:r>
    </w:p>
  </w:footnote>
  <w:footnote w:id="72">
    <w:p w14:paraId="6655D2D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Tim 2</w:t>
      </w:r>
      <w:r w:rsidRPr="00B850DA">
        <w:rPr>
          <w:rFonts w:ascii="Times New Roman" w:hAnsi="Times New Roman"/>
          <w:sz w:val="16"/>
          <w:szCs w:val="16"/>
          <w:lang w:val="en-US"/>
        </w:rPr>
        <w:t>,19.</w:t>
      </w:r>
    </w:p>
  </w:footnote>
  <w:footnote w:id="73">
    <w:p w14:paraId="058749E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Tim. 2</w:t>
      </w:r>
      <w:r w:rsidRPr="00B850DA">
        <w:rPr>
          <w:rFonts w:ascii="Times New Roman" w:hAnsi="Times New Roman"/>
          <w:sz w:val="16"/>
          <w:szCs w:val="16"/>
          <w:lang w:val="en-US"/>
        </w:rPr>
        <w:t>,20.</w:t>
      </w:r>
    </w:p>
  </w:footnote>
  <w:footnote w:id="74">
    <w:p w14:paraId="322B89D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9</w:t>
      </w:r>
      <w:r w:rsidRPr="00B850DA">
        <w:rPr>
          <w:rFonts w:ascii="Times New Roman" w:hAnsi="Times New Roman"/>
          <w:sz w:val="16"/>
          <w:szCs w:val="16"/>
          <w:lang w:val="en-US"/>
        </w:rPr>
        <w:t>,20.</w:t>
      </w:r>
    </w:p>
  </w:footnote>
  <w:footnote w:id="75">
    <w:p w14:paraId="4B541CA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Mc. 7</w:t>
      </w:r>
      <w:r w:rsidRPr="00B850DA">
        <w:rPr>
          <w:rFonts w:ascii="Times New Roman" w:hAnsi="Times New Roman"/>
          <w:sz w:val="16"/>
          <w:szCs w:val="16"/>
          <w:lang w:val="en-US"/>
        </w:rPr>
        <w:t>,37.</w:t>
      </w:r>
    </w:p>
  </w:footnote>
  <w:footnote w:id="76">
    <w:p w14:paraId="74DB1B4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25</w:t>
      </w:r>
      <w:r w:rsidRPr="00B850DA">
        <w:rPr>
          <w:rFonts w:ascii="Times New Roman" w:hAnsi="Times New Roman"/>
          <w:sz w:val="16"/>
          <w:szCs w:val="16"/>
          <w:lang w:val="en-US"/>
        </w:rPr>
        <w:t>,33.</w:t>
      </w:r>
    </w:p>
  </w:footnote>
  <w:footnote w:id="77">
    <w:p w14:paraId="14B3A93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Hech. 14,27. </w:t>
      </w:r>
    </w:p>
  </w:footnote>
  <w:footnote w:id="78">
    <w:p w14:paraId="4B6EDAF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6</w:t>
      </w:r>
      <w:r w:rsidRPr="00B850DA">
        <w:rPr>
          <w:rFonts w:ascii="Times New Roman" w:hAnsi="Times New Roman"/>
          <w:sz w:val="16"/>
          <w:szCs w:val="16"/>
          <w:lang w:val="en-US"/>
        </w:rPr>
        <w:t>,61.</w:t>
      </w:r>
    </w:p>
  </w:footnote>
  <w:footnote w:id="79">
    <w:p w14:paraId="76D36D4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6</w:t>
      </w:r>
      <w:r w:rsidRPr="00B850DA">
        <w:rPr>
          <w:rFonts w:ascii="Times New Roman" w:hAnsi="Times New Roman"/>
          <w:sz w:val="16"/>
          <w:szCs w:val="16"/>
          <w:lang w:val="en-US"/>
        </w:rPr>
        <w:t>,67.</w:t>
      </w:r>
    </w:p>
  </w:footnote>
  <w:footnote w:id="80">
    <w:p w14:paraId="281523E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5</w:t>
      </w:r>
      <w:r w:rsidRPr="00B850DA">
        <w:rPr>
          <w:rFonts w:ascii="Times New Roman" w:hAnsi="Times New Roman"/>
          <w:sz w:val="16"/>
          <w:szCs w:val="16"/>
          <w:lang w:val="en-US"/>
        </w:rPr>
        <w:t>,3.</w:t>
      </w:r>
    </w:p>
  </w:footnote>
  <w:footnote w:id="81">
    <w:p w14:paraId="4E1005C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Fil. 2,12.</w:t>
      </w:r>
    </w:p>
  </w:footnote>
  <w:footnote w:id="82">
    <w:p w14:paraId="57BB66FB"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72,9.</w:t>
      </w:r>
    </w:p>
  </w:footnote>
  <w:footnote w:id="83">
    <w:p w14:paraId="4B6A9F6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Prov. 28</w:t>
      </w:r>
      <w:r w:rsidRPr="00B850DA">
        <w:rPr>
          <w:rFonts w:ascii="Times New Roman" w:hAnsi="Times New Roman"/>
          <w:sz w:val="16"/>
          <w:szCs w:val="16"/>
          <w:lang w:val="en-US"/>
        </w:rPr>
        <w:t>,14.</w:t>
      </w:r>
    </w:p>
  </w:footnote>
  <w:footnote w:id="84">
    <w:p w14:paraId="5471DB5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9</w:t>
      </w:r>
      <w:r w:rsidRPr="00B850DA">
        <w:rPr>
          <w:rFonts w:ascii="Times New Roman" w:hAnsi="Times New Roman"/>
          <w:sz w:val="16"/>
          <w:szCs w:val="16"/>
          <w:lang w:val="en-US"/>
        </w:rPr>
        <w:t xml:space="preserve">,16. </w:t>
      </w:r>
    </w:p>
  </w:footnote>
  <w:footnote w:id="85">
    <w:p w14:paraId="2EF8061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6</w:t>
      </w:r>
      <w:r w:rsidRPr="00B850DA">
        <w:rPr>
          <w:rFonts w:ascii="Times New Roman" w:hAnsi="Times New Roman"/>
          <w:sz w:val="16"/>
          <w:szCs w:val="16"/>
          <w:lang w:val="en-US"/>
        </w:rPr>
        <w:t>,44.</w:t>
      </w:r>
    </w:p>
  </w:footnote>
  <w:footnote w:id="86">
    <w:p w14:paraId="7C0ECC16"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Rom. 10,10. </w:t>
      </w:r>
    </w:p>
  </w:footnote>
  <w:footnote w:id="87">
    <w:p w14:paraId="5EB8747B"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2 Cor. 13,5.</w:t>
      </w:r>
    </w:p>
  </w:footnote>
  <w:footnote w:id="88">
    <w:p w14:paraId="655982B3"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Lc. 2,14.</w:t>
      </w:r>
    </w:p>
  </w:footnote>
  <w:footnote w:id="89">
    <w:p w14:paraId="35F7FC12"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Ef. 3,17.</w:t>
      </w:r>
    </w:p>
  </w:footnote>
  <w:footnote w:id="90">
    <w:p w14:paraId="058E1FB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i/>
          <w:sz w:val="16"/>
          <w:szCs w:val="16"/>
          <w:lang w:val="es-AR"/>
        </w:rPr>
        <w:t>De la Contemplación de Dios</w:t>
      </w:r>
      <w:r w:rsidRPr="00B850DA">
        <w:rPr>
          <w:rFonts w:ascii="Times New Roman" w:hAnsi="Times New Roman"/>
          <w:sz w:val="16"/>
          <w:szCs w:val="16"/>
          <w:lang w:val="es-AR"/>
        </w:rPr>
        <w:t xml:space="preserve">, 4, PP.CC. 1, págs. 40-42; y </w:t>
      </w:r>
      <w:r w:rsidRPr="00B850DA">
        <w:rPr>
          <w:rFonts w:ascii="Times New Roman" w:hAnsi="Times New Roman"/>
          <w:i/>
          <w:sz w:val="16"/>
          <w:szCs w:val="16"/>
          <w:lang w:val="es-AR"/>
        </w:rPr>
        <w:t>De la naturaleza y dignidad del Amor</w:t>
      </w:r>
      <w:r w:rsidRPr="00B850DA">
        <w:rPr>
          <w:rFonts w:ascii="Times New Roman" w:hAnsi="Times New Roman"/>
          <w:sz w:val="16"/>
          <w:szCs w:val="16"/>
          <w:lang w:val="es-AR"/>
        </w:rPr>
        <w:t xml:space="preserve">, 4-5, PP.CC. 1, págs. 90-93. </w:t>
      </w:r>
    </w:p>
  </w:footnote>
  <w:footnote w:id="91">
    <w:p w14:paraId="3863C63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Teoría de Guillermo: </w:t>
      </w:r>
      <w:r w:rsidRPr="00B850DA">
        <w:rPr>
          <w:rFonts w:ascii="Times New Roman" w:hAnsi="Times New Roman"/>
          <w:i/>
          <w:sz w:val="16"/>
          <w:szCs w:val="16"/>
          <w:lang w:val="es-AR"/>
        </w:rPr>
        <w:t>sencilla voluntad</w:t>
      </w:r>
      <w:r w:rsidRPr="00B850DA">
        <w:rPr>
          <w:rFonts w:ascii="Times New Roman" w:hAnsi="Times New Roman"/>
          <w:sz w:val="16"/>
          <w:szCs w:val="16"/>
          <w:lang w:val="es-AR"/>
        </w:rPr>
        <w:t xml:space="preserve">; </w:t>
      </w:r>
      <w:r w:rsidRPr="00B850DA">
        <w:rPr>
          <w:rFonts w:ascii="Times New Roman" w:hAnsi="Times New Roman"/>
          <w:i/>
          <w:sz w:val="16"/>
          <w:szCs w:val="16"/>
          <w:lang w:val="es-AR"/>
        </w:rPr>
        <w:t>amor</w:t>
      </w:r>
      <w:r w:rsidRPr="00B850DA">
        <w:rPr>
          <w:rFonts w:ascii="Times New Roman" w:hAnsi="Times New Roman"/>
          <w:sz w:val="16"/>
          <w:szCs w:val="16"/>
          <w:lang w:val="es-AR"/>
        </w:rPr>
        <w:t xml:space="preserve"> (vehemente voluntad); </w:t>
      </w:r>
      <w:r w:rsidRPr="00B850DA">
        <w:rPr>
          <w:rFonts w:ascii="Times New Roman" w:hAnsi="Times New Roman"/>
          <w:i/>
          <w:sz w:val="16"/>
          <w:szCs w:val="16"/>
          <w:lang w:val="es-AR"/>
        </w:rPr>
        <w:t>caridad</w:t>
      </w:r>
      <w:r w:rsidRPr="00B850DA">
        <w:rPr>
          <w:rFonts w:ascii="Times New Roman" w:hAnsi="Times New Roman"/>
          <w:sz w:val="16"/>
          <w:szCs w:val="16"/>
          <w:lang w:val="es-AR"/>
        </w:rPr>
        <w:t xml:space="preserve"> (amor iluminado). Esto corresponde a los tres grados o estados de la vida espiritual. [P. Robert Thomas, </w:t>
      </w:r>
      <w:r w:rsidRPr="00B850DA">
        <w:rPr>
          <w:rFonts w:ascii="Times New Roman" w:hAnsi="Times New Roman"/>
          <w:sz w:val="16"/>
          <w:szCs w:val="16"/>
          <w:lang w:val="es-AR"/>
        </w:rPr>
        <w:t>o.c.s.o.]</w:t>
      </w:r>
    </w:p>
  </w:footnote>
  <w:footnote w:id="92">
    <w:p w14:paraId="66B8D75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Rom. 8,17. </w:t>
      </w:r>
    </w:p>
    <w:p w14:paraId="5C29315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lang w:val="es-AR"/>
        </w:rPr>
        <w:t xml:space="preserve">42 </w:t>
      </w:r>
    </w:p>
    <w:p w14:paraId="3357AF0D" w14:textId="77777777" w:rsidR="00D80948" w:rsidRPr="00B850DA" w:rsidRDefault="00D80948" w:rsidP="00B850DA">
      <w:pPr>
        <w:pStyle w:val="Textonotapie"/>
        <w:ind w:left="170" w:right="170" w:hanging="170"/>
        <w:jc w:val="both"/>
        <w:rPr>
          <w:rFonts w:ascii="Times New Roman" w:hAnsi="Times New Roman"/>
          <w:sz w:val="16"/>
          <w:szCs w:val="16"/>
          <w:lang w:val="es-AR"/>
        </w:rPr>
      </w:pPr>
    </w:p>
  </w:footnote>
  <w:footnote w:id="93">
    <w:p w14:paraId="45E35FA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Ef. 3,14-7.</w:t>
      </w:r>
    </w:p>
  </w:footnote>
  <w:footnote w:id="94">
    <w:p w14:paraId="3ED8C8D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i/>
          <w:sz w:val="16"/>
          <w:szCs w:val="16"/>
          <w:lang w:val="es-AR"/>
        </w:rPr>
        <w:t>Carta de Oro</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o.c., 227, pág. 126. </w:t>
      </w:r>
    </w:p>
  </w:footnote>
  <w:footnote w:id="95">
    <w:p w14:paraId="1D9E4ED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gracia de Jesucristo</w:t>
      </w:r>
      <w:r w:rsidRPr="00B850DA">
        <w:rPr>
          <w:rFonts w:ascii="Times New Roman" w:hAnsi="Times New Roman"/>
          <w:sz w:val="16"/>
          <w:szCs w:val="16"/>
          <w:lang w:val="es-AR"/>
        </w:rPr>
        <w:t xml:space="preserve">, I, 21,22; </w:t>
      </w:r>
      <w:r w:rsidRPr="00B850DA">
        <w:rPr>
          <w:rFonts w:ascii="Times New Roman" w:hAnsi="Times New Roman"/>
          <w:sz w:val="16"/>
          <w:szCs w:val="16"/>
          <w:lang w:val="es-AR"/>
        </w:rPr>
        <w:t>BAC., T. VI, pág. 344.</w:t>
      </w:r>
    </w:p>
  </w:footnote>
  <w:footnote w:id="96">
    <w:p w14:paraId="5D42E99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,16.</w:t>
      </w:r>
    </w:p>
  </w:footnote>
  <w:footnote w:id="97">
    <w:p w14:paraId="6B091AA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15</w:t>
      </w:r>
      <w:r w:rsidRPr="00B850DA">
        <w:rPr>
          <w:rFonts w:ascii="Times New Roman" w:hAnsi="Times New Roman"/>
          <w:sz w:val="16"/>
          <w:szCs w:val="16"/>
          <w:lang w:val="en-US"/>
        </w:rPr>
        <w:t>,13.</w:t>
      </w:r>
    </w:p>
  </w:footnote>
  <w:footnote w:id="98">
    <w:p w14:paraId="574F703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2</w:t>
      </w:r>
      <w:r w:rsidRPr="00B850DA">
        <w:rPr>
          <w:rFonts w:ascii="Times New Roman" w:hAnsi="Times New Roman"/>
          <w:sz w:val="16"/>
          <w:szCs w:val="16"/>
          <w:lang w:val="en-US"/>
        </w:rPr>
        <w:t>,14.</w:t>
      </w:r>
    </w:p>
  </w:footnote>
  <w:footnote w:id="99">
    <w:p w14:paraId="1D911D8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Tim. 1</w:t>
      </w:r>
      <w:r w:rsidRPr="00B850DA">
        <w:rPr>
          <w:rFonts w:ascii="Times New Roman" w:hAnsi="Times New Roman"/>
          <w:sz w:val="16"/>
          <w:szCs w:val="16"/>
          <w:lang w:val="en-US"/>
        </w:rPr>
        <w:t>,12-13.</w:t>
      </w:r>
    </w:p>
  </w:footnote>
  <w:footnote w:id="100">
    <w:p w14:paraId="6327010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16</w:t>
      </w:r>
      <w:r w:rsidRPr="00B850DA">
        <w:rPr>
          <w:rFonts w:ascii="Times New Roman" w:hAnsi="Times New Roman"/>
          <w:sz w:val="16"/>
          <w:szCs w:val="16"/>
          <w:lang w:val="en-US"/>
        </w:rPr>
        <w:t xml:space="preserve">,17. </w:t>
      </w:r>
    </w:p>
  </w:footnote>
  <w:footnote w:id="101">
    <w:p w14:paraId="6A5EADA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18,2-3.</w:t>
      </w:r>
    </w:p>
  </w:footnote>
  <w:footnote w:id="102">
    <w:p w14:paraId="4D399AA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i/>
          <w:sz w:val="16"/>
          <w:szCs w:val="16"/>
          <w:lang w:val="es-AR"/>
        </w:rPr>
        <w:t>Carta de Oro</w:t>
      </w:r>
      <w:r w:rsidRPr="00B850DA">
        <w:rPr>
          <w:rFonts w:ascii="Times New Roman" w:hAnsi="Times New Roman"/>
          <w:sz w:val="16"/>
          <w:szCs w:val="16"/>
          <w:lang w:val="es-AR"/>
        </w:rPr>
        <w:t xml:space="preserve">, </w:t>
      </w:r>
      <w:r w:rsidRPr="00B850DA">
        <w:rPr>
          <w:rFonts w:ascii="Times New Roman" w:hAnsi="Times New Roman"/>
          <w:sz w:val="16"/>
          <w:szCs w:val="16"/>
          <w:lang w:val="es-AR"/>
        </w:rPr>
        <w:t>o.c., 160, pág. 139.</w:t>
      </w:r>
    </w:p>
  </w:footnote>
  <w:footnote w:id="103">
    <w:p w14:paraId="35EF5D4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77,8.</w:t>
      </w:r>
    </w:p>
  </w:footnote>
  <w:footnote w:id="104">
    <w:p w14:paraId="3ADA276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2 </w:t>
      </w:r>
      <w:r w:rsidRPr="00B850DA">
        <w:rPr>
          <w:rFonts w:ascii="Times New Roman" w:hAnsi="Times New Roman"/>
          <w:sz w:val="16"/>
          <w:szCs w:val="16"/>
          <w:lang w:val="es-AR"/>
        </w:rPr>
        <w:t>Cor. 10,5.</w:t>
      </w:r>
    </w:p>
  </w:footnote>
  <w:footnote w:id="105">
    <w:p w14:paraId="5E25DC7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Is. 7,9 (versión de los LXX; Vulgata: </w:t>
      </w:r>
      <w:r w:rsidRPr="00B850DA">
        <w:rPr>
          <w:rFonts w:ascii="Times New Roman" w:hAnsi="Times New Roman"/>
          <w:i/>
          <w:sz w:val="16"/>
          <w:szCs w:val="16"/>
          <w:lang w:val="es-AR"/>
        </w:rPr>
        <w:t xml:space="preserve">non </w:t>
      </w:r>
      <w:r w:rsidRPr="00B850DA">
        <w:rPr>
          <w:rFonts w:ascii="Times New Roman" w:hAnsi="Times New Roman"/>
          <w:i/>
          <w:sz w:val="16"/>
          <w:szCs w:val="16"/>
          <w:lang w:val="es-AR"/>
        </w:rPr>
        <w:t>permanebitis</w:t>
      </w:r>
      <w:r w:rsidRPr="00B850DA">
        <w:rPr>
          <w:rFonts w:ascii="Times New Roman" w:hAnsi="Times New Roman"/>
          <w:sz w:val="16"/>
          <w:szCs w:val="16"/>
          <w:lang w:val="es-AR"/>
        </w:rPr>
        <w:t xml:space="preserve">) . Se trata aquí de </w:t>
      </w:r>
      <w:r w:rsidRPr="00B850DA">
        <w:rPr>
          <w:rFonts w:ascii="Times New Roman" w:hAnsi="Times New Roman"/>
          <w:i/>
          <w:sz w:val="16"/>
          <w:szCs w:val="16"/>
          <w:lang w:val="es-AR"/>
        </w:rPr>
        <w:t>tres grados de fe</w:t>
      </w:r>
      <w:r w:rsidRPr="00B850DA">
        <w:rPr>
          <w:rFonts w:ascii="Times New Roman" w:hAnsi="Times New Roman"/>
          <w:sz w:val="16"/>
          <w:szCs w:val="16"/>
          <w:lang w:val="es-AR"/>
        </w:rPr>
        <w:t xml:space="preserve">:  1) La fe que aprende –que revelan la carne y la sangre–;  2) la que es “ciencia” (la del teólogo) –que busca entender y luego transmitir–;  3) la que es un don de Dios (la que revela el Padre) –experiencia, fe iluminada–. </w:t>
      </w:r>
      <w:r w:rsidRPr="00B850DA">
        <w:rPr>
          <w:rFonts w:ascii="Times New Roman" w:hAnsi="Times New Roman"/>
          <w:sz w:val="16"/>
          <w:szCs w:val="16"/>
          <w:lang w:val="en-US"/>
        </w:rPr>
        <w:t xml:space="preserve">[Robert Thomas, </w:t>
      </w:r>
      <w:r w:rsidRPr="00B850DA">
        <w:rPr>
          <w:rFonts w:ascii="Times New Roman" w:hAnsi="Times New Roman"/>
          <w:i/>
          <w:sz w:val="16"/>
          <w:szCs w:val="16"/>
          <w:lang w:val="en-US"/>
        </w:rPr>
        <w:t>o.c.s.o</w:t>
      </w:r>
      <w:r w:rsidRPr="00B850DA">
        <w:rPr>
          <w:rFonts w:ascii="Times New Roman" w:hAnsi="Times New Roman"/>
          <w:sz w:val="16"/>
          <w:szCs w:val="16"/>
          <w:lang w:val="en-US"/>
        </w:rPr>
        <w:t>.]</w:t>
      </w:r>
    </w:p>
  </w:footnote>
  <w:footnote w:id="106">
    <w:p w14:paraId="6D871FA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Gál. 3,23-25.</w:t>
      </w:r>
    </w:p>
  </w:footnote>
  <w:footnote w:id="107">
    <w:p w14:paraId="73D68835" w14:textId="77777777" w:rsidR="00D80948" w:rsidRPr="00B850DA" w:rsidRDefault="00D80948" w:rsidP="00B850DA">
      <w:pPr>
        <w:pStyle w:val="Textonotapie"/>
        <w:ind w:left="170" w:right="170" w:hanging="170"/>
        <w:jc w:val="both"/>
        <w:rPr>
          <w:rFonts w:ascii="Times New Roman" w:hAnsi="Times New Roman"/>
          <w:b/>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Gál. 4,5. </w:t>
      </w:r>
    </w:p>
  </w:footnote>
  <w:footnote w:id="108">
    <w:p w14:paraId="0834562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 xml:space="preserve">,15; </w:t>
      </w:r>
      <w:r w:rsidRPr="00B850DA">
        <w:rPr>
          <w:rFonts w:ascii="Times New Roman" w:hAnsi="Times New Roman"/>
          <w:sz w:val="16"/>
          <w:szCs w:val="16"/>
          <w:lang w:val="en-US"/>
        </w:rPr>
        <w:t>Gál. 4,5-6.</w:t>
      </w:r>
    </w:p>
  </w:footnote>
  <w:footnote w:id="109">
    <w:p w14:paraId="5ADA34F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Cor. 4</w:t>
      </w:r>
      <w:r w:rsidRPr="00B850DA">
        <w:rPr>
          <w:rFonts w:ascii="Times New Roman" w:hAnsi="Times New Roman"/>
          <w:sz w:val="16"/>
          <w:szCs w:val="16"/>
          <w:lang w:val="en-US"/>
        </w:rPr>
        <w:t>,4.</w:t>
      </w:r>
    </w:p>
  </w:footnote>
  <w:footnote w:id="110">
    <w:p w14:paraId="002DD76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Cor. 3</w:t>
      </w:r>
      <w:r w:rsidRPr="00B850DA">
        <w:rPr>
          <w:rFonts w:ascii="Times New Roman" w:hAnsi="Times New Roman"/>
          <w:sz w:val="16"/>
          <w:szCs w:val="16"/>
          <w:lang w:val="en-US"/>
        </w:rPr>
        <w:t xml:space="preserve">,17. </w:t>
      </w:r>
    </w:p>
  </w:footnote>
  <w:footnote w:id="111">
    <w:p w14:paraId="79AE03D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Jn 4</w:t>
      </w:r>
      <w:r w:rsidRPr="00B850DA">
        <w:rPr>
          <w:rFonts w:ascii="Times New Roman" w:hAnsi="Times New Roman"/>
          <w:sz w:val="16"/>
          <w:szCs w:val="16"/>
          <w:lang w:val="en-US"/>
        </w:rPr>
        <w:t>,42.</w:t>
      </w:r>
    </w:p>
  </w:footnote>
  <w:footnote w:id="112">
    <w:p w14:paraId="23D6B630"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Is. 28</w:t>
      </w:r>
      <w:r w:rsidRPr="00D80948">
        <w:rPr>
          <w:rFonts w:ascii="Times New Roman" w:hAnsi="Times New Roman"/>
          <w:sz w:val="16"/>
          <w:szCs w:val="16"/>
          <w:lang w:val="en-US"/>
        </w:rPr>
        <w:t xml:space="preserve">,19. </w:t>
      </w:r>
    </w:p>
  </w:footnote>
  <w:footnote w:id="113">
    <w:p w14:paraId="7F181830"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1 Cor. 1</w:t>
      </w:r>
      <w:r w:rsidRPr="00D80948">
        <w:rPr>
          <w:rFonts w:ascii="Times New Roman" w:hAnsi="Times New Roman"/>
          <w:sz w:val="16"/>
          <w:szCs w:val="16"/>
          <w:lang w:val="en-US"/>
        </w:rPr>
        <w:t>,30.</w:t>
      </w:r>
    </w:p>
  </w:footnote>
  <w:footnote w:id="114">
    <w:p w14:paraId="5A64F7F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2 </w:t>
      </w:r>
      <w:r w:rsidRPr="00B850DA">
        <w:rPr>
          <w:rFonts w:ascii="Times New Roman" w:hAnsi="Times New Roman"/>
          <w:sz w:val="16"/>
          <w:szCs w:val="16"/>
          <w:lang w:val="es-AR"/>
        </w:rPr>
        <w:t>Cor. 10,3 y Col. 2,18.</w:t>
      </w:r>
    </w:p>
  </w:footnote>
  <w:footnote w:id="115">
    <w:p w14:paraId="6E8911B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13,1.</w:t>
      </w:r>
    </w:p>
  </w:footnote>
  <w:footnote w:id="116">
    <w:p w14:paraId="1B78D38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70,11.</w:t>
      </w:r>
    </w:p>
  </w:footnote>
  <w:footnote w:id="117">
    <w:p w14:paraId="0556967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Sant. 5,12. </w:t>
      </w:r>
    </w:p>
    <w:p w14:paraId="65D7193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lang w:val="es-AR"/>
        </w:rPr>
        <w:t>o  Con una agudeza notable, Guillermo describe la enfermedad del espíritu que el hombre moderno conoce por las descripciones de Kierkegaard ( en Enfermedad de muerte) y Heidegger ( en Ser y tiempo); al hablar este último de la “enfermedad cotidiana”, no hace más que subrayar la importancia que la fe (supuestamente desplazada) tiene para el hombre, incluso en un plano natural. (N. del E.)</w:t>
      </w:r>
    </w:p>
  </w:footnote>
  <w:footnote w:id="118">
    <w:p w14:paraId="07EF1F7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2 </w:t>
      </w:r>
      <w:r w:rsidRPr="00B850DA">
        <w:rPr>
          <w:rFonts w:ascii="Times New Roman" w:hAnsi="Times New Roman"/>
          <w:sz w:val="16"/>
          <w:szCs w:val="16"/>
          <w:lang w:val="es-AR"/>
        </w:rPr>
        <w:t>Cor. 1,12.</w:t>
      </w:r>
    </w:p>
  </w:footnote>
  <w:footnote w:id="119">
    <w:p w14:paraId="7B979CF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1 </w:t>
      </w:r>
      <w:r w:rsidRPr="00B850DA">
        <w:rPr>
          <w:rFonts w:ascii="Times New Roman" w:hAnsi="Times New Roman"/>
          <w:sz w:val="16"/>
          <w:szCs w:val="16"/>
          <w:lang w:val="es-AR"/>
        </w:rPr>
        <w:t>Cor. 2,14-15.</w:t>
      </w:r>
    </w:p>
  </w:footnote>
  <w:footnote w:id="120">
    <w:p w14:paraId="026E273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Mt. 16,16.</w:t>
      </w:r>
    </w:p>
  </w:footnote>
  <w:footnote w:id="121">
    <w:p w14:paraId="56E367A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21,5.</w:t>
      </w:r>
    </w:p>
  </w:footnote>
  <w:footnote w:id="122">
    <w:p w14:paraId="6D0D845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13,17.</w:t>
      </w:r>
    </w:p>
  </w:footnote>
  <w:footnote w:id="123">
    <w:p w14:paraId="3A9AA6F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Rom. 10,10.</w:t>
      </w:r>
    </w:p>
  </w:footnote>
  <w:footnote w:id="124">
    <w:p w14:paraId="5A0435C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2 </w:t>
      </w:r>
      <w:r w:rsidRPr="00B850DA">
        <w:rPr>
          <w:rFonts w:ascii="Times New Roman" w:hAnsi="Times New Roman"/>
          <w:sz w:val="16"/>
          <w:szCs w:val="16"/>
          <w:lang w:val="es-AR"/>
        </w:rPr>
        <w:t xml:space="preserve">Cor. 13,5. </w:t>
      </w:r>
    </w:p>
  </w:footnote>
  <w:footnote w:id="125">
    <w:p w14:paraId="6E8F401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12,3.</w:t>
      </w:r>
    </w:p>
  </w:footnote>
  <w:footnote w:id="126">
    <w:p w14:paraId="089BCDA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16,22.</w:t>
      </w:r>
    </w:p>
  </w:footnote>
  <w:footnote w:id="127">
    <w:p w14:paraId="5C2CC11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1 </w:t>
      </w:r>
      <w:r w:rsidRPr="00B850DA">
        <w:rPr>
          <w:rFonts w:ascii="Times New Roman" w:hAnsi="Times New Roman"/>
          <w:sz w:val="16"/>
          <w:szCs w:val="16"/>
          <w:lang w:val="es-AR"/>
        </w:rPr>
        <w:t>Cor. 2,14.</w:t>
      </w:r>
    </w:p>
  </w:footnote>
  <w:footnote w:id="128">
    <w:p w14:paraId="3BF8E8F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41,6.</w:t>
      </w:r>
    </w:p>
  </w:footnote>
  <w:footnote w:id="129">
    <w:p w14:paraId="570D785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Hay que distinguir, por una parte, el asentimiento de la fe (el hombre se examina y ve que tiene esta fe, que está pronto para sufrir) y, por otra, el pensamiento o reflexión sobre la fe (es entonces cuando el hombre se siente dividido, porque la razón va, por inclinación natural, contra esta adhesión de fe). Guillermo va a explicar que el asentimiento se da sin discusión cuando la razón, con la ayuda de la gracia, cierra los ojos y asiente porque la autoridad divina ha hablado, pero que cuando la razón se pone a considerar el dato revelado (que primero admitió sin reflexionar), corno la verdad de fe se expresa con palabras humanas que la razón conoce y que constituyen su terreno, su domicilio, no puede escapar de su tendencia a reflexionar; de aquí su lucha entre adhesión y reflexión, hasta que venga la iluminación, la fe iluminada. </w:t>
      </w:r>
      <w:r w:rsidRPr="00B850DA">
        <w:rPr>
          <w:rFonts w:ascii="Times New Roman" w:hAnsi="Times New Roman"/>
          <w:sz w:val="16"/>
          <w:szCs w:val="16"/>
          <w:lang w:val="en-US"/>
        </w:rPr>
        <w:t xml:space="preserve">[Robert Thomas, </w:t>
      </w:r>
      <w:r w:rsidRPr="00B850DA">
        <w:rPr>
          <w:rFonts w:ascii="Times New Roman" w:hAnsi="Times New Roman"/>
          <w:sz w:val="16"/>
          <w:szCs w:val="16"/>
          <w:lang w:val="en-US"/>
        </w:rPr>
        <w:t>o.c.s.o.]</w:t>
      </w:r>
    </w:p>
  </w:footnote>
  <w:footnote w:id="130">
    <w:p w14:paraId="3ACE4EB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13</w:t>
      </w:r>
      <w:r w:rsidRPr="00B850DA">
        <w:rPr>
          <w:rFonts w:ascii="Times New Roman" w:hAnsi="Times New Roman"/>
          <w:sz w:val="16"/>
          <w:szCs w:val="16"/>
          <w:lang w:val="en-US"/>
        </w:rPr>
        <w:t xml:space="preserve">,10. </w:t>
      </w:r>
    </w:p>
  </w:footnote>
  <w:footnote w:id="131">
    <w:p w14:paraId="17AE834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1 Cor. 1</w:t>
      </w:r>
      <w:r w:rsidRPr="00B850DA">
        <w:rPr>
          <w:rFonts w:ascii="Times New Roman" w:hAnsi="Times New Roman"/>
          <w:sz w:val="16"/>
          <w:szCs w:val="16"/>
          <w:lang w:val="en-US"/>
        </w:rPr>
        <w:t>,24-25.</w:t>
      </w:r>
    </w:p>
  </w:footnote>
  <w:footnote w:id="132">
    <w:p w14:paraId="1CEFB2A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13</w:t>
      </w:r>
      <w:r w:rsidRPr="00B850DA">
        <w:rPr>
          <w:rFonts w:ascii="Times New Roman" w:hAnsi="Times New Roman"/>
          <w:sz w:val="16"/>
          <w:szCs w:val="16"/>
          <w:lang w:val="en-US"/>
        </w:rPr>
        <w:t xml:space="preserve">,12. </w:t>
      </w:r>
    </w:p>
  </w:footnote>
  <w:footnote w:id="133">
    <w:p w14:paraId="32A5ABC7"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1 </w:t>
      </w:r>
      <w:r w:rsidRPr="00D80948">
        <w:rPr>
          <w:rFonts w:ascii="Times New Roman" w:hAnsi="Times New Roman"/>
          <w:sz w:val="16"/>
          <w:szCs w:val="16"/>
          <w:lang w:val="es-AR"/>
        </w:rPr>
        <w:t>Cor. 2,14.</w:t>
      </w:r>
    </w:p>
  </w:footnote>
  <w:footnote w:id="134">
    <w:p w14:paraId="18BBB57B"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w:t>
      </w:r>
      <w:r w:rsidRPr="009C4386">
        <w:rPr>
          <w:rFonts w:ascii="Times New Roman" w:hAnsi="Times New Roman"/>
          <w:sz w:val="16"/>
          <w:szCs w:val="16"/>
          <w:lang w:val="es-AR"/>
        </w:rPr>
        <w:t>Jn. 6,67.</w:t>
      </w:r>
    </w:p>
  </w:footnote>
  <w:footnote w:id="135">
    <w:p w14:paraId="742DEE65"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Mt. 12,45.</w:t>
      </w:r>
    </w:p>
  </w:footnote>
  <w:footnote w:id="136">
    <w:p w14:paraId="211F9A2B"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w:t>
      </w:r>
      <w:r w:rsidRPr="009C4386">
        <w:rPr>
          <w:rFonts w:ascii="Times New Roman" w:hAnsi="Times New Roman"/>
          <w:sz w:val="16"/>
          <w:szCs w:val="16"/>
          <w:lang w:val="es-AR"/>
        </w:rPr>
        <w:t>Heb. 11,6.</w:t>
      </w:r>
    </w:p>
  </w:footnote>
  <w:footnote w:id="137">
    <w:p w14:paraId="546A38A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Es doctrina común que la concupiscencia de la carne es consecuencia del pecado original, y junto con aquélla, dentro del campo del conocimiento, surge la ignorancia. Pero hay autores que, como Guillermo, agrandan y extreman la ignorancia hasta la blasfemia, que es un elemento positivamente malo y no sólo negativo como aquélla. </w:t>
      </w:r>
    </w:p>
  </w:footnote>
  <w:footnote w:id="138">
    <w:p w14:paraId="0A0CB1D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Gén. 3,1 y 5.</w:t>
      </w:r>
    </w:p>
  </w:footnote>
  <w:footnote w:id="139">
    <w:p w14:paraId="240E738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Rom. 5,12.</w:t>
      </w:r>
    </w:p>
  </w:footnote>
  <w:footnote w:id="140">
    <w:p w14:paraId="597291E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Gál. 5,17.</w:t>
      </w:r>
    </w:p>
  </w:footnote>
  <w:footnote w:id="141">
    <w:p w14:paraId="1B551E6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6</w:t>
      </w:r>
      <w:r w:rsidRPr="00B850DA">
        <w:rPr>
          <w:rFonts w:ascii="Times New Roman" w:hAnsi="Times New Roman"/>
          <w:sz w:val="16"/>
          <w:szCs w:val="16"/>
          <w:lang w:val="en-US"/>
        </w:rPr>
        <w:t xml:space="preserve">,18. </w:t>
      </w:r>
    </w:p>
  </w:footnote>
  <w:footnote w:id="142">
    <w:p w14:paraId="2B7CC93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4</w:t>
      </w:r>
      <w:r w:rsidRPr="00B850DA">
        <w:rPr>
          <w:rFonts w:ascii="Times New Roman" w:hAnsi="Times New Roman"/>
          <w:sz w:val="16"/>
          <w:szCs w:val="16"/>
          <w:lang w:val="en-US"/>
        </w:rPr>
        <w:t>,9.</w:t>
      </w:r>
    </w:p>
  </w:footnote>
  <w:footnote w:id="143">
    <w:p w14:paraId="6D40DEE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4</w:t>
      </w:r>
      <w:r w:rsidRPr="00B850DA">
        <w:rPr>
          <w:rFonts w:ascii="Times New Roman" w:hAnsi="Times New Roman"/>
          <w:sz w:val="16"/>
          <w:szCs w:val="16"/>
          <w:lang w:val="en-US"/>
        </w:rPr>
        <w:t>,10.</w:t>
      </w:r>
    </w:p>
  </w:footnote>
  <w:footnote w:id="144">
    <w:p w14:paraId="6CB3670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Re. 18</w:t>
      </w:r>
      <w:r w:rsidRPr="00B850DA">
        <w:rPr>
          <w:rFonts w:ascii="Times New Roman" w:hAnsi="Times New Roman"/>
          <w:sz w:val="16"/>
          <w:szCs w:val="16"/>
          <w:lang w:val="en-US"/>
        </w:rPr>
        <w:t>,36; Is. 36,21.</w:t>
      </w:r>
    </w:p>
  </w:footnote>
  <w:footnote w:id="145">
    <w:p w14:paraId="3983889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 xml:space="preserve">Gén. 3,7. El mal no está en las cosas, sino en la mirada del hombre. El pudor, que nos hace rodear de mayor honor las partes menos nobles de nuestro cuerpo, es una consecuencia de la caída. [Déchanet, J. M., </w:t>
      </w:r>
      <w:r w:rsidRPr="00B850DA">
        <w:rPr>
          <w:rFonts w:ascii="Times New Roman" w:hAnsi="Times New Roman"/>
          <w:i/>
          <w:sz w:val="16"/>
          <w:szCs w:val="16"/>
          <w:lang w:val="es-AR"/>
        </w:rPr>
        <w:t>o.c</w:t>
      </w:r>
      <w:r w:rsidRPr="00B850DA">
        <w:rPr>
          <w:rFonts w:ascii="Times New Roman" w:hAnsi="Times New Roman"/>
          <w:sz w:val="16"/>
          <w:szCs w:val="16"/>
          <w:lang w:val="es-AR"/>
        </w:rPr>
        <w:t xml:space="preserve">., pág. 99.] </w:t>
      </w:r>
    </w:p>
  </w:footnote>
  <w:footnote w:id="146">
    <w:p w14:paraId="061B48F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Lc. 17,5.</w:t>
      </w:r>
    </w:p>
  </w:footnote>
  <w:footnote w:id="147">
    <w:p w14:paraId="5FCA21B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10,9.</w:t>
      </w:r>
    </w:p>
  </w:footnote>
  <w:footnote w:id="148">
    <w:p w14:paraId="687C2CF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lang w:val="es-AR"/>
        </w:rPr>
        <w:t>o</w:t>
      </w:r>
      <w:r w:rsidRPr="00B850DA">
        <w:rPr>
          <w:rFonts w:ascii="Times New Roman" w:hAnsi="Times New Roman"/>
          <w:sz w:val="16"/>
          <w:szCs w:val="16"/>
          <w:lang w:val="es-AR"/>
        </w:rPr>
        <w:t xml:space="preserve"> Esta particular antropología, que puede molestar al lector moderno, es hija de una sociedad –y de una tradición cultural– fuertemente testamentada, en que el fermento evangélico de la igualdad absoluta de todos los hombres –salvaguardadas sus diferencias personales– no había fructificado en el grado que nosotros conocemos ni con las consecuencias históricas que nos son a todos familiares. (N. del E.).</w:t>
      </w:r>
    </w:p>
  </w:footnote>
  <w:footnote w:id="149">
    <w:p w14:paraId="7ED6D8F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Ef. 1,18.</w:t>
      </w:r>
    </w:p>
  </w:footnote>
  <w:footnote w:id="150">
    <w:p w14:paraId="134FAED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Exégesis familiar de Guillermo sobre </w:t>
      </w:r>
      <w:r w:rsidRPr="00B850DA">
        <w:rPr>
          <w:rFonts w:ascii="Times New Roman" w:hAnsi="Times New Roman"/>
          <w:sz w:val="16"/>
          <w:szCs w:val="16"/>
          <w:lang w:val="es-AR"/>
        </w:rPr>
        <w:t xml:space="preserve">Sab. 1,1: ellos tienen el “sentido” de Dios en la bondad. Conocen al Señor en el amor. [Déchanet, J. M., </w:t>
      </w:r>
      <w:r w:rsidRPr="00B850DA">
        <w:rPr>
          <w:rFonts w:ascii="Times New Roman" w:hAnsi="Times New Roman"/>
          <w:i/>
          <w:sz w:val="16"/>
          <w:szCs w:val="16"/>
          <w:lang w:val="es-AR"/>
        </w:rPr>
        <w:t>o.c</w:t>
      </w:r>
      <w:r w:rsidRPr="00B850DA">
        <w:rPr>
          <w:rFonts w:ascii="Times New Roman" w:hAnsi="Times New Roman"/>
          <w:sz w:val="16"/>
          <w:szCs w:val="16"/>
          <w:lang w:val="es-AR"/>
        </w:rPr>
        <w:t xml:space="preserve">., pág. 105.] </w:t>
      </w:r>
    </w:p>
  </w:footnote>
  <w:footnote w:id="151">
    <w:p w14:paraId="72F33FD9"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Sal. 19,8.</w:t>
      </w:r>
    </w:p>
  </w:footnote>
  <w:footnote w:id="152">
    <w:p w14:paraId="78E56E8D"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Sal. 70, 15-16.</w:t>
      </w:r>
    </w:p>
  </w:footnote>
  <w:footnote w:id="153">
    <w:p w14:paraId="14CF07D8"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Sab. 1,1-2.</w:t>
      </w:r>
    </w:p>
  </w:footnote>
  <w:footnote w:id="154">
    <w:p w14:paraId="656C9D3E"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Jn, 17,9. </w:t>
      </w:r>
    </w:p>
  </w:footnote>
  <w:footnote w:id="155">
    <w:p w14:paraId="12D94112"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Cf. 1 Cor. 2,14-15.</w:t>
      </w:r>
    </w:p>
  </w:footnote>
  <w:footnote w:id="156">
    <w:p w14:paraId="33A21872" w14:textId="77777777" w:rsidR="00D80948" w:rsidRPr="000152E1" w:rsidRDefault="00D80948" w:rsidP="00B850DA">
      <w:pPr>
        <w:pStyle w:val="Textonotapie"/>
        <w:ind w:left="170" w:right="170" w:hanging="170"/>
        <w:jc w:val="both"/>
        <w:rPr>
          <w:rFonts w:ascii="Times New Roman" w:hAnsi="Times New Roman"/>
          <w:b/>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Ef. 3,17.</w:t>
      </w:r>
    </w:p>
  </w:footnote>
  <w:footnote w:id="157">
    <w:p w14:paraId="6C909D23"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Gén. 3,17-19.</w:t>
      </w:r>
    </w:p>
  </w:footnote>
  <w:footnote w:id="158">
    <w:p w14:paraId="02E92BC0"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Gén. 27,27.12 </w:t>
      </w:r>
    </w:p>
  </w:footnote>
  <w:footnote w:id="159">
    <w:p w14:paraId="464004BF"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Cf. Heb. 11,1.</w:t>
      </w:r>
    </w:p>
  </w:footnote>
  <w:footnote w:id="160">
    <w:p w14:paraId="2102DC5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33,21.</w:t>
      </w:r>
    </w:p>
  </w:footnote>
  <w:footnote w:id="161">
    <w:p w14:paraId="05CCEFD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w:t>
      </w:r>
    </w:p>
  </w:footnote>
  <w:footnote w:id="162">
    <w:p w14:paraId="221A085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138,15. </w:t>
      </w:r>
    </w:p>
  </w:footnote>
  <w:footnote w:id="163">
    <w:p w14:paraId="5BBDAC8B" w14:textId="77777777" w:rsidR="00D80948" w:rsidRPr="000152E1"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s-ES"/>
        </w:rPr>
        <w:t xml:space="preserve"> Sal. 140,7.</w:t>
      </w:r>
    </w:p>
  </w:footnote>
  <w:footnote w:id="164">
    <w:p w14:paraId="16913547" w14:textId="77777777" w:rsidR="00D80948" w:rsidRPr="000152E1"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s-ES"/>
        </w:rPr>
        <w:t xml:space="preserve"> Sal. 41,11.</w:t>
      </w:r>
    </w:p>
  </w:footnote>
  <w:footnote w:id="165">
    <w:p w14:paraId="5BB5A40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140,7.</w:t>
      </w:r>
    </w:p>
  </w:footnote>
  <w:footnote w:id="166">
    <w:p w14:paraId="6262AC6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i/>
          <w:sz w:val="16"/>
          <w:szCs w:val="16"/>
          <w:lang w:val="es-AR"/>
        </w:rPr>
        <w:t>Eucrasia</w:t>
      </w:r>
      <w:r w:rsidRPr="00B850DA">
        <w:rPr>
          <w:rFonts w:ascii="Times New Roman" w:hAnsi="Times New Roman"/>
          <w:sz w:val="16"/>
          <w:szCs w:val="16"/>
          <w:lang w:val="es-AR"/>
        </w:rPr>
        <w:t xml:space="preserve"> es un término estoico. Expresa la situación de equilibrio del organismo humano. Es curioso que Guillermo lo aplique al alma. Lo usa también en </w:t>
      </w:r>
      <w:r w:rsidRPr="00B850DA">
        <w:rPr>
          <w:rFonts w:ascii="Times New Roman" w:hAnsi="Times New Roman"/>
          <w:i/>
          <w:sz w:val="16"/>
          <w:szCs w:val="16"/>
          <w:lang w:val="es-AR"/>
        </w:rPr>
        <w:t>La naturaleza del cuerpo y del alma</w:t>
      </w:r>
      <w:r w:rsidRPr="00B850DA">
        <w:rPr>
          <w:rFonts w:ascii="Times New Roman" w:hAnsi="Times New Roman"/>
          <w:sz w:val="16"/>
          <w:szCs w:val="16"/>
          <w:lang w:val="es-AR"/>
        </w:rPr>
        <w:t>, (Burgos: Ed. Monte Carmelo, Biblioteca Cisterciense 34; 2011), pág. 35.</w:t>
      </w:r>
    </w:p>
  </w:footnote>
  <w:footnote w:id="167">
    <w:p w14:paraId="7E7DFCE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101,4.</w:t>
      </w:r>
    </w:p>
  </w:footnote>
  <w:footnote w:id="168">
    <w:p w14:paraId="425B4CC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101,6.</w:t>
      </w:r>
    </w:p>
  </w:footnote>
  <w:footnote w:id="169">
    <w:p w14:paraId="439D770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Gén. 6,3.</w:t>
      </w:r>
    </w:p>
  </w:footnote>
  <w:footnote w:id="170">
    <w:p w14:paraId="0AEC811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Dan. 3,39.</w:t>
      </w:r>
    </w:p>
  </w:footnote>
  <w:footnote w:id="171">
    <w:p w14:paraId="2E20392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72,2. </w:t>
      </w:r>
    </w:p>
  </w:footnote>
  <w:footnote w:id="172">
    <w:p w14:paraId="253C5333" w14:textId="77777777" w:rsidR="00D80948" w:rsidRPr="00B850DA"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it-IT"/>
        </w:rPr>
        <w:t xml:space="preserve"> 1 Cor. 1,22.</w:t>
      </w:r>
    </w:p>
  </w:footnote>
  <w:footnote w:id="173">
    <w:p w14:paraId="16508573" w14:textId="77777777" w:rsidR="00D80948" w:rsidRPr="00B850DA"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it-IT"/>
        </w:rPr>
        <w:t xml:space="preserve"> 1 Cor. 1,22-25.</w:t>
      </w:r>
    </w:p>
  </w:footnote>
  <w:footnote w:id="174">
    <w:p w14:paraId="2A1C4FEA" w14:textId="77777777" w:rsidR="00D80948" w:rsidRPr="00B850DA"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it-IT"/>
        </w:rPr>
        <w:t xml:space="preserve"> Cf. Col. 2,18.</w:t>
      </w:r>
    </w:p>
  </w:footnote>
  <w:footnote w:id="175">
    <w:p w14:paraId="1B329442" w14:textId="77777777" w:rsidR="00D80948" w:rsidRPr="00B850DA"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it-IT"/>
        </w:rPr>
        <w:t xml:space="preserve"> 1 Cor. 2,16.</w:t>
      </w:r>
    </w:p>
  </w:footnote>
  <w:footnote w:id="176">
    <w:p w14:paraId="7E6E700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1 </w:t>
      </w:r>
      <w:r w:rsidRPr="00B850DA">
        <w:rPr>
          <w:rFonts w:ascii="Times New Roman" w:hAnsi="Times New Roman"/>
          <w:sz w:val="16"/>
          <w:szCs w:val="16"/>
          <w:lang w:val="es-AR"/>
        </w:rPr>
        <w:t>Cor. 1,22.</w:t>
      </w:r>
    </w:p>
  </w:footnote>
  <w:footnote w:id="177">
    <w:p w14:paraId="6DCDBF3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Ef. 3,9. </w:t>
      </w:r>
    </w:p>
  </w:footnote>
  <w:footnote w:id="178">
    <w:p w14:paraId="092EBEF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Ef. 1,19.</w:t>
      </w:r>
    </w:p>
  </w:footnote>
  <w:footnote w:id="179">
    <w:p w14:paraId="6160AC9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Guillermo ha hablado más arriba de esos hombres asaltados por dudas y tentaciones contra la fe y que “se sienten prontos a sufrir por ella el martirio y la muerte”. A esto alude aquí al decir </w:t>
      </w:r>
      <w:r w:rsidRPr="00B850DA">
        <w:rPr>
          <w:rFonts w:ascii="Times New Roman" w:hAnsi="Times New Roman"/>
          <w:i/>
          <w:sz w:val="16"/>
          <w:szCs w:val="16"/>
          <w:lang w:val="es-AR"/>
        </w:rPr>
        <w:t xml:space="preserve">sub </w:t>
      </w:r>
      <w:r w:rsidRPr="00B850DA">
        <w:rPr>
          <w:rFonts w:ascii="Times New Roman" w:hAnsi="Times New Roman"/>
          <w:i/>
          <w:sz w:val="16"/>
          <w:szCs w:val="16"/>
          <w:lang w:val="es-AR"/>
        </w:rPr>
        <w:t>exaninatione martyrii</w:t>
      </w:r>
      <w:r w:rsidRPr="00B850DA">
        <w:rPr>
          <w:rFonts w:ascii="Times New Roman" w:hAnsi="Times New Roman"/>
          <w:sz w:val="16"/>
          <w:szCs w:val="16"/>
          <w:lang w:val="es-AR"/>
        </w:rPr>
        <w:t>. [Déchanet, J. M.,</w:t>
      </w:r>
      <w:r w:rsidRPr="00B850DA">
        <w:rPr>
          <w:rFonts w:ascii="Times New Roman" w:hAnsi="Times New Roman"/>
          <w:i/>
          <w:sz w:val="16"/>
          <w:szCs w:val="16"/>
          <w:lang w:val="es-AR"/>
        </w:rPr>
        <w:t xml:space="preserve"> o.c.</w:t>
      </w:r>
      <w:r w:rsidRPr="00B850DA">
        <w:rPr>
          <w:rFonts w:ascii="Times New Roman" w:hAnsi="Times New Roman"/>
          <w:sz w:val="16"/>
          <w:szCs w:val="16"/>
          <w:lang w:val="es-AR"/>
        </w:rPr>
        <w:t>, pág., 113.]</w:t>
      </w:r>
    </w:p>
  </w:footnote>
  <w:footnote w:id="180">
    <w:p w14:paraId="54C948A3"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w:t>
      </w:r>
      <w:r w:rsidRPr="00B850DA">
        <w:rPr>
          <w:rFonts w:ascii="Times New Roman" w:hAnsi="Times New Roman"/>
          <w:sz w:val="16"/>
          <w:szCs w:val="16"/>
          <w:lang w:val="fr-FR"/>
        </w:rPr>
        <w:t>Lc. 1,34.</w:t>
      </w:r>
    </w:p>
  </w:footnote>
  <w:footnote w:id="181">
    <w:p w14:paraId="48F468C2"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w:t>
      </w:r>
      <w:r w:rsidRPr="00B850DA">
        <w:rPr>
          <w:rFonts w:ascii="Times New Roman" w:hAnsi="Times New Roman"/>
          <w:sz w:val="16"/>
          <w:szCs w:val="16"/>
          <w:lang w:val="fr-FR"/>
        </w:rPr>
        <w:t>Lc. 1,28.</w:t>
      </w:r>
    </w:p>
  </w:footnote>
  <w:footnote w:id="182">
    <w:p w14:paraId="6363C89F"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Ex. 8,19.</w:t>
      </w:r>
    </w:p>
  </w:footnote>
  <w:footnote w:id="183">
    <w:p w14:paraId="0614560E"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w:t>
      </w:r>
      <w:r w:rsidRPr="00B850DA">
        <w:rPr>
          <w:rFonts w:ascii="Times New Roman" w:hAnsi="Times New Roman"/>
          <w:sz w:val="16"/>
          <w:szCs w:val="16"/>
          <w:lang w:val="fr-FR"/>
        </w:rPr>
        <w:t xml:space="preserve">Jn. 3,8. </w:t>
      </w:r>
    </w:p>
  </w:footnote>
  <w:footnote w:id="184">
    <w:p w14:paraId="553605D7"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w:t>
      </w:r>
      <w:r w:rsidRPr="00B850DA">
        <w:rPr>
          <w:rFonts w:ascii="Times New Roman" w:hAnsi="Times New Roman"/>
          <w:sz w:val="16"/>
          <w:szCs w:val="16"/>
          <w:lang w:val="fr-FR"/>
        </w:rPr>
        <w:t xml:space="preserve">Jn. 6,64. </w:t>
      </w:r>
    </w:p>
  </w:footnote>
  <w:footnote w:id="185">
    <w:p w14:paraId="148AF02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12,11.</w:t>
      </w:r>
    </w:p>
  </w:footnote>
  <w:footnote w:id="186">
    <w:p w14:paraId="312B18D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i/>
          <w:sz w:val="16"/>
          <w:szCs w:val="16"/>
          <w:lang w:val="es-AR"/>
        </w:rPr>
        <w:t>Sacramenta</w:t>
      </w:r>
      <w:r w:rsidRPr="00B850DA">
        <w:rPr>
          <w:rFonts w:ascii="Times New Roman" w:hAnsi="Times New Roman"/>
          <w:sz w:val="16"/>
          <w:szCs w:val="16"/>
          <w:lang w:val="es-AR"/>
        </w:rPr>
        <w:t xml:space="preserve">: Guillermo usa habitualmente esta palabra en la aceptación antigua de “misterios”. Más adelante lo dirá explícitamente: </w:t>
      </w:r>
      <w:r w:rsidRPr="00B850DA">
        <w:rPr>
          <w:rFonts w:ascii="Times New Roman" w:hAnsi="Times New Roman"/>
          <w:i/>
          <w:sz w:val="16"/>
          <w:szCs w:val="16"/>
          <w:lang w:val="es-AR"/>
        </w:rPr>
        <w:t xml:space="preserve">Sacra-menta </w:t>
      </w:r>
      <w:r w:rsidRPr="00B850DA">
        <w:rPr>
          <w:rFonts w:ascii="Times New Roman" w:hAnsi="Times New Roman"/>
          <w:i/>
          <w:sz w:val="16"/>
          <w:szCs w:val="16"/>
          <w:lang w:val="es-AR"/>
        </w:rPr>
        <w:t>vel misteria</w:t>
      </w:r>
      <w:r w:rsidRPr="00B850DA">
        <w:rPr>
          <w:rFonts w:ascii="Times New Roman" w:hAnsi="Times New Roman"/>
          <w:sz w:val="16"/>
          <w:szCs w:val="16"/>
          <w:lang w:val="es-AR"/>
        </w:rPr>
        <w:t>. Aquí distingue los sacramentos propiamente dichos, como el Bautismo y la Eucaristía –signos visibles y corporales de una realidad sagrada–, y los sacramentos-misterios, como el Verbo encarna-do y la Voluntad divina –realidades sagradas escondidas, pero que el hombre está llamado a descubrir bajo la guía del Espíritu Santo–. Todo es tradicional en esta división corriente</w:t>
      </w:r>
      <w:r w:rsidRPr="00B850DA">
        <w:rPr>
          <w:rFonts w:ascii="Times New Roman" w:hAnsi="Times New Roman"/>
          <w:sz w:val="16"/>
          <w:szCs w:val="16"/>
          <w:lang w:val="es-AR"/>
        </w:rPr>
        <w:t xml:space="preserve">. . . Lo interesante de subrayar es el carácter muy marcado de intermediario, en el sentido platónico del término, que da Guillermo al sacramento-signo o al sacramento-misterio. “En la metafísica griega, el intermediario, cualquiera que fuese, tiene por función esencial ‘rescatar’ el desnivel de los dos grados de ser, superior e inferior, con los cuales linda. Asegura la continuidad entre ellos tanto en la línea descendente de la emanación como en la línea ascendente de retorno a la unidad original. Participando de la perfección del ser superior, lleva su semejanza e imprime en el inferior, proporcionalmente, la misma imagen. Y la ‘imagen’ es siempre una ‘participación’ que no comporta nunca toda la perfección del ‘arquetipo’. Sin embargo, ella es su expresión inmediata, al atraer su presencia operante y al orientar hacia él el retorno del amor” (J. Maréchal, </w:t>
      </w:r>
      <w:r w:rsidRPr="00B850DA">
        <w:rPr>
          <w:rFonts w:ascii="Times New Roman" w:hAnsi="Times New Roman"/>
          <w:i/>
          <w:sz w:val="16"/>
          <w:szCs w:val="16"/>
          <w:lang w:val="es-AR"/>
        </w:rPr>
        <w:t>Études sur la psychologie des mystiques</w:t>
      </w:r>
      <w:r w:rsidRPr="00B850DA">
        <w:rPr>
          <w:rFonts w:ascii="Times New Roman" w:hAnsi="Times New Roman"/>
          <w:sz w:val="16"/>
          <w:szCs w:val="16"/>
          <w:lang w:val="es-AR"/>
        </w:rPr>
        <w:t xml:space="preserve">, T. 2, París, 1937, pág. 112). </w:t>
      </w:r>
      <w:r w:rsidRPr="00B850DA">
        <w:rPr>
          <w:rFonts w:ascii="Times New Roman" w:hAnsi="Times New Roman"/>
          <w:i/>
          <w:sz w:val="16"/>
          <w:szCs w:val="16"/>
          <w:lang w:val="es-AR"/>
        </w:rPr>
        <w:t>Mutatis mutandis</w:t>
      </w:r>
      <w:r w:rsidRPr="00B850DA">
        <w:rPr>
          <w:rFonts w:ascii="Times New Roman" w:hAnsi="Times New Roman"/>
          <w:sz w:val="16"/>
          <w:szCs w:val="16"/>
          <w:lang w:val="es-AR"/>
        </w:rPr>
        <w:t>, esta concepción se aplica, en Guillermo de Saint-Thierry, al Verbo encarnado, el más claro de todos los sacramentos-misterios. Se aplica a la Voluntad divina en tanto que ella es el Espíritu Santo –su “imagen” en el sentido platónico (ontológico, diríamos nosotros) de la palabra– y participa eminentemente de la divinidad; en tanto se cumple en nosotros –la realidad de modo sensible y sobre el plano temporal–, nos hace partícipes de Dios, de su amor, de su bondad; es en nosotros esa “presencia operante” que nos revela a Dios mismo y que sobre todo nos lleva a él. Los sacramentos propiamente dichos o sacramentos-signos, realizan también este papel de mediadores. Signos (siempre en el sentido platónico de figuras que contienen de alguna manera la realidad de la que son imágenes) de una realidad sagrada (la gracia), contienen un elemento divino, eterno en cierta medida (la cosa significada), y un elemento humano, temporal (el signo sensible), y por éste pasamos a aquél. . . He aquí un aspecto de la teología sacramental del siglo XII que merece ser profundizado y señalado. [Déchanet, J. M., o.e., págs. 25-26, nota 2.]</w:t>
      </w:r>
    </w:p>
  </w:footnote>
  <w:footnote w:id="187">
    <w:p w14:paraId="5D6433A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Ef. 1,9.</w:t>
      </w:r>
    </w:p>
  </w:footnote>
  <w:footnote w:id="188">
    <w:p w14:paraId="681DDE0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113,8.</w:t>
      </w:r>
    </w:p>
  </w:footnote>
  <w:footnote w:id="189">
    <w:p w14:paraId="5CDB053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i/>
          <w:sz w:val="16"/>
          <w:szCs w:val="16"/>
          <w:lang w:val="es-AR"/>
        </w:rPr>
        <w:t>Res</w:t>
      </w:r>
      <w:r w:rsidRPr="00B850DA">
        <w:rPr>
          <w:rFonts w:ascii="Times New Roman" w:hAnsi="Times New Roman"/>
          <w:sz w:val="16"/>
          <w:szCs w:val="16"/>
          <w:lang w:val="es-AR"/>
        </w:rPr>
        <w:t xml:space="preserve">, o cosa, es la gracia o efecto del sacramento (cf. Santo Tomás, </w:t>
      </w:r>
      <w:r w:rsidRPr="00B850DA">
        <w:rPr>
          <w:rFonts w:ascii="Times New Roman" w:hAnsi="Times New Roman"/>
          <w:i/>
          <w:sz w:val="16"/>
          <w:szCs w:val="16"/>
          <w:lang w:val="es-AR"/>
        </w:rPr>
        <w:t>Suma Teológica</w:t>
      </w:r>
      <w:r w:rsidRPr="00B850DA">
        <w:rPr>
          <w:rFonts w:ascii="Times New Roman" w:hAnsi="Times New Roman"/>
          <w:sz w:val="16"/>
          <w:szCs w:val="16"/>
          <w:lang w:val="es-AR"/>
        </w:rPr>
        <w:t xml:space="preserve">, 3, q. 60, </w:t>
      </w:r>
      <w:r w:rsidRPr="00B850DA">
        <w:rPr>
          <w:rFonts w:ascii="Times New Roman" w:hAnsi="Times New Roman"/>
          <w:sz w:val="16"/>
          <w:szCs w:val="16"/>
          <w:lang w:val="es-AR"/>
        </w:rPr>
        <w:t xml:space="preserve">BAC, T. XIII, pág. 21). </w:t>
      </w:r>
    </w:p>
  </w:footnote>
  <w:footnote w:id="190">
    <w:p w14:paraId="5963C69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1 Pe. 1,4.</w:t>
      </w:r>
    </w:p>
  </w:footnote>
  <w:footnote w:id="191">
    <w:p w14:paraId="63C5ED1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Esta frase se aclara a la luz de la psicología de Guillermo, de su teoría del conocimiento y de los sentidos internos. El alma tiene dos potencias o dos “sentidos”: el intelecto, que “siente” y conoce, y el amor, que “gusta” y experimenta. Todo conocimiento supone o provoca la unión. La Eucaristía nos permite tocar a Dios y es para nuestra inteligencia la fuente de un conocimiento de Dios totalmente nuevo, en que el “sentir” juega mayor papel que el razonar. Este conocimiento entraña nuestra conformación con Dios, principio de un conocimiento más íntimo. Ella nos da el “gustar” a Dios (otra manera de sentirlo), el tener la suave experiencia en el amor y por el amor, y así nos une a él. [</w:t>
      </w:r>
      <w:r w:rsidRPr="00B850DA">
        <w:rPr>
          <w:rFonts w:ascii="Times New Roman" w:hAnsi="Times New Roman"/>
          <w:sz w:val="16"/>
          <w:szCs w:val="16"/>
          <w:lang w:val="es-AR"/>
        </w:rPr>
        <w:t xml:space="preserve">Déchanet, J. M., </w:t>
      </w:r>
      <w:r w:rsidRPr="00B850DA">
        <w:rPr>
          <w:rFonts w:ascii="Times New Roman" w:hAnsi="Times New Roman"/>
          <w:i/>
          <w:sz w:val="16"/>
          <w:szCs w:val="16"/>
          <w:lang w:val="es-AR"/>
        </w:rPr>
        <w:t>o.c.</w:t>
      </w:r>
      <w:r w:rsidRPr="00B850DA">
        <w:rPr>
          <w:rFonts w:ascii="Times New Roman" w:hAnsi="Times New Roman"/>
          <w:sz w:val="16"/>
          <w:szCs w:val="16"/>
          <w:lang w:val="es-AR"/>
        </w:rPr>
        <w:t>, pág. 121, nota l.]</w:t>
      </w:r>
    </w:p>
  </w:footnote>
  <w:footnote w:id="192">
    <w:p w14:paraId="3B245BB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2,23-24.</w:t>
      </w:r>
    </w:p>
  </w:footnote>
  <w:footnote w:id="193">
    <w:p w14:paraId="7CDFAB0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Tratados sobre el Evangelio de San Juan</w:t>
      </w:r>
      <w:r w:rsidRPr="00B850DA">
        <w:rPr>
          <w:rFonts w:ascii="Times New Roman" w:hAnsi="Times New Roman"/>
          <w:sz w:val="16"/>
          <w:szCs w:val="16"/>
          <w:lang w:val="es-AR"/>
        </w:rPr>
        <w:t xml:space="preserve">, 29. 8, </w:t>
      </w:r>
      <w:r w:rsidRPr="00B850DA">
        <w:rPr>
          <w:rFonts w:ascii="Times New Roman" w:hAnsi="Times New Roman"/>
          <w:sz w:val="16"/>
          <w:szCs w:val="16"/>
          <w:lang w:val="es-AR"/>
        </w:rPr>
        <w:t>BAC, T. XIII, pág. 716.</w:t>
      </w:r>
    </w:p>
  </w:footnote>
  <w:footnote w:id="194">
    <w:p w14:paraId="2BB1688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cantidad del alma</w:t>
      </w:r>
      <w:r w:rsidRPr="00B850DA">
        <w:rPr>
          <w:rFonts w:ascii="Times New Roman" w:hAnsi="Times New Roman"/>
          <w:sz w:val="16"/>
          <w:szCs w:val="16"/>
          <w:lang w:val="es-AR"/>
        </w:rPr>
        <w:t xml:space="preserve">, 36. 80, </w:t>
      </w:r>
      <w:r w:rsidRPr="00B850DA">
        <w:rPr>
          <w:rFonts w:ascii="Times New Roman" w:hAnsi="Times New Roman"/>
          <w:sz w:val="16"/>
          <w:szCs w:val="16"/>
          <w:lang w:val="es-AR"/>
        </w:rPr>
        <w:t xml:space="preserve">BAC, T. III, pág. 662; </w:t>
      </w:r>
      <w:r w:rsidRPr="00B850DA">
        <w:rPr>
          <w:rFonts w:ascii="Times New Roman" w:hAnsi="Times New Roman"/>
          <w:i/>
          <w:sz w:val="16"/>
          <w:szCs w:val="16"/>
          <w:lang w:val="es-AR"/>
        </w:rPr>
        <w:t>De la verdadera religión</w:t>
      </w:r>
      <w:r w:rsidRPr="00B850DA">
        <w:rPr>
          <w:rFonts w:ascii="Times New Roman" w:hAnsi="Times New Roman"/>
          <w:sz w:val="16"/>
          <w:szCs w:val="16"/>
          <w:lang w:val="es-AR"/>
        </w:rPr>
        <w:t xml:space="preserve">, 55 .113, BAC, T. IV, pág. 206; </w:t>
      </w:r>
      <w:r w:rsidRPr="00B850DA">
        <w:rPr>
          <w:rFonts w:ascii="Times New Roman" w:hAnsi="Times New Roman"/>
          <w:i/>
          <w:sz w:val="16"/>
          <w:szCs w:val="16"/>
          <w:lang w:val="es-AR"/>
        </w:rPr>
        <w:t>La Ciudad de Dios</w:t>
      </w:r>
      <w:r w:rsidRPr="00B850DA">
        <w:rPr>
          <w:rFonts w:ascii="Times New Roman" w:hAnsi="Times New Roman"/>
          <w:sz w:val="16"/>
          <w:szCs w:val="16"/>
          <w:lang w:val="es-AR"/>
        </w:rPr>
        <w:t>, X. 4, BAC, T. XVI, pág. 520.</w:t>
      </w:r>
    </w:p>
  </w:footnote>
  <w:footnote w:id="195">
    <w:p w14:paraId="5003475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Sab. 1,5 y 4.</w:t>
      </w:r>
    </w:p>
  </w:footnote>
  <w:footnote w:id="196">
    <w:p w14:paraId="28D41DE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Lc. 1,34. 13 </w:t>
      </w:r>
    </w:p>
  </w:footnote>
  <w:footnote w:id="197">
    <w:p w14:paraId="6C8C368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15,26; 14,26; 16,13.</w:t>
      </w:r>
    </w:p>
  </w:footnote>
  <w:footnote w:id="198">
    <w:p w14:paraId="5A15C74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2,11.</w:t>
      </w:r>
    </w:p>
  </w:footnote>
  <w:footnote w:id="199">
    <w:p w14:paraId="108B5CB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45,5.</w:t>
      </w:r>
    </w:p>
  </w:footnote>
  <w:footnote w:id="200">
    <w:p w14:paraId="4D6FC0F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6</w:t>
      </w:r>
      <w:r w:rsidRPr="00B850DA">
        <w:rPr>
          <w:rFonts w:ascii="Times New Roman" w:hAnsi="Times New Roman"/>
          <w:sz w:val="16"/>
          <w:szCs w:val="16"/>
          <w:lang w:val="en-US"/>
        </w:rPr>
        <w:t>,12-13.</w:t>
      </w:r>
    </w:p>
  </w:footnote>
  <w:footnote w:id="201">
    <w:p w14:paraId="534B060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4</w:t>
      </w:r>
      <w:r w:rsidRPr="00B850DA">
        <w:rPr>
          <w:rFonts w:ascii="Times New Roman" w:hAnsi="Times New Roman"/>
          <w:sz w:val="16"/>
          <w:szCs w:val="16"/>
          <w:lang w:val="en-US"/>
        </w:rPr>
        <w:t>,24.</w:t>
      </w:r>
    </w:p>
  </w:footnote>
  <w:footnote w:id="202">
    <w:p w14:paraId="0032C76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Jn, 1</w:t>
      </w:r>
      <w:r w:rsidRPr="00B850DA">
        <w:rPr>
          <w:rFonts w:ascii="Times New Roman" w:hAnsi="Times New Roman"/>
          <w:sz w:val="16"/>
          <w:szCs w:val="16"/>
          <w:lang w:val="en-US"/>
        </w:rPr>
        <w:t xml:space="preserve">,16. </w:t>
      </w:r>
    </w:p>
  </w:footnote>
  <w:footnote w:id="203">
    <w:p w14:paraId="3719AA1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10</w:t>
      </w:r>
      <w:r w:rsidRPr="00B850DA">
        <w:rPr>
          <w:rFonts w:ascii="Times New Roman" w:hAnsi="Times New Roman"/>
          <w:sz w:val="16"/>
          <w:szCs w:val="16"/>
          <w:lang w:val="en-US"/>
        </w:rPr>
        <w:t xml:space="preserve">,17. </w:t>
      </w:r>
    </w:p>
  </w:footnote>
  <w:footnote w:id="204">
    <w:p w14:paraId="6E9F1A1B"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Tim. 3</w:t>
      </w:r>
      <w:r w:rsidRPr="00B850DA">
        <w:rPr>
          <w:rFonts w:ascii="Times New Roman" w:hAnsi="Times New Roman"/>
          <w:sz w:val="16"/>
          <w:szCs w:val="16"/>
          <w:lang w:val="en-US"/>
        </w:rPr>
        <w:t>,5.</w:t>
      </w:r>
    </w:p>
  </w:footnote>
  <w:footnote w:id="205">
    <w:p w14:paraId="68B97FA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Adaptación familiar de Guillermo de 1 </w:t>
      </w:r>
      <w:r w:rsidRPr="00B850DA">
        <w:rPr>
          <w:rFonts w:ascii="Times New Roman" w:hAnsi="Times New Roman"/>
          <w:sz w:val="16"/>
          <w:szCs w:val="16"/>
          <w:lang w:val="es-AR"/>
        </w:rPr>
        <w:t xml:space="preserve">Cor. 13,12: </w:t>
      </w:r>
      <w:r w:rsidRPr="00B850DA">
        <w:rPr>
          <w:rFonts w:ascii="Times New Roman" w:hAnsi="Times New Roman"/>
          <w:i/>
          <w:sz w:val="16"/>
          <w:szCs w:val="16"/>
          <w:lang w:val="es-AR"/>
        </w:rPr>
        <w:t>Videmus nunc per speculum in aenigmate</w:t>
      </w:r>
      <w:r w:rsidRPr="00B850DA">
        <w:rPr>
          <w:rFonts w:ascii="Times New Roman" w:hAnsi="Times New Roman"/>
          <w:sz w:val="16"/>
          <w:szCs w:val="16"/>
          <w:lang w:val="es-AR"/>
        </w:rPr>
        <w:t xml:space="preserve">; y del Salmo 38,7: </w:t>
      </w:r>
      <w:r w:rsidRPr="00B850DA">
        <w:rPr>
          <w:rFonts w:ascii="Times New Roman" w:hAnsi="Times New Roman"/>
          <w:i/>
          <w:sz w:val="16"/>
          <w:szCs w:val="16"/>
          <w:lang w:val="es-AR"/>
        </w:rPr>
        <w:t>Verumtamen in imagine pertransit homo</w:t>
      </w:r>
      <w:r w:rsidRPr="00B850DA">
        <w:rPr>
          <w:rFonts w:ascii="Times New Roman" w:hAnsi="Times New Roman"/>
          <w:sz w:val="16"/>
          <w:szCs w:val="16"/>
          <w:lang w:val="es-AR"/>
        </w:rPr>
        <w:t xml:space="preserve">. La fe es ese espejo donde vemos, no la realidad, sino su reflejo, su réplica; de ahí cierta oscuridad. Nos asemejamos a los hombres de la caverna de Platón. El enigma de la fe es para Guillermo el misterio de la Santísima Trinidad. Le consagra el segundo libro de su opúsculo a los cartujos. En cuanto a la imagen, es el Verbo encarnado, Cristo, a través de quien debemos pasar para ver a Dios. [Déchanet, J. M., </w:t>
      </w:r>
      <w:r w:rsidRPr="00B850DA">
        <w:rPr>
          <w:rFonts w:ascii="Times New Roman" w:hAnsi="Times New Roman"/>
          <w:i/>
          <w:sz w:val="16"/>
          <w:szCs w:val="16"/>
          <w:lang w:val="es-AR"/>
        </w:rPr>
        <w:t>o.c</w:t>
      </w:r>
      <w:r w:rsidRPr="00B850DA">
        <w:rPr>
          <w:rFonts w:ascii="Times New Roman" w:hAnsi="Times New Roman"/>
          <w:sz w:val="16"/>
          <w:szCs w:val="16"/>
          <w:lang w:val="es-AR"/>
        </w:rPr>
        <w:t xml:space="preserve">., pág. 129.] </w:t>
      </w:r>
    </w:p>
  </w:footnote>
  <w:footnote w:id="206">
    <w:p w14:paraId="2F6347FE" w14:textId="77777777" w:rsidR="00D80948" w:rsidRPr="00B850DA" w:rsidRDefault="00D80948" w:rsidP="00B850DA">
      <w:pPr>
        <w:pStyle w:val="Textonotapie"/>
        <w:ind w:left="170" w:right="170" w:hanging="170"/>
        <w:jc w:val="both"/>
        <w:rPr>
          <w:rFonts w:ascii="Times New Roman" w:hAnsi="Times New Roman"/>
          <w:b/>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Alusión al dedo de Dios que escribió los mandamientos de la Ley. Cf. Ex. 31,18.</w:t>
      </w:r>
    </w:p>
  </w:footnote>
  <w:footnote w:id="207">
    <w:p w14:paraId="0ECDADB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Tratado de la Santísima Trinidad</w:t>
      </w:r>
      <w:r w:rsidRPr="00B850DA">
        <w:rPr>
          <w:rFonts w:ascii="Times New Roman" w:hAnsi="Times New Roman"/>
          <w:sz w:val="16"/>
          <w:szCs w:val="16"/>
          <w:lang w:val="es-AR"/>
        </w:rPr>
        <w:t xml:space="preserve">, XII .14. </w:t>
      </w:r>
      <w:r w:rsidRPr="00B850DA">
        <w:rPr>
          <w:rFonts w:ascii="Times New Roman" w:hAnsi="Times New Roman"/>
          <w:sz w:val="16"/>
          <w:szCs w:val="16"/>
          <w:lang w:val="en-US"/>
        </w:rPr>
        <w:t>22, BAC, T. V</w:t>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pág. 662. </w:t>
      </w:r>
    </w:p>
  </w:footnote>
  <w:footnote w:id="208">
    <w:p w14:paraId="038D580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,2.</w:t>
      </w:r>
    </w:p>
  </w:footnote>
  <w:footnote w:id="209">
    <w:p w14:paraId="6076367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Fil. 2,5.</w:t>
      </w:r>
    </w:p>
  </w:footnote>
  <w:footnote w:id="210">
    <w:p w14:paraId="3214691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Sab. 6,15.</w:t>
      </w:r>
    </w:p>
  </w:footnote>
  <w:footnote w:id="211">
    <w:p w14:paraId="54108CD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Contra los académicos</w:t>
      </w:r>
      <w:r w:rsidRPr="00B850DA">
        <w:rPr>
          <w:rFonts w:ascii="Times New Roman" w:hAnsi="Times New Roman"/>
          <w:sz w:val="16"/>
          <w:szCs w:val="16"/>
          <w:lang w:val="es-AR"/>
        </w:rPr>
        <w:t xml:space="preserve">, VI .16, </w:t>
      </w:r>
      <w:r w:rsidRPr="00B850DA">
        <w:rPr>
          <w:rFonts w:ascii="Times New Roman" w:hAnsi="Times New Roman"/>
          <w:sz w:val="16"/>
          <w:szCs w:val="16"/>
          <w:lang w:val="es-AR"/>
        </w:rPr>
        <w:t>BAC, T. III, pág. 98.</w:t>
      </w:r>
    </w:p>
  </w:footnote>
  <w:footnote w:id="212">
    <w:p w14:paraId="19F80D1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Fil. 2,6-8.</w:t>
      </w:r>
    </w:p>
  </w:footnote>
  <w:footnote w:id="213">
    <w:p w14:paraId="5C1BF8C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5</w:t>
      </w:r>
      <w:r w:rsidRPr="00B850DA">
        <w:rPr>
          <w:rFonts w:ascii="Times New Roman" w:hAnsi="Times New Roman"/>
          <w:sz w:val="16"/>
          <w:szCs w:val="16"/>
          <w:lang w:val="en-US"/>
        </w:rPr>
        <w:t>,16.</w:t>
      </w:r>
    </w:p>
  </w:footnote>
  <w:footnote w:id="214">
    <w:p w14:paraId="38241C6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5</w:t>
      </w:r>
      <w:r w:rsidRPr="00B850DA">
        <w:rPr>
          <w:rFonts w:ascii="Times New Roman" w:hAnsi="Times New Roman"/>
          <w:sz w:val="16"/>
          <w:szCs w:val="16"/>
          <w:lang w:val="en-US"/>
        </w:rPr>
        <w:t>,2.</w:t>
      </w:r>
    </w:p>
  </w:footnote>
  <w:footnote w:id="215">
    <w:p w14:paraId="5C6245A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1</w:t>
      </w:r>
      <w:r w:rsidRPr="00B850DA">
        <w:rPr>
          <w:rFonts w:ascii="Times New Roman" w:hAnsi="Times New Roman"/>
          <w:sz w:val="16"/>
          <w:szCs w:val="16"/>
          <w:lang w:val="en-US"/>
        </w:rPr>
        <w:t xml:space="preserve">,19. </w:t>
      </w:r>
    </w:p>
  </w:footnote>
  <w:footnote w:id="216">
    <w:p w14:paraId="4117E8C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Cor. 5</w:t>
      </w:r>
      <w:r w:rsidRPr="00B850DA">
        <w:rPr>
          <w:rFonts w:ascii="Times New Roman" w:hAnsi="Times New Roman"/>
          <w:sz w:val="16"/>
          <w:szCs w:val="16"/>
          <w:lang w:val="en-US"/>
        </w:rPr>
        <w:t>,16.</w:t>
      </w:r>
    </w:p>
  </w:footnote>
  <w:footnote w:id="217">
    <w:p w14:paraId="4D49AF1F"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Sal. 63,10.</w:t>
      </w:r>
    </w:p>
  </w:footnote>
  <w:footnote w:id="218">
    <w:p w14:paraId="1ED0252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12,8.</w:t>
      </w:r>
    </w:p>
  </w:footnote>
  <w:footnote w:id="219">
    <w:p w14:paraId="322D604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3 Mc. 16,16.</w:t>
      </w:r>
    </w:p>
  </w:footnote>
  <w:footnote w:id="220">
    <w:p w14:paraId="11D3058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La inteligencia del que ama, se opone aquí al “corazón del que la considera”, al que se refirió poco antes.</w:t>
      </w:r>
    </w:p>
  </w:footnote>
  <w:footnote w:id="221">
    <w:p w14:paraId="6787799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Fil. 2,6-7.</w:t>
      </w:r>
    </w:p>
  </w:footnote>
  <w:footnote w:id="222">
    <w:p w14:paraId="53513BA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w:t>
      </w:r>
      <w:r w:rsidRPr="00B850DA">
        <w:rPr>
          <w:rFonts w:ascii="Times New Roman" w:hAnsi="Times New Roman"/>
          <w:sz w:val="16"/>
          <w:szCs w:val="16"/>
          <w:lang w:val="en-US"/>
        </w:rPr>
        <w:t>,4.</w:t>
      </w:r>
    </w:p>
  </w:footnote>
  <w:footnote w:id="223">
    <w:p w14:paraId="6E6A314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1</w:t>
      </w:r>
      <w:r w:rsidRPr="00B850DA">
        <w:rPr>
          <w:rFonts w:ascii="Times New Roman" w:hAnsi="Times New Roman"/>
          <w:sz w:val="16"/>
          <w:szCs w:val="16"/>
          <w:lang w:val="en-US"/>
        </w:rPr>
        <w:t>,20.</w:t>
      </w:r>
    </w:p>
  </w:footnote>
  <w:footnote w:id="224">
    <w:p w14:paraId="7AF2940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1 </w:t>
      </w:r>
      <w:r w:rsidRPr="00B850DA">
        <w:rPr>
          <w:rFonts w:ascii="Times New Roman" w:hAnsi="Times New Roman"/>
          <w:sz w:val="16"/>
          <w:szCs w:val="16"/>
          <w:lang w:val="en-US"/>
        </w:rPr>
        <w:t xml:space="preserve">Pe. 3,15. </w:t>
      </w:r>
    </w:p>
  </w:footnote>
  <w:footnote w:id="225">
    <w:p w14:paraId="4725421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17</w:t>
      </w:r>
      <w:r w:rsidRPr="00B850DA">
        <w:rPr>
          <w:rFonts w:ascii="Times New Roman" w:hAnsi="Times New Roman"/>
          <w:sz w:val="16"/>
          <w:szCs w:val="16"/>
          <w:lang w:val="en-US"/>
        </w:rPr>
        <w:t>,19.</w:t>
      </w:r>
    </w:p>
  </w:footnote>
  <w:footnote w:id="226">
    <w:p w14:paraId="7B64F75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Tim. 1</w:t>
      </w:r>
      <w:r w:rsidRPr="00B850DA">
        <w:rPr>
          <w:rFonts w:ascii="Times New Roman" w:hAnsi="Times New Roman"/>
          <w:sz w:val="16"/>
          <w:szCs w:val="16"/>
          <w:lang w:val="en-US"/>
        </w:rPr>
        <w:t xml:space="preserve">,19. </w:t>
      </w:r>
    </w:p>
  </w:footnote>
  <w:footnote w:id="227">
    <w:p w14:paraId="6B72C5E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Tim. 3</w:t>
      </w:r>
      <w:r w:rsidRPr="00B850DA">
        <w:rPr>
          <w:rFonts w:ascii="Times New Roman" w:hAnsi="Times New Roman"/>
          <w:sz w:val="16"/>
          <w:szCs w:val="16"/>
          <w:lang w:val="en-US"/>
        </w:rPr>
        <w:t>,8.</w:t>
      </w:r>
    </w:p>
  </w:footnote>
  <w:footnote w:id="228">
    <w:p w14:paraId="2D1E6F4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6</w:t>
      </w:r>
      <w:r w:rsidRPr="00B850DA">
        <w:rPr>
          <w:rFonts w:ascii="Times New Roman" w:hAnsi="Times New Roman"/>
          <w:sz w:val="16"/>
          <w:szCs w:val="16"/>
          <w:lang w:val="en-US"/>
        </w:rPr>
        <w:t xml:space="preserve">,13. </w:t>
      </w:r>
    </w:p>
  </w:footnote>
  <w:footnote w:id="229">
    <w:p w14:paraId="03A0D51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10</w:t>
      </w:r>
      <w:r w:rsidRPr="00B850DA">
        <w:rPr>
          <w:rFonts w:ascii="Times New Roman" w:hAnsi="Times New Roman"/>
          <w:sz w:val="16"/>
          <w:szCs w:val="16"/>
          <w:lang w:val="en-US"/>
        </w:rPr>
        <w:t>,13.</w:t>
      </w:r>
    </w:p>
  </w:footnote>
  <w:footnote w:id="230">
    <w:p w14:paraId="4C1B66F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Lc. 8</w:t>
      </w:r>
      <w:r w:rsidRPr="00B850DA">
        <w:rPr>
          <w:rFonts w:ascii="Times New Roman" w:hAnsi="Times New Roman"/>
          <w:sz w:val="16"/>
          <w:szCs w:val="16"/>
          <w:lang w:val="en-US"/>
        </w:rPr>
        <w:t>,15.</w:t>
      </w:r>
    </w:p>
  </w:footnote>
  <w:footnote w:id="231">
    <w:p w14:paraId="524AC20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118,39.</w:t>
      </w:r>
    </w:p>
  </w:footnote>
  <w:footnote w:id="232">
    <w:p w14:paraId="1901DF9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10, 4; 13, l. </w:t>
      </w:r>
    </w:p>
  </w:footnote>
  <w:footnote w:id="233">
    <w:p w14:paraId="77EB1F9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Ecle. 3,15.</w:t>
      </w:r>
    </w:p>
  </w:footnote>
  <w:footnote w:id="234">
    <w:p w14:paraId="122789C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Mc. 16</w:t>
      </w:r>
      <w:r w:rsidRPr="00B850DA">
        <w:rPr>
          <w:rFonts w:ascii="Times New Roman" w:hAnsi="Times New Roman"/>
          <w:sz w:val="16"/>
          <w:szCs w:val="16"/>
          <w:lang w:val="en-US"/>
        </w:rPr>
        <w:t>,16.</w:t>
      </w:r>
    </w:p>
  </w:footnote>
  <w:footnote w:id="235">
    <w:p w14:paraId="11DD211D"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)n. 14,10-11. </w:t>
      </w:r>
    </w:p>
  </w:footnote>
  <w:footnote w:id="236">
    <w:p w14:paraId="6B4C0124"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Mc. 16,17.</w:t>
      </w:r>
    </w:p>
  </w:footnote>
  <w:footnote w:id="237">
    <w:p w14:paraId="5DD4B757"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w:t>
      </w:r>
      <w:r w:rsidRPr="009C4386">
        <w:rPr>
          <w:rFonts w:ascii="Times New Roman" w:hAnsi="Times New Roman"/>
          <w:sz w:val="16"/>
          <w:szCs w:val="16"/>
          <w:lang w:val="es-AR"/>
        </w:rPr>
        <w:t xml:space="preserve">Rom. 8,26. </w:t>
      </w:r>
    </w:p>
  </w:footnote>
  <w:footnote w:id="238">
    <w:p w14:paraId="448A68C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Interpretación de Guillermo de </w:t>
      </w:r>
      <w:r w:rsidRPr="00B850DA">
        <w:rPr>
          <w:rFonts w:ascii="Times New Roman" w:hAnsi="Times New Roman"/>
          <w:sz w:val="16"/>
          <w:szCs w:val="16"/>
          <w:lang w:val="es-AR"/>
        </w:rPr>
        <w:t>Jn. 18,19.</w:t>
      </w:r>
    </w:p>
  </w:footnote>
  <w:footnote w:id="239">
    <w:p w14:paraId="0CE2BB3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13</w:t>
      </w:r>
      <w:r w:rsidRPr="00B850DA">
        <w:rPr>
          <w:rFonts w:ascii="Times New Roman" w:hAnsi="Times New Roman"/>
          <w:sz w:val="16"/>
          <w:szCs w:val="16"/>
          <w:lang w:val="en-US"/>
        </w:rPr>
        <w:t>,31-32.</w:t>
      </w:r>
    </w:p>
  </w:footnote>
  <w:footnote w:id="240">
    <w:p w14:paraId="7135F34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16</w:t>
      </w:r>
      <w:r w:rsidRPr="00B850DA">
        <w:rPr>
          <w:rFonts w:ascii="Times New Roman" w:hAnsi="Times New Roman"/>
          <w:sz w:val="16"/>
          <w:szCs w:val="16"/>
          <w:lang w:val="en-US"/>
        </w:rPr>
        <w:t>,28.</w:t>
      </w:r>
    </w:p>
  </w:footnote>
  <w:footnote w:id="241">
    <w:p w14:paraId="3DC35FC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Hech. 7,55.</w:t>
      </w:r>
    </w:p>
  </w:footnote>
  <w:footnote w:id="242">
    <w:p w14:paraId="0B3F60D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20</w:t>
      </w:r>
      <w:r w:rsidRPr="00B850DA">
        <w:rPr>
          <w:rFonts w:ascii="Times New Roman" w:hAnsi="Times New Roman"/>
          <w:sz w:val="16"/>
          <w:szCs w:val="16"/>
          <w:lang w:val="en-US"/>
        </w:rPr>
        <w:t>,17.</w:t>
      </w:r>
    </w:p>
  </w:footnote>
  <w:footnote w:id="243">
    <w:p w14:paraId="1972ED6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41,3. </w:t>
      </w:r>
    </w:p>
  </w:footnote>
  <w:footnote w:id="244">
    <w:p w14:paraId="69094A7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En latín, </w:t>
      </w:r>
      <w:r w:rsidRPr="00B850DA">
        <w:rPr>
          <w:rFonts w:ascii="Times New Roman" w:hAnsi="Times New Roman"/>
          <w:i/>
          <w:sz w:val="16"/>
          <w:szCs w:val="16"/>
          <w:lang w:val="es-AR"/>
        </w:rPr>
        <w:t>offendit</w:t>
      </w:r>
      <w:r w:rsidRPr="00B850DA">
        <w:rPr>
          <w:rFonts w:ascii="Times New Roman" w:hAnsi="Times New Roman"/>
          <w:sz w:val="16"/>
          <w:szCs w:val="16"/>
          <w:lang w:val="es-AR"/>
        </w:rPr>
        <w:t xml:space="preserve">; esta palabra, un poco violenta, quiere destacar que el alma es constreñida a pasar por el Mediador, por Cristo, para llegar a Dios y conocerlo. [Dechanet, J. M., </w:t>
      </w:r>
      <w:r w:rsidRPr="00B850DA">
        <w:rPr>
          <w:rFonts w:ascii="Times New Roman" w:hAnsi="Times New Roman"/>
          <w:i/>
          <w:sz w:val="16"/>
          <w:szCs w:val="16"/>
          <w:lang w:val="es-AR"/>
        </w:rPr>
        <w:t>o.c.</w:t>
      </w:r>
      <w:r w:rsidRPr="00B850DA">
        <w:rPr>
          <w:rFonts w:ascii="Times New Roman" w:hAnsi="Times New Roman"/>
          <w:sz w:val="16"/>
          <w:szCs w:val="16"/>
          <w:lang w:val="es-AR"/>
        </w:rPr>
        <w:t>, pág. 153, nota 2.]</w:t>
      </w:r>
    </w:p>
  </w:footnote>
  <w:footnote w:id="245">
    <w:p w14:paraId="247AF28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Col. 1,15.</w:t>
      </w:r>
    </w:p>
  </w:footnote>
  <w:footnote w:id="246">
    <w:p w14:paraId="1BB7E8F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Heb. 1,3. </w:t>
      </w:r>
    </w:p>
  </w:footnote>
  <w:footnote w:id="247">
    <w:p w14:paraId="7970E1C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2 </w:t>
      </w:r>
      <w:r w:rsidRPr="00B850DA">
        <w:rPr>
          <w:rFonts w:ascii="Times New Roman" w:hAnsi="Times New Roman"/>
          <w:sz w:val="16"/>
          <w:szCs w:val="16"/>
          <w:lang w:val="es-AR"/>
        </w:rPr>
        <w:t>Cor. 3,18.</w:t>
      </w:r>
    </w:p>
  </w:footnote>
  <w:footnote w:id="248">
    <w:p w14:paraId="7A91B8B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Guillermo nos va a decir que todo conocimiento supone una asimilación, por parte del que conoce, del objeto conocido, una; presencia, una unión, cierta compenetración de uno y otro. ¡Con cuanta mayor razón deberá darse esto en el conocimiento de Dios! [</w:t>
      </w:r>
      <w:r w:rsidRPr="00B850DA">
        <w:rPr>
          <w:rFonts w:ascii="Times New Roman" w:hAnsi="Times New Roman"/>
          <w:sz w:val="16"/>
          <w:szCs w:val="16"/>
          <w:lang w:val="es-AR"/>
        </w:rPr>
        <w:t xml:space="preserve">Déchanet, J. M., </w:t>
      </w:r>
      <w:r w:rsidRPr="00B850DA">
        <w:rPr>
          <w:rFonts w:ascii="Times New Roman" w:hAnsi="Times New Roman"/>
          <w:i/>
          <w:sz w:val="16"/>
          <w:szCs w:val="16"/>
          <w:lang w:val="es-AR"/>
        </w:rPr>
        <w:t>o.c.</w:t>
      </w:r>
      <w:r w:rsidRPr="00B850DA">
        <w:rPr>
          <w:rFonts w:ascii="Times New Roman" w:hAnsi="Times New Roman"/>
          <w:sz w:val="16"/>
          <w:szCs w:val="16"/>
          <w:lang w:val="es-AR"/>
        </w:rPr>
        <w:t>, pág. 155, nota 2.]</w:t>
      </w:r>
    </w:p>
  </w:footnote>
  <w:footnote w:id="249">
    <w:p w14:paraId="43697F8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Estamos muy próximos a </w:t>
      </w:r>
      <w:r w:rsidRPr="00B850DA">
        <w:rPr>
          <w:rFonts w:ascii="Times New Roman" w:hAnsi="Times New Roman"/>
          <w:sz w:val="16"/>
          <w:szCs w:val="16"/>
          <w:lang w:val="es-AR"/>
        </w:rPr>
        <w:t xml:space="preserve">Plotino: “El </w:t>
      </w:r>
      <w:r w:rsidRPr="00B850DA">
        <w:rPr>
          <w:rFonts w:ascii="Times New Roman" w:hAnsi="Times New Roman"/>
          <w:i/>
          <w:sz w:val="16"/>
          <w:szCs w:val="16"/>
          <w:lang w:val="es-AR"/>
        </w:rPr>
        <w:t>nous</w:t>
      </w:r>
      <w:r w:rsidRPr="00B850DA">
        <w:rPr>
          <w:rFonts w:ascii="Times New Roman" w:hAnsi="Times New Roman"/>
          <w:sz w:val="16"/>
          <w:szCs w:val="16"/>
          <w:lang w:val="es-AR"/>
        </w:rPr>
        <w:t xml:space="preserve"> tiene dos potencias: inteligencia y amor” (</w:t>
      </w:r>
      <w:r w:rsidRPr="00B850DA">
        <w:rPr>
          <w:rFonts w:ascii="Times New Roman" w:hAnsi="Times New Roman"/>
          <w:i/>
          <w:sz w:val="16"/>
          <w:szCs w:val="16"/>
          <w:lang w:val="es-AR"/>
        </w:rPr>
        <w:t>En</w:t>
      </w:r>
      <w:r w:rsidRPr="00B850DA">
        <w:rPr>
          <w:rFonts w:ascii="Times New Roman" w:hAnsi="Times New Roman"/>
          <w:sz w:val="16"/>
          <w:szCs w:val="16"/>
          <w:lang w:val="es-AR"/>
        </w:rPr>
        <w:t>. Vl.7.35). [Dechanet</w:t>
      </w:r>
      <w:r w:rsidRPr="00B850DA">
        <w:rPr>
          <w:rFonts w:ascii="Times New Roman" w:hAnsi="Times New Roman"/>
          <w:sz w:val="16"/>
          <w:szCs w:val="16"/>
          <w:lang w:val="es-AR"/>
        </w:rPr>
        <w:t xml:space="preserve">,., </w:t>
      </w:r>
      <w:r w:rsidRPr="00B850DA">
        <w:rPr>
          <w:rFonts w:ascii="Times New Roman" w:hAnsi="Times New Roman"/>
          <w:i/>
          <w:sz w:val="16"/>
          <w:szCs w:val="16"/>
          <w:lang w:val="es-AR"/>
        </w:rPr>
        <w:t>o.c</w:t>
      </w:r>
      <w:r w:rsidRPr="00B850DA">
        <w:rPr>
          <w:rFonts w:ascii="Times New Roman" w:hAnsi="Times New Roman"/>
          <w:sz w:val="16"/>
          <w:szCs w:val="16"/>
          <w:lang w:val="es-AR"/>
        </w:rPr>
        <w:t>., pag. 155, nota 3.]</w:t>
      </w:r>
    </w:p>
  </w:footnote>
  <w:footnote w:id="250">
    <w:p w14:paraId="414E5FE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i/>
          <w:sz w:val="16"/>
          <w:szCs w:val="16"/>
          <w:lang w:val="es-AR"/>
        </w:rPr>
        <w:t>Anima</w:t>
      </w:r>
      <w:r w:rsidRPr="00B850DA">
        <w:rPr>
          <w:rFonts w:ascii="Times New Roman" w:hAnsi="Times New Roman"/>
          <w:sz w:val="16"/>
          <w:szCs w:val="16"/>
          <w:lang w:val="es-AR"/>
        </w:rPr>
        <w:t xml:space="preserve">: sede de la vida sensible; se opone aquí a </w:t>
      </w:r>
      <w:r w:rsidRPr="00B850DA">
        <w:rPr>
          <w:rFonts w:ascii="Times New Roman" w:hAnsi="Times New Roman"/>
          <w:i/>
          <w:sz w:val="16"/>
          <w:szCs w:val="16"/>
          <w:lang w:val="es-AR"/>
        </w:rPr>
        <w:t>mens</w:t>
      </w:r>
      <w:r w:rsidRPr="00B850DA">
        <w:rPr>
          <w:rFonts w:ascii="Times New Roman" w:hAnsi="Times New Roman"/>
          <w:sz w:val="16"/>
          <w:szCs w:val="16"/>
          <w:lang w:val="es-AR"/>
        </w:rPr>
        <w:t xml:space="preserve">, sede de la vida intelectual. [Déchanet, J. M., </w:t>
      </w:r>
      <w:r w:rsidRPr="00B850DA">
        <w:rPr>
          <w:rFonts w:ascii="Times New Roman" w:hAnsi="Times New Roman"/>
          <w:i/>
          <w:sz w:val="16"/>
          <w:szCs w:val="16"/>
          <w:lang w:val="es-AR"/>
        </w:rPr>
        <w:t>o.c</w:t>
      </w:r>
      <w:r w:rsidRPr="00B850DA">
        <w:rPr>
          <w:rFonts w:ascii="Times New Roman" w:hAnsi="Times New Roman"/>
          <w:sz w:val="16"/>
          <w:szCs w:val="16"/>
          <w:lang w:val="es-AR"/>
        </w:rPr>
        <w:t>., pág. 155, nota 4.]</w:t>
      </w:r>
    </w:p>
  </w:footnote>
  <w:footnote w:id="251">
    <w:p w14:paraId="76C1A5B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Comparar este pasaje con el de las </w:t>
      </w:r>
      <w:r w:rsidRPr="00B850DA">
        <w:rPr>
          <w:rFonts w:ascii="Times New Roman" w:hAnsi="Times New Roman"/>
          <w:i/>
          <w:sz w:val="16"/>
          <w:szCs w:val="16"/>
          <w:lang w:val="es-AR"/>
        </w:rPr>
        <w:t>Meditaciones</w:t>
      </w:r>
      <w:r w:rsidRPr="00B850DA">
        <w:rPr>
          <w:rFonts w:ascii="Times New Roman" w:hAnsi="Times New Roman"/>
          <w:sz w:val="16"/>
          <w:szCs w:val="16"/>
          <w:lang w:val="es-AR"/>
        </w:rPr>
        <w:t xml:space="preserve"> (213 b) y sobre todo con la teoría, tomada por el autor de los antiguos médicos y anatomistas, sobre la sensación, tal como nos la presenta en su tratado </w:t>
      </w:r>
      <w:r w:rsidRPr="00B850DA">
        <w:rPr>
          <w:rFonts w:ascii="Times New Roman" w:hAnsi="Times New Roman"/>
          <w:i/>
          <w:sz w:val="16"/>
          <w:szCs w:val="16"/>
          <w:lang w:val="es-AR"/>
        </w:rPr>
        <w:t>De la naturaleza del cuerpo y del alma</w:t>
      </w:r>
      <w:r w:rsidRPr="00B850DA">
        <w:rPr>
          <w:rFonts w:ascii="Times New Roman" w:hAnsi="Times New Roman"/>
          <w:sz w:val="16"/>
          <w:szCs w:val="16"/>
          <w:lang w:val="es-AR"/>
        </w:rPr>
        <w:t>. [</w:t>
      </w:r>
      <w:r w:rsidRPr="00B850DA">
        <w:rPr>
          <w:rFonts w:ascii="Times New Roman" w:hAnsi="Times New Roman"/>
          <w:sz w:val="16"/>
          <w:szCs w:val="16"/>
          <w:lang w:val="es-AR"/>
        </w:rPr>
        <w:t>Déchanet</w:t>
      </w:r>
      <w:r w:rsidRPr="00B850DA">
        <w:rPr>
          <w:rFonts w:ascii="Times New Roman" w:hAnsi="Times New Roman"/>
          <w:sz w:val="16"/>
          <w:szCs w:val="16"/>
          <w:lang w:val="es-AR"/>
        </w:rPr>
        <w:t xml:space="preserve">,  </w:t>
      </w:r>
      <w:r w:rsidRPr="00B850DA">
        <w:rPr>
          <w:rFonts w:ascii="Times New Roman" w:hAnsi="Times New Roman"/>
          <w:i/>
          <w:sz w:val="16"/>
          <w:szCs w:val="16"/>
          <w:lang w:val="es-AR"/>
        </w:rPr>
        <w:t>o.c.</w:t>
      </w:r>
      <w:r w:rsidRPr="00B850DA">
        <w:rPr>
          <w:rFonts w:ascii="Times New Roman" w:hAnsi="Times New Roman"/>
          <w:sz w:val="16"/>
          <w:szCs w:val="16"/>
          <w:lang w:val="es-AR"/>
        </w:rPr>
        <w:t xml:space="preserve">, pág. 155, nota 5.] </w:t>
      </w:r>
    </w:p>
  </w:footnote>
  <w:footnote w:id="252">
    <w:p w14:paraId="7DFF28E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Ap. 11,11.</w:t>
      </w:r>
    </w:p>
  </w:footnote>
  <w:footnote w:id="253">
    <w:p w14:paraId="40D22F5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 xml:space="preserve">Cor. 6,17. </w:t>
      </w:r>
    </w:p>
  </w:footnote>
  <w:footnote w:id="254">
    <w:p w14:paraId="5A6FFB3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Tratado de la Santísima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Xl.2.5, BAC, T. V, pág. 620.</w:t>
      </w:r>
    </w:p>
  </w:footnote>
  <w:footnote w:id="255">
    <w:p w14:paraId="1504830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Gén. 30,37-41. </w:t>
      </w:r>
    </w:p>
  </w:footnote>
  <w:footnote w:id="256">
    <w:p w14:paraId="6923A9E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12</w:t>
      </w:r>
      <w:r w:rsidRPr="00B850DA">
        <w:rPr>
          <w:rFonts w:ascii="Times New Roman" w:hAnsi="Times New Roman"/>
          <w:sz w:val="16"/>
          <w:szCs w:val="16"/>
          <w:lang w:val="en-US"/>
        </w:rPr>
        <w:t>,3.</w:t>
      </w:r>
    </w:p>
  </w:footnote>
  <w:footnote w:id="257">
    <w:p w14:paraId="18395D7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,15.</w:t>
      </w:r>
    </w:p>
  </w:footnote>
  <w:footnote w:id="258">
    <w:p w14:paraId="6BC30BD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88,16-18.</w:t>
      </w:r>
    </w:p>
  </w:footnote>
  <w:footnote w:id="259">
    <w:p w14:paraId="34AB56F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88,19.</w:t>
      </w:r>
    </w:p>
  </w:footnote>
  <w:footnote w:id="260">
    <w:p w14:paraId="2C33D30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Fil. 2</w:t>
      </w:r>
      <w:r w:rsidRPr="00B850DA">
        <w:rPr>
          <w:rFonts w:ascii="Times New Roman" w:hAnsi="Times New Roman"/>
          <w:sz w:val="16"/>
          <w:szCs w:val="16"/>
          <w:lang w:val="en-US"/>
        </w:rPr>
        <w:t>,5 y 7.</w:t>
      </w:r>
    </w:p>
  </w:footnote>
  <w:footnote w:id="261">
    <w:p w14:paraId="5B33FEE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7,26. </w:t>
      </w:r>
    </w:p>
  </w:footnote>
  <w:footnote w:id="262">
    <w:p w14:paraId="74C6965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5</w:t>
      </w:r>
      <w:r w:rsidRPr="00B850DA">
        <w:rPr>
          <w:rFonts w:ascii="Times New Roman" w:hAnsi="Times New Roman"/>
          <w:sz w:val="16"/>
          <w:szCs w:val="16"/>
          <w:lang w:val="en-US"/>
        </w:rPr>
        <w:t>,3-5.</w:t>
      </w:r>
    </w:p>
  </w:footnote>
  <w:footnote w:id="263">
    <w:p w14:paraId="0182912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5</w:t>
      </w:r>
      <w:r w:rsidRPr="00B850DA">
        <w:rPr>
          <w:rFonts w:ascii="Times New Roman" w:hAnsi="Times New Roman"/>
          <w:sz w:val="16"/>
          <w:szCs w:val="16"/>
          <w:lang w:val="en-US"/>
        </w:rPr>
        <w:t>,5.</w:t>
      </w:r>
    </w:p>
  </w:footnote>
  <w:footnote w:id="264">
    <w:p w14:paraId="090831B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Job 10</w:t>
      </w:r>
      <w:r w:rsidRPr="00B850DA">
        <w:rPr>
          <w:rFonts w:ascii="Times New Roman" w:hAnsi="Times New Roman"/>
          <w:sz w:val="16"/>
          <w:szCs w:val="16"/>
          <w:lang w:val="en-US"/>
        </w:rPr>
        <w:t>,12.</w:t>
      </w:r>
    </w:p>
  </w:footnote>
  <w:footnote w:id="265">
    <w:p w14:paraId="1A67B5B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12</w:t>
      </w:r>
      <w:r w:rsidRPr="00B850DA">
        <w:rPr>
          <w:rFonts w:ascii="Times New Roman" w:hAnsi="Times New Roman"/>
          <w:sz w:val="16"/>
          <w:szCs w:val="16"/>
          <w:lang w:val="en-US"/>
        </w:rPr>
        <w:t>,36.</w:t>
      </w:r>
    </w:p>
  </w:footnote>
  <w:footnote w:id="266">
    <w:p w14:paraId="17B3CF7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Ef. 1,18.</w:t>
      </w:r>
    </w:p>
  </w:footnote>
  <w:footnote w:id="267">
    <w:p w14:paraId="682BDCF7"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Sal. 129,7.</w:t>
      </w:r>
    </w:p>
  </w:footnote>
  <w:footnote w:id="268">
    <w:p w14:paraId="75C8DD29"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Ibid. 129</w:t>
      </w:r>
      <w:r w:rsidRPr="00D80948">
        <w:rPr>
          <w:rFonts w:ascii="Times New Roman" w:hAnsi="Times New Roman"/>
          <w:sz w:val="16"/>
          <w:szCs w:val="16"/>
          <w:lang w:val="en-US"/>
        </w:rPr>
        <w:t>,4.</w:t>
      </w:r>
    </w:p>
  </w:footnote>
  <w:footnote w:id="269">
    <w:p w14:paraId="35D965EE"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w:t>
      </w:r>
      <w:r w:rsidRPr="00D80948">
        <w:rPr>
          <w:rFonts w:ascii="Times New Roman" w:hAnsi="Times New Roman"/>
          <w:sz w:val="16"/>
          <w:szCs w:val="16"/>
          <w:lang w:val="en-US"/>
        </w:rPr>
        <w:t>Jn 16</w:t>
      </w:r>
      <w:r w:rsidRPr="00D80948">
        <w:rPr>
          <w:rFonts w:ascii="Times New Roman" w:hAnsi="Times New Roman"/>
          <w:sz w:val="16"/>
          <w:szCs w:val="16"/>
          <w:lang w:val="en-US"/>
        </w:rPr>
        <w:t xml:space="preserve">,22. </w:t>
      </w:r>
    </w:p>
  </w:footnote>
  <w:footnote w:id="270">
    <w:p w14:paraId="702834F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17,3.</w:t>
      </w:r>
    </w:p>
  </w:footnote>
  <w:footnote w:id="271">
    <w:p w14:paraId="51861D2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El conocimiento de fe no es puramente intelectual, en sentido </w:t>
      </w:r>
      <w:r w:rsidRPr="00B850DA">
        <w:rPr>
          <w:rFonts w:ascii="Times New Roman" w:hAnsi="Times New Roman"/>
          <w:sz w:val="16"/>
          <w:szCs w:val="16"/>
          <w:lang w:val="es-AR"/>
        </w:rPr>
        <w:t xml:space="preserve">filosó-fico. El amor tiene también su papel. [Déchanet, J. M., </w:t>
      </w:r>
      <w:r w:rsidRPr="00B850DA">
        <w:rPr>
          <w:rFonts w:ascii="Times New Roman" w:hAnsi="Times New Roman"/>
          <w:i/>
          <w:sz w:val="16"/>
          <w:szCs w:val="16"/>
          <w:lang w:val="es-AR"/>
        </w:rPr>
        <w:t>o.c</w:t>
      </w:r>
      <w:r w:rsidRPr="00B850DA">
        <w:rPr>
          <w:rFonts w:ascii="Times New Roman" w:hAnsi="Times New Roman"/>
          <w:sz w:val="16"/>
          <w:szCs w:val="16"/>
          <w:lang w:val="es-AR"/>
        </w:rPr>
        <w:t>., pág. 163, nota 2.]</w:t>
      </w:r>
    </w:p>
  </w:footnote>
  <w:footnote w:id="272">
    <w:p w14:paraId="211997E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Mt. 11,27. </w:t>
      </w:r>
    </w:p>
  </w:footnote>
  <w:footnote w:id="273">
    <w:p w14:paraId="6DE5ED0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Jn. 3,2.</w:t>
      </w:r>
    </w:p>
  </w:footnote>
  <w:footnote w:id="274">
    <w:p w14:paraId="28C343D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16,22.</w:t>
      </w:r>
    </w:p>
  </w:footnote>
  <w:footnote w:id="275">
    <w:p w14:paraId="660F6E2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13,12.</w:t>
      </w:r>
    </w:p>
  </w:footnote>
  <w:footnote w:id="276">
    <w:p w14:paraId="79015AC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Jn. 3,2.</w:t>
      </w:r>
    </w:p>
  </w:footnote>
  <w:footnote w:id="277">
    <w:p w14:paraId="44038BB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Jn. 16,12.</w:t>
      </w:r>
    </w:p>
  </w:footnote>
  <w:footnote w:id="278">
    <w:p w14:paraId="57147B3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38,5.</w:t>
      </w:r>
    </w:p>
  </w:footnote>
  <w:footnote w:id="279">
    <w:p w14:paraId="47C8F27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Gén. 1,2.</w:t>
      </w:r>
    </w:p>
  </w:footnote>
  <w:footnote w:id="280">
    <w:p w14:paraId="030A52C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6,17.</w:t>
      </w:r>
    </w:p>
  </w:footnote>
  <w:footnote w:id="281">
    <w:p w14:paraId="3E16D28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4,24.</w:t>
      </w:r>
    </w:p>
  </w:footnote>
  <w:footnote w:id="282">
    <w:p w14:paraId="0C97089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Concepción agustiniana. </w:t>
      </w:r>
    </w:p>
    <w:p w14:paraId="193081C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lang w:val="es-AR"/>
        </w:rPr>
        <w:t xml:space="preserve"> </w:t>
      </w:r>
      <w:r w:rsidRPr="00B850DA">
        <w:rPr>
          <w:rFonts w:ascii="Times New Roman" w:hAnsi="Times New Roman"/>
          <w:sz w:val="16"/>
          <w:szCs w:val="16"/>
          <w:lang w:val="es-AR"/>
        </w:rPr>
        <w:t>º  Guillermo se apropia una vez más de las palabras de la liturgia, en este caso del Pregón pascual. (N. del E.).</w:t>
      </w:r>
    </w:p>
  </w:footnote>
  <w:footnote w:id="283">
    <w:p w14:paraId="74EEDC9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6,17.</w:t>
      </w:r>
    </w:p>
  </w:footnote>
  <w:footnote w:id="284">
    <w:p w14:paraId="0A90B8D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Hech. 4,32.</w:t>
      </w:r>
    </w:p>
  </w:footnote>
  <w:footnote w:id="285">
    <w:p w14:paraId="6D10B87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13,12.</w:t>
      </w:r>
    </w:p>
  </w:footnote>
  <w:footnote w:id="286">
    <w:p w14:paraId="3580D62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13,10.</w:t>
      </w:r>
    </w:p>
  </w:footnote>
  <w:footnote w:id="287">
    <w:p w14:paraId="2AA4E0B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Jn, 3,2.</w:t>
      </w:r>
    </w:p>
  </w:footnote>
  <w:footnote w:id="288">
    <w:p w14:paraId="124D0BE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Guillermo subraya que no hay ningún accidente en Dios, pero evita</w:t>
      </w:r>
    </w:p>
    <w:p w14:paraId="30CE140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lang w:val="es-AR"/>
        </w:rPr>
        <w:t xml:space="preserve">la expresión filosófica doble de substancia-accidente. </w:t>
      </w:r>
    </w:p>
  </w:footnote>
  <w:footnote w:id="289">
    <w:p w14:paraId="6CE22C9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11</w:t>
      </w:r>
      <w:r w:rsidRPr="00B850DA">
        <w:rPr>
          <w:rFonts w:ascii="Times New Roman" w:hAnsi="Times New Roman"/>
          <w:sz w:val="16"/>
          <w:szCs w:val="16"/>
          <w:lang w:val="en-US"/>
        </w:rPr>
        <w:t>,36.</w:t>
      </w:r>
    </w:p>
  </w:footnote>
  <w:footnote w:id="290">
    <w:p w14:paraId="3BD5D94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Sal. 33,9.</w:t>
      </w:r>
    </w:p>
  </w:footnote>
  <w:footnote w:id="291">
    <w:p w14:paraId="15FE323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Fil. 1,23.</w:t>
      </w:r>
    </w:p>
  </w:footnote>
  <w:footnote w:id="292">
    <w:p w14:paraId="53D9609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14</w:t>
      </w:r>
      <w:r w:rsidRPr="00B850DA">
        <w:rPr>
          <w:rFonts w:ascii="Times New Roman" w:hAnsi="Times New Roman"/>
          <w:sz w:val="16"/>
          <w:szCs w:val="16"/>
          <w:lang w:val="en-US"/>
        </w:rPr>
        <w:t>,3.</w:t>
      </w:r>
    </w:p>
  </w:footnote>
  <w:footnote w:id="293">
    <w:p w14:paraId="555C51C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10</w:t>
      </w:r>
      <w:r w:rsidRPr="00B850DA">
        <w:rPr>
          <w:rFonts w:ascii="Times New Roman" w:hAnsi="Times New Roman"/>
          <w:sz w:val="16"/>
          <w:szCs w:val="16"/>
          <w:lang w:val="en-US"/>
        </w:rPr>
        <w:t>,38.</w:t>
      </w:r>
    </w:p>
  </w:footnote>
  <w:footnote w:id="294">
    <w:p w14:paraId="51BB45D2"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Sal. 88,16. </w:t>
      </w:r>
    </w:p>
    <w:p w14:paraId="1872580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D80948">
        <w:rPr>
          <w:rFonts w:ascii="Times New Roman" w:hAnsi="Times New Roman"/>
          <w:sz w:val="16"/>
          <w:szCs w:val="16"/>
          <w:lang w:val="es-AR"/>
        </w:rPr>
        <w:t xml:space="preserve"> </w:t>
      </w:r>
      <w:r w:rsidRPr="00B850DA">
        <w:rPr>
          <w:rFonts w:ascii="Times New Roman" w:hAnsi="Times New Roman"/>
          <w:sz w:val="16"/>
          <w:szCs w:val="16"/>
          <w:lang w:val="es-AR"/>
        </w:rPr>
        <w:t xml:space="preserve">o Esta etimología a que alude Guillermo era corriente en la Edad Media, que la heredaba a su vez de la Antigüedad clásica. Es falsa </w:t>
      </w:r>
      <w:r w:rsidRPr="00B850DA">
        <w:rPr>
          <w:rFonts w:ascii="Times New Roman" w:hAnsi="Times New Roman"/>
          <w:sz w:val="16"/>
          <w:szCs w:val="16"/>
          <w:lang w:val="es-AR"/>
        </w:rPr>
        <w:t xml:space="preserve">( cf. PP.CC. 6, pág. 158, nota del editor; </w:t>
      </w:r>
      <w:r w:rsidRPr="00B850DA">
        <w:rPr>
          <w:rFonts w:ascii="Times New Roman" w:hAnsi="Times New Roman"/>
          <w:i/>
          <w:sz w:val="16"/>
          <w:szCs w:val="16"/>
          <w:lang w:val="es-AR"/>
        </w:rPr>
        <w:t>El Enigma de la Fe</w:t>
      </w:r>
      <w:r w:rsidRPr="00B850DA">
        <w:rPr>
          <w:rFonts w:ascii="Times New Roman" w:hAnsi="Times New Roman"/>
          <w:sz w:val="16"/>
          <w:szCs w:val="16"/>
          <w:lang w:val="es-AR"/>
        </w:rPr>
        <w:t xml:space="preserve">, 72, PP.CC. 8, pág. 175), y convivía con otras, como testimonia Tomás de Aquino citando a san Juan Damasceno, que remonta el origen de esta palabra a los términos griegos </w:t>
      </w:r>
      <w:r w:rsidRPr="00B850DA">
        <w:rPr>
          <w:rFonts w:ascii="Times New Roman" w:hAnsi="Times New Roman"/>
          <w:i/>
          <w:sz w:val="16"/>
          <w:szCs w:val="16"/>
          <w:lang w:val="es-AR"/>
        </w:rPr>
        <w:t>theein</w:t>
      </w:r>
      <w:r w:rsidRPr="00B850DA">
        <w:rPr>
          <w:rFonts w:ascii="Times New Roman" w:hAnsi="Times New Roman"/>
          <w:sz w:val="16"/>
          <w:szCs w:val="16"/>
          <w:lang w:val="es-AR"/>
        </w:rPr>
        <w:t xml:space="preserve"> (cuidar y proveer), </w:t>
      </w:r>
      <w:r w:rsidRPr="00B850DA">
        <w:rPr>
          <w:rFonts w:ascii="Times New Roman" w:hAnsi="Times New Roman"/>
          <w:i/>
          <w:sz w:val="16"/>
          <w:szCs w:val="16"/>
          <w:lang w:val="es-AR"/>
        </w:rPr>
        <w:t>athein</w:t>
      </w:r>
      <w:r w:rsidRPr="00B850DA">
        <w:rPr>
          <w:rFonts w:ascii="Times New Roman" w:hAnsi="Times New Roman"/>
          <w:sz w:val="16"/>
          <w:szCs w:val="16"/>
          <w:lang w:val="es-AR"/>
        </w:rPr>
        <w:t xml:space="preserve"> (arder, encenderse, en referencia a la potencia purificadora del Señor) y </w:t>
      </w:r>
      <w:r w:rsidRPr="00B850DA">
        <w:rPr>
          <w:rFonts w:ascii="Times New Roman" w:hAnsi="Times New Roman"/>
          <w:i/>
          <w:sz w:val="16"/>
          <w:szCs w:val="16"/>
          <w:lang w:val="es-AR"/>
        </w:rPr>
        <w:t>theasthai</w:t>
      </w:r>
      <w:r w:rsidRPr="00B850DA">
        <w:rPr>
          <w:rFonts w:ascii="Times New Roman" w:hAnsi="Times New Roman"/>
          <w:sz w:val="16"/>
          <w:szCs w:val="16"/>
          <w:lang w:val="es-AR"/>
        </w:rPr>
        <w:t xml:space="preserve"> (con la idea de ver todo y cada cosa). Cf. Suma Teológica, I, q. 13, a. 8, l. De todas formas, este interés por la etimología es propio de períodos históricos como el de nuestro autor, en que no existen más que una o dos lenguas con rango pleno y dignidad. En nuestro mundo idiomático la cuestión ha dejado de funcionar. (N. del E.)</w:t>
      </w:r>
    </w:p>
  </w:footnote>
  <w:footnote w:id="295">
    <w:p w14:paraId="75A84DC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Ex. 3,14.</w:t>
      </w:r>
    </w:p>
  </w:footnote>
  <w:footnote w:id="296">
    <w:p w14:paraId="54BD86F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Ex. 3,15.</w:t>
      </w:r>
    </w:p>
  </w:footnote>
  <w:footnote w:id="297">
    <w:p w14:paraId="05EF955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84,11. </w:t>
      </w:r>
    </w:p>
  </w:footnote>
  <w:footnote w:id="298">
    <w:p w14:paraId="533FE0E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Heb. 1,1-2.</w:t>
      </w:r>
    </w:p>
  </w:footnote>
  <w:footnote w:id="299">
    <w:p w14:paraId="54A3B24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1,3.</w:t>
      </w:r>
    </w:p>
  </w:footnote>
  <w:footnote w:id="300">
    <w:p w14:paraId="26FBBFD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2 </w:t>
      </w:r>
      <w:r w:rsidRPr="00B850DA">
        <w:rPr>
          <w:rFonts w:ascii="Times New Roman" w:hAnsi="Times New Roman"/>
          <w:sz w:val="16"/>
          <w:szCs w:val="16"/>
          <w:lang w:val="es-AR"/>
        </w:rPr>
        <w:t xml:space="preserve">Cor. 5,16. El tema de un doble conocimiento de Cristo, según la carne (propio de los espíritus “animales”) y más allá de la carne (propio de los espíritus “espirituales”), es familiar en Guillermo. Expresa la muy marcada influencia de Orígenes sobre su pensamiento. Los hombres “animales” sólo ven en Cristo al hombre o, al menos, se aficionan demasiado exclusivamente a su humanidad. Los hombres “espirituales” y, en el cielo, los elegidos, consideran sobre todo su divinidad, sin descuidar la santa humanidad del Verbo. Cf. </w:t>
      </w:r>
      <w:r w:rsidRPr="00B850DA">
        <w:rPr>
          <w:rFonts w:ascii="Times New Roman" w:hAnsi="Times New Roman"/>
          <w:i/>
          <w:sz w:val="16"/>
          <w:szCs w:val="16"/>
          <w:lang w:val="es-AR"/>
        </w:rPr>
        <w:t>Carta de Oro</w:t>
      </w:r>
      <w:r w:rsidRPr="00B850DA">
        <w:rPr>
          <w:rFonts w:ascii="Times New Roman" w:hAnsi="Times New Roman"/>
          <w:sz w:val="16"/>
          <w:szCs w:val="16"/>
          <w:lang w:val="es-AR"/>
        </w:rPr>
        <w:t xml:space="preserve">, PP.CC. 16, 43-44, págs. 35-36; </w:t>
      </w:r>
      <w:r w:rsidRPr="00B850DA">
        <w:rPr>
          <w:rFonts w:ascii="Times New Roman" w:hAnsi="Times New Roman"/>
          <w:i/>
          <w:sz w:val="16"/>
          <w:szCs w:val="16"/>
          <w:lang w:val="es-AR"/>
        </w:rPr>
        <w:t>Meditaciones</w:t>
      </w:r>
      <w:r w:rsidRPr="00B850DA">
        <w:rPr>
          <w:rFonts w:ascii="Times New Roman" w:hAnsi="Times New Roman"/>
          <w:sz w:val="16"/>
          <w:szCs w:val="16"/>
          <w:lang w:val="es-AR"/>
        </w:rPr>
        <w:t xml:space="preserve"> (236 b) y un poco más arriba en la presente obra. [Déchanet, J. M., </w:t>
      </w:r>
      <w:r w:rsidRPr="00B850DA">
        <w:rPr>
          <w:rFonts w:ascii="Times New Roman" w:hAnsi="Times New Roman"/>
          <w:i/>
          <w:sz w:val="16"/>
          <w:szCs w:val="16"/>
          <w:lang w:val="es-AR"/>
        </w:rPr>
        <w:t>o.c.</w:t>
      </w:r>
      <w:r w:rsidRPr="00B850DA">
        <w:rPr>
          <w:rFonts w:ascii="Times New Roman" w:hAnsi="Times New Roman"/>
          <w:sz w:val="16"/>
          <w:szCs w:val="16"/>
          <w:lang w:val="es-AR"/>
        </w:rPr>
        <w:t xml:space="preserve">, pág. 175, nota 2.] </w:t>
      </w:r>
    </w:p>
  </w:footnote>
  <w:footnote w:id="301">
    <w:p w14:paraId="22FA5CD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10,38; 14,10-11.</w:t>
      </w:r>
    </w:p>
  </w:footnote>
  <w:footnote w:id="302">
    <w:p w14:paraId="79C95D0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14,20; 14,23; 15,5.</w:t>
      </w:r>
    </w:p>
  </w:footnote>
  <w:footnote w:id="303">
    <w:p w14:paraId="3D01DD9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Estoy en el Padre y el Padre en mí. Yo en vosotros y vosotros en mí. Cf. nota 58.</w:t>
      </w:r>
    </w:p>
  </w:footnote>
  <w:footnote w:id="304">
    <w:p w14:paraId="0B9E7E7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Se refiere a las elaboraciones del pensamiento humano. Un Dios hecho hombre, </w:t>
      </w:r>
      <w:r w:rsidRPr="00B850DA">
        <w:rPr>
          <w:rFonts w:ascii="Times New Roman" w:hAnsi="Times New Roman"/>
          <w:sz w:val="16"/>
          <w:szCs w:val="16"/>
          <w:lang w:val="es-AR"/>
        </w:rPr>
        <w:t>¡¿qué cosa menos conforme a las sabias lucubraciones de los filósofos de la antigüedad?! [</w:t>
      </w:r>
      <w:r w:rsidRPr="00B850DA">
        <w:rPr>
          <w:rFonts w:ascii="Times New Roman" w:hAnsi="Times New Roman"/>
          <w:sz w:val="16"/>
          <w:szCs w:val="16"/>
          <w:lang w:val="es-AR"/>
        </w:rPr>
        <w:t xml:space="preserve">Déchanet, J. M., </w:t>
      </w:r>
      <w:r w:rsidRPr="00B850DA">
        <w:rPr>
          <w:rFonts w:ascii="Times New Roman" w:hAnsi="Times New Roman"/>
          <w:i/>
          <w:sz w:val="16"/>
          <w:szCs w:val="16"/>
          <w:lang w:val="es-AR"/>
        </w:rPr>
        <w:t>o.c</w:t>
      </w:r>
      <w:r w:rsidRPr="00B850DA">
        <w:rPr>
          <w:rFonts w:ascii="Times New Roman" w:hAnsi="Times New Roman"/>
          <w:sz w:val="16"/>
          <w:szCs w:val="16"/>
          <w:lang w:val="es-AR"/>
        </w:rPr>
        <w:t xml:space="preserve">., pág. 177, nota 2. Por fortuna, gracias al más profundo estudio de las diversas religiones, sabemos hoy que el anhelo de una encarnación de la divinidad estuvo mucho más extendido de lo que supusieron los Padres, enfrentados a concepciones religiosas fuertemente influidas por Platón y Plotino. A aquéllos les cabría con todo defender y llevar a su gloria la doctrina de la encamación en términos de un realismo y una historicidad plenos. (N. del E.)] </w:t>
      </w:r>
    </w:p>
  </w:footnote>
  <w:footnote w:id="305">
    <w:p w14:paraId="5A664CD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143,6.</w:t>
      </w:r>
    </w:p>
  </w:footnote>
  <w:footnote w:id="306">
    <w:p w14:paraId="219E6AA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66,2 y 88,16.</w:t>
      </w:r>
    </w:p>
  </w:footnote>
  <w:footnote w:id="307">
    <w:p w14:paraId="556EA2B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Comparar este pasaje con el de la </w:t>
      </w:r>
      <w:r w:rsidRPr="00B850DA">
        <w:rPr>
          <w:rFonts w:ascii="Times New Roman" w:hAnsi="Times New Roman"/>
          <w:i/>
          <w:sz w:val="16"/>
          <w:szCs w:val="16"/>
          <w:lang w:val="es-AR"/>
        </w:rPr>
        <w:t>Enéada</w:t>
      </w:r>
      <w:r w:rsidRPr="00B850DA">
        <w:rPr>
          <w:rFonts w:ascii="Times New Roman" w:hAnsi="Times New Roman"/>
          <w:sz w:val="16"/>
          <w:szCs w:val="16"/>
          <w:lang w:val="es-AR"/>
        </w:rPr>
        <w:t xml:space="preserve"> de Plotino: “Nuestras palabras y nuestros escritos se dirigen hacia él (lo Uno, el Bien) y nos hacen salir del lenguaje para despertar a la contemplación, en alguna medida muestran el camino al que quiere contemplar. La influencia no es dudosa. Por lo demás todas las últimas páginas del </w:t>
      </w:r>
      <w:r w:rsidRPr="00B850DA">
        <w:rPr>
          <w:rFonts w:ascii="Times New Roman" w:hAnsi="Times New Roman"/>
          <w:i/>
          <w:sz w:val="16"/>
          <w:szCs w:val="16"/>
          <w:lang w:val="es-AR"/>
        </w:rPr>
        <w:t>Espejo</w:t>
      </w:r>
      <w:r w:rsidRPr="00B850DA">
        <w:rPr>
          <w:rFonts w:ascii="Times New Roman" w:hAnsi="Times New Roman"/>
          <w:sz w:val="16"/>
          <w:szCs w:val="16"/>
          <w:lang w:val="es-AR"/>
        </w:rPr>
        <w:t xml:space="preserve"> están llenas de reminiscencias plotinianas. [Déchanet, J. M., </w:t>
      </w:r>
      <w:r w:rsidRPr="00B850DA">
        <w:rPr>
          <w:rFonts w:ascii="Times New Roman" w:hAnsi="Times New Roman"/>
          <w:i/>
          <w:sz w:val="16"/>
          <w:szCs w:val="16"/>
          <w:lang w:val="es-AR"/>
        </w:rPr>
        <w:t>o.c.</w:t>
      </w:r>
      <w:r w:rsidRPr="00B850DA">
        <w:rPr>
          <w:rFonts w:ascii="Times New Roman" w:hAnsi="Times New Roman"/>
          <w:sz w:val="16"/>
          <w:szCs w:val="16"/>
          <w:lang w:val="es-AR"/>
        </w:rPr>
        <w:t>, pág. 179, nota l].</w:t>
      </w:r>
    </w:p>
  </w:footnote>
  <w:footnote w:id="308">
    <w:p w14:paraId="1065581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Sal. 16,2. </w:t>
      </w:r>
    </w:p>
  </w:footnote>
  <w:footnote w:id="309">
    <w:p w14:paraId="1AF05B3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Mt. 7,7.</w:t>
      </w:r>
    </w:p>
  </w:footnote>
  <w:footnote w:id="310">
    <w:p w14:paraId="11E935E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En el mismo sentido ha dicho Pascal: “No me buscarías si no me poseyeras</w:t>
      </w:r>
      <w:r w:rsidRPr="00B850DA">
        <w:rPr>
          <w:rFonts w:ascii="Times New Roman" w:hAnsi="Times New Roman"/>
          <w:sz w:val="16"/>
          <w:szCs w:val="16"/>
          <w:lang w:val="es-AR"/>
        </w:rPr>
        <w:t>.” [</w:t>
      </w:r>
      <w:r w:rsidRPr="00B850DA">
        <w:rPr>
          <w:rFonts w:ascii="Times New Roman" w:hAnsi="Times New Roman"/>
          <w:sz w:val="16"/>
          <w:szCs w:val="16"/>
          <w:lang w:val="es-AR"/>
        </w:rPr>
        <w:t xml:space="preserve">Déchanet, J. M., </w:t>
      </w:r>
      <w:r w:rsidRPr="00B850DA">
        <w:rPr>
          <w:rFonts w:ascii="Times New Roman" w:hAnsi="Times New Roman"/>
          <w:i/>
          <w:sz w:val="16"/>
          <w:szCs w:val="16"/>
          <w:lang w:val="es-AR"/>
        </w:rPr>
        <w:t>o.c</w:t>
      </w:r>
      <w:r w:rsidRPr="00B850DA">
        <w:rPr>
          <w:rFonts w:ascii="Times New Roman" w:hAnsi="Times New Roman"/>
          <w:sz w:val="16"/>
          <w:szCs w:val="16"/>
          <w:lang w:val="es-AR"/>
        </w:rPr>
        <w:t>., pág. 179, nota 3.] 69</w:t>
      </w:r>
    </w:p>
  </w:footnote>
  <w:footnote w:id="311">
    <w:p w14:paraId="3AC6041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Rom. 9,16.</w:t>
      </w:r>
    </w:p>
  </w:footnote>
  <w:footnote w:id="312">
    <w:p w14:paraId="59969A2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Hech. 17,28.</w:t>
      </w:r>
    </w:p>
  </w:footnote>
  <w:footnote w:id="313">
    <w:p w14:paraId="01A58B5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PdC vol. 33, pág. 26:</w:t>
      </w:r>
      <w:r w:rsidRPr="00B850DA">
        <w:rPr>
          <w:rFonts w:ascii="Times New Roman" w:hAnsi="Times New Roman"/>
          <w:i/>
          <w:sz w:val="16"/>
          <w:szCs w:val="16"/>
          <w:lang w:val="es-AR"/>
        </w:rPr>
        <w:t xml:space="preserve"> Rationes et formam fidei secundum dicta et sensus catholicorum Patrum summatim continere videtur.</w:t>
      </w:r>
      <w:r w:rsidRPr="00B850DA">
        <w:rPr>
          <w:rFonts w:ascii="Times New Roman" w:hAnsi="Times New Roman"/>
          <w:sz w:val="16"/>
          <w:szCs w:val="16"/>
          <w:lang w:val="es-AR"/>
        </w:rPr>
        <w:t xml:space="preserve"> </w:t>
      </w:r>
    </w:p>
  </w:footnote>
  <w:footnote w:id="314">
    <w:p w14:paraId="46DE432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PP.CC. 8, </w:t>
      </w:r>
      <w:r w:rsidRPr="00B850DA">
        <w:rPr>
          <w:rFonts w:ascii="Times New Roman" w:hAnsi="Times New Roman"/>
          <w:sz w:val="16"/>
          <w:szCs w:val="16"/>
          <w:lang w:val="fr-FR"/>
        </w:rPr>
        <w:t xml:space="preserve">pág. 174; Anderson Diss., párrafo 71, pág. 135: </w:t>
      </w:r>
      <w:r w:rsidRPr="00B850DA">
        <w:rPr>
          <w:rFonts w:ascii="Times New Roman" w:hAnsi="Times New Roman"/>
          <w:i/>
          <w:sz w:val="16"/>
          <w:szCs w:val="16"/>
          <w:lang w:val="fr-FR"/>
        </w:rPr>
        <w:t xml:space="preserve">Haurientes que-cumque diximus, non de fontibus nostris, sed de fontibus Salvatoris, ex Scripturis sanctis, et </w:t>
      </w:r>
      <w:r w:rsidRPr="00B850DA">
        <w:rPr>
          <w:rFonts w:ascii="Times New Roman" w:hAnsi="Times New Roman"/>
          <w:i/>
          <w:sz w:val="16"/>
          <w:szCs w:val="16"/>
          <w:u w:val="single"/>
          <w:lang w:val="fr-FR"/>
        </w:rPr>
        <w:t>certissimis auctoritatibus sanctorum Patrum</w:t>
      </w:r>
      <w:r w:rsidRPr="00B850DA">
        <w:rPr>
          <w:rFonts w:ascii="Times New Roman" w:hAnsi="Times New Roman"/>
          <w:sz w:val="16"/>
          <w:szCs w:val="16"/>
          <w:lang w:val="fr-FR"/>
        </w:rPr>
        <w:t xml:space="preserve">. </w:t>
      </w:r>
      <w:r w:rsidRPr="00B850DA">
        <w:rPr>
          <w:rFonts w:ascii="Times New Roman" w:hAnsi="Times New Roman"/>
          <w:sz w:val="16"/>
          <w:szCs w:val="16"/>
          <w:lang w:val="es-AR"/>
        </w:rPr>
        <w:t>(El subrayado nos pertenece.)</w:t>
      </w:r>
    </w:p>
  </w:footnote>
  <w:footnote w:id="315">
    <w:p w14:paraId="57C3B0EC" w14:textId="77777777" w:rsidR="00D80948" w:rsidRPr="00D80948"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Podrá consultarse una completa descripción de las fuentes de Guillermo en el presente tratado en la ya mencionada Anderson </w:t>
      </w:r>
      <w:r w:rsidRPr="00B850DA">
        <w:rPr>
          <w:rFonts w:ascii="Times New Roman" w:hAnsi="Times New Roman"/>
          <w:sz w:val="16"/>
          <w:szCs w:val="16"/>
        </w:rPr>
        <w:t xml:space="preserve">Diss., especialmente en págs. </w:t>
      </w:r>
      <w:r w:rsidRPr="00B850DA">
        <w:rPr>
          <w:rFonts w:ascii="Times New Roman" w:hAnsi="Times New Roman"/>
          <w:sz w:val="16"/>
          <w:szCs w:val="16"/>
          <w:lang w:val="fr-FR"/>
        </w:rPr>
        <w:t>25-37 y 254-345.</w:t>
      </w:r>
    </w:p>
  </w:footnote>
  <w:footnote w:id="316">
    <w:p w14:paraId="09672D0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i/>
          <w:sz w:val="16"/>
          <w:szCs w:val="16"/>
          <w:lang w:val="fr-FR"/>
        </w:rPr>
        <w:t xml:space="preserve">  Deux traités sur la foi: Le miroir de la foi, L'</w:t>
      </w:r>
      <w:r w:rsidRPr="00B850DA">
        <w:rPr>
          <w:rFonts w:ascii="Times New Roman" w:hAnsi="Times New Roman"/>
          <w:i/>
          <w:sz w:val="16"/>
          <w:szCs w:val="16"/>
          <w:lang w:val="fr-FR"/>
        </w:rPr>
        <w:t>enigme de la foi</w:t>
      </w:r>
      <w:r w:rsidRPr="00B850DA">
        <w:rPr>
          <w:rFonts w:ascii="Times New Roman" w:hAnsi="Times New Roman"/>
          <w:sz w:val="16"/>
          <w:szCs w:val="16"/>
          <w:lang w:val="fr-FR"/>
        </w:rPr>
        <w:t xml:space="preserve"> (París; Vrin, 1959), págs. </w:t>
      </w:r>
      <w:r w:rsidRPr="00B850DA">
        <w:rPr>
          <w:rFonts w:ascii="Times New Roman" w:hAnsi="Times New Roman"/>
          <w:sz w:val="16"/>
          <w:szCs w:val="16"/>
          <w:lang w:val="en-US"/>
        </w:rPr>
        <w:t xml:space="preserve">9-22. </w:t>
      </w:r>
    </w:p>
  </w:footnote>
  <w:footnote w:id="317">
    <w:p w14:paraId="5637DAA2" w14:textId="77777777" w:rsidR="00D80948" w:rsidRPr="00B850DA" w:rsidRDefault="00D80948" w:rsidP="00B850DA">
      <w:pPr>
        <w:pStyle w:val="Textonotapie"/>
        <w:ind w:left="170" w:right="170" w:hanging="170"/>
        <w:jc w:val="both"/>
        <w:rPr>
          <w:rFonts w:ascii="Times New Roman" w:hAnsi="Times New Roman"/>
          <w:b/>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i/>
          <w:sz w:val="16"/>
          <w:szCs w:val="16"/>
          <w:lang w:val="en-US"/>
        </w:rPr>
        <w:t xml:space="preserve"> </w:t>
      </w:r>
      <w:r w:rsidRPr="00B850DA">
        <w:rPr>
          <w:rFonts w:ascii="Times New Roman" w:hAnsi="Times New Roman"/>
          <w:i/>
          <w:sz w:val="16"/>
          <w:szCs w:val="16"/>
          <w:lang w:val="en-US"/>
        </w:rPr>
        <w:t>William of St Thierry: The Man and his Work</w:t>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traducci6n [inglesa] de Richard Strachan, Cistercian Studies Series, Nº 10 (Spencer, Cistercian Publications, 1972), págs. </w:t>
      </w:r>
      <w:r w:rsidRPr="00B850DA">
        <w:rPr>
          <w:rFonts w:ascii="Times New Roman" w:hAnsi="Times New Roman"/>
          <w:sz w:val="16"/>
          <w:szCs w:val="16"/>
          <w:lang w:val="fr-FR"/>
        </w:rPr>
        <w:t>75-94.</w:t>
      </w:r>
    </w:p>
  </w:footnote>
  <w:footnote w:id="318">
    <w:p w14:paraId="37CB585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w:t>
      </w:r>
      <w:r w:rsidRPr="00B850DA">
        <w:rPr>
          <w:rFonts w:ascii="Times New Roman" w:hAnsi="Times New Roman"/>
          <w:i/>
          <w:sz w:val="16"/>
          <w:szCs w:val="16"/>
          <w:lang w:val="fr-FR"/>
        </w:rPr>
        <w:t>Notes sur Guillaume de Saint-Thierry</w:t>
      </w:r>
      <w:r w:rsidRPr="00B850DA">
        <w:rPr>
          <w:rFonts w:ascii="Times New Roman" w:hAnsi="Times New Roman"/>
          <w:sz w:val="16"/>
          <w:szCs w:val="16"/>
          <w:lang w:val="fr-FR"/>
        </w:rPr>
        <w:t xml:space="preserve"> N, </w:t>
      </w:r>
      <w:r w:rsidRPr="00B850DA">
        <w:rPr>
          <w:rFonts w:ascii="Times New Roman" w:hAnsi="Times New Roman"/>
          <w:sz w:val="16"/>
          <w:szCs w:val="16"/>
          <w:lang w:val="fr-FR"/>
        </w:rPr>
        <w:t xml:space="preserve">PdC vol. 4 (Cbambarand, 1959), págs. </w:t>
      </w:r>
      <w:r w:rsidRPr="00B850DA">
        <w:rPr>
          <w:rFonts w:ascii="Times New Roman" w:hAnsi="Times New Roman"/>
          <w:sz w:val="16"/>
          <w:szCs w:val="16"/>
          <w:lang w:val="en-US"/>
        </w:rPr>
        <w:t>73-83.</w:t>
      </w:r>
    </w:p>
  </w:footnote>
  <w:footnote w:id="319">
    <w:p w14:paraId="0F07B84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"The Speculative Development of the Trinitarian Theology of William of St Thierry in the </w:t>
      </w:r>
      <w:r w:rsidRPr="00B850DA">
        <w:rPr>
          <w:rFonts w:ascii="Times New Roman" w:hAnsi="Times New Roman"/>
          <w:i/>
          <w:sz w:val="16"/>
          <w:szCs w:val="16"/>
          <w:lang w:val="en-US"/>
        </w:rPr>
        <w:t>Aenigma fidei</w:t>
      </w:r>
      <w:r w:rsidRPr="00B850DA">
        <w:rPr>
          <w:rFonts w:ascii="Times New Roman" w:hAnsi="Times New Roman"/>
          <w:sz w:val="16"/>
          <w:szCs w:val="16"/>
          <w:lang w:val="en-US"/>
        </w:rPr>
        <w:t xml:space="preserve">", </w:t>
      </w:r>
      <w:r w:rsidRPr="00B850DA">
        <w:rPr>
          <w:rFonts w:ascii="Times New Roman" w:hAnsi="Times New Roman"/>
          <w:i/>
          <w:sz w:val="16"/>
          <w:szCs w:val="16"/>
          <w:lang w:val="en-US"/>
        </w:rPr>
        <w:t xml:space="preserve">Recherches de théologie ancienne </w:t>
      </w:r>
      <w:r w:rsidRPr="00B850DA">
        <w:rPr>
          <w:rFonts w:ascii="Times New Roman" w:hAnsi="Times New Roman"/>
          <w:i/>
          <w:sz w:val="16"/>
          <w:szCs w:val="16"/>
          <w:lang w:val="en-US"/>
        </w:rPr>
        <w:t>et médiévale</w:t>
      </w:r>
      <w:r w:rsidRPr="00B850DA">
        <w:rPr>
          <w:rFonts w:ascii="Times New Roman" w:hAnsi="Times New Roman"/>
          <w:sz w:val="16"/>
          <w:szCs w:val="16"/>
          <w:lang w:val="en-US"/>
        </w:rPr>
        <w:t xml:space="preserve"> 21 (1960), págs. 193-211 y también 28 (1961), págs. 26-58.</w:t>
      </w:r>
    </w:p>
  </w:footnote>
  <w:footnote w:id="320">
    <w:p w14:paraId="36352CA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Véase Anderson Diss., así como </w:t>
      </w:r>
      <w:r w:rsidRPr="00B850DA">
        <w:rPr>
          <w:rFonts w:ascii="Times New Roman" w:hAnsi="Times New Roman"/>
          <w:i/>
          <w:sz w:val="16"/>
          <w:szCs w:val="16"/>
          <w:lang w:val="en-US"/>
        </w:rPr>
        <w:t>William of Saint Thierry: The Enig ma of Faith</w:t>
      </w:r>
      <w:r w:rsidRPr="00B850DA">
        <w:rPr>
          <w:rFonts w:ascii="Times New Roman" w:hAnsi="Times New Roman"/>
          <w:sz w:val="16"/>
          <w:szCs w:val="16"/>
          <w:lang w:val="en-US"/>
        </w:rPr>
        <w:t>, en traducción inglesa de Jobn D. Anderson, Cistercian Fathers Series, N</w:t>
      </w:r>
      <w:r w:rsidRPr="00B850DA">
        <w:rPr>
          <w:rFonts w:ascii="Times New Roman" w:hAnsi="Times New Roman"/>
          <w:sz w:val="16"/>
          <w:szCs w:val="16"/>
          <w:lang w:val="en-US"/>
        </w:rPr>
        <w:t>º  9 (Washington, D.C.; Cistercian Publications, 1974), págs. 1-31, y en especial págs. 26-28.</w:t>
      </w:r>
    </w:p>
  </w:footnote>
  <w:footnote w:id="321">
    <w:p w14:paraId="30FEA04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PP.CC. 8, </w:t>
      </w:r>
      <w:r w:rsidRPr="00B850DA">
        <w:rPr>
          <w:rFonts w:ascii="Times New Roman" w:hAnsi="Times New Roman"/>
          <w:sz w:val="16"/>
          <w:szCs w:val="16"/>
          <w:lang w:val="en-US"/>
        </w:rPr>
        <w:t xml:space="preserve">pág. 142; Anderson Diss., párrafo 40, pág. 100: </w:t>
      </w:r>
      <w:r w:rsidRPr="00B850DA">
        <w:rPr>
          <w:rFonts w:ascii="Times New Roman" w:hAnsi="Times New Roman"/>
          <w:i/>
          <w:sz w:val="16"/>
          <w:szCs w:val="16"/>
          <w:lang w:val="en-US"/>
        </w:rPr>
        <w:t>Cognitionis ergo divine que per fidem est [</w:t>
      </w:r>
      <w:r w:rsidRPr="00B850DA">
        <w:rPr>
          <w:rFonts w:ascii="Times New Roman" w:hAnsi="Times New Roman"/>
          <w:sz w:val="16"/>
          <w:szCs w:val="16"/>
          <w:lang w:val="en-US"/>
        </w:rPr>
        <w:t>. . .</w:t>
      </w:r>
      <w:r w:rsidRPr="00B850DA">
        <w:rPr>
          <w:rFonts w:ascii="Times New Roman" w:hAnsi="Times New Roman"/>
          <w:i/>
          <w:sz w:val="16"/>
          <w:szCs w:val="16"/>
          <w:lang w:val="en-US"/>
        </w:rPr>
        <w:t>] qua.si prima sunt nomina divina quibus apud homines nominatur Deus.</w:t>
      </w:r>
      <w:r w:rsidRPr="00B850DA">
        <w:rPr>
          <w:rFonts w:ascii="Times New Roman" w:hAnsi="Times New Roman"/>
          <w:sz w:val="16"/>
          <w:szCs w:val="16"/>
          <w:lang w:val="en-US"/>
        </w:rPr>
        <w:t xml:space="preserve"> </w:t>
      </w:r>
    </w:p>
  </w:footnote>
  <w:footnote w:id="322">
    <w:p w14:paraId="335720E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PP.CC. 8, </w:t>
      </w:r>
      <w:r w:rsidRPr="00B850DA">
        <w:rPr>
          <w:rFonts w:ascii="Times New Roman" w:hAnsi="Times New Roman"/>
          <w:sz w:val="16"/>
          <w:szCs w:val="16"/>
          <w:lang w:val="en-US"/>
        </w:rPr>
        <w:t xml:space="preserve">pág. 174; Anderson Diss., párrafo 71, pág. 135: </w:t>
      </w:r>
      <w:r w:rsidRPr="00B850DA">
        <w:rPr>
          <w:rFonts w:ascii="Times New Roman" w:hAnsi="Times New Roman"/>
          <w:i/>
          <w:sz w:val="16"/>
          <w:szCs w:val="16"/>
          <w:lang w:val="en-US"/>
        </w:rPr>
        <w:t>Que sive secundum substantiam, sive relative in Deo dicuntur· et de relatione ipsa, qua fuxta nominum ipsorum propietatem ad invicem dicuntur Pater et Filius et Spiritus sanctus.</w:t>
      </w:r>
    </w:p>
  </w:footnote>
  <w:footnote w:id="323">
    <w:p w14:paraId="309518D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 xml:space="preserve">PP.CC. 8, </w:t>
      </w:r>
      <w:r w:rsidRPr="00B850DA">
        <w:rPr>
          <w:rFonts w:ascii="Times New Roman" w:hAnsi="Times New Roman"/>
          <w:sz w:val="16"/>
          <w:szCs w:val="16"/>
          <w:lang w:val="en-US"/>
        </w:rPr>
        <w:t xml:space="preserve">pág. 180; Anderson Diss., párrafo 76, pág. 141: Numerus est super numerum, quo tres unum sint, et unum tres. </w:t>
      </w:r>
    </w:p>
  </w:footnote>
  <w:footnote w:id="324">
    <w:p w14:paraId="62E7371D"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PP.CC. 8, pág. 182; Anderson Diss., párrafo 79, pág. 144: </w:t>
      </w:r>
      <w:r w:rsidRPr="000152E1">
        <w:rPr>
          <w:rFonts w:ascii="Times New Roman" w:hAnsi="Times New Roman"/>
          <w:i/>
          <w:sz w:val="16"/>
          <w:szCs w:val="16"/>
          <w:lang w:val="en-US"/>
        </w:rPr>
        <w:t>Illa essentia sine tempore temporali valeat designari sermone</w:t>
      </w:r>
      <w:r w:rsidRPr="000152E1">
        <w:rPr>
          <w:rFonts w:ascii="Times New Roman" w:hAnsi="Times New Roman"/>
          <w:sz w:val="16"/>
          <w:szCs w:val="16"/>
          <w:lang w:val="en-US"/>
        </w:rPr>
        <w:t>.</w:t>
      </w:r>
    </w:p>
  </w:footnote>
  <w:footnote w:id="325">
    <w:p w14:paraId="5B3A3E28"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PP.CC. 8, pag. 124; Anderson Diss., párrafo 22, págs. 80-81: </w:t>
      </w:r>
      <w:r w:rsidRPr="000152E1">
        <w:rPr>
          <w:rFonts w:ascii="Times New Roman" w:hAnsi="Times New Roman"/>
          <w:i/>
          <w:sz w:val="16"/>
          <w:szCs w:val="16"/>
          <w:lang w:val="en-US"/>
        </w:rPr>
        <w:t>Sepius autem cogitanti mihi de commum fide nostra in te, sine qua impossibile est placere tibi Domino Deo nostro, et in qua salutem omnium constituisti; et ideo omnium esse debet, tam pusillorum in ecclesia Dei, uqam magnorum, quomodo, cum queritud apud sanctas doctores scientia ejus tantis invenitur questionem perplexitatibus involuta, tantis disputationum enigmatibus obscurata, ut vix a paucissimis hominibus pueitas ejusqueat apprehendi, visum est aliquando ad felicissima illa et aurea evangelice simplicitatis tempora prima recurrere et ad proprium illum stilum Spiritus sancti tui, quo per ministerium eorum, qui unigenitum tuum Salvatorem nostrum venturum in carne potuerunt precidere, seu qui venientem meruerunt videre, primo cepit inscibere lex spiritus vitae in tabulis cordis carnalibus credentium.</w:t>
      </w:r>
    </w:p>
  </w:footnote>
  <w:footnote w:id="326">
    <w:p w14:paraId="646F7093"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Cf. P:C. 8, pág. 124; Anderson Diss., párrafo 23, pág. 81: </w:t>
      </w:r>
      <w:r w:rsidRPr="000152E1">
        <w:rPr>
          <w:rFonts w:ascii="Times New Roman" w:hAnsi="Times New Roman"/>
          <w:i/>
          <w:sz w:val="16"/>
          <w:szCs w:val="16"/>
          <w:lang w:val="en-US"/>
        </w:rPr>
        <w:t>Plana omnia invenio, et rem communem tam sapientibus quam simplicibus.</w:t>
      </w:r>
    </w:p>
  </w:footnote>
  <w:footnote w:id="327">
    <w:p w14:paraId="223EB4C2" w14:textId="77777777" w:rsidR="00D80948" w:rsidRPr="000152E1"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s-ES"/>
        </w:rPr>
        <w:t xml:space="preserve"> Karl Lehmann, "Hermenéutica", en </w:t>
      </w:r>
      <w:r w:rsidRPr="000152E1">
        <w:rPr>
          <w:rFonts w:ascii="Times New Roman" w:hAnsi="Times New Roman"/>
          <w:i/>
          <w:sz w:val="16"/>
          <w:szCs w:val="16"/>
          <w:lang w:val="es-ES"/>
        </w:rPr>
        <w:t>Sacramentum Mundi, Enciclopedia Teológica</w:t>
      </w:r>
      <w:r w:rsidRPr="000152E1">
        <w:rPr>
          <w:rFonts w:ascii="Times New Roman" w:hAnsi="Times New Roman"/>
          <w:sz w:val="16"/>
          <w:szCs w:val="16"/>
          <w:lang w:val="es-ES"/>
        </w:rPr>
        <w:t>, tomo 3, Herder (Barcelona, 1973), columna 406, anteúltima y última líneas.</w:t>
      </w:r>
    </w:p>
  </w:footnote>
  <w:footnote w:id="328">
    <w:p w14:paraId="5AA94BE5" w14:textId="77777777" w:rsidR="00D80948" w:rsidRPr="000152E1"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s-ES"/>
        </w:rPr>
        <w:t xml:space="preserve"> PP.CC. 8, pág. 154; Anderson Diss., párrafo 51, pág. 114: </w:t>
      </w:r>
      <w:r w:rsidRPr="000152E1">
        <w:rPr>
          <w:rFonts w:ascii="Times New Roman" w:hAnsi="Times New Roman"/>
          <w:i/>
          <w:sz w:val="16"/>
          <w:szCs w:val="16"/>
          <w:lang w:val="es-ES"/>
        </w:rPr>
        <w:t>Nihil ad eum est, quidquid de eo dici potest; quoniam non potest explicari verbis, quod ineffabile est. Deficunt verba, caligat intellectus. Tamen quoniam precipimur faciem Domini querere semper; et quod dívinitus precipitur, quodammodo promittitur, nec desperandum est; expedien-dus est intellectus, et verborum conatus erígendus quousque potest. Et ubi defecerit humana possibilitas, res Dei silentio honoranda est</w:t>
      </w:r>
      <w:r w:rsidRPr="000152E1">
        <w:rPr>
          <w:rFonts w:ascii="Times New Roman" w:hAnsi="Times New Roman"/>
          <w:sz w:val="16"/>
          <w:szCs w:val="16"/>
          <w:lang w:val="es-ES"/>
        </w:rPr>
        <w:t>.</w:t>
      </w:r>
    </w:p>
  </w:footnote>
  <w:footnote w:id="329">
    <w:p w14:paraId="2BD16CBB" w14:textId="77777777" w:rsidR="00D80948" w:rsidRPr="000152E1"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s-ES"/>
        </w:rPr>
        <w:t xml:space="preserve"> PP.CC. 8, págs. 121-122; Anderson Diss., párrafo 21, págs. 79-80: </w:t>
      </w:r>
      <w:r w:rsidRPr="000152E1">
        <w:rPr>
          <w:rFonts w:ascii="Times New Roman" w:hAnsi="Times New Roman"/>
          <w:i/>
          <w:sz w:val="16"/>
          <w:szCs w:val="16"/>
          <w:lang w:val="es-ES"/>
        </w:rPr>
        <w:t>Ut ením ibi videat oculus interior ad videndum Deum factus, hic mundatur ubi inchoatur visio, que ibi perficitur. Inchoatur enim hic sanctitate vite et usu divine contemplationis; ubi amor meretur visionem, cum creditur, speratur ac diligitur, quod non videtur, perficienda ibi, ubi visio pascit amorem. Cum omnis virtus erit, diligere quod habebitur, et tota beatitudo, habere quod diligetur</w:t>
      </w:r>
      <w:r w:rsidRPr="000152E1">
        <w:rPr>
          <w:rFonts w:ascii="Times New Roman" w:hAnsi="Times New Roman"/>
          <w:sz w:val="16"/>
          <w:szCs w:val="16"/>
          <w:lang w:val="es-ES"/>
        </w:rPr>
        <w:t xml:space="preserve">. </w:t>
      </w:r>
    </w:p>
  </w:footnote>
  <w:footnote w:id="330">
    <w:p w14:paraId="1C4501ED"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PP.CC. 8, pág. 174; Anderson Diss., párrafo 71, pág. 135: </w:t>
      </w:r>
      <w:r w:rsidRPr="000152E1">
        <w:rPr>
          <w:rFonts w:ascii="Times New Roman" w:hAnsi="Times New Roman"/>
          <w:i/>
          <w:sz w:val="16"/>
          <w:szCs w:val="16"/>
          <w:lang w:val="en-US"/>
        </w:rPr>
        <w:t>Fontibus Salvatoris,</w:t>
      </w:r>
      <w:r w:rsidRPr="000152E1">
        <w:rPr>
          <w:rFonts w:ascii="Times New Roman" w:hAnsi="Times New Roman"/>
          <w:sz w:val="16"/>
          <w:szCs w:val="16"/>
          <w:lang w:val="en-US"/>
        </w:rPr>
        <w:t xml:space="preserve"> [. . .]</w:t>
      </w:r>
      <w:r w:rsidRPr="000152E1">
        <w:rPr>
          <w:rFonts w:ascii="Times New Roman" w:hAnsi="Times New Roman"/>
          <w:i/>
          <w:sz w:val="16"/>
          <w:szCs w:val="16"/>
          <w:lang w:val="en-US"/>
        </w:rPr>
        <w:t xml:space="preserve"> Scripturis sanctis, et</w:t>
      </w:r>
      <w:r w:rsidRPr="000152E1">
        <w:rPr>
          <w:rFonts w:ascii="Times New Roman" w:hAnsi="Times New Roman"/>
          <w:sz w:val="16"/>
          <w:szCs w:val="16"/>
          <w:lang w:val="en-US"/>
        </w:rPr>
        <w:t xml:space="preserve"> [. . .] </w:t>
      </w:r>
      <w:r w:rsidRPr="000152E1">
        <w:rPr>
          <w:rFonts w:ascii="Times New Roman" w:hAnsi="Times New Roman"/>
          <w:i/>
          <w:sz w:val="16"/>
          <w:szCs w:val="16"/>
          <w:lang w:val="en-US"/>
        </w:rPr>
        <w:t>sanctorum Patrum.</w:t>
      </w:r>
      <w:r w:rsidRPr="000152E1">
        <w:rPr>
          <w:rFonts w:ascii="Times New Roman" w:hAnsi="Times New Roman"/>
          <w:sz w:val="16"/>
          <w:szCs w:val="16"/>
          <w:lang w:val="en-US"/>
        </w:rPr>
        <w:t xml:space="preserve"> </w:t>
      </w:r>
    </w:p>
  </w:footnote>
  <w:footnote w:id="331">
    <w:p w14:paraId="1E679939" w14:textId="77777777" w:rsidR="00D80948" w:rsidRPr="00B850DA" w:rsidRDefault="00D80948" w:rsidP="00B850DA">
      <w:pPr>
        <w:pStyle w:val="Textonotapie"/>
        <w:ind w:left="170" w:right="170" w:hanging="170"/>
        <w:jc w:val="both"/>
        <w:rPr>
          <w:rFonts w:ascii="Times New Roman" w:hAnsi="Times New Roman"/>
          <w:sz w:val="16"/>
          <w:szCs w:val="16"/>
        </w:rPr>
      </w:pPr>
      <w:r w:rsidRPr="000152E1">
        <w:rPr>
          <w:rFonts w:ascii="Times New Roman" w:hAnsi="Times New Roman"/>
          <w:sz w:val="16"/>
          <w:szCs w:val="16"/>
          <w:lang w:val="en-US"/>
        </w:rPr>
        <w:t xml:space="preserve"> </w:t>
      </w:r>
      <w:r w:rsidRPr="00B850DA">
        <w:rPr>
          <w:rFonts w:ascii="Times New Roman" w:hAnsi="Times New Roman"/>
          <w:sz w:val="16"/>
          <w:szCs w:val="16"/>
        </w:rPr>
        <w:t>o  Esta</w:t>
      </w:r>
      <w:r w:rsidRPr="00B850DA">
        <w:rPr>
          <w:rFonts w:ascii="Times New Roman" w:hAnsi="Times New Roman"/>
          <w:sz w:val="16"/>
          <w:szCs w:val="16"/>
        </w:rPr>
        <w:t xml:space="preserve"> división en capítulos que proveemos para la traducción castellana de </w:t>
      </w:r>
      <w:r w:rsidRPr="00B850DA">
        <w:rPr>
          <w:rFonts w:ascii="Times New Roman" w:hAnsi="Times New Roman"/>
          <w:i/>
          <w:sz w:val="16"/>
          <w:szCs w:val="16"/>
        </w:rPr>
        <w:t>El Enigma de la fe</w:t>
      </w:r>
      <w:r w:rsidRPr="00B850DA">
        <w:rPr>
          <w:rFonts w:ascii="Times New Roman" w:hAnsi="Times New Roman"/>
          <w:sz w:val="16"/>
          <w:szCs w:val="16"/>
        </w:rPr>
        <w:t xml:space="preserve"> no significa que la obra presente una división tan precisa como el artificio editorial podría llevar a suponer. </w:t>
      </w:r>
      <w:r w:rsidRPr="00B850DA">
        <w:rPr>
          <w:rFonts w:ascii="Times New Roman" w:hAnsi="Times New Roman"/>
          <w:i/>
          <w:sz w:val="16"/>
          <w:szCs w:val="16"/>
        </w:rPr>
        <w:t>El Enigma</w:t>
      </w:r>
      <w:r w:rsidRPr="00B850DA">
        <w:rPr>
          <w:rFonts w:ascii="Times New Roman" w:hAnsi="Times New Roman"/>
          <w:sz w:val="16"/>
          <w:szCs w:val="16"/>
        </w:rPr>
        <w:t xml:space="preserve"> forma una unidad en que los temas de la fe como misterio de comunión con el Inefable van siendo expuestos con soltura y, debemos recordarlo una vez más, por un monje para una audiencia de monjes, por un amigo para sus amigos. No se busque aquí una sistematización que Guillermo no creyó necesaria. (N. del E.)</w:t>
      </w:r>
    </w:p>
    <w:p w14:paraId="076DD50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Estas líneas están tomadas de San Hilario de Poitiers, de su </w:t>
      </w:r>
      <w:r w:rsidRPr="00B850DA">
        <w:rPr>
          <w:rFonts w:ascii="Times New Roman" w:hAnsi="Times New Roman"/>
          <w:i/>
          <w:sz w:val="16"/>
          <w:szCs w:val="16"/>
        </w:rPr>
        <w:t>Tratado sobre el Salmo 129</w:t>
      </w:r>
      <w:r w:rsidRPr="00B850DA">
        <w:rPr>
          <w:rFonts w:ascii="Times New Roman" w:hAnsi="Times New Roman"/>
          <w:sz w:val="16"/>
          <w:szCs w:val="16"/>
        </w:rPr>
        <w:t>, 1, CSEL 22 ( Viena, 1871), 648. Hasta ahora no se había sopesado esta fuente de inspiración de Guillermo, según asegura J. D. Anderson (Anderson Diss.).</w:t>
      </w:r>
    </w:p>
  </w:footnote>
  <w:footnote w:id="332">
    <w:p w14:paraId="1B93608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Hilario de Poitiers, </w:t>
      </w:r>
      <w:r w:rsidRPr="00B850DA">
        <w:rPr>
          <w:rFonts w:ascii="Times New Roman" w:hAnsi="Times New Roman"/>
          <w:i/>
          <w:sz w:val="16"/>
          <w:szCs w:val="16"/>
        </w:rPr>
        <w:t xml:space="preserve">De </w:t>
      </w:r>
      <w:r w:rsidRPr="00B850DA">
        <w:rPr>
          <w:rFonts w:ascii="Times New Roman" w:hAnsi="Times New Roman"/>
          <w:i/>
          <w:sz w:val="16"/>
          <w:szCs w:val="16"/>
        </w:rPr>
        <w:t>Trinitate</w:t>
      </w:r>
      <w:r w:rsidRPr="00B850DA">
        <w:rPr>
          <w:rFonts w:ascii="Times New Roman" w:hAnsi="Times New Roman"/>
          <w:sz w:val="16"/>
          <w:szCs w:val="16"/>
        </w:rPr>
        <w:t xml:space="preserve"> 9 .10, PL 10. 289 A. </w:t>
      </w:r>
    </w:p>
  </w:footnote>
  <w:footnote w:id="333">
    <w:p w14:paraId="7FEA670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 xml:space="preserve">Rom. 11,33. Ver también San Agustín, </w:t>
      </w:r>
      <w:r w:rsidRPr="00B850DA">
        <w:rPr>
          <w:rFonts w:ascii="Times New Roman" w:hAnsi="Times New Roman"/>
          <w:i/>
          <w:sz w:val="16"/>
          <w:szCs w:val="16"/>
        </w:rPr>
        <w:t>Carta 147</w:t>
      </w:r>
      <w:r w:rsidRPr="00B850DA">
        <w:rPr>
          <w:rFonts w:ascii="Times New Roman" w:hAnsi="Times New Roman"/>
          <w:sz w:val="16"/>
          <w:szCs w:val="16"/>
        </w:rPr>
        <w:t>, XIV.33, BAC, 1953, T. XI, pág. 234.</w:t>
      </w:r>
    </w:p>
  </w:footnote>
  <w:footnote w:id="334">
    <w:p w14:paraId="5E7FE896"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De la verdadera religión</w:t>
      </w:r>
      <w:r w:rsidRPr="00B850DA">
        <w:rPr>
          <w:rFonts w:ascii="Times New Roman" w:hAnsi="Times New Roman"/>
          <w:sz w:val="16"/>
          <w:szCs w:val="16"/>
        </w:rPr>
        <w:t xml:space="preserve"> </w:t>
      </w:r>
      <w:r w:rsidRPr="00B850DA">
        <w:rPr>
          <w:rFonts w:ascii="Times New Roman" w:hAnsi="Times New Roman"/>
          <w:sz w:val="16"/>
          <w:szCs w:val="16"/>
        </w:rPr>
        <w:t>XX.39. BAC, 1956, T. IV, págs. 112 y 114.</w:t>
      </w:r>
    </w:p>
  </w:footnote>
  <w:footnote w:id="335">
    <w:p w14:paraId="6C0AA95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Mal. 4,2.</w:t>
      </w:r>
    </w:p>
  </w:footnote>
  <w:footnote w:id="336">
    <w:p w14:paraId="7010640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Tertuliano, </w:t>
      </w:r>
      <w:r w:rsidRPr="00B850DA">
        <w:rPr>
          <w:rFonts w:ascii="Times New Roman" w:hAnsi="Times New Roman"/>
          <w:i/>
          <w:sz w:val="16"/>
          <w:szCs w:val="16"/>
        </w:rPr>
        <w:t>Libro sobre el alma</w:t>
      </w:r>
      <w:r w:rsidRPr="00B850DA">
        <w:rPr>
          <w:rFonts w:ascii="Times New Roman" w:hAnsi="Times New Roman"/>
          <w:sz w:val="16"/>
          <w:szCs w:val="16"/>
        </w:rPr>
        <w:t xml:space="preserve"> XVIII. PL 2, c. 677 B.</w:t>
      </w:r>
    </w:p>
  </w:footnote>
  <w:footnote w:id="337">
    <w:p w14:paraId="3FDB059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Hilario, </w:t>
      </w:r>
      <w:r w:rsidRPr="00B850DA">
        <w:rPr>
          <w:rFonts w:ascii="Times New Roman" w:hAnsi="Times New Roman"/>
          <w:i/>
          <w:sz w:val="16"/>
          <w:szCs w:val="16"/>
        </w:rPr>
        <w:t xml:space="preserve">De </w:t>
      </w:r>
      <w:r w:rsidRPr="00B850DA">
        <w:rPr>
          <w:rFonts w:ascii="Times New Roman" w:hAnsi="Times New Roman"/>
          <w:i/>
          <w:sz w:val="16"/>
          <w:szCs w:val="16"/>
        </w:rPr>
        <w:t>Trinitate</w:t>
      </w:r>
      <w:r w:rsidRPr="00B850DA">
        <w:rPr>
          <w:rFonts w:ascii="Times New Roman" w:hAnsi="Times New Roman"/>
          <w:sz w:val="16"/>
          <w:szCs w:val="16"/>
        </w:rPr>
        <w:t xml:space="preserve"> 10. 53. PL 10. 385 B-386 A.</w:t>
      </w:r>
    </w:p>
  </w:footnote>
  <w:footnote w:id="338">
    <w:p w14:paraId="5072349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1 </w:t>
      </w:r>
      <w:r w:rsidRPr="00B850DA">
        <w:rPr>
          <w:rFonts w:ascii="Times New Roman" w:hAnsi="Times New Roman"/>
          <w:sz w:val="16"/>
          <w:szCs w:val="16"/>
        </w:rPr>
        <w:t xml:space="preserve">Cor. 13,12. </w:t>
      </w:r>
    </w:p>
  </w:footnote>
  <w:footnote w:id="339">
    <w:p w14:paraId="4859652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Tratados sobre el Evangelio de San Juan</w:t>
      </w:r>
      <w:r w:rsidRPr="00B850DA">
        <w:rPr>
          <w:rFonts w:ascii="Times New Roman" w:hAnsi="Times New Roman"/>
          <w:sz w:val="16"/>
          <w:szCs w:val="16"/>
        </w:rPr>
        <w:t xml:space="preserve"> </w:t>
      </w:r>
      <w:r w:rsidRPr="00B850DA">
        <w:rPr>
          <w:rFonts w:ascii="Times New Roman" w:hAnsi="Times New Roman"/>
          <w:sz w:val="16"/>
          <w:szCs w:val="16"/>
        </w:rPr>
        <w:t xml:space="preserve">CI.5. </w:t>
      </w:r>
      <w:r w:rsidRPr="00B850DA">
        <w:rPr>
          <w:rFonts w:ascii="Times New Roman" w:hAnsi="Times New Roman"/>
          <w:sz w:val="16"/>
          <w:szCs w:val="16"/>
          <w:lang w:val="es-AR"/>
        </w:rPr>
        <w:t>BAC, T. XIV, pág. 570.</w:t>
      </w:r>
    </w:p>
  </w:footnote>
  <w:footnote w:id="340">
    <w:p w14:paraId="288AFF4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IX. 22. </w:t>
      </w:r>
      <w:r w:rsidRPr="00B850DA">
        <w:rPr>
          <w:rFonts w:ascii="Times New Roman" w:hAnsi="Times New Roman"/>
          <w:sz w:val="16"/>
          <w:szCs w:val="16"/>
        </w:rPr>
        <w:t xml:space="preserve">BAC, T. XI, pág. 222, y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lang w:val="es-AR"/>
        </w:rPr>
        <w:t>XIII. 32. BAC, pág. 234.</w:t>
      </w:r>
    </w:p>
  </w:footnote>
  <w:footnote w:id="341">
    <w:p w14:paraId="7771479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1 </w:t>
      </w:r>
      <w:r w:rsidRPr="00B850DA">
        <w:rPr>
          <w:rFonts w:ascii="Times New Roman" w:hAnsi="Times New Roman"/>
          <w:sz w:val="16"/>
          <w:szCs w:val="16"/>
          <w:lang w:val="es-AR"/>
        </w:rPr>
        <w:t>Cor. 13,12.</w:t>
      </w:r>
    </w:p>
  </w:footnote>
  <w:footnote w:id="342">
    <w:p w14:paraId="4FD59B5E"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Hilario, </w:t>
      </w:r>
      <w:r w:rsidRPr="00B850DA">
        <w:rPr>
          <w:rFonts w:ascii="Times New Roman" w:hAnsi="Times New Roman"/>
          <w:i/>
          <w:sz w:val="16"/>
          <w:szCs w:val="16"/>
        </w:rPr>
        <w:t>Tratado sobre el salmo</w:t>
      </w:r>
      <w:r w:rsidRPr="00B850DA">
        <w:rPr>
          <w:rFonts w:ascii="Times New Roman" w:hAnsi="Times New Roman"/>
          <w:sz w:val="16"/>
          <w:szCs w:val="16"/>
        </w:rPr>
        <w:t xml:space="preserve"> 127, 11, </w:t>
      </w:r>
      <w:r w:rsidRPr="00B850DA">
        <w:rPr>
          <w:rFonts w:ascii="Times New Roman" w:hAnsi="Times New Roman"/>
          <w:sz w:val="16"/>
          <w:szCs w:val="16"/>
        </w:rPr>
        <w:t>CSEL 22.636.24.637.2.</w:t>
      </w:r>
    </w:p>
  </w:footnote>
  <w:footnote w:id="343">
    <w:p w14:paraId="50B641AF"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XV.37. BAC, T. XI, pág. 238.</w:t>
      </w:r>
    </w:p>
  </w:footnote>
  <w:footnote w:id="344">
    <w:p w14:paraId="7B02BCE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lang w:val="es-AR"/>
        </w:rPr>
        <w:t>Proem. 3. BAC, T. XI, pág. 200.</w:t>
      </w:r>
      <w:r w:rsidRPr="00B850DA">
        <w:rPr>
          <w:rFonts w:ascii="Times New Roman" w:hAnsi="Times New Roman"/>
          <w:sz w:val="16"/>
          <w:szCs w:val="16"/>
        </w:rPr>
        <w:t xml:space="preserve"> </w:t>
      </w:r>
    </w:p>
  </w:footnote>
  <w:footnote w:id="345">
    <w:p w14:paraId="3316AE9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Proem. 4. BAC, T. XI, pág. 202</w:t>
      </w:r>
    </w:p>
  </w:footnote>
  <w:footnote w:id="346">
    <w:p w14:paraId="083465EB"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0152E1">
        <w:rPr>
          <w:rFonts w:ascii="Times New Roman" w:hAnsi="Times New Roman"/>
          <w:sz w:val="16"/>
          <w:szCs w:val="16"/>
          <w:lang w:val="en-US"/>
        </w:rPr>
        <w:t>VII.19. BAC, T. XI, pág. 218.</w:t>
      </w:r>
    </w:p>
  </w:footnote>
  <w:footnote w:id="347">
    <w:p w14:paraId="5D36AF6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San Agustín, </w:t>
      </w:r>
      <w:r w:rsidRPr="00B850DA">
        <w:rPr>
          <w:rFonts w:ascii="Times New Roman" w:hAnsi="Times New Roman"/>
          <w:i/>
          <w:sz w:val="16"/>
          <w:szCs w:val="16"/>
          <w:lang w:val="es-AR"/>
        </w:rPr>
        <w:t>Carta 147</w:t>
      </w:r>
      <w:r w:rsidRPr="00B850DA">
        <w:rPr>
          <w:rFonts w:ascii="Times New Roman" w:hAnsi="Times New Roman"/>
          <w:sz w:val="16"/>
          <w:szCs w:val="16"/>
          <w:lang w:val="es-AR"/>
        </w:rPr>
        <w:t xml:space="preserve">. </w:t>
      </w:r>
      <w:r w:rsidRPr="000152E1">
        <w:rPr>
          <w:rFonts w:ascii="Times New Roman" w:hAnsi="Times New Roman"/>
          <w:sz w:val="16"/>
          <w:szCs w:val="16"/>
          <w:lang w:val="es-ES"/>
        </w:rPr>
        <w:t xml:space="preserve">VI.18. BAC, T. XI, pág. 216. </w:t>
      </w:r>
      <w:r w:rsidRPr="00B850DA">
        <w:rPr>
          <w:rFonts w:ascii="Times New Roman" w:hAnsi="Times New Roman"/>
          <w:sz w:val="16"/>
          <w:szCs w:val="16"/>
        </w:rPr>
        <w:t xml:space="preserve">Agustín lo ha tomado de Ambrosio, </w:t>
      </w:r>
      <w:r w:rsidRPr="00B850DA">
        <w:rPr>
          <w:rFonts w:ascii="Times New Roman" w:hAnsi="Times New Roman"/>
          <w:i/>
          <w:sz w:val="16"/>
          <w:szCs w:val="16"/>
        </w:rPr>
        <w:t>Tratado sobre el Evangelio de San Lucas</w:t>
      </w:r>
      <w:r w:rsidRPr="00B850DA">
        <w:rPr>
          <w:rFonts w:ascii="Times New Roman" w:hAnsi="Times New Roman"/>
          <w:sz w:val="16"/>
          <w:szCs w:val="16"/>
        </w:rPr>
        <w:t xml:space="preserve"> I.24. BAC, págs. 66-67.</w:t>
      </w:r>
    </w:p>
  </w:footnote>
  <w:footnote w:id="348">
    <w:p w14:paraId="15F3E3C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Jn. 1,18.</w:t>
      </w:r>
    </w:p>
  </w:footnote>
  <w:footnote w:id="349">
    <w:p w14:paraId="487514B7" w14:textId="77777777" w:rsidR="00D80948" w:rsidRPr="00611C45"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Carta </w:t>
      </w:r>
      <w:r w:rsidRPr="00B850DA">
        <w:rPr>
          <w:rFonts w:ascii="Times New Roman" w:hAnsi="Times New Roman"/>
          <w:i/>
          <w:sz w:val="16"/>
          <w:szCs w:val="16"/>
        </w:rPr>
        <w:t>147</w:t>
      </w:r>
      <w:r w:rsidRPr="00B850DA">
        <w:rPr>
          <w:rFonts w:ascii="Times New Roman" w:hAnsi="Times New Roman"/>
          <w:sz w:val="16"/>
          <w:szCs w:val="16"/>
        </w:rPr>
        <w:t xml:space="preserve">. </w:t>
      </w:r>
      <w:r w:rsidRPr="00B850DA">
        <w:rPr>
          <w:rFonts w:ascii="Times New Roman" w:hAnsi="Times New Roman"/>
          <w:sz w:val="16"/>
          <w:szCs w:val="16"/>
          <w:lang w:val="es-AR"/>
        </w:rPr>
        <w:t xml:space="preserve">XV. 37. </w:t>
      </w:r>
      <w:r w:rsidRPr="00611C45">
        <w:rPr>
          <w:rFonts w:ascii="Times New Roman" w:hAnsi="Times New Roman"/>
          <w:sz w:val="16"/>
          <w:szCs w:val="16"/>
          <w:lang w:val="es-AR"/>
        </w:rPr>
        <w:t xml:space="preserve">BAC, T. XI, pág. 238. </w:t>
      </w:r>
    </w:p>
  </w:footnote>
  <w:footnote w:id="350">
    <w:p w14:paraId="4EA893C3" w14:textId="77777777" w:rsidR="00D80948" w:rsidRPr="00611C45"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611C45">
        <w:rPr>
          <w:rFonts w:ascii="Times New Roman" w:hAnsi="Times New Roman"/>
          <w:sz w:val="16"/>
          <w:szCs w:val="16"/>
          <w:lang w:val="es-AR"/>
        </w:rPr>
        <w:t xml:space="preserve"> </w:t>
      </w:r>
      <w:r w:rsidRPr="00611C45">
        <w:rPr>
          <w:rFonts w:ascii="Times New Roman" w:hAnsi="Times New Roman"/>
          <w:sz w:val="16"/>
          <w:szCs w:val="16"/>
          <w:lang w:val="es-AR"/>
        </w:rPr>
        <w:t>Jn. 1,18.</w:t>
      </w:r>
    </w:p>
  </w:footnote>
  <w:footnote w:id="351">
    <w:p w14:paraId="34396D2B" w14:textId="77777777" w:rsidR="00D80948" w:rsidRPr="00D80948"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Carta </w:t>
      </w:r>
      <w:r w:rsidRPr="00B850DA">
        <w:rPr>
          <w:rFonts w:ascii="Times New Roman" w:hAnsi="Times New Roman"/>
          <w:i/>
          <w:sz w:val="16"/>
          <w:szCs w:val="16"/>
          <w:lang w:val="es-AR"/>
        </w:rPr>
        <w:t>147.</w:t>
      </w:r>
      <w:r w:rsidRPr="00B850DA">
        <w:rPr>
          <w:rFonts w:ascii="Times New Roman" w:hAnsi="Times New Roman"/>
          <w:sz w:val="16"/>
          <w:szCs w:val="16"/>
          <w:lang w:val="es-AR"/>
        </w:rPr>
        <w:t xml:space="preserve"> </w:t>
      </w:r>
      <w:r w:rsidRPr="00611C45">
        <w:rPr>
          <w:rFonts w:ascii="Times New Roman" w:hAnsi="Times New Roman"/>
          <w:sz w:val="16"/>
          <w:szCs w:val="16"/>
          <w:lang w:val="it-IT"/>
        </w:rPr>
        <w:t>VI .18. BAC, T. XI, pág. 216.</w:t>
      </w:r>
    </w:p>
  </w:footnote>
  <w:footnote w:id="352">
    <w:p w14:paraId="1A1DCF7C" w14:textId="77777777" w:rsidR="00D80948" w:rsidRPr="00611C45"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611C45">
        <w:rPr>
          <w:rFonts w:ascii="Times New Roman" w:hAnsi="Times New Roman"/>
          <w:sz w:val="16"/>
          <w:szCs w:val="16"/>
          <w:lang w:val="es-AR"/>
        </w:rPr>
        <w:t>IX.22. BAC, T. XI, pág. 222.</w:t>
      </w:r>
    </w:p>
  </w:footnote>
  <w:footnote w:id="353">
    <w:p w14:paraId="04AD78C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 xml:space="preserve">Jn. 14,8. </w:t>
      </w:r>
    </w:p>
  </w:footnote>
  <w:footnote w:id="354">
    <w:p w14:paraId="0DFE3A2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 xml:space="preserve">Carta 147, </w:t>
      </w:r>
      <w:r w:rsidRPr="00B850DA">
        <w:rPr>
          <w:rFonts w:ascii="Times New Roman" w:hAnsi="Times New Roman"/>
          <w:sz w:val="16"/>
          <w:szCs w:val="16"/>
        </w:rPr>
        <w:t xml:space="preserve">XIl.29. BAC, T. XI, pág. 230. </w:t>
      </w:r>
    </w:p>
  </w:footnote>
  <w:footnote w:id="355">
    <w:p w14:paraId="6D09292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lang w:val="es-AR"/>
        </w:rPr>
        <w:t xml:space="preserve">VIII. 20. </w:t>
      </w:r>
      <w:r w:rsidRPr="00B850DA">
        <w:rPr>
          <w:rFonts w:ascii="Times New Roman" w:hAnsi="Times New Roman"/>
          <w:sz w:val="16"/>
          <w:szCs w:val="16"/>
          <w:lang w:val="es-AR"/>
        </w:rPr>
        <w:t xml:space="preserve">BAC, T. XI, págs. </w:t>
      </w:r>
      <w:r w:rsidRPr="00B850DA">
        <w:rPr>
          <w:rFonts w:ascii="Times New Roman" w:hAnsi="Times New Roman"/>
          <w:sz w:val="16"/>
          <w:szCs w:val="16"/>
        </w:rPr>
        <w:t>218-220.</w:t>
      </w:r>
    </w:p>
  </w:footnote>
  <w:footnote w:id="356">
    <w:p w14:paraId="137BBDB8" w14:textId="77777777" w:rsidR="00D80948" w:rsidRPr="00A1589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 xml:space="preserve">Vl.18. </w:t>
      </w:r>
      <w:r w:rsidRPr="00A15898">
        <w:rPr>
          <w:rFonts w:ascii="Times New Roman" w:hAnsi="Times New Roman"/>
          <w:sz w:val="16"/>
          <w:szCs w:val="16"/>
          <w:lang w:val="en-US"/>
        </w:rPr>
        <w:t>BAC, T. XI, pág. 216.</w:t>
      </w:r>
    </w:p>
  </w:footnote>
  <w:footnote w:id="357">
    <w:p w14:paraId="0D29F086" w14:textId="77777777" w:rsidR="00D80948" w:rsidRPr="00611C45"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611C45">
        <w:rPr>
          <w:rFonts w:ascii="Times New Roman" w:hAnsi="Times New Roman"/>
          <w:sz w:val="16"/>
          <w:szCs w:val="16"/>
          <w:lang w:val="en-US"/>
        </w:rPr>
        <w:t xml:space="preserve"> Mt. 11</w:t>
      </w:r>
      <w:r w:rsidRPr="00611C45">
        <w:rPr>
          <w:rFonts w:ascii="Times New Roman" w:hAnsi="Times New Roman"/>
          <w:sz w:val="16"/>
          <w:szCs w:val="16"/>
          <w:lang w:val="en-US"/>
        </w:rPr>
        <w:t>,29.</w:t>
      </w:r>
    </w:p>
  </w:footnote>
  <w:footnote w:id="358">
    <w:p w14:paraId="1CFCEC6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Proem. l. BAC, T. XI, pág. 198.</w:t>
      </w:r>
    </w:p>
  </w:footnote>
  <w:footnote w:id="359">
    <w:p w14:paraId="2E059C8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Proem. 1l .25. BAC, T. XI, pág. 226.</w:t>
      </w:r>
    </w:p>
  </w:footnote>
  <w:footnote w:id="360">
    <w:p w14:paraId="2851FB7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Ex. 33,20.</w:t>
      </w:r>
      <w:r w:rsidRPr="00B850DA">
        <w:rPr>
          <w:rFonts w:ascii="Times New Roman" w:hAnsi="Times New Roman"/>
          <w:sz w:val="16"/>
          <w:szCs w:val="16"/>
          <w:lang w:val="es-AR"/>
        </w:rPr>
        <w:t xml:space="preserve"> </w:t>
      </w:r>
    </w:p>
  </w:footnote>
  <w:footnote w:id="361">
    <w:p w14:paraId="6C28248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XIIl.31. BAC, T. XI, pág. 233.</w:t>
      </w:r>
    </w:p>
  </w:footnote>
  <w:footnote w:id="362">
    <w:p w14:paraId="5B0EEA6C"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 xml:space="preserve">XIIl.32. </w:t>
      </w:r>
      <w:r w:rsidRPr="00D80948">
        <w:rPr>
          <w:rFonts w:ascii="Times New Roman" w:hAnsi="Times New Roman"/>
          <w:sz w:val="16"/>
          <w:szCs w:val="16"/>
          <w:lang w:val="en-US"/>
        </w:rPr>
        <w:t>BAC, T. XI, pág. 234.</w:t>
      </w:r>
    </w:p>
  </w:footnote>
  <w:footnote w:id="363">
    <w:p w14:paraId="664409DF" w14:textId="77777777" w:rsidR="00D80948" w:rsidRPr="00611C45"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w:t>
      </w:r>
      <w:r w:rsidRPr="00D80948">
        <w:rPr>
          <w:rFonts w:ascii="Times New Roman" w:hAnsi="Times New Roman"/>
          <w:sz w:val="16"/>
          <w:szCs w:val="16"/>
          <w:lang w:val="en-US"/>
        </w:rPr>
        <w:t>Ef. 1</w:t>
      </w:r>
      <w:r w:rsidRPr="00D80948">
        <w:rPr>
          <w:rFonts w:ascii="Times New Roman" w:hAnsi="Times New Roman"/>
          <w:sz w:val="16"/>
          <w:szCs w:val="16"/>
          <w:lang w:val="en-US"/>
        </w:rPr>
        <w:t xml:space="preserve">,5-6. </w:t>
      </w:r>
      <w:r w:rsidRPr="00B850DA">
        <w:rPr>
          <w:rFonts w:ascii="Times New Roman" w:hAnsi="Times New Roman"/>
          <w:sz w:val="16"/>
          <w:szCs w:val="16"/>
        </w:rPr>
        <w:t xml:space="preserve">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611C45">
        <w:rPr>
          <w:rFonts w:ascii="Times New Roman" w:hAnsi="Times New Roman"/>
          <w:sz w:val="16"/>
          <w:szCs w:val="16"/>
          <w:lang w:val="es-AR"/>
        </w:rPr>
        <w:t>XII. 32. BAC, T. XI, pág. 234.</w:t>
      </w:r>
    </w:p>
  </w:footnote>
  <w:footnote w:id="364">
    <w:p w14:paraId="5B3BABA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Carta 147,</w:t>
      </w:r>
      <w:r w:rsidRPr="00B850DA">
        <w:rPr>
          <w:rFonts w:ascii="Times New Roman" w:hAnsi="Times New Roman"/>
          <w:sz w:val="16"/>
          <w:szCs w:val="16"/>
        </w:rPr>
        <w:t xml:space="preserve"> </w:t>
      </w:r>
      <w:r w:rsidRPr="00B850DA">
        <w:rPr>
          <w:rFonts w:ascii="Times New Roman" w:hAnsi="Times New Roman"/>
          <w:sz w:val="16"/>
          <w:szCs w:val="16"/>
        </w:rPr>
        <w:t xml:space="preserve">XV.37. </w:t>
      </w:r>
      <w:r w:rsidRPr="00B850DA">
        <w:rPr>
          <w:rFonts w:ascii="Times New Roman" w:hAnsi="Times New Roman"/>
          <w:sz w:val="16"/>
          <w:szCs w:val="16"/>
          <w:lang w:val="en-US"/>
        </w:rPr>
        <w:t xml:space="preserve">BAC, T. XI, pág. 240. </w:t>
      </w:r>
    </w:p>
  </w:footnote>
  <w:footnote w:id="365">
    <w:p w14:paraId="1B34A78B"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w:t>
      </w:r>
    </w:p>
  </w:footnote>
  <w:footnote w:id="366">
    <w:p w14:paraId="4E0C47BA"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Tim. 6,16.</w:t>
      </w:r>
    </w:p>
  </w:footnote>
  <w:footnote w:id="367">
    <w:p w14:paraId="4828884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Sal. 33,6. </w:t>
      </w:r>
    </w:p>
  </w:footnote>
  <w:footnote w:id="368">
    <w:p w14:paraId="5601FB1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1 </w:t>
      </w:r>
      <w:r w:rsidRPr="00B850DA">
        <w:rPr>
          <w:rFonts w:ascii="Times New Roman" w:hAnsi="Times New Roman"/>
          <w:sz w:val="16"/>
          <w:szCs w:val="16"/>
          <w:lang w:val="es-AR"/>
        </w:rPr>
        <w:t>Jn. 3,2.</w:t>
      </w:r>
    </w:p>
  </w:footnote>
  <w:footnote w:id="369">
    <w:p w14:paraId="250A8AA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Idem.</w:t>
      </w:r>
      <w:r w:rsidRPr="00B850DA">
        <w:rPr>
          <w:rFonts w:ascii="Times New Roman" w:hAnsi="Times New Roman"/>
          <w:sz w:val="16"/>
          <w:szCs w:val="16"/>
        </w:rPr>
        <w:t xml:space="preserve"> </w:t>
      </w:r>
    </w:p>
  </w:footnote>
  <w:footnote w:id="370">
    <w:p w14:paraId="20752432"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i/>
          <w:sz w:val="16"/>
          <w:szCs w:val="16"/>
        </w:rPr>
        <w:t>El Espejo de la Fe</w:t>
      </w:r>
      <w:r w:rsidRPr="00B850DA">
        <w:rPr>
          <w:rFonts w:ascii="Times New Roman" w:hAnsi="Times New Roman"/>
          <w:sz w:val="16"/>
          <w:szCs w:val="16"/>
        </w:rPr>
        <w:t>, PP.CC. 8, pág.</w:t>
      </w:r>
      <w:r w:rsidRPr="00B850DA">
        <w:rPr>
          <w:rFonts w:ascii="Times New Roman" w:hAnsi="Times New Roman"/>
          <w:sz w:val="16"/>
          <w:szCs w:val="16"/>
          <w:lang w:val="es-AR"/>
        </w:rPr>
        <w:t xml:space="preserve"> </w:t>
      </w:r>
    </w:p>
  </w:footnote>
  <w:footnote w:id="371">
    <w:p w14:paraId="48FA669C"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92</w:t>
      </w:r>
      <w:r w:rsidRPr="00B850DA">
        <w:rPr>
          <w:rFonts w:ascii="Times New Roman" w:hAnsi="Times New Roman"/>
          <w:sz w:val="16"/>
          <w:szCs w:val="16"/>
        </w:rPr>
        <w:t xml:space="preserve">.3, </w:t>
      </w:r>
      <w:r w:rsidRPr="00B850DA">
        <w:rPr>
          <w:rFonts w:ascii="Times New Roman" w:hAnsi="Times New Roman"/>
          <w:sz w:val="16"/>
          <w:szCs w:val="16"/>
        </w:rPr>
        <w:t>BAC, VIII, pág. 586.</w:t>
      </w:r>
    </w:p>
  </w:footnote>
  <w:footnote w:id="372">
    <w:p w14:paraId="493F3D5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 xml:space="preserve">Rom. 7,22; Ef. 3,16. San Agustín, </w:t>
      </w:r>
      <w:r w:rsidRPr="00B850DA">
        <w:rPr>
          <w:rFonts w:ascii="Times New Roman" w:hAnsi="Times New Roman"/>
          <w:i/>
          <w:sz w:val="16"/>
          <w:szCs w:val="16"/>
        </w:rPr>
        <w:t xml:space="preserve">Tratados sobre el Evangelio de San Juan </w:t>
      </w:r>
      <w:r w:rsidRPr="00B850DA">
        <w:rPr>
          <w:rFonts w:ascii="Times New Roman" w:hAnsi="Times New Roman"/>
          <w:sz w:val="16"/>
          <w:szCs w:val="16"/>
        </w:rPr>
        <w:t xml:space="preserve">86.1. B </w:t>
      </w:r>
      <w:r w:rsidRPr="00B850DA">
        <w:rPr>
          <w:rFonts w:ascii="Times New Roman" w:hAnsi="Times New Roman"/>
          <w:sz w:val="16"/>
          <w:szCs w:val="16"/>
          <w:lang w:val="es-AR"/>
        </w:rPr>
        <w:t>AC, T. XIV, pág. 462.</w:t>
      </w:r>
    </w:p>
  </w:footnote>
  <w:footnote w:id="373">
    <w:p w14:paraId="1A214E8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Col. 3,10.</w:t>
      </w:r>
    </w:p>
  </w:footnote>
  <w:footnote w:id="374">
    <w:p w14:paraId="0ACE910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Carta 92</w:t>
      </w:r>
      <w:r w:rsidRPr="00B850DA">
        <w:rPr>
          <w:rFonts w:ascii="Times New Roman" w:hAnsi="Times New Roman"/>
          <w:sz w:val="16"/>
          <w:szCs w:val="16"/>
        </w:rPr>
        <w:t xml:space="preserve">.3. </w:t>
      </w:r>
      <w:r w:rsidRPr="00B850DA">
        <w:rPr>
          <w:rFonts w:ascii="Times New Roman" w:hAnsi="Times New Roman"/>
          <w:sz w:val="16"/>
          <w:szCs w:val="16"/>
        </w:rPr>
        <w:t>BAC, T. VIII, pág. 586.</w:t>
      </w:r>
    </w:p>
  </w:footnote>
  <w:footnote w:id="375">
    <w:p w14:paraId="319E4FF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Idem.</w:t>
      </w:r>
    </w:p>
  </w:footnote>
  <w:footnote w:id="376">
    <w:p w14:paraId="216DDCA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Sal. 114,9. </w:t>
      </w:r>
    </w:p>
  </w:footnote>
  <w:footnote w:id="377">
    <w:p w14:paraId="0EB7593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Cf. El Espejo de la fe, 92, PP.CC. 8, pág. 78.</w:t>
      </w:r>
    </w:p>
  </w:footnote>
  <w:footnote w:id="378">
    <w:p w14:paraId="2AE6B60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Diálogo con Dios, III Meditación, 6, PP.CC. 2, pág. 103.</w:t>
      </w:r>
    </w:p>
  </w:footnote>
  <w:footnote w:id="379">
    <w:p w14:paraId="6FE1E79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Idem.</w:t>
      </w:r>
    </w:p>
  </w:footnote>
  <w:footnote w:id="380">
    <w:p w14:paraId="487F26E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w:t>
      </w:r>
      <w:r w:rsidRPr="00B850DA">
        <w:rPr>
          <w:rFonts w:ascii="Times New Roman" w:hAnsi="Times New Roman"/>
          <w:i/>
          <w:sz w:val="16"/>
          <w:szCs w:val="16"/>
        </w:rPr>
        <w:t>El Enigma de la fe</w:t>
      </w:r>
      <w:r w:rsidRPr="00B850DA">
        <w:rPr>
          <w:rFonts w:ascii="Times New Roman" w:hAnsi="Times New Roman"/>
          <w:sz w:val="16"/>
          <w:szCs w:val="16"/>
        </w:rPr>
        <w:t xml:space="preserve">, 89, PP.CC. 8, págs. 188 y 189; </w:t>
      </w:r>
      <w:r w:rsidRPr="00B850DA">
        <w:rPr>
          <w:rFonts w:ascii="Times New Roman" w:hAnsi="Times New Roman"/>
          <w:i/>
          <w:sz w:val="16"/>
          <w:szCs w:val="16"/>
        </w:rPr>
        <w:t>El Espejo de la fe</w:t>
      </w:r>
      <w:r w:rsidRPr="00B850DA">
        <w:rPr>
          <w:rFonts w:ascii="Times New Roman" w:hAnsi="Times New Roman"/>
          <w:sz w:val="16"/>
          <w:szCs w:val="16"/>
        </w:rPr>
        <w:t xml:space="preserve">, 92, PP.CC. 8, págs. 78-79; </w:t>
      </w:r>
      <w:r w:rsidRPr="00B850DA">
        <w:rPr>
          <w:rFonts w:ascii="Times New Roman" w:hAnsi="Times New Roman"/>
          <w:i/>
          <w:sz w:val="16"/>
          <w:szCs w:val="16"/>
        </w:rPr>
        <w:t>Comentario al Cantar de los Cantares</w:t>
      </w:r>
      <w:r w:rsidRPr="00B850DA">
        <w:rPr>
          <w:rFonts w:ascii="Times New Roman" w:hAnsi="Times New Roman"/>
          <w:sz w:val="16"/>
          <w:szCs w:val="16"/>
        </w:rPr>
        <w:t xml:space="preserve">, 31, PP.CC. 6, pág. 50. </w:t>
      </w:r>
    </w:p>
  </w:footnote>
  <w:footnote w:id="381">
    <w:p w14:paraId="510581F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w:t>
      </w:r>
      <w:r w:rsidRPr="00B850DA">
        <w:rPr>
          <w:rFonts w:ascii="Times New Roman" w:hAnsi="Times New Roman"/>
          <w:i/>
          <w:sz w:val="16"/>
          <w:szCs w:val="16"/>
        </w:rPr>
        <w:t>El Espejo de la fe</w:t>
      </w:r>
      <w:r w:rsidRPr="00B850DA">
        <w:rPr>
          <w:rFonts w:ascii="Times New Roman" w:hAnsi="Times New Roman"/>
          <w:sz w:val="16"/>
          <w:szCs w:val="16"/>
        </w:rPr>
        <w:t>, 92, PP.CC. 8, págs. 78-79.</w:t>
      </w:r>
    </w:p>
  </w:footnote>
  <w:footnote w:id="382">
    <w:p w14:paraId="5B575364" w14:textId="77777777" w:rsidR="00D80948" w:rsidRPr="00B850DA"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Del Génesis a la letra</w:t>
      </w:r>
      <w:r w:rsidRPr="00B850DA">
        <w:rPr>
          <w:rFonts w:ascii="Times New Roman" w:hAnsi="Times New Roman"/>
          <w:sz w:val="16"/>
          <w:szCs w:val="16"/>
        </w:rPr>
        <w:t xml:space="preserve"> </w:t>
      </w:r>
      <w:r w:rsidRPr="00B850DA">
        <w:rPr>
          <w:rFonts w:ascii="Times New Roman" w:hAnsi="Times New Roman"/>
          <w:sz w:val="16"/>
          <w:szCs w:val="16"/>
        </w:rPr>
        <w:t xml:space="preserve">XII.26.54. </w:t>
      </w:r>
      <w:r w:rsidRPr="00B850DA">
        <w:rPr>
          <w:rFonts w:ascii="Times New Roman" w:hAnsi="Times New Roman"/>
          <w:sz w:val="16"/>
          <w:szCs w:val="16"/>
          <w:lang w:val="it-IT"/>
        </w:rPr>
        <w:t>BAC, T. XV, pág. 1246.</w:t>
      </w:r>
    </w:p>
  </w:footnote>
  <w:footnote w:id="383">
    <w:p w14:paraId="402716CB"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it-IT"/>
        </w:rPr>
        <w:t xml:space="preserve"> Cf. Ex. 19,18. </w:t>
      </w:r>
      <w:r w:rsidRPr="00B850DA">
        <w:rPr>
          <w:rFonts w:ascii="Times New Roman" w:hAnsi="Times New Roman"/>
          <w:sz w:val="16"/>
          <w:szCs w:val="16"/>
        </w:rPr>
        <w:t>No se trata de la visión de Moisés mismo, sino de lo que veía el pueblo al pie de la montaña.</w:t>
      </w:r>
    </w:p>
  </w:footnote>
  <w:footnote w:id="384">
    <w:p w14:paraId="36A2401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Is. 6</w:t>
      </w:r>
      <w:r w:rsidRPr="00B850DA">
        <w:rPr>
          <w:rFonts w:ascii="Times New Roman" w:hAnsi="Times New Roman"/>
          <w:sz w:val="16"/>
          <w:szCs w:val="16"/>
          <w:lang w:val="en-US"/>
        </w:rPr>
        <w:t>,2-4.</w:t>
      </w:r>
    </w:p>
  </w:footnote>
  <w:footnote w:id="385">
    <w:p w14:paraId="0980893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Ap. 1</w:t>
      </w:r>
      <w:r w:rsidRPr="00B850DA">
        <w:rPr>
          <w:rFonts w:ascii="Times New Roman" w:hAnsi="Times New Roman"/>
          <w:sz w:val="16"/>
          <w:szCs w:val="16"/>
          <w:lang w:val="en-US"/>
        </w:rPr>
        <w:t>,9 ss.</w:t>
      </w:r>
    </w:p>
  </w:footnote>
  <w:footnote w:id="386">
    <w:p w14:paraId="231DEACA"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Se refiere a la visión opuesta de la fe, de 2 </w:t>
      </w:r>
      <w:r w:rsidRPr="00B850DA">
        <w:rPr>
          <w:rFonts w:ascii="Times New Roman" w:hAnsi="Times New Roman"/>
          <w:sz w:val="16"/>
          <w:szCs w:val="16"/>
        </w:rPr>
        <w:t>Cor. 5,7.</w:t>
      </w:r>
    </w:p>
  </w:footnote>
  <w:footnote w:id="387">
    <w:p w14:paraId="4DC5040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1 </w:t>
      </w:r>
      <w:r w:rsidRPr="00B850DA">
        <w:rPr>
          <w:rFonts w:ascii="Times New Roman" w:hAnsi="Times New Roman"/>
          <w:sz w:val="16"/>
          <w:szCs w:val="16"/>
        </w:rPr>
        <w:t>Cor. 13,12.</w:t>
      </w:r>
    </w:p>
  </w:footnote>
  <w:footnote w:id="388">
    <w:p w14:paraId="1A374BD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San Agustín, </w:t>
      </w:r>
      <w:r w:rsidRPr="00B850DA">
        <w:rPr>
          <w:rFonts w:ascii="Times New Roman" w:hAnsi="Times New Roman"/>
          <w:i/>
          <w:sz w:val="16"/>
          <w:szCs w:val="16"/>
          <w:lang w:val="es-AR"/>
        </w:rPr>
        <w:t>Tratados sobre el Evangelio de San Juan</w:t>
      </w:r>
      <w:r w:rsidRPr="00B850DA">
        <w:rPr>
          <w:rFonts w:ascii="Times New Roman" w:hAnsi="Times New Roman"/>
          <w:sz w:val="16"/>
          <w:szCs w:val="16"/>
          <w:lang w:val="es-AR"/>
        </w:rPr>
        <w:t xml:space="preserve"> 68. </w:t>
      </w:r>
      <w:r w:rsidRPr="00B850DA">
        <w:rPr>
          <w:rFonts w:ascii="Times New Roman" w:hAnsi="Times New Roman"/>
          <w:sz w:val="16"/>
          <w:szCs w:val="16"/>
          <w:lang w:val="en-US"/>
        </w:rPr>
        <w:t xml:space="preserve">3. 11. BAC, T. XIV, </w:t>
      </w:r>
      <w:r w:rsidRPr="00B850DA">
        <w:rPr>
          <w:rFonts w:ascii="Times New Roman" w:hAnsi="Times New Roman"/>
          <w:sz w:val="16"/>
          <w:szCs w:val="16"/>
          <w:lang w:val="en-US"/>
        </w:rPr>
        <w:t>pag. 374.</w:t>
      </w:r>
    </w:p>
  </w:footnote>
  <w:footnote w:id="389">
    <w:p w14:paraId="5664664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2 Cor. 5</w:t>
      </w:r>
      <w:r w:rsidRPr="00B850DA">
        <w:rPr>
          <w:rFonts w:ascii="Times New Roman" w:hAnsi="Times New Roman"/>
          <w:sz w:val="16"/>
          <w:szCs w:val="16"/>
          <w:lang w:val="en-US"/>
        </w:rPr>
        <w:t>,6-7.</w:t>
      </w:r>
    </w:p>
  </w:footnote>
  <w:footnote w:id="390">
    <w:p w14:paraId="64B43AA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2 Cor. 1</w:t>
      </w:r>
      <w:r w:rsidRPr="00B850DA">
        <w:rPr>
          <w:rFonts w:ascii="Times New Roman" w:hAnsi="Times New Roman"/>
          <w:sz w:val="16"/>
          <w:szCs w:val="16"/>
          <w:lang w:val="en-US"/>
        </w:rPr>
        <w:t xml:space="preserve">,22; 5,5. </w:t>
      </w:r>
    </w:p>
  </w:footnote>
  <w:footnote w:id="391">
    <w:p w14:paraId="713A435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Jn. 16</w:t>
      </w:r>
      <w:r w:rsidRPr="00B850DA">
        <w:rPr>
          <w:rFonts w:ascii="Times New Roman" w:hAnsi="Times New Roman"/>
          <w:sz w:val="16"/>
          <w:szCs w:val="16"/>
          <w:lang w:val="en-US"/>
        </w:rPr>
        <w:t>,13.</w:t>
      </w:r>
    </w:p>
  </w:footnote>
  <w:footnote w:id="392">
    <w:p w14:paraId="6335A54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,11.</w:t>
      </w:r>
    </w:p>
  </w:footnote>
  <w:footnote w:id="393">
    <w:p w14:paraId="1C11DA94"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Cf. </w:t>
      </w:r>
      <w:r w:rsidRPr="00D80948">
        <w:rPr>
          <w:rFonts w:ascii="Times New Roman" w:hAnsi="Times New Roman"/>
          <w:sz w:val="16"/>
          <w:szCs w:val="16"/>
          <w:lang w:val="es-AR"/>
        </w:rPr>
        <w:t>Sab. 9,15.</w:t>
      </w:r>
    </w:p>
  </w:footnote>
  <w:footnote w:id="394">
    <w:p w14:paraId="73FB0E12"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Cf. </w:t>
      </w:r>
      <w:r w:rsidRPr="00D80948">
        <w:rPr>
          <w:rFonts w:ascii="Times New Roman" w:hAnsi="Times New Roman"/>
          <w:sz w:val="16"/>
          <w:szCs w:val="16"/>
          <w:lang w:val="es-AR"/>
        </w:rPr>
        <w:t>Ecl. 24,6.</w:t>
      </w:r>
    </w:p>
  </w:footnote>
  <w:footnote w:id="395">
    <w:p w14:paraId="0157AC1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11.15.25. </w:t>
      </w:r>
      <w:r w:rsidRPr="00B850DA">
        <w:rPr>
          <w:rFonts w:ascii="Times New Roman" w:hAnsi="Times New Roman"/>
          <w:sz w:val="16"/>
          <w:szCs w:val="16"/>
          <w:lang w:val="en-US"/>
        </w:rPr>
        <w:t xml:space="preserve">BAC, T. V. </w:t>
      </w:r>
      <w:r w:rsidRPr="00B850DA">
        <w:rPr>
          <w:rFonts w:ascii="Times New Roman" w:hAnsi="Times New Roman"/>
          <w:sz w:val="16"/>
          <w:szCs w:val="16"/>
          <w:lang w:val="en-US"/>
        </w:rPr>
        <w:t xml:space="preserve">pág. 244 </w:t>
      </w:r>
    </w:p>
  </w:footnote>
  <w:footnote w:id="396">
    <w:p w14:paraId="1B72E42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Ef. 3,17.</w:t>
      </w:r>
    </w:p>
  </w:footnote>
  <w:footnote w:id="397">
    <w:p w14:paraId="21A84DB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1 </w:t>
      </w:r>
      <w:r w:rsidRPr="00B850DA">
        <w:rPr>
          <w:rFonts w:ascii="Times New Roman" w:hAnsi="Times New Roman"/>
          <w:sz w:val="16"/>
          <w:szCs w:val="16"/>
          <w:lang w:val="es-AR"/>
        </w:rPr>
        <w:t xml:space="preserve">Jn. 2,16. </w:t>
      </w:r>
    </w:p>
  </w:footnote>
  <w:footnote w:id="398">
    <w:p w14:paraId="50B95F3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Virtudes morales son ciertamente las que ordenan la conducta humana. Se oponen a las virtudes teologales. Guillermo utiliza estos términos de una manera pre-escolástica.</w:t>
      </w:r>
    </w:p>
  </w:footnote>
  <w:footnote w:id="399">
    <w:p w14:paraId="7287D13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Ex. 33,20.</w:t>
      </w:r>
    </w:p>
  </w:footnote>
  <w:footnote w:id="400">
    <w:p w14:paraId="5F71D43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 xml:space="preserve">Jn. 17,3. </w:t>
      </w:r>
    </w:p>
  </w:footnote>
  <w:footnote w:id="401">
    <w:p w14:paraId="2CE6320B"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 la Trinidad</w:t>
      </w:r>
      <w:r w:rsidRPr="00B850DA">
        <w:rPr>
          <w:rFonts w:ascii="Times New Roman" w:hAnsi="Times New Roman"/>
          <w:sz w:val="16"/>
          <w:szCs w:val="16"/>
        </w:rPr>
        <w:t xml:space="preserve"> IV. </w:t>
      </w:r>
      <w:r w:rsidRPr="000152E1">
        <w:rPr>
          <w:rFonts w:ascii="Times New Roman" w:hAnsi="Times New Roman"/>
          <w:sz w:val="16"/>
          <w:szCs w:val="16"/>
          <w:lang w:val="en-US"/>
        </w:rPr>
        <w:t>Proemio l. BAC, T. V, págs. 316-318.</w:t>
      </w:r>
    </w:p>
  </w:footnote>
  <w:footnote w:id="402">
    <w:p w14:paraId="161AAC76"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Cf. 1 Cor. 8,1.</w:t>
      </w:r>
    </w:p>
  </w:footnote>
  <w:footnote w:id="403">
    <w:p w14:paraId="1856E3E4"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La oposición de las dos ciencias corresponde a la condenación de la "curiosidad" por San Bernardo y a la mentalidad de la escuela cisterciense en ese sentido.</w:t>
      </w:r>
    </w:p>
  </w:footnote>
  <w:footnote w:id="404">
    <w:p w14:paraId="58715E1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w:t>
      </w:r>
      <w:r w:rsidRPr="00B850DA">
        <w:rPr>
          <w:rFonts w:ascii="Times New Roman" w:hAnsi="Times New Roman"/>
          <w:sz w:val="16"/>
          <w:szCs w:val="16"/>
        </w:rPr>
        <w:t>Ecl. 1,18.</w:t>
      </w:r>
    </w:p>
  </w:footnote>
  <w:footnote w:id="405">
    <w:p w14:paraId="1032B3E1" w14:textId="77777777" w:rsidR="00D80948" w:rsidRPr="00D80948"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Todo este párrafo es de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IV. </w:t>
      </w:r>
      <w:r w:rsidRPr="00B850DA">
        <w:rPr>
          <w:rFonts w:ascii="Times New Roman" w:hAnsi="Times New Roman"/>
          <w:sz w:val="16"/>
          <w:szCs w:val="16"/>
          <w:lang w:val="it-IT"/>
        </w:rPr>
        <w:t xml:space="preserve">Proemio l. BAC, T. V, pág. 318. </w:t>
      </w:r>
    </w:p>
  </w:footnote>
  <w:footnote w:id="406">
    <w:p w14:paraId="042B825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Sal. 26,8. </w:t>
      </w:r>
    </w:p>
  </w:footnote>
  <w:footnote w:id="407">
    <w:p w14:paraId="14337DD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Mt. 5,6. </w:t>
      </w:r>
    </w:p>
  </w:footnote>
  <w:footnote w:id="408">
    <w:p w14:paraId="166FC38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Cf.</w:t>
      </w:r>
      <w:r w:rsidRPr="00B850DA">
        <w:rPr>
          <w:rFonts w:ascii="Times New Roman" w:hAnsi="Times New Roman"/>
          <w:i/>
          <w:sz w:val="16"/>
          <w:szCs w:val="16"/>
          <w:lang w:val="es-AR"/>
        </w:rPr>
        <w:t xml:space="preserve"> El Enigma de la fe</w:t>
      </w:r>
      <w:r w:rsidRPr="00B850DA">
        <w:rPr>
          <w:rFonts w:ascii="Times New Roman" w:hAnsi="Times New Roman"/>
          <w:sz w:val="16"/>
          <w:szCs w:val="16"/>
          <w:lang w:val="es-AR"/>
        </w:rPr>
        <w:t>, 23, PP.CC. 8, pág. 124.</w:t>
      </w:r>
    </w:p>
  </w:footnote>
  <w:footnote w:id="409">
    <w:p w14:paraId="58ADCA4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Sal. 72,26.</w:t>
      </w:r>
    </w:p>
  </w:footnote>
  <w:footnote w:id="410">
    <w:p w14:paraId="1E358EF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Cf. Sal. 30,23.</w:t>
      </w:r>
    </w:p>
  </w:footnote>
  <w:footnote w:id="411">
    <w:p w14:paraId="07B946D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De la Trinidad IV 1.2, </w:t>
      </w:r>
      <w:r w:rsidRPr="00B850DA">
        <w:rPr>
          <w:rFonts w:ascii="Times New Roman" w:hAnsi="Times New Roman"/>
          <w:sz w:val="16"/>
          <w:szCs w:val="16"/>
        </w:rPr>
        <w:t xml:space="preserve">BAC, T. V. pág. 320. </w:t>
      </w:r>
    </w:p>
  </w:footnote>
  <w:footnote w:id="412">
    <w:p w14:paraId="69DE40D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rPr>
        <w:t>Gál. 4,4.</w:t>
      </w:r>
    </w:p>
  </w:footnote>
  <w:footnote w:id="413">
    <w:p w14:paraId="0E69BF6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IV.19.26. BAC, T. V, pág. 376. En San Agustín y Guillermo este pasaje está asociado con Gál. 4,4.</w:t>
      </w:r>
    </w:p>
  </w:footnote>
  <w:footnote w:id="414">
    <w:p w14:paraId="09DFFF8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w:t>
      </w:r>
      <w:r w:rsidRPr="00B850DA">
        <w:rPr>
          <w:rFonts w:ascii="Times New Roman" w:hAnsi="Times New Roman"/>
          <w:sz w:val="16"/>
          <w:szCs w:val="16"/>
        </w:rPr>
        <w:t xml:space="preserve">Hech. 2,33; 1 Ped. 3,22. </w:t>
      </w:r>
    </w:p>
  </w:footnote>
  <w:footnote w:id="415">
    <w:p w14:paraId="715B7BB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La </w:t>
      </w:r>
      <w:r w:rsidRPr="00B850DA">
        <w:rPr>
          <w:rFonts w:ascii="Times New Roman" w:hAnsi="Times New Roman"/>
          <w:i/>
          <w:sz w:val="16"/>
          <w:szCs w:val="16"/>
        </w:rPr>
        <w:t>Gramática</w:t>
      </w:r>
      <w:r w:rsidRPr="00B850DA">
        <w:rPr>
          <w:rFonts w:ascii="Times New Roman" w:hAnsi="Times New Roman"/>
          <w:sz w:val="16"/>
          <w:szCs w:val="16"/>
        </w:rPr>
        <w:t xml:space="preserve"> y la </w:t>
      </w:r>
      <w:r w:rsidRPr="00B850DA">
        <w:rPr>
          <w:rFonts w:ascii="Times New Roman" w:hAnsi="Times New Roman"/>
          <w:i/>
          <w:sz w:val="16"/>
          <w:szCs w:val="16"/>
        </w:rPr>
        <w:t>Dialéctica</w:t>
      </w:r>
      <w:r w:rsidRPr="00B850DA">
        <w:rPr>
          <w:rFonts w:ascii="Times New Roman" w:hAnsi="Times New Roman"/>
          <w:sz w:val="16"/>
          <w:szCs w:val="16"/>
        </w:rPr>
        <w:t xml:space="preserve">, junto con la </w:t>
      </w:r>
      <w:r w:rsidRPr="00B850DA">
        <w:rPr>
          <w:rFonts w:ascii="Times New Roman" w:hAnsi="Times New Roman"/>
          <w:i/>
          <w:sz w:val="16"/>
          <w:szCs w:val="16"/>
        </w:rPr>
        <w:t>Retórica</w:t>
      </w:r>
      <w:r w:rsidRPr="00B850DA">
        <w:rPr>
          <w:rFonts w:ascii="Times New Roman" w:hAnsi="Times New Roman"/>
          <w:sz w:val="16"/>
          <w:szCs w:val="16"/>
        </w:rPr>
        <w:t xml:space="preserve">, constituían el </w:t>
      </w:r>
      <w:r w:rsidRPr="00B850DA">
        <w:rPr>
          <w:rFonts w:ascii="Times New Roman" w:hAnsi="Times New Roman"/>
          <w:i/>
          <w:sz w:val="16"/>
          <w:szCs w:val="16"/>
        </w:rPr>
        <w:t>Trivium</w:t>
      </w:r>
      <w:r w:rsidRPr="00B850DA">
        <w:rPr>
          <w:rFonts w:ascii="Times New Roman" w:hAnsi="Times New Roman"/>
          <w:sz w:val="16"/>
          <w:szCs w:val="16"/>
        </w:rPr>
        <w:t xml:space="preserve">. El </w:t>
      </w:r>
      <w:r w:rsidRPr="00B850DA">
        <w:rPr>
          <w:rFonts w:ascii="Times New Roman" w:hAnsi="Times New Roman"/>
          <w:i/>
          <w:sz w:val="16"/>
          <w:szCs w:val="16"/>
        </w:rPr>
        <w:t>Trivium</w:t>
      </w:r>
      <w:r w:rsidRPr="00B850DA">
        <w:rPr>
          <w:rFonts w:ascii="Times New Roman" w:hAnsi="Times New Roman"/>
          <w:sz w:val="16"/>
          <w:szCs w:val="16"/>
        </w:rPr>
        <w:t xml:space="preserve"> y el </w:t>
      </w:r>
      <w:r w:rsidRPr="00B850DA">
        <w:rPr>
          <w:rFonts w:ascii="Times New Roman" w:hAnsi="Times New Roman"/>
          <w:i/>
          <w:sz w:val="16"/>
          <w:szCs w:val="16"/>
        </w:rPr>
        <w:t>Quadrivium</w:t>
      </w:r>
      <w:r w:rsidRPr="00B850DA">
        <w:rPr>
          <w:rFonts w:ascii="Times New Roman" w:hAnsi="Times New Roman"/>
          <w:sz w:val="16"/>
          <w:szCs w:val="16"/>
        </w:rPr>
        <w:t xml:space="preserve"> (Aritmética, Geometría, Astronomía y Música) eran la base de la educación medieval: las artes liberales. La gramática comprendía el estudio de la literatura y de la </w:t>
      </w:r>
      <w:r w:rsidRPr="00B850DA">
        <w:rPr>
          <w:rFonts w:ascii="Times New Roman" w:hAnsi="Times New Roman"/>
          <w:sz w:val="16"/>
          <w:szCs w:val="16"/>
          <w:lang w:val="es-AR"/>
        </w:rPr>
        <w:t>lengua.</w:t>
      </w:r>
    </w:p>
  </w:footnote>
  <w:footnote w:id="416">
    <w:p w14:paraId="5DA718B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Mt. 4</w:t>
      </w:r>
      <w:r w:rsidRPr="00B850DA">
        <w:rPr>
          <w:rFonts w:ascii="Times New Roman" w:hAnsi="Times New Roman"/>
          <w:sz w:val="16"/>
          <w:szCs w:val="16"/>
          <w:lang w:val="en-US"/>
        </w:rPr>
        <w:t>,19.</w:t>
      </w:r>
    </w:p>
  </w:footnote>
  <w:footnote w:id="417">
    <w:p w14:paraId="6E6C058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Is. 50</w:t>
      </w:r>
      <w:r w:rsidRPr="00B850DA">
        <w:rPr>
          <w:rFonts w:ascii="Times New Roman" w:hAnsi="Times New Roman"/>
          <w:sz w:val="16"/>
          <w:szCs w:val="16"/>
          <w:lang w:val="en-US"/>
        </w:rPr>
        <w:t>,5; Jer. 15,6.</w:t>
      </w:r>
    </w:p>
  </w:footnote>
  <w:footnote w:id="418">
    <w:p w14:paraId="411C550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Sal. 102,3.</w:t>
      </w:r>
    </w:p>
  </w:footnote>
  <w:footnote w:id="419">
    <w:p w14:paraId="76F77AE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Mt. 5,8. </w:t>
      </w:r>
    </w:p>
  </w:footnote>
  <w:footnote w:id="420">
    <w:p w14:paraId="0F33166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 la Trinidad</w:t>
      </w:r>
      <w:r w:rsidRPr="00B850DA">
        <w:rPr>
          <w:rFonts w:ascii="Times New Roman" w:hAnsi="Times New Roman"/>
          <w:sz w:val="16"/>
          <w:szCs w:val="16"/>
        </w:rPr>
        <w:t xml:space="preserve"> </w:t>
      </w:r>
      <w:r w:rsidRPr="00B850DA">
        <w:rPr>
          <w:rFonts w:ascii="Times New Roman" w:hAnsi="Times New Roman"/>
          <w:sz w:val="16"/>
          <w:szCs w:val="16"/>
        </w:rPr>
        <w:t>IV.18. 24. BAC, T. V, pág. 370.</w:t>
      </w:r>
    </w:p>
  </w:footnote>
  <w:footnote w:id="421">
    <w:p w14:paraId="35EF850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 la verdadera religión</w:t>
      </w:r>
      <w:r w:rsidRPr="00B850DA">
        <w:rPr>
          <w:rFonts w:ascii="Times New Roman" w:hAnsi="Times New Roman"/>
          <w:sz w:val="16"/>
          <w:szCs w:val="16"/>
        </w:rPr>
        <w:t xml:space="preserve"> 24.45 </w:t>
      </w:r>
      <w:r w:rsidRPr="00B850DA">
        <w:rPr>
          <w:rFonts w:ascii="Times New Roman" w:hAnsi="Times New Roman"/>
          <w:sz w:val="16"/>
          <w:szCs w:val="16"/>
        </w:rPr>
        <w:t>BAC T.IV. pág. 122</w:t>
      </w:r>
      <w:r w:rsidRPr="00B850DA">
        <w:rPr>
          <w:rFonts w:ascii="Times New Roman" w:hAnsi="Times New Roman"/>
          <w:sz w:val="16"/>
          <w:szCs w:val="16"/>
          <w:lang w:val="es-AR"/>
        </w:rPr>
        <w:t>.</w:t>
      </w:r>
    </w:p>
  </w:footnote>
  <w:footnote w:id="422">
    <w:p w14:paraId="40CE1616"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Fil. 2,6-7.</w:t>
      </w:r>
    </w:p>
  </w:footnote>
  <w:footnote w:id="423">
    <w:p w14:paraId="3D320F9A"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Cf. Rom. 8</w:t>
      </w:r>
      <w:r w:rsidRPr="00D80948">
        <w:rPr>
          <w:rFonts w:ascii="Times New Roman" w:hAnsi="Times New Roman"/>
          <w:sz w:val="16"/>
          <w:szCs w:val="16"/>
          <w:lang w:val="en-US"/>
        </w:rPr>
        <w:t xml:space="preserve">,16; 9,29; </w:t>
      </w:r>
      <w:r w:rsidRPr="00D80948">
        <w:rPr>
          <w:rFonts w:ascii="Times New Roman" w:hAnsi="Times New Roman"/>
          <w:sz w:val="16"/>
          <w:szCs w:val="16"/>
          <w:lang w:val="en-US"/>
        </w:rPr>
        <w:t>Gál. 3,26; 1 Jn. 3,2.</w:t>
      </w:r>
    </w:p>
  </w:footnote>
  <w:footnote w:id="424">
    <w:p w14:paraId="448D56F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rPr>
        <w:t xml:space="preserve">San Agustín, </w:t>
      </w:r>
      <w:r w:rsidRPr="00B850DA">
        <w:rPr>
          <w:rFonts w:ascii="Times New Roman" w:hAnsi="Times New Roman"/>
          <w:i/>
          <w:sz w:val="16"/>
          <w:szCs w:val="16"/>
        </w:rPr>
        <w:t>De la doctrina cristiana</w:t>
      </w:r>
      <w:r w:rsidRPr="00B850DA">
        <w:rPr>
          <w:rFonts w:ascii="Times New Roman" w:hAnsi="Times New Roman"/>
          <w:sz w:val="16"/>
          <w:szCs w:val="16"/>
        </w:rPr>
        <w:t xml:space="preserve"> 1.10.10. </w:t>
      </w:r>
      <w:r w:rsidRPr="00B850DA">
        <w:rPr>
          <w:rFonts w:ascii="Times New Roman" w:hAnsi="Times New Roman"/>
          <w:sz w:val="16"/>
          <w:szCs w:val="16"/>
        </w:rPr>
        <w:t>BAC, T. XV, pág. 72.</w:t>
      </w:r>
    </w:p>
  </w:footnote>
  <w:footnote w:id="425">
    <w:p w14:paraId="7D4E41A1"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doctrina cristiana</w:t>
      </w:r>
      <w:r w:rsidRPr="00B850DA">
        <w:rPr>
          <w:rFonts w:ascii="Times New Roman" w:hAnsi="Times New Roman"/>
          <w:sz w:val="16"/>
          <w:szCs w:val="16"/>
          <w:lang w:val="es-AR"/>
        </w:rPr>
        <w:t xml:space="preserve"> 1.11.11. </w:t>
      </w:r>
      <w:r w:rsidRPr="00D80948">
        <w:rPr>
          <w:rFonts w:ascii="Times New Roman" w:hAnsi="Times New Roman"/>
          <w:sz w:val="16"/>
          <w:szCs w:val="16"/>
          <w:lang w:val="en-US"/>
        </w:rPr>
        <w:t xml:space="preserve">BAC, T. XV, </w:t>
      </w:r>
      <w:r w:rsidRPr="00D80948">
        <w:rPr>
          <w:rFonts w:ascii="Times New Roman" w:hAnsi="Times New Roman"/>
          <w:sz w:val="16"/>
          <w:szCs w:val="16"/>
          <w:lang w:val="en-US"/>
        </w:rPr>
        <w:t xml:space="preserve">págs. 72-75. </w:t>
      </w:r>
    </w:p>
  </w:footnote>
  <w:footnote w:id="426">
    <w:p w14:paraId="3E38C004"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1 Cor. 1</w:t>
      </w:r>
      <w:r w:rsidRPr="00D80948">
        <w:rPr>
          <w:rFonts w:ascii="Times New Roman" w:hAnsi="Times New Roman"/>
          <w:sz w:val="16"/>
          <w:szCs w:val="16"/>
          <w:lang w:val="en-US"/>
        </w:rPr>
        <w:t>,25.</w:t>
      </w:r>
    </w:p>
  </w:footnote>
  <w:footnote w:id="427">
    <w:p w14:paraId="222B1D1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verdadera religión</w:t>
      </w:r>
      <w:r w:rsidRPr="00B850DA">
        <w:rPr>
          <w:rFonts w:ascii="Times New Roman" w:hAnsi="Times New Roman"/>
          <w:sz w:val="16"/>
          <w:szCs w:val="16"/>
          <w:lang w:val="es-AR"/>
        </w:rPr>
        <w:t xml:space="preserve"> 16.30. </w:t>
      </w:r>
      <w:r w:rsidRPr="00B850DA">
        <w:rPr>
          <w:rFonts w:ascii="Times New Roman" w:hAnsi="Times New Roman"/>
          <w:sz w:val="16"/>
          <w:szCs w:val="16"/>
          <w:lang w:val="es-AR"/>
        </w:rPr>
        <w:t>BAC, T. IV, pág. 102.</w:t>
      </w:r>
    </w:p>
  </w:footnote>
  <w:footnote w:id="428">
    <w:p w14:paraId="6B08BC3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Va a repetir lo mismo en el </w:t>
      </w:r>
      <w:r w:rsidRPr="00B850DA">
        <w:rPr>
          <w:rFonts w:ascii="Times New Roman" w:hAnsi="Times New Roman"/>
          <w:sz w:val="16"/>
          <w:szCs w:val="16"/>
          <w:lang w:val="es-AR"/>
        </w:rPr>
        <w:t>pfo. 81.</w:t>
      </w:r>
    </w:p>
  </w:footnote>
  <w:footnote w:id="429">
    <w:p w14:paraId="4928C22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1,14.</w:t>
      </w:r>
    </w:p>
  </w:footnote>
  <w:footnote w:id="430">
    <w:p w14:paraId="3BAC181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Ver </w:t>
      </w:r>
      <w:r w:rsidRPr="00B850DA">
        <w:rPr>
          <w:rFonts w:ascii="Times New Roman" w:hAnsi="Times New Roman"/>
          <w:sz w:val="16"/>
          <w:szCs w:val="16"/>
          <w:lang w:val="es-AR"/>
        </w:rPr>
        <w:t>pfo. 81.</w:t>
      </w:r>
    </w:p>
  </w:footnote>
  <w:footnote w:id="431">
    <w:p w14:paraId="54263693" w14:textId="5DCCBCD6"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w:t>
      </w:r>
      <w:r w:rsidRPr="00B850DA">
        <w:rPr>
          <w:rFonts w:ascii="Times New Roman" w:hAnsi="Times New Roman"/>
          <w:i/>
          <w:sz w:val="16"/>
          <w:szCs w:val="16"/>
          <w:lang w:val="es-AR"/>
        </w:rPr>
        <w:t xml:space="preserve"> De la verdadera religión</w:t>
      </w:r>
      <w:r w:rsidRPr="00B850DA">
        <w:rPr>
          <w:rFonts w:ascii="Times New Roman" w:hAnsi="Times New Roman"/>
          <w:sz w:val="16"/>
          <w:szCs w:val="16"/>
          <w:lang w:val="es-AR"/>
        </w:rPr>
        <w:t xml:space="preserve"> 16.31. </w:t>
      </w:r>
      <w:r w:rsidRPr="00B850DA">
        <w:rPr>
          <w:rFonts w:ascii="Times New Roman" w:hAnsi="Times New Roman"/>
          <w:sz w:val="16"/>
          <w:szCs w:val="16"/>
          <w:lang w:val="en-US"/>
        </w:rPr>
        <w:t xml:space="preserve">BAC, T. IV, </w:t>
      </w:r>
      <w:r w:rsidRPr="00B850DA">
        <w:rPr>
          <w:rFonts w:ascii="Times New Roman" w:hAnsi="Times New Roman"/>
          <w:sz w:val="16"/>
          <w:szCs w:val="16"/>
          <w:lang w:val="en-US"/>
        </w:rPr>
        <w:t xml:space="preserve">pág. 102. </w:t>
      </w:r>
    </w:p>
  </w:footnote>
  <w:footnote w:id="432">
    <w:p w14:paraId="5908930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w:t>
      </w:r>
    </w:p>
  </w:footnote>
  <w:footnote w:id="433">
    <w:p w14:paraId="38FD1D0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Mt. 5,8.</w:t>
      </w:r>
    </w:p>
  </w:footnote>
  <w:footnote w:id="434">
    <w:p w14:paraId="61506DB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verdadera religión</w:t>
      </w:r>
      <w:r w:rsidRPr="00B850DA">
        <w:rPr>
          <w:rFonts w:ascii="Times New Roman" w:hAnsi="Times New Roman"/>
          <w:sz w:val="16"/>
          <w:szCs w:val="16"/>
          <w:lang w:val="es-AR"/>
        </w:rPr>
        <w:t xml:space="preserve"> 25.46. </w:t>
      </w:r>
      <w:r w:rsidRPr="00B850DA">
        <w:rPr>
          <w:rFonts w:ascii="Times New Roman" w:hAnsi="Times New Roman"/>
          <w:sz w:val="16"/>
          <w:szCs w:val="16"/>
          <w:lang w:val="es-AR"/>
        </w:rPr>
        <w:t xml:space="preserve">BAC, T. IV, pág. 122. </w:t>
      </w:r>
    </w:p>
  </w:footnote>
  <w:footnote w:id="435">
    <w:p w14:paraId="658CDD5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doctrina cristiana</w:t>
      </w:r>
      <w:r w:rsidRPr="00B850DA">
        <w:rPr>
          <w:rFonts w:ascii="Times New Roman" w:hAnsi="Times New Roman"/>
          <w:sz w:val="16"/>
          <w:szCs w:val="16"/>
          <w:lang w:val="es-AR"/>
        </w:rPr>
        <w:t xml:space="preserve"> 11. 8 .13. </w:t>
      </w:r>
      <w:r w:rsidRPr="00B850DA">
        <w:rPr>
          <w:rFonts w:ascii="Times New Roman" w:hAnsi="Times New Roman"/>
          <w:sz w:val="16"/>
          <w:szCs w:val="16"/>
          <w:lang w:val="es-AR"/>
        </w:rPr>
        <w:t>BAC T. XV. págs 124-127.</w:t>
      </w:r>
    </w:p>
  </w:footnote>
  <w:footnote w:id="436">
    <w:p w14:paraId="68143BB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verdadera religión</w:t>
      </w:r>
      <w:r w:rsidRPr="00B850DA">
        <w:rPr>
          <w:rFonts w:ascii="Times New Roman" w:hAnsi="Times New Roman"/>
          <w:sz w:val="16"/>
          <w:szCs w:val="16"/>
          <w:lang w:val="es-AR"/>
        </w:rPr>
        <w:t xml:space="preserve"> 25.46. </w:t>
      </w:r>
      <w:r w:rsidRPr="00B850DA">
        <w:rPr>
          <w:rFonts w:ascii="Times New Roman" w:hAnsi="Times New Roman"/>
          <w:sz w:val="16"/>
          <w:szCs w:val="16"/>
          <w:lang w:val="es-AR"/>
        </w:rPr>
        <w:t>BAC, T. IV, pág. 124.</w:t>
      </w:r>
    </w:p>
  </w:footnote>
  <w:footnote w:id="437">
    <w:p w14:paraId="6B4448B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verdadera religión</w:t>
      </w:r>
      <w:r w:rsidRPr="00B850DA">
        <w:rPr>
          <w:rFonts w:ascii="Times New Roman" w:hAnsi="Times New Roman"/>
          <w:sz w:val="16"/>
          <w:szCs w:val="16"/>
          <w:lang w:val="es-AR"/>
        </w:rPr>
        <w:t xml:space="preserve"> 7 .13. </w:t>
      </w:r>
      <w:r w:rsidRPr="00B850DA">
        <w:rPr>
          <w:rFonts w:ascii="Times New Roman" w:hAnsi="Times New Roman"/>
          <w:sz w:val="16"/>
          <w:szCs w:val="16"/>
          <w:lang w:val="es-AR"/>
        </w:rPr>
        <w:t>BAC, T. IV, pág. 84.</w:t>
      </w:r>
    </w:p>
  </w:footnote>
  <w:footnote w:id="438">
    <w:p w14:paraId="35A5FE14" w14:textId="77777777" w:rsidR="00D80948" w:rsidRPr="00B850DA" w:rsidRDefault="00D80948" w:rsidP="00B850DA">
      <w:pPr>
        <w:pStyle w:val="Textonotapie"/>
        <w:tabs>
          <w:tab w:val="left" w:pos="3463"/>
        </w:tabs>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Carta</w:t>
      </w:r>
      <w:r w:rsidRPr="00B850DA">
        <w:rPr>
          <w:rFonts w:ascii="Times New Roman" w:hAnsi="Times New Roman"/>
          <w:sz w:val="16"/>
          <w:szCs w:val="16"/>
          <w:lang w:val="es-AR"/>
        </w:rPr>
        <w:t xml:space="preserve"> 120.2. </w:t>
      </w:r>
      <w:r w:rsidRPr="00B850DA">
        <w:rPr>
          <w:rFonts w:ascii="Times New Roman" w:hAnsi="Times New Roman"/>
          <w:sz w:val="16"/>
          <w:szCs w:val="16"/>
          <w:lang w:val="en-US"/>
        </w:rPr>
        <w:t xml:space="preserve">BAC, T. VIII, </w:t>
      </w:r>
      <w:r w:rsidRPr="00B850DA">
        <w:rPr>
          <w:rFonts w:ascii="Times New Roman" w:hAnsi="Times New Roman"/>
          <w:sz w:val="16"/>
          <w:szCs w:val="16"/>
          <w:lang w:val="en-US"/>
        </w:rPr>
        <w:t>págs. 890-894.</w:t>
      </w:r>
    </w:p>
  </w:footnote>
  <w:footnote w:id="439">
    <w:p w14:paraId="3C11134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1 Ped. 3,18; 1 Cor. 15,3-4.</w:t>
      </w:r>
    </w:p>
  </w:footnote>
  <w:footnote w:id="440">
    <w:p w14:paraId="761CF4E9"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Cf. 1 </w:t>
      </w:r>
      <w:r w:rsidRPr="00D80948">
        <w:rPr>
          <w:rFonts w:ascii="Times New Roman" w:hAnsi="Times New Roman"/>
          <w:sz w:val="16"/>
          <w:szCs w:val="16"/>
          <w:lang w:val="es-AR"/>
        </w:rPr>
        <w:t>Cor. 15,40 y 44.</w:t>
      </w:r>
    </w:p>
  </w:footnote>
  <w:footnote w:id="441">
    <w:p w14:paraId="4FEC8D5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Rom. 1,20.</w:t>
      </w:r>
    </w:p>
  </w:footnote>
  <w:footnote w:id="442">
    <w:p w14:paraId="40F76F2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Mt. 26</w:t>
      </w:r>
      <w:r w:rsidRPr="00B850DA">
        <w:rPr>
          <w:rFonts w:ascii="Times New Roman" w:hAnsi="Times New Roman"/>
          <w:sz w:val="16"/>
          <w:szCs w:val="16"/>
          <w:lang w:val="en-US"/>
        </w:rPr>
        <w:t xml:space="preserve">,16-20; </w:t>
      </w:r>
      <w:r w:rsidRPr="00B850DA">
        <w:rPr>
          <w:rFonts w:ascii="Times New Roman" w:hAnsi="Times New Roman"/>
          <w:sz w:val="16"/>
          <w:szCs w:val="16"/>
          <w:lang w:val="en-US"/>
        </w:rPr>
        <w:t xml:space="preserve">Lc. 24,40; Jn. 20,20. </w:t>
      </w:r>
    </w:p>
  </w:footnote>
  <w:footnote w:id="443">
    <w:p w14:paraId="6F70844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Hech. 9</w:t>
      </w:r>
      <w:r w:rsidRPr="00B850DA">
        <w:rPr>
          <w:rFonts w:ascii="Times New Roman" w:hAnsi="Times New Roman"/>
          <w:sz w:val="16"/>
          <w:szCs w:val="16"/>
          <w:lang w:val="en-US"/>
        </w:rPr>
        <w:t>,3-5; 1 Cor. 15,8.</w:t>
      </w:r>
    </w:p>
  </w:footnote>
  <w:footnote w:id="444">
    <w:p w14:paraId="4A90B3A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Hech. 7,55.</w:t>
      </w:r>
    </w:p>
  </w:footnote>
  <w:footnote w:id="445">
    <w:p w14:paraId="2C49B9C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Estos últimos conceptos, con algún otro de esta página, están tomados de San Agustín, </w:t>
      </w:r>
      <w:r w:rsidRPr="00B850DA">
        <w:rPr>
          <w:rFonts w:ascii="Times New Roman" w:hAnsi="Times New Roman"/>
          <w:i/>
          <w:sz w:val="16"/>
          <w:szCs w:val="16"/>
          <w:lang w:val="es-AR"/>
        </w:rPr>
        <w:t>La Ciudad de Dios</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XIl.13.1-2. BAC, T. XVI, págs. 681-683. Santo Tomás de Aquino discute la cuestión del espacio infinito en su comentario </w:t>
      </w:r>
      <w:r w:rsidRPr="00B850DA">
        <w:rPr>
          <w:rFonts w:ascii="Times New Roman" w:hAnsi="Times New Roman"/>
          <w:i/>
          <w:sz w:val="16"/>
          <w:szCs w:val="16"/>
          <w:lang w:val="es-AR"/>
        </w:rPr>
        <w:t>In acto libros Physicorum Aristotelis expositio</w:t>
      </w:r>
      <w:r w:rsidRPr="00B850DA">
        <w:rPr>
          <w:rFonts w:ascii="Times New Roman" w:hAnsi="Times New Roman"/>
          <w:sz w:val="16"/>
          <w:szCs w:val="16"/>
          <w:lang w:val="es-AR"/>
        </w:rPr>
        <w:t xml:space="preserve"> lII. VII. Marietti, págs. 167-172.</w:t>
      </w:r>
    </w:p>
  </w:footnote>
  <w:footnote w:id="446">
    <w:p w14:paraId="23680D0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Del Génesis a la letra</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XIl.24.50. BAC, T. XV, págs. 1240-1241. </w:t>
      </w:r>
    </w:p>
  </w:footnote>
  <w:footnote w:id="447">
    <w:p w14:paraId="69C7F52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1 </w:t>
      </w:r>
      <w:r w:rsidRPr="00B850DA">
        <w:rPr>
          <w:rFonts w:ascii="Times New Roman" w:hAnsi="Times New Roman"/>
          <w:sz w:val="16"/>
          <w:szCs w:val="16"/>
          <w:lang w:val="es-AR"/>
        </w:rPr>
        <w:t>Cor. 2,7.</w:t>
      </w:r>
    </w:p>
  </w:footnote>
  <w:footnote w:id="448">
    <w:p w14:paraId="37146A1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w:t>
      </w:r>
      <w:r w:rsidRPr="00B850DA">
        <w:rPr>
          <w:rFonts w:ascii="Times New Roman" w:hAnsi="Times New Roman"/>
          <w:sz w:val="16"/>
          <w:szCs w:val="16"/>
          <w:lang w:val="es-AR"/>
        </w:rPr>
        <w:t>Cor. 13,12.</w:t>
      </w:r>
    </w:p>
  </w:footnote>
  <w:footnote w:id="449">
    <w:p w14:paraId="2537433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Rom. 1,20. </w:t>
      </w:r>
    </w:p>
  </w:footnote>
  <w:footnote w:id="450">
    <w:p w14:paraId="541B1BD4"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 l. 2. </w:t>
      </w:r>
      <w:r w:rsidRPr="00D80948">
        <w:rPr>
          <w:rFonts w:ascii="Times New Roman" w:hAnsi="Times New Roman"/>
          <w:sz w:val="16"/>
          <w:szCs w:val="16"/>
          <w:lang w:val="en-US"/>
        </w:rPr>
        <w:t xml:space="preserve">BAC, T. V, </w:t>
      </w:r>
      <w:r w:rsidRPr="00D80948">
        <w:rPr>
          <w:rFonts w:ascii="Times New Roman" w:hAnsi="Times New Roman"/>
          <w:sz w:val="16"/>
          <w:szCs w:val="16"/>
          <w:lang w:val="en-US"/>
        </w:rPr>
        <w:t>pág. 394.</w:t>
      </w:r>
    </w:p>
  </w:footnote>
  <w:footnote w:id="451">
    <w:p w14:paraId="2F07755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Cf. Rom. 7</w:t>
      </w:r>
      <w:r w:rsidRPr="00D80948">
        <w:rPr>
          <w:rFonts w:ascii="Times New Roman" w:hAnsi="Times New Roman"/>
          <w:sz w:val="16"/>
          <w:szCs w:val="16"/>
          <w:lang w:val="en-US"/>
        </w:rPr>
        <w:t xml:space="preserve">,22; </w:t>
      </w:r>
      <w:r w:rsidRPr="00D80948">
        <w:rPr>
          <w:rFonts w:ascii="Times New Roman" w:hAnsi="Times New Roman"/>
          <w:sz w:val="16"/>
          <w:szCs w:val="16"/>
          <w:lang w:val="en-US"/>
        </w:rPr>
        <w:t xml:space="preserve">Ef. 3,16. </w:t>
      </w:r>
      <w:r w:rsidRPr="00B850DA">
        <w:rPr>
          <w:rFonts w:ascii="Times New Roman" w:hAnsi="Times New Roman"/>
          <w:sz w:val="16"/>
          <w:szCs w:val="16"/>
          <w:lang w:val="es-AR"/>
        </w:rPr>
        <w:t>Ver nota 42 del capitulo l.</w:t>
      </w:r>
    </w:p>
  </w:footnote>
  <w:footnote w:id="452">
    <w:p w14:paraId="4C2DAF4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X.5.7. BAC, T. V, pág. 588. </w:t>
      </w:r>
    </w:p>
    <w:p w14:paraId="0FAAD9E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lang w:val="es-AR"/>
        </w:rPr>
        <w:t xml:space="preserve"> ºº Es un antiguo mito el que recoge ahora Guillermo de san Agustín, </w:t>
      </w:r>
      <w:r w:rsidRPr="00B850DA">
        <w:rPr>
          <w:rFonts w:ascii="Times New Roman" w:hAnsi="Times New Roman"/>
          <w:i/>
          <w:sz w:val="16"/>
          <w:szCs w:val="16"/>
          <w:lang w:val="es-AR"/>
        </w:rPr>
        <w:t>ris</w:t>
      </w:r>
      <w:r w:rsidRPr="00B850DA">
        <w:rPr>
          <w:rFonts w:ascii="Times New Roman" w:hAnsi="Times New Roman"/>
          <w:sz w:val="16"/>
          <w:szCs w:val="16"/>
          <w:lang w:val="es-AR"/>
        </w:rPr>
        <w:t xml:space="preserve"> y traducir de ese modo: "Tanta es la fuerza del amor</w:t>
      </w:r>
      <w:r w:rsidRPr="00B850DA">
        <w:rPr>
          <w:rFonts w:ascii="Times New Roman" w:hAnsi="Times New Roman"/>
          <w:sz w:val="16"/>
          <w:szCs w:val="16"/>
          <w:lang w:val="es-AR"/>
        </w:rPr>
        <w:t>. . ." [N. de Robert Thomas.]</w:t>
      </w:r>
    </w:p>
  </w:footnote>
  <w:footnote w:id="453">
    <w:p w14:paraId="2875CD2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X.8.11. </w:t>
      </w:r>
      <w:r w:rsidRPr="00B850DA">
        <w:rPr>
          <w:rFonts w:ascii="Times New Roman" w:hAnsi="Times New Roman"/>
          <w:sz w:val="16"/>
          <w:szCs w:val="16"/>
          <w:lang w:val="en-US"/>
        </w:rPr>
        <w:t>BAC, T. V, pág. 594.</w:t>
      </w:r>
    </w:p>
  </w:footnote>
  <w:footnote w:id="454">
    <w:p w14:paraId="4A4C3C6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 xml:space="preserve">Gén. 3,14-19. </w:t>
      </w:r>
    </w:p>
  </w:footnote>
  <w:footnote w:id="455">
    <w:p w14:paraId="69B59F6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verdadera religión</w:t>
      </w:r>
      <w:r w:rsidRPr="00B850DA">
        <w:rPr>
          <w:rFonts w:ascii="Times New Roman" w:hAnsi="Times New Roman"/>
          <w:sz w:val="16"/>
          <w:szCs w:val="16"/>
          <w:lang w:val="es-AR"/>
        </w:rPr>
        <w:t xml:space="preserve"> 26. </w:t>
      </w:r>
      <w:r w:rsidRPr="00B850DA">
        <w:rPr>
          <w:rFonts w:ascii="Times New Roman" w:hAnsi="Times New Roman"/>
          <w:sz w:val="16"/>
          <w:szCs w:val="16"/>
          <w:lang w:val="en-US"/>
        </w:rPr>
        <w:t xml:space="preserve">48. BAC, T. IV, </w:t>
      </w:r>
      <w:r w:rsidRPr="00B850DA">
        <w:rPr>
          <w:rFonts w:ascii="Times New Roman" w:hAnsi="Times New Roman"/>
          <w:sz w:val="16"/>
          <w:szCs w:val="16"/>
          <w:lang w:val="en-US"/>
        </w:rPr>
        <w:t>pág. 126; 24. 49. BAC, pag. 128.</w:t>
      </w:r>
    </w:p>
    <w:p w14:paraId="77B0C21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s-AR"/>
        </w:rPr>
        <w:t>ºº Es un antiguo mito el que recoge ahora Guillermo de san Agustín. Aquí lo encontramos cristianizado. Hesíodo lo expresaba al decir que "los dioses y los mortales tienen un mismo origen" (</w:t>
      </w:r>
      <w:r w:rsidRPr="00B850DA">
        <w:rPr>
          <w:rFonts w:ascii="Times New Roman" w:hAnsi="Times New Roman"/>
          <w:i/>
          <w:sz w:val="16"/>
          <w:szCs w:val="16"/>
          <w:lang w:val="es-AR"/>
        </w:rPr>
        <w:t>Los trabajos y los días</w:t>
      </w:r>
      <w:r w:rsidRPr="00B850DA">
        <w:rPr>
          <w:rFonts w:ascii="Times New Roman" w:hAnsi="Times New Roman"/>
          <w:sz w:val="16"/>
          <w:szCs w:val="16"/>
          <w:lang w:val="es-AR"/>
        </w:rPr>
        <w:t xml:space="preserve">, 108). De todos modos, con Mircea Eliade (cf. </w:t>
      </w:r>
      <w:r w:rsidRPr="00B850DA">
        <w:rPr>
          <w:rFonts w:ascii="Times New Roman" w:hAnsi="Times New Roman"/>
          <w:i/>
          <w:sz w:val="16"/>
          <w:szCs w:val="16"/>
          <w:lang w:val="es-AR"/>
        </w:rPr>
        <w:t>Historia de las creencias y de las ideas religiosas</w:t>
      </w:r>
      <w:r w:rsidRPr="00B850DA">
        <w:rPr>
          <w:rFonts w:ascii="Times New Roman" w:hAnsi="Times New Roman"/>
          <w:sz w:val="16"/>
          <w:szCs w:val="16"/>
          <w:lang w:val="es-AR"/>
        </w:rPr>
        <w:t xml:space="preserve">, I, pág. 270), es interesante destacar que esta concepción –que no es bíblica, aunque los autores (de tradición yahvista) del Génesis (6, 1-4) se hayan sentido en la necesidad de salir a su encuentro– está, en la mentalidad griega y en muchas otras familias religiosas, conectada más directamente a la caída, al fin de la "edad de oro", que al "origen" divino de los hombres. </w:t>
      </w:r>
      <w:r w:rsidRPr="00B850DA">
        <w:rPr>
          <w:rFonts w:ascii="Times New Roman" w:hAnsi="Times New Roman"/>
          <w:sz w:val="16"/>
          <w:szCs w:val="16"/>
          <w:lang w:val="en-US"/>
        </w:rPr>
        <w:t>(N. del E.)</w:t>
      </w:r>
    </w:p>
  </w:footnote>
  <w:footnote w:id="456">
    <w:p w14:paraId="531251A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79,18. </w:t>
      </w:r>
    </w:p>
  </w:footnote>
  <w:footnote w:id="457">
    <w:p w14:paraId="00D466F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,23.</w:t>
      </w:r>
    </w:p>
  </w:footnote>
  <w:footnote w:id="458">
    <w:p w14:paraId="6F7DE02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125,6</w:t>
      </w:r>
    </w:p>
  </w:footnote>
  <w:footnote w:id="459">
    <w:p w14:paraId="4B0CFF4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22,5.</w:t>
      </w:r>
    </w:p>
  </w:footnote>
  <w:footnote w:id="460">
    <w:p w14:paraId="4CAA1458" w14:textId="77777777" w:rsidR="00D80948" w:rsidRPr="009C4386"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n-US"/>
        </w:rPr>
        <w:t xml:space="preserve"> Cf. Jn. 6</w:t>
      </w:r>
      <w:r w:rsidRPr="009C4386">
        <w:rPr>
          <w:rFonts w:ascii="Times New Roman" w:hAnsi="Times New Roman"/>
          <w:sz w:val="16"/>
          <w:szCs w:val="16"/>
          <w:lang w:val="en-US"/>
        </w:rPr>
        <w:t xml:space="preserve">,51. </w:t>
      </w:r>
    </w:p>
  </w:footnote>
  <w:footnote w:id="461">
    <w:p w14:paraId="33DB4DBC" w14:textId="77777777" w:rsidR="00D80948" w:rsidRPr="009C4386"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n-US"/>
        </w:rPr>
        <w:t xml:space="preserve"> Cf. Sal. 144,7.</w:t>
      </w:r>
    </w:p>
  </w:footnote>
  <w:footnote w:id="462">
    <w:p w14:paraId="7F41EFFF" w14:textId="77777777" w:rsidR="00D80948" w:rsidRPr="009C4386"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n-US"/>
        </w:rPr>
        <w:t xml:space="preserve"> Cf. Jn. 16</w:t>
      </w:r>
      <w:r w:rsidRPr="009C4386">
        <w:rPr>
          <w:rFonts w:ascii="Times New Roman" w:hAnsi="Times New Roman"/>
          <w:sz w:val="16"/>
          <w:szCs w:val="16"/>
          <w:lang w:val="en-US"/>
        </w:rPr>
        <w:t>,20.</w:t>
      </w:r>
    </w:p>
  </w:footnote>
  <w:footnote w:id="463">
    <w:p w14:paraId="1FA10D83"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Cf. Mt. 5,6.</w:t>
      </w:r>
    </w:p>
  </w:footnote>
  <w:footnote w:id="464">
    <w:p w14:paraId="0090287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i/>
          <w:sz w:val="16"/>
          <w:szCs w:val="16"/>
          <w:lang w:val="es-AR"/>
        </w:rPr>
        <w:t>Diálogo con Dios</w:t>
      </w:r>
      <w:r w:rsidRPr="00B850DA">
        <w:rPr>
          <w:rFonts w:ascii="Times New Roman" w:hAnsi="Times New Roman"/>
          <w:sz w:val="16"/>
          <w:szCs w:val="16"/>
          <w:lang w:val="es-AR"/>
        </w:rPr>
        <w:t>, XII Meditación, 10, PP.CC. 2, pág. 212. Este es un ejemplo típico del gran énfasis que Guillermo pone sobre el rol de la gracia en la vida cristiana.</w:t>
      </w:r>
    </w:p>
  </w:footnote>
  <w:footnote w:id="465">
    <w:p w14:paraId="356C465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13</w:t>
      </w:r>
      <w:r w:rsidRPr="00B850DA">
        <w:rPr>
          <w:rFonts w:ascii="Times New Roman" w:hAnsi="Times New Roman"/>
          <w:sz w:val="16"/>
          <w:szCs w:val="16"/>
          <w:lang w:val="en-US"/>
        </w:rPr>
        <w:t>,9.</w:t>
      </w:r>
    </w:p>
  </w:footnote>
  <w:footnote w:id="466">
    <w:p w14:paraId="15D2BEB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1 Cor. 13</w:t>
      </w:r>
      <w:r w:rsidRPr="00B850DA">
        <w:rPr>
          <w:rFonts w:ascii="Times New Roman" w:hAnsi="Times New Roman"/>
          <w:sz w:val="16"/>
          <w:szCs w:val="16"/>
          <w:lang w:val="en-US"/>
        </w:rPr>
        <w:t>,12.</w:t>
      </w:r>
    </w:p>
  </w:footnote>
  <w:footnote w:id="467">
    <w:p w14:paraId="50EC1CC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2 Cor. 5</w:t>
      </w:r>
      <w:r w:rsidRPr="00B850DA">
        <w:rPr>
          <w:rFonts w:ascii="Times New Roman" w:hAnsi="Times New Roman"/>
          <w:sz w:val="16"/>
          <w:szCs w:val="16"/>
          <w:lang w:val="en-US"/>
        </w:rPr>
        <w:t>,6.</w:t>
      </w:r>
    </w:p>
  </w:footnote>
  <w:footnote w:id="468">
    <w:p w14:paraId="0D188FA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1 Cor. 13</w:t>
      </w:r>
      <w:r w:rsidRPr="00B850DA">
        <w:rPr>
          <w:rFonts w:ascii="Times New Roman" w:hAnsi="Times New Roman"/>
          <w:sz w:val="16"/>
          <w:szCs w:val="16"/>
          <w:lang w:val="en-US"/>
        </w:rPr>
        <w:t xml:space="preserve">,12. </w:t>
      </w:r>
    </w:p>
  </w:footnote>
  <w:footnote w:id="469">
    <w:p w14:paraId="024CBF1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1 Jn. 3</w:t>
      </w:r>
      <w:r w:rsidRPr="00B850DA">
        <w:rPr>
          <w:rFonts w:ascii="Times New Roman" w:hAnsi="Times New Roman"/>
          <w:sz w:val="16"/>
          <w:szCs w:val="16"/>
          <w:lang w:val="en-US"/>
        </w:rPr>
        <w:t>,2.</w:t>
      </w:r>
    </w:p>
  </w:footnote>
  <w:footnote w:id="470">
    <w:p w14:paraId="554B5D4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Ex. 33</w:t>
      </w:r>
      <w:r w:rsidRPr="00B850DA">
        <w:rPr>
          <w:rFonts w:ascii="Times New Roman" w:hAnsi="Times New Roman"/>
          <w:sz w:val="16"/>
          <w:szCs w:val="16"/>
          <w:lang w:val="en-US"/>
        </w:rPr>
        <w:t>,20.</w:t>
      </w:r>
    </w:p>
  </w:footnote>
  <w:footnote w:id="471">
    <w:p w14:paraId="4747103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7</w:t>
      </w:r>
      <w:r w:rsidRPr="00B850DA">
        <w:rPr>
          <w:rFonts w:ascii="Times New Roman" w:hAnsi="Times New Roman"/>
          <w:sz w:val="16"/>
          <w:szCs w:val="16"/>
          <w:lang w:val="en-US"/>
        </w:rPr>
        <w:t xml:space="preserve">,24-25. </w:t>
      </w:r>
    </w:p>
  </w:footnote>
  <w:footnote w:id="472">
    <w:p w14:paraId="0C4501A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Rom. 5</w:t>
      </w:r>
      <w:r w:rsidRPr="00B850DA">
        <w:rPr>
          <w:rFonts w:ascii="Times New Roman" w:hAnsi="Times New Roman"/>
          <w:sz w:val="16"/>
          <w:szCs w:val="16"/>
          <w:lang w:val="en-US"/>
        </w:rPr>
        <w:t>,5.</w:t>
      </w:r>
    </w:p>
  </w:footnote>
  <w:footnote w:id="473">
    <w:p w14:paraId="4E5CC24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Rom. 8</w:t>
      </w:r>
      <w:r w:rsidRPr="00B850DA">
        <w:rPr>
          <w:rFonts w:ascii="Times New Roman" w:hAnsi="Times New Roman"/>
          <w:sz w:val="16"/>
          <w:szCs w:val="16"/>
          <w:lang w:val="en-US"/>
        </w:rPr>
        <w:t>,2.</w:t>
      </w:r>
    </w:p>
  </w:footnote>
  <w:footnote w:id="474">
    <w:p w14:paraId="5794EAA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w:t>
      </w:r>
    </w:p>
  </w:footnote>
  <w:footnote w:id="475">
    <w:p w14:paraId="06FA63C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Mt. 5</w:t>
      </w:r>
      <w:r w:rsidRPr="00B850DA">
        <w:rPr>
          <w:rFonts w:ascii="Times New Roman" w:hAnsi="Times New Roman"/>
          <w:sz w:val="16"/>
          <w:szCs w:val="16"/>
          <w:lang w:val="en-US"/>
        </w:rPr>
        <w:t>,8.</w:t>
      </w:r>
    </w:p>
  </w:footnote>
  <w:footnote w:id="476">
    <w:p w14:paraId="4ED3A196"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w:t>
      </w:r>
      <w:r w:rsidRPr="00D80948">
        <w:rPr>
          <w:rFonts w:ascii="Times New Roman" w:hAnsi="Times New Roman"/>
          <w:sz w:val="16"/>
          <w:szCs w:val="16"/>
          <w:lang w:val="es-AR"/>
        </w:rPr>
        <w:t>Jn. 17,3.</w:t>
      </w:r>
    </w:p>
  </w:footnote>
  <w:footnote w:id="477">
    <w:p w14:paraId="27EAE9D6"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Fil. 1,23. </w:t>
      </w:r>
    </w:p>
  </w:footnote>
  <w:footnote w:id="478">
    <w:p w14:paraId="7A19714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2 </w:t>
      </w:r>
      <w:r w:rsidRPr="00B850DA">
        <w:rPr>
          <w:rFonts w:ascii="Times New Roman" w:hAnsi="Times New Roman"/>
          <w:sz w:val="16"/>
          <w:szCs w:val="16"/>
          <w:lang w:val="es-AR"/>
        </w:rPr>
        <w:t>Cor. 5,7.</w:t>
      </w:r>
    </w:p>
  </w:footnote>
  <w:footnote w:id="479">
    <w:p w14:paraId="3D1AEBD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Son términos usados por san Gregorio Magno, </w:t>
      </w:r>
      <w:r w:rsidRPr="00B850DA">
        <w:rPr>
          <w:rFonts w:ascii="Times New Roman" w:hAnsi="Times New Roman"/>
          <w:i/>
          <w:sz w:val="16"/>
          <w:szCs w:val="16"/>
          <w:lang w:val="es-AR"/>
        </w:rPr>
        <w:t>Homilías sobre los Evangelios</w:t>
      </w:r>
      <w:r w:rsidRPr="00B850DA">
        <w:rPr>
          <w:rFonts w:ascii="Times New Roman" w:hAnsi="Times New Roman"/>
          <w:sz w:val="16"/>
          <w:szCs w:val="16"/>
          <w:lang w:val="es-AR"/>
        </w:rPr>
        <w:t xml:space="preserve"> 1.14.6. </w:t>
      </w:r>
      <w:r w:rsidRPr="00B850DA">
        <w:rPr>
          <w:rFonts w:ascii="Times New Roman" w:hAnsi="Times New Roman"/>
          <w:sz w:val="16"/>
          <w:szCs w:val="16"/>
          <w:lang w:val="es-AR"/>
        </w:rPr>
        <w:t>BAC, pág. 592.</w:t>
      </w:r>
    </w:p>
    <w:p w14:paraId="4CD72C9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t xml:space="preserve">70 </w:t>
      </w:r>
      <w:r w:rsidRPr="00B850DA">
        <w:rPr>
          <w:rFonts w:ascii="Times New Roman" w:hAnsi="Times New Roman"/>
          <w:sz w:val="16"/>
          <w:szCs w:val="16"/>
          <w:lang w:val="es-AR"/>
        </w:rPr>
        <w:t>Cf. Fil. 3,13.</w:t>
      </w:r>
    </w:p>
  </w:footnote>
  <w:footnote w:id="480">
    <w:p w14:paraId="75D581C0" w14:textId="77777777" w:rsidR="00D80948" w:rsidRPr="00B850DA" w:rsidRDefault="00D80948" w:rsidP="00B850DA">
      <w:pPr>
        <w:pStyle w:val="Textonotapie"/>
        <w:ind w:left="170" w:right="170" w:hanging="170"/>
        <w:jc w:val="both"/>
        <w:rPr>
          <w:rFonts w:ascii="Times New Roman" w:hAnsi="Times New Roman"/>
          <w:sz w:val="16"/>
          <w:szCs w:val="16"/>
          <w:lang w:val="es-AR"/>
        </w:rPr>
      </w:pPr>
    </w:p>
  </w:footnote>
  <w:footnote w:id="481">
    <w:p w14:paraId="1ADFA31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1 Sal. 72,26. </w:t>
      </w:r>
    </w:p>
  </w:footnote>
  <w:footnote w:id="482">
    <w:p w14:paraId="1080FC2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2 </w:t>
      </w:r>
      <w:r w:rsidRPr="00B850DA">
        <w:rPr>
          <w:rFonts w:ascii="Times New Roman" w:hAnsi="Times New Roman"/>
          <w:sz w:val="16"/>
          <w:szCs w:val="16"/>
        </w:rPr>
        <w:t>Cor. 5,7</w:t>
      </w:r>
    </w:p>
  </w:footnote>
  <w:footnote w:id="483">
    <w:p w14:paraId="3F55561B"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i/>
          <w:sz w:val="16"/>
          <w:szCs w:val="16"/>
        </w:rPr>
        <w:t>El Enigma de la Fe</w:t>
      </w:r>
      <w:r w:rsidRPr="00B850DA">
        <w:rPr>
          <w:rFonts w:ascii="Times New Roman" w:hAnsi="Times New Roman"/>
          <w:sz w:val="16"/>
          <w:szCs w:val="16"/>
        </w:rPr>
        <w:t xml:space="preserve"> fue escrito entre 1140 y 1144. Si es que ubicamos el nacimiento de Guillermo hacia el año 1070 y su muerte a la edad de setenta y ocho años, en 1148, cuando escribe </w:t>
      </w:r>
      <w:r w:rsidRPr="00B850DA">
        <w:rPr>
          <w:rFonts w:ascii="Times New Roman" w:hAnsi="Times New Roman"/>
          <w:i/>
          <w:sz w:val="16"/>
          <w:szCs w:val="16"/>
        </w:rPr>
        <w:t>El Enigma</w:t>
      </w:r>
      <w:r w:rsidRPr="00B850DA">
        <w:rPr>
          <w:rFonts w:ascii="Times New Roman" w:hAnsi="Times New Roman"/>
          <w:sz w:val="16"/>
          <w:szCs w:val="16"/>
        </w:rPr>
        <w:t xml:space="preserve"> ya tiene sus buenos años. También sus achaques. </w:t>
      </w:r>
      <w:r w:rsidRPr="00B850DA">
        <w:rPr>
          <w:rFonts w:ascii="Times New Roman" w:hAnsi="Times New Roman"/>
          <w:sz w:val="16"/>
          <w:szCs w:val="16"/>
          <w:lang w:val="es-AR"/>
        </w:rPr>
        <w:t xml:space="preserve">Cf. Robert Thomas, PP.CC. 1, págs. </w:t>
      </w:r>
      <w:r w:rsidRPr="00B850DA">
        <w:rPr>
          <w:rFonts w:ascii="Times New Roman" w:hAnsi="Times New Roman"/>
          <w:sz w:val="16"/>
          <w:szCs w:val="16"/>
        </w:rPr>
        <w:t>13, 14 y 17.</w:t>
      </w:r>
    </w:p>
    <w:p w14:paraId="47D514A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o Guillermo traza de sí, en estas pocas líneas, un retrato admirablemente    preciso. Señalemos los tres adjetivos, "lejano, inferior, extraño" a sus    hermanos. Ello no nos habla solamente de su humildad, muy </w:t>
      </w:r>
      <w:r w:rsidRPr="00B850DA">
        <w:rPr>
          <w:rFonts w:ascii="Times New Roman" w:hAnsi="Times New Roman"/>
          <w:sz w:val="16"/>
          <w:szCs w:val="16"/>
        </w:rPr>
        <w:t>atesti-guada, sino también de su complexión temperamental: un hombre muy avanzado por el camino de la fe, quizá proclive a la melancolía, bajo cuya actitud comienza a adivinarse la silueta de la psicología de acento individualista del hombre "moderno" que las matrices medievales ya van gestando. (N. del E.)</w:t>
      </w:r>
      <w:r w:rsidRPr="00B850DA">
        <w:rPr>
          <w:rFonts w:ascii="Times New Roman" w:hAnsi="Times New Roman"/>
          <w:sz w:val="16"/>
          <w:szCs w:val="16"/>
          <w:lang w:val="es-AR"/>
        </w:rPr>
        <w:t xml:space="preserve">  </w:t>
      </w:r>
    </w:p>
  </w:footnote>
  <w:footnote w:id="484">
    <w:p w14:paraId="548682D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Sal. 114,9.</w:t>
      </w:r>
    </w:p>
    <w:p w14:paraId="47565E1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rPr>
        <w:t xml:space="preserve"> </w:t>
      </w:r>
      <w:r w:rsidRPr="00B850DA">
        <w:rPr>
          <w:rFonts w:ascii="Times New Roman" w:hAnsi="Times New Roman"/>
          <w:sz w:val="16"/>
          <w:szCs w:val="16"/>
        </w:rPr>
        <w:t xml:space="preserve">o Otro rasgo de la personalidad escogida de Guillermo se nos revela en este párrafo. ¿No ha renunciado él, siendo Abad benedictino, la excesiva complejidad de un medio crecientemente intelectualizado para abrazar la sencillez –que no excluye la profundidad– de los nuevos ideales cistercienses? Recordemos que entre éstos descuella el deseo de volver a la simplicidad de la primitiva comunidad de los discípulos, para la práctica plena de la "vida apostólica". </w:t>
      </w:r>
      <w:r w:rsidRPr="00B850DA">
        <w:rPr>
          <w:rFonts w:ascii="Times New Roman" w:hAnsi="Times New Roman"/>
          <w:sz w:val="16"/>
          <w:szCs w:val="16"/>
          <w:lang w:val="en-US"/>
        </w:rPr>
        <w:t>(N. del E.)</w:t>
      </w:r>
    </w:p>
  </w:footnote>
  <w:footnote w:id="485">
    <w:p w14:paraId="5763F54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8</w:t>
      </w:r>
      <w:r w:rsidRPr="00B850DA">
        <w:rPr>
          <w:rFonts w:ascii="Times New Roman" w:hAnsi="Times New Roman"/>
          <w:sz w:val="16"/>
          <w:szCs w:val="16"/>
          <w:lang w:val="en-US"/>
        </w:rPr>
        <w:t>,2.</w:t>
      </w:r>
    </w:p>
  </w:footnote>
  <w:footnote w:id="486">
    <w:p w14:paraId="30C5F16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Cor. 3</w:t>
      </w:r>
      <w:r w:rsidRPr="00B850DA">
        <w:rPr>
          <w:rFonts w:ascii="Times New Roman" w:hAnsi="Times New Roman"/>
          <w:sz w:val="16"/>
          <w:szCs w:val="16"/>
          <w:lang w:val="en-US"/>
        </w:rPr>
        <w:t xml:space="preserve">,3. </w:t>
      </w:r>
    </w:p>
  </w:footnote>
  <w:footnote w:id="487">
    <w:p w14:paraId="34CB986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Is. 8</w:t>
      </w:r>
      <w:r w:rsidRPr="00B850DA">
        <w:rPr>
          <w:rFonts w:ascii="Times New Roman" w:hAnsi="Times New Roman"/>
          <w:sz w:val="16"/>
          <w:szCs w:val="16"/>
          <w:lang w:val="en-US"/>
        </w:rPr>
        <w:t>,6.</w:t>
      </w:r>
    </w:p>
  </w:footnote>
  <w:footnote w:id="488">
    <w:p w14:paraId="01A2449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Jer. 2</w:t>
      </w:r>
      <w:r w:rsidRPr="00B850DA">
        <w:rPr>
          <w:rFonts w:ascii="Times New Roman" w:hAnsi="Times New Roman"/>
          <w:sz w:val="16"/>
          <w:szCs w:val="16"/>
          <w:lang w:val="en-US"/>
        </w:rPr>
        <w:t xml:space="preserve">,18. </w:t>
      </w:r>
    </w:p>
  </w:footnote>
  <w:footnote w:id="489">
    <w:p w14:paraId="492D3B6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 </w:t>
      </w: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Lam. 5</w:t>
      </w:r>
      <w:r w:rsidRPr="00B850DA">
        <w:rPr>
          <w:rFonts w:ascii="Times New Roman" w:hAnsi="Times New Roman"/>
          <w:sz w:val="16"/>
          <w:szCs w:val="16"/>
          <w:lang w:val="en-US"/>
        </w:rPr>
        <w:t>,6.</w:t>
      </w:r>
    </w:p>
  </w:footnote>
  <w:footnote w:id="490">
    <w:p w14:paraId="674CB84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Lc. 8,50.</w:t>
      </w:r>
    </w:p>
  </w:footnote>
  <w:footnote w:id="491">
    <w:p w14:paraId="0545991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Mc. 9,22.</w:t>
      </w:r>
    </w:p>
  </w:footnote>
  <w:footnote w:id="492">
    <w:p w14:paraId="5A0FBEE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XV. 26. </w:t>
      </w:r>
      <w:r w:rsidRPr="00B850DA">
        <w:rPr>
          <w:rFonts w:ascii="Times New Roman" w:hAnsi="Times New Roman"/>
          <w:sz w:val="16"/>
          <w:szCs w:val="16"/>
          <w:lang w:val="en-US"/>
        </w:rPr>
        <w:t xml:space="preserve">51. BAC, T. V, </w:t>
      </w:r>
      <w:r w:rsidRPr="00B850DA">
        <w:rPr>
          <w:rFonts w:ascii="Times New Roman" w:hAnsi="Times New Roman"/>
          <w:sz w:val="16"/>
          <w:szCs w:val="16"/>
          <w:lang w:val="en-US"/>
        </w:rPr>
        <w:t>págs. 940-942.</w:t>
      </w:r>
    </w:p>
  </w:footnote>
  <w:footnote w:id="493">
    <w:p w14:paraId="291BAE2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Mt. 28</w:t>
      </w:r>
      <w:r w:rsidRPr="00B850DA">
        <w:rPr>
          <w:rFonts w:ascii="Times New Roman" w:hAnsi="Times New Roman"/>
          <w:sz w:val="16"/>
          <w:szCs w:val="16"/>
          <w:lang w:val="en-US"/>
        </w:rPr>
        <w:t>,19.</w:t>
      </w:r>
    </w:p>
  </w:footnote>
  <w:footnote w:id="494">
    <w:p w14:paraId="25F5399B"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Dt. 6</w:t>
      </w:r>
      <w:r w:rsidRPr="00B850DA">
        <w:rPr>
          <w:rFonts w:ascii="Times New Roman" w:hAnsi="Times New Roman"/>
          <w:sz w:val="16"/>
          <w:szCs w:val="16"/>
          <w:lang w:val="en-US"/>
        </w:rPr>
        <w:t>,4.</w:t>
      </w:r>
    </w:p>
  </w:footnote>
  <w:footnote w:id="495">
    <w:p w14:paraId="4BAFB99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Jn. 3</w:t>
      </w:r>
      <w:r w:rsidRPr="00B850DA">
        <w:rPr>
          <w:rFonts w:ascii="Times New Roman" w:hAnsi="Times New Roman"/>
          <w:sz w:val="16"/>
          <w:szCs w:val="16"/>
          <w:lang w:val="en-US"/>
        </w:rPr>
        <w:t xml:space="preserve">,17; </w:t>
      </w:r>
      <w:r w:rsidRPr="00B850DA">
        <w:rPr>
          <w:rFonts w:ascii="Times New Roman" w:hAnsi="Times New Roman"/>
          <w:sz w:val="16"/>
          <w:szCs w:val="16"/>
          <w:lang w:val="en-US"/>
        </w:rPr>
        <w:t>Gál. 4,4.</w:t>
      </w:r>
    </w:p>
  </w:footnote>
  <w:footnote w:id="496">
    <w:p w14:paraId="2F6EA36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14</w:t>
      </w:r>
      <w:r w:rsidRPr="00B850DA">
        <w:rPr>
          <w:rFonts w:ascii="Times New Roman" w:hAnsi="Times New Roman"/>
          <w:sz w:val="16"/>
          <w:szCs w:val="16"/>
          <w:lang w:val="en-US"/>
        </w:rPr>
        <w:t xml:space="preserve">,26. </w:t>
      </w:r>
    </w:p>
  </w:footnote>
  <w:footnote w:id="497">
    <w:p w14:paraId="427E807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15</w:t>
      </w:r>
      <w:r w:rsidRPr="00B850DA">
        <w:rPr>
          <w:rFonts w:ascii="Times New Roman" w:hAnsi="Times New Roman"/>
          <w:sz w:val="16"/>
          <w:szCs w:val="16"/>
          <w:lang w:val="en-US"/>
        </w:rPr>
        <w:t>,26.</w:t>
      </w:r>
    </w:p>
  </w:footnote>
  <w:footnote w:id="498">
    <w:p w14:paraId="0A12AF2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26,8. </w:t>
      </w:r>
    </w:p>
  </w:footnote>
  <w:footnote w:id="499">
    <w:p w14:paraId="09D6D3F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141</w:t>
      </w:r>
      <w:r w:rsidRPr="00B850DA">
        <w:rPr>
          <w:rFonts w:ascii="Times New Roman" w:hAnsi="Times New Roman"/>
          <w:sz w:val="16"/>
          <w:szCs w:val="16"/>
          <w:lang w:val="en-US"/>
        </w:rPr>
        <w:t>,6; Sal. 70,5.</w:t>
      </w:r>
    </w:p>
  </w:footnote>
  <w:footnote w:id="500">
    <w:p w14:paraId="118EB8A6"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Cf. 1 Cr. 16,11.</w:t>
      </w:r>
    </w:p>
  </w:footnote>
  <w:footnote w:id="501">
    <w:p w14:paraId="2B4E6CD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Memoria, inteligencia y amor: estas son las facultades que, para muchos de los Padres de la Iglesia, reproducen la imagen de Dios en el alma.</w:t>
      </w:r>
    </w:p>
  </w:footnote>
  <w:footnote w:id="502">
    <w:p w14:paraId="7AB1E78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 xml:space="preserve">Gén. 1,26-27; Col. 3,10. </w:t>
      </w:r>
    </w:p>
  </w:footnote>
  <w:footnote w:id="503">
    <w:p w14:paraId="160B9F6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 xml:space="preserve">pfo. 35, en este capítulo., Parece que la fuente de inspiración de Guillermo aquí es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l. 7 .14. BAC, T. V, pág. 140.</w:t>
      </w:r>
    </w:p>
  </w:footnote>
  <w:footnote w:id="504">
    <w:p w14:paraId="56EDF96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Mc. 16,16. </w:t>
      </w:r>
    </w:p>
  </w:footnote>
  <w:footnote w:id="505">
    <w:p w14:paraId="02866C0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i/>
          <w:sz w:val="16"/>
          <w:szCs w:val="16"/>
          <w:lang w:val="es-AR"/>
        </w:rPr>
        <w:t>El Espejo de la fe</w:t>
      </w:r>
      <w:r w:rsidRPr="00B850DA">
        <w:rPr>
          <w:rFonts w:ascii="Times New Roman" w:hAnsi="Times New Roman"/>
          <w:sz w:val="16"/>
          <w:szCs w:val="16"/>
          <w:lang w:val="es-AR"/>
        </w:rPr>
        <w:t xml:space="preserve">, 24, PP.CC. 8, págs. 34-35: ¨Lo mejor para el espíritu es confiar y remitirse enteramente a la autoridad divina” (más arriba, </w:t>
      </w:r>
      <w:r w:rsidRPr="00B850DA">
        <w:rPr>
          <w:rFonts w:ascii="Times New Roman" w:hAnsi="Times New Roman"/>
          <w:sz w:val="16"/>
          <w:szCs w:val="16"/>
          <w:lang w:val="es-AR"/>
        </w:rPr>
        <w:t>pág, 15).</w:t>
      </w:r>
    </w:p>
  </w:footnote>
  <w:footnote w:id="506">
    <w:p w14:paraId="79EAAFB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1 </w:t>
      </w:r>
      <w:r w:rsidRPr="00B850DA">
        <w:rPr>
          <w:rFonts w:ascii="Times New Roman" w:hAnsi="Times New Roman"/>
          <w:sz w:val="16"/>
          <w:szCs w:val="16"/>
          <w:lang w:val="es-AR"/>
        </w:rPr>
        <w:t xml:space="preserve">Cor. 3,10-11. </w:t>
      </w:r>
    </w:p>
  </w:footnote>
  <w:footnote w:id="507">
    <w:p w14:paraId="3B64E12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2 Tim. 2,19.</w:t>
      </w:r>
    </w:p>
  </w:footnote>
  <w:footnote w:id="508">
    <w:p w14:paraId="281E202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I. 7.14. </w:t>
      </w:r>
      <w:r w:rsidRPr="00B850DA">
        <w:rPr>
          <w:rFonts w:ascii="Times New Roman" w:hAnsi="Times New Roman"/>
          <w:sz w:val="16"/>
          <w:szCs w:val="16"/>
          <w:lang w:val="en-US"/>
        </w:rPr>
        <w:t xml:space="preserve">BAC, T. V, </w:t>
      </w:r>
      <w:r w:rsidRPr="00B850DA">
        <w:rPr>
          <w:rFonts w:ascii="Times New Roman" w:hAnsi="Times New Roman"/>
          <w:sz w:val="16"/>
          <w:szCs w:val="16"/>
          <w:lang w:val="en-US"/>
        </w:rPr>
        <w:t>pág. 152.</w:t>
      </w:r>
    </w:p>
  </w:footnote>
  <w:footnote w:id="509">
    <w:p w14:paraId="26C57973"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1 Jn. 5</w:t>
      </w:r>
      <w:r w:rsidRPr="00D80948">
        <w:rPr>
          <w:rFonts w:ascii="Times New Roman" w:hAnsi="Times New Roman"/>
          <w:sz w:val="16"/>
          <w:szCs w:val="16"/>
          <w:lang w:val="en-US"/>
        </w:rPr>
        <w:t xml:space="preserve">,7-8. </w:t>
      </w:r>
    </w:p>
    <w:p w14:paraId="00D10A7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D80948">
        <w:rPr>
          <w:rFonts w:ascii="Times New Roman" w:hAnsi="Times New Roman"/>
          <w:sz w:val="16"/>
          <w:szCs w:val="16"/>
          <w:lang w:val="en-US"/>
        </w:rPr>
        <w:t xml:space="preserve">  </w:t>
      </w:r>
      <w:r w:rsidRPr="00B850DA">
        <w:rPr>
          <w:rFonts w:ascii="Times New Roman" w:hAnsi="Times New Roman"/>
          <w:sz w:val="16"/>
          <w:szCs w:val="16"/>
          <w:lang w:val="es-AR"/>
        </w:rPr>
        <w:t>o Así lo han transmitido varias versiones de la Vulgata (aunque ya no la Neo-Vulgata). El griego habla, libre de la glosa que advierte honestamente Guillermo, del "Espíritu, el agua y la sangre". ( N. del E.)</w:t>
      </w:r>
    </w:p>
  </w:footnote>
  <w:footnote w:id="510">
    <w:p w14:paraId="6E8B615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VII.3.6 y Vl.3.4. BAC, T. V, págs. 474 y 438.</w:t>
      </w:r>
    </w:p>
  </w:footnote>
  <w:footnote w:id="511">
    <w:p w14:paraId="7421B525" w14:textId="04E743B6"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Esta es una de las diez categorías del ser. Estas categorías o predicamentos pueden encontrarse en </w:t>
      </w:r>
      <w:r w:rsidRPr="00B850DA">
        <w:rPr>
          <w:rFonts w:ascii="Times New Roman" w:hAnsi="Times New Roman"/>
          <w:sz w:val="16"/>
          <w:szCs w:val="16"/>
          <w:lang w:val="es-AR"/>
        </w:rPr>
        <w:t xml:space="preserve">Boecio,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4, PL 64. 1252: "Diez son las categorías que universalmente se predican de todas las cosas es decir sustancia, cualidad, cantidad, relación, lugar, tiempo, posesión o capacidad, situación o postura: acción y pasión." Aristóteles fue el primero en hablar de las categorías del pensamiento humano. </w:t>
      </w:r>
    </w:p>
  </w:footnote>
  <w:footnote w:id="512">
    <w:p w14:paraId="4C2F4BE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La teología, dice Robert Thomas, discierne cuatro relaciones o </w:t>
      </w:r>
      <w:r w:rsidRPr="00B850DA">
        <w:rPr>
          <w:rFonts w:ascii="Times New Roman" w:hAnsi="Times New Roman"/>
          <w:i/>
          <w:sz w:val="16"/>
          <w:szCs w:val="16"/>
          <w:lang w:val="es-AR"/>
        </w:rPr>
        <w:t>ad</w:t>
      </w:r>
      <w:r w:rsidRPr="00B850DA">
        <w:rPr>
          <w:rFonts w:ascii="Times New Roman" w:hAnsi="Times New Roman"/>
          <w:sz w:val="16"/>
          <w:szCs w:val="16"/>
          <w:lang w:val="es-AR"/>
        </w:rPr>
        <w:t xml:space="preserve"> en Dios. El Padre está </w:t>
      </w:r>
      <w:r w:rsidRPr="00B850DA">
        <w:rPr>
          <w:rFonts w:ascii="Times New Roman" w:hAnsi="Times New Roman"/>
          <w:i/>
          <w:sz w:val="16"/>
          <w:szCs w:val="16"/>
          <w:lang w:val="es-AR"/>
        </w:rPr>
        <w:t>ad</w:t>
      </w:r>
      <w:r w:rsidRPr="00B850DA">
        <w:rPr>
          <w:rFonts w:ascii="Times New Roman" w:hAnsi="Times New Roman"/>
          <w:sz w:val="16"/>
          <w:szCs w:val="16"/>
          <w:lang w:val="es-AR"/>
        </w:rPr>
        <w:t xml:space="preserve"> el Hijo y el Hijo </w:t>
      </w:r>
      <w:r w:rsidRPr="00B850DA">
        <w:rPr>
          <w:rFonts w:ascii="Times New Roman" w:hAnsi="Times New Roman"/>
          <w:i/>
          <w:sz w:val="16"/>
          <w:szCs w:val="16"/>
          <w:lang w:val="es-AR"/>
        </w:rPr>
        <w:t>ad</w:t>
      </w:r>
      <w:r w:rsidRPr="00B850DA">
        <w:rPr>
          <w:rFonts w:ascii="Times New Roman" w:hAnsi="Times New Roman"/>
          <w:sz w:val="16"/>
          <w:szCs w:val="16"/>
          <w:lang w:val="es-AR"/>
        </w:rPr>
        <w:t xml:space="preserve"> el Padre. El Padre y el Hijo, como único principio, </w:t>
      </w:r>
      <w:r w:rsidRPr="00B850DA">
        <w:rPr>
          <w:rFonts w:ascii="Times New Roman" w:hAnsi="Times New Roman"/>
          <w:i/>
          <w:sz w:val="16"/>
          <w:szCs w:val="16"/>
          <w:lang w:val="es-AR"/>
        </w:rPr>
        <w:t>ad</w:t>
      </w:r>
      <w:r w:rsidRPr="00B850DA">
        <w:rPr>
          <w:rFonts w:ascii="Times New Roman" w:hAnsi="Times New Roman"/>
          <w:sz w:val="16"/>
          <w:szCs w:val="16"/>
          <w:lang w:val="es-AR"/>
        </w:rPr>
        <w:t xml:space="preserve"> el Espíritu Santo, y el Espíritu Santo </w:t>
      </w:r>
      <w:r w:rsidRPr="00B850DA">
        <w:rPr>
          <w:rFonts w:ascii="Times New Roman" w:hAnsi="Times New Roman"/>
          <w:i/>
          <w:sz w:val="16"/>
          <w:szCs w:val="16"/>
          <w:lang w:val="es-AR"/>
        </w:rPr>
        <w:t>ad</w:t>
      </w:r>
      <w:r w:rsidRPr="00B850DA">
        <w:rPr>
          <w:rFonts w:ascii="Times New Roman" w:hAnsi="Times New Roman"/>
          <w:sz w:val="16"/>
          <w:szCs w:val="16"/>
          <w:lang w:val="es-AR"/>
        </w:rPr>
        <w:t xml:space="preserve"> el Padre y el Hijo.</w:t>
      </w:r>
    </w:p>
  </w:footnote>
  <w:footnote w:id="513">
    <w:p w14:paraId="4D7F68F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1 </w:t>
      </w:r>
      <w:r w:rsidRPr="00B850DA">
        <w:rPr>
          <w:rFonts w:ascii="Times New Roman" w:hAnsi="Times New Roman"/>
          <w:sz w:val="16"/>
          <w:szCs w:val="16"/>
          <w:lang w:val="es-AR"/>
        </w:rPr>
        <w:t xml:space="preserve">Cor. 11,19. </w:t>
      </w:r>
    </w:p>
  </w:footnote>
  <w:footnote w:id="514">
    <w:p w14:paraId="2BEB486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i/>
          <w:sz w:val="16"/>
          <w:szCs w:val="16"/>
          <w:lang w:val="es-AR"/>
        </w:rPr>
        <w:t>El Espejo de la fe</w:t>
      </w:r>
      <w:r w:rsidRPr="00B850DA">
        <w:rPr>
          <w:rFonts w:ascii="Times New Roman" w:hAnsi="Times New Roman"/>
          <w:sz w:val="16"/>
          <w:szCs w:val="16"/>
          <w:lang w:val="es-AR"/>
        </w:rPr>
        <w:t>, IX, 95, PP.CC. 8, pág. 82.</w:t>
      </w:r>
    </w:p>
  </w:footnote>
  <w:footnote w:id="515">
    <w:p w14:paraId="7C44EAA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pfo. 43, pág. 146.</w:t>
      </w:r>
    </w:p>
  </w:footnote>
  <w:footnote w:id="516">
    <w:p w14:paraId="7AEC2AEA" w14:textId="28862F75" w:rsidR="00D80948" w:rsidRPr="00A1589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Esta frase se encuentra unas veintidós veces en este tratado. La "razón de fe" es una expresión conciliatoria de la tensión entre fe y razón. La frase expresa una visión de la fe y la razón, que subordina razón a fe, pero no en una forma anti-intelectualista o represiva. No se rechaza la razón, tampoco hay ninguna insinuación de "fe ciega". Lo que se quiere significar, es una razón que investiga y escudriña el contenido de la fe, pero con ciertas limitaciones impuestas por la verdadera naturaleza del contenido de esa fe: el Misterio (cf. </w:t>
      </w:r>
      <w:r w:rsidRPr="00B850DA">
        <w:rPr>
          <w:rFonts w:ascii="Times New Roman" w:hAnsi="Times New Roman"/>
          <w:i/>
          <w:sz w:val="16"/>
          <w:szCs w:val="16"/>
          <w:lang w:val="es-AR"/>
        </w:rPr>
        <w:t>El Enigma de la Fe</w:t>
      </w:r>
      <w:r w:rsidRPr="00B850DA">
        <w:rPr>
          <w:rFonts w:ascii="Times New Roman" w:hAnsi="Times New Roman"/>
          <w:sz w:val="16"/>
          <w:szCs w:val="16"/>
          <w:lang w:val="es-AR"/>
        </w:rPr>
        <w:t xml:space="preserve">, párrafo 41 b, PP.CC. 8, página 144). Esta razón como Guillermo dice en </w:t>
      </w:r>
      <w:r w:rsidRPr="00B850DA">
        <w:rPr>
          <w:rFonts w:ascii="Times New Roman" w:hAnsi="Times New Roman"/>
          <w:i/>
          <w:sz w:val="16"/>
          <w:szCs w:val="16"/>
          <w:lang w:val="es-AR"/>
        </w:rPr>
        <w:t>El Espejo de la Fe</w:t>
      </w:r>
      <w:r w:rsidRPr="00B850DA">
        <w:rPr>
          <w:rFonts w:ascii="Times New Roman" w:hAnsi="Times New Roman"/>
          <w:sz w:val="16"/>
          <w:szCs w:val="16"/>
          <w:lang w:val="es-AR"/>
        </w:rPr>
        <w:t xml:space="preserve">, no es la razón como la usa el hombre en cualquier otra ocasión humana: "Aunque su fe se opone a lo que sugieren la razón y las costumbres de los hombres" (cf. </w:t>
      </w:r>
      <w:r w:rsidRPr="00B850DA">
        <w:rPr>
          <w:rFonts w:ascii="Times New Roman" w:hAnsi="Times New Roman"/>
          <w:i/>
          <w:sz w:val="16"/>
          <w:szCs w:val="16"/>
          <w:lang w:val="es-AR"/>
        </w:rPr>
        <w:t>El Espejo de la fe</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pfo. 21, PP.CC. 8, pág. 32). La "razón de fe" está informada por la fe: fe que provee su forma, metodología y contenido. La fe, dice Guillermo, conforma una razón acorde consigo (cf. </w:t>
      </w:r>
      <w:r w:rsidRPr="00B850DA">
        <w:rPr>
          <w:rFonts w:ascii="Times New Roman" w:hAnsi="Times New Roman"/>
          <w:i/>
          <w:sz w:val="16"/>
          <w:szCs w:val="16"/>
          <w:lang w:val="es-AR"/>
        </w:rPr>
        <w:t>El Enigma</w:t>
      </w:r>
      <w:r w:rsidRPr="00B850DA">
        <w:rPr>
          <w:rFonts w:ascii="Times New Roman" w:hAnsi="Times New Roman"/>
          <w:sz w:val="16"/>
          <w:szCs w:val="16"/>
          <w:lang w:val="es-AR"/>
        </w:rPr>
        <w:t xml:space="preserve">, 41 b, PP.CC. 8, pág. 144). La "razón de fe" proporciona un camino para pensar y hablar de Dios, que posee sus propios conceptos y terminología inteligible sólo cuando es visto desde la fe (cf. </w:t>
      </w:r>
      <w:r w:rsidRPr="00B850DA">
        <w:rPr>
          <w:rFonts w:ascii="Times New Roman" w:hAnsi="Times New Roman"/>
          <w:i/>
          <w:sz w:val="16"/>
          <w:szCs w:val="16"/>
          <w:lang w:val="es-AR"/>
        </w:rPr>
        <w:t>El Enigma de la fe</w:t>
      </w:r>
      <w:r w:rsidRPr="00B850DA">
        <w:rPr>
          <w:rFonts w:ascii="Times New Roman" w:hAnsi="Times New Roman"/>
          <w:sz w:val="16"/>
          <w:szCs w:val="16"/>
          <w:lang w:val="es-AR"/>
        </w:rPr>
        <w:t xml:space="preserve">, párrafo 41 b, PP.CC. 8, página 144). La contribución de Guillermo con relación a la "razón de fe" logra el pleno y maduro uso de este concepto en </w:t>
      </w:r>
      <w:r w:rsidRPr="00B850DA">
        <w:rPr>
          <w:rFonts w:ascii="Times New Roman" w:hAnsi="Times New Roman"/>
          <w:i/>
          <w:sz w:val="16"/>
          <w:szCs w:val="16"/>
          <w:lang w:val="es-AR"/>
        </w:rPr>
        <w:t>El Enigma</w:t>
      </w:r>
      <w:r w:rsidRPr="00B850DA">
        <w:rPr>
          <w:rFonts w:ascii="Times New Roman" w:hAnsi="Times New Roman"/>
          <w:sz w:val="16"/>
          <w:szCs w:val="16"/>
          <w:lang w:val="es-AR"/>
        </w:rPr>
        <w:t>. La frase es de Rom. 12,6: "Pero, teniendo dones diferentes, según la gracia que nos ha sido dada, si es el don de profecía, ejerzámoslo en la medida de nuestra fe" (</w:t>
      </w:r>
      <w:r w:rsidRPr="00B850DA">
        <w:rPr>
          <w:rFonts w:ascii="Times New Roman" w:hAnsi="Times New Roman"/>
          <w:i/>
          <w:sz w:val="16"/>
          <w:szCs w:val="16"/>
          <w:lang w:val="es-AR"/>
        </w:rPr>
        <w:t>secundum rationem fidei</w:t>
      </w:r>
      <w:r w:rsidRPr="00B850DA">
        <w:rPr>
          <w:rFonts w:ascii="Times New Roman" w:hAnsi="Times New Roman"/>
          <w:sz w:val="16"/>
          <w:szCs w:val="16"/>
          <w:lang w:val="es-AR"/>
        </w:rPr>
        <w:t xml:space="preserve">). Existen, también, ejemplos del uso de la “razón de fe”, independiente de Rom. 12,6, similar al uso de esta frase por Guillermo. Así ocurre en Hilario de Poitiers, Gregorio Magno, Anselmo de Cantórbery y San Bernardo. En estos autores, como en las obras del mismo Guillermo, excepto </w:t>
      </w:r>
      <w:r w:rsidRPr="00B850DA">
        <w:rPr>
          <w:rFonts w:ascii="Times New Roman" w:hAnsi="Times New Roman"/>
          <w:i/>
          <w:sz w:val="16"/>
          <w:szCs w:val="16"/>
          <w:lang w:val="es-AR"/>
        </w:rPr>
        <w:t>El Enigma de la Fe</w:t>
      </w:r>
      <w:r w:rsidRPr="00B850DA">
        <w:rPr>
          <w:rFonts w:ascii="Times New Roman" w:hAnsi="Times New Roman"/>
          <w:sz w:val="16"/>
          <w:szCs w:val="16"/>
          <w:lang w:val="es-AR"/>
        </w:rPr>
        <w:t xml:space="preserve">, la "razón de fe" aparece impensadamente: sin un uso o desarrollo sistemático. Sólo en </w:t>
      </w:r>
      <w:r w:rsidRPr="00B850DA">
        <w:rPr>
          <w:rFonts w:ascii="Times New Roman" w:hAnsi="Times New Roman"/>
          <w:i/>
          <w:sz w:val="16"/>
          <w:szCs w:val="16"/>
          <w:lang w:val="es-AR"/>
        </w:rPr>
        <w:t>El Enigma</w:t>
      </w:r>
      <w:r w:rsidRPr="00B850DA">
        <w:rPr>
          <w:rFonts w:ascii="Times New Roman" w:hAnsi="Times New Roman"/>
          <w:sz w:val="16"/>
          <w:szCs w:val="16"/>
          <w:lang w:val="es-AR"/>
        </w:rPr>
        <w:t xml:space="preserve"> se emplea el concepto en su significado propio y es la expresión predominante de la reconciliación de la fe y la razón. Esta es, tal vez, la mayor contribución de Guillermo en </w:t>
      </w:r>
      <w:r w:rsidRPr="00B850DA">
        <w:rPr>
          <w:rFonts w:ascii="Times New Roman" w:hAnsi="Times New Roman"/>
          <w:i/>
          <w:sz w:val="16"/>
          <w:szCs w:val="16"/>
          <w:lang w:val="es-AR"/>
        </w:rPr>
        <w:t>El Enigma</w:t>
      </w:r>
      <w:r w:rsidRPr="00B850DA">
        <w:rPr>
          <w:rFonts w:ascii="Times New Roman" w:hAnsi="Times New Roman"/>
          <w:sz w:val="16"/>
          <w:szCs w:val="16"/>
          <w:lang w:val="es-AR"/>
        </w:rPr>
        <w:t xml:space="preserve"> al desarrollo de la especulación teológica. </w:t>
      </w:r>
      <w:r w:rsidRPr="00A15898">
        <w:rPr>
          <w:rFonts w:ascii="Times New Roman" w:hAnsi="Times New Roman"/>
          <w:sz w:val="16"/>
          <w:szCs w:val="16"/>
          <w:lang w:val="en-US"/>
        </w:rPr>
        <w:t>(Cf. John D. Anderson, o.c., págs 33-37.)</w:t>
      </w:r>
    </w:p>
  </w:footnote>
  <w:footnote w:id="517">
    <w:p w14:paraId="51375036" w14:textId="77777777" w:rsidR="00D80948" w:rsidRPr="00A1589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A15898">
        <w:rPr>
          <w:rFonts w:ascii="Times New Roman" w:hAnsi="Times New Roman"/>
          <w:sz w:val="16"/>
          <w:szCs w:val="16"/>
          <w:lang w:val="en-US"/>
        </w:rPr>
        <w:t xml:space="preserve"> Cf. Sal. 146,5.</w:t>
      </w:r>
    </w:p>
  </w:footnote>
  <w:footnote w:id="518">
    <w:p w14:paraId="520D1589" w14:textId="77777777" w:rsidR="00D80948" w:rsidRPr="00A1589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A15898">
        <w:rPr>
          <w:rFonts w:ascii="Times New Roman" w:hAnsi="Times New Roman"/>
          <w:sz w:val="16"/>
          <w:szCs w:val="16"/>
          <w:lang w:val="en-US"/>
        </w:rPr>
        <w:t xml:space="preserve"> Jn. 10</w:t>
      </w:r>
      <w:r w:rsidRPr="00A15898">
        <w:rPr>
          <w:rFonts w:ascii="Times New Roman" w:hAnsi="Times New Roman"/>
          <w:sz w:val="16"/>
          <w:szCs w:val="16"/>
          <w:lang w:val="en-US"/>
        </w:rPr>
        <w:t xml:space="preserve">,30. </w:t>
      </w:r>
    </w:p>
  </w:footnote>
  <w:footnote w:id="519">
    <w:p w14:paraId="5B001484"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Cf. </w:t>
      </w:r>
      <w:r w:rsidRPr="00D80948">
        <w:rPr>
          <w:rFonts w:ascii="Times New Roman" w:hAnsi="Times New Roman"/>
          <w:sz w:val="16"/>
          <w:szCs w:val="16"/>
          <w:lang w:val="es-AR"/>
        </w:rPr>
        <w:t>Sab. 11,21.</w:t>
      </w:r>
    </w:p>
  </w:footnote>
  <w:footnote w:id="520">
    <w:p w14:paraId="2D1FED7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 .4.5. </w:t>
      </w:r>
      <w:r w:rsidRPr="00B850DA">
        <w:rPr>
          <w:rFonts w:ascii="Times New Roman" w:hAnsi="Times New Roman"/>
          <w:sz w:val="16"/>
          <w:szCs w:val="16"/>
          <w:lang w:val="es-AR"/>
        </w:rPr>
        <w:t>BAC, T. V, págs. 398-401.</w:t>
      </w:r>
    </w:p>
  </w:footnote>
  <w:footnote w:id="521">
    <w:p w14:paraId="3CE4A13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Símbolo "</w:t>
      </w:r>
      <w:r w:rsidRPr="00B850DA">
        <w:rPr>
          <w:rFonts w:ascii="Times New Roman" w:hAnsi="Times New Roman"/>
          <w:sz w:val="16"/>
          <w:szCs w:val="16"/>
          <w:lang w:val="es-AR"/>
        </w:rPr>
        <w:t xml:space="preserve">Quicumque", </w:t>
      </w:r>
      <w:r w:rsidRPr="00B850DA">
        <w:rPr>
          <w:rFonts w:ascii="Times New Roman" w:hAnsi="Times New Roman"/>
          <w:i/>
          <w:sz w:val="16"/>
          <w:szCs w:val="16"/>
          <w:lang w:val="es-AR"/>
        </w:rPr>
        <w:t>El Magisterio de la Iglesia</w:t>
      </w:r>
      <w:r w:rsidRPr="00B850DA">
        <w:rPr>
          <w:rFonts w:ascii="Times New Roman" w:hAnsi="Times New Roman"/>
          <w:sz w:val="16"/>
          <w:szCs w:val="16"/>
          <w:lang w:val="es-AR"/>
        </w:rPr>
        <w:t>, Herder, 1963, (Denz.) n. 39, pág. 13.</w:t>
      </w:r>
    </w:p>
  </w:footnote>
  <w:footnote w:id="522">
    <w:p w14:paraId="2A0A091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Idem. </w:t>
      </w:r>
    </w:p>
  </w:footnote>
  <w:footnote w:id="523">
    <w:p w14:paraId="5E0C453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VII. 3. 6. </w:t>
      </w:r>
      <w:r w:rsidRPr="00B850DA">
        <w:rPr>
          <w:rFonts w:ascii="Times New Roman" w:hAnsi="Times New Roman"/>
          <w:sz w:val="16"/>
          <w:szCs w:val="16"/>
          <w:lang w:val="es-AR"/>
        </w:rPr>
        <w:t>BAC, T. V, pág. 474.</w:t>
      </w:r>
    </w:p>
  </w:footnote>
  <w:footnote w:id="524">
    <w:p w14:paraId="17C9661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 8. 9. </w:t>
      </w:r>
      <w:r w:rsidRPr="00B850DA">
        <w:rPr>
          <w:rFonts w:ascii="Times New Roman" w:hAnsi="Times New Roman"/>
          <w:sz w:val="16"/>
          <w:szCs w:val="16"/>
          <w:lang w:val="es-AR"/>
        </w:rPr>
        <w:t>BAC, T. V, pág. 410.</w:t>
      </w:r>
    </w:p>
  </w:footnote>
  <w:footnote w:id="525">
    <w:p w14:paraId="245D6E6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Quicumque". Denzinger, n. 39, pág. 13.</w:t>
      </w:r>
    </w:p>
  </w:footnote>
  <w:footnote w:id="526">
    <w:p w14:paraId="2F60F8D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 l. 2. </w:t>
      </w:r>
      <w:r w:rsidRPr="00B850DA">
        <w:rPr>
          <w:rFonts w:ascii="Times New Roman" w:hAnsi="Times New Roman"/>
          <w:sz w:val="16"/>
          <w:szCs w:val="16"/>
          <w:lang w:val="es-AR"/>
        </w:rPr>
        <w:t>BAC, T. V, pág. 394.</w:t>
      </w:r>
    </w:p>
  </w:footnote>
  <w:footnote w:id="527">
    <w:p w14:paraId="3636923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Capacidad o posesión es una de las diez categorías del ser. Cf. nota 31 de este capítulo.</w:t>
      </w:r>
    </w:p>
  </w:footnote>
  <w:footnote w:id="528">
    <w:p w14:paraId="6694207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PP.CC. 8, pág. 131, </w:t>
      </w:r>
      <w:r w:rsidRPr="00B850DA">
        <w:rPr>
          <w:rFonts w:ascii="Times New Roman" w:hAnsi="Times New Roman"/>
          <w:sz w:val="16"/>
          <w:szCs w:val="16"/>
          <w:lang w:val="es-AR"/>
        </w:rPr>
        <w:t xml:space="preserve">pfo. 28. </w:t>
      </w:r>
    </w:p>
  </w:footnote>
  <w:footnote w:id="529">
    <w:p w14:paraId="5BAE894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Otra de las diez categorías del ser. Cf. nota 31.</w:t>
      </w:r>
    </w:p>
  </w:footnote>
  <w:footnote w:id="530">
    <w:p w14:paraId="51D5B2B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VIl.4.7. BAC, T. V, pág.474.</w:t>
      </w:r>
    </w:p>
  </w:footnote>
  <w:footnote w:id="531">
    <w:p w14:paraId="0E36510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VIl.4.9. BAC, T. V, pág. 480.</w:t>
      </w:r>
    </w:p>
  </w:footnote>
  <w:footnote w:id="532">
    <w:p w14:paraId="54D0448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 xml:space="preserve">De la Trinidad </w:t>
      </w:r>
      <w:r w:rsidRPr="00B850DA">
        <w:rPr>
          <w:rFonts w:ascii="Times New Roman" w:hAnsi="Times New Roman"/>
          <w:sz w:val="16"/>
          <w:szCs w:val="16"/>
          <w:lang w:val="es-AR"/>
        </w:rPr>
        <w:t>VIl.4.7. BAC, T. V, pág. 474.</w:t>
      </w:r>
    </w:p>
  </w:footnote>
  <w:footnote w:id="533">
    <w:p w14:paraId="54E0C81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PP.CC. 8, ídem.</w:t>
      </w:r>
    </w:p>
  </w:footnote>
  <w:footnote w:id="534">
    <w:p w14:paraId="4E6972F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Jn. 8,10. </w:t>
      </w:r>
    </w:p>
  </w:footnote>
  <w:footnote w:id="535">
    <w:p w14:paraId="3E6C990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Jn. 10,30.</w:t>
      </w:r>
    </w:p>
  </w:footnote>
  <w:footnote w:id="536">
    <w:p w14:paraId="6737112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VIl.6.12. BAC, T. V, pág. 492.</w:t>
      </w:r>
    </w:p>
  </w:footnote>
  <w:footnote w:id="537">
    <w:p w14:paraId="469927A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 xml:space="preserve">De la Trinidad </w:t>
      </w:r>
      <w:r w:rsidRPr="00B850DA">
        <w:rPr>
          <w:rFonts w:ascii="Times New Roman" w:hAnsi="Times New Roman"/>
          <w:sz w:val="16"/>
          <w:szCs w:val="16"/>
          <w:lang w:val="es-AR"/>
        </w:rPr>
        <w:t xml:space="preserve">V. 9 .10. </w:t>
      </w:r>
      <w:r w:rsidRPr="00B850DA">
        <w:rPr>
          <w:rFonts w:ascii="Times New Roman" w:hAnsi="Times New Roman"/>
          <w:sz w:val="16"/>
          <w:szCs w:val="16"/>
          <w:lang w:val="en-US"/>
        </w:rPr>
        <w:t xml:space="preserve">BAC, T. V, </w:t>
      </w:r>
      <w:r w:rsidRPr="00B850DA">
        <w:rPr>
          <w:rFonts w:ascii="Times New Roman" w:hAnsi="Times New Roman"/>
          <w:sz w:val="16"/>
          <w:szCs w:val="16"/>
          <w:lang w:val="en-US"/>
        </w:rPr>
        <w:t>pág. 412.</w:t>
      </w:r>
    </w:p>
  </w:footnote>
  <w:footnote w:id="538">
    <w:p w14:paraId="7C933DDB"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4</w:t>
      </w:r>
      <w:r w:rsidRPr="00B850DA">
        <w:rPr>
          <w:rFonts w:ascii="Times New Roman" w:hAnsi="Times New Roman"/>
          <w:sz w:val="16"/>
          <w:szCs w:val="16"/>
          <w:lang w:val="en-US"/>
        </w:rPr>
        <w:t>,24.</w:t>
      </w:r>
    </w:p>
  </w:footnote>
  <w:footnote w:id="539">
    <w:p w14:paraId="37B8F4FE"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w:t>
      </w:r>
      <w:r w:rsidRPr="00D80948">
        <w:rPr>
          <w:rFonts w:ascii="Times New Roman" w:hAnsi="Times New Roman"/>
          <w:sz w:val="16"/>
          <w:szCs w:val="16"/>
          <w:lang w:val="es-AR"/>
        </w:rPr>
        <w:t>Lc. 11,20.</w:t>
      </w:r>
    </w:p>
  </w:footnote>
  <w:footnote w:id="540">
    <w:p w14:paraId="4D9B869E"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Is. 48,16. </w:t>
      </w:r>
    </w:p>
  </w:footnote>
  <w:footnote w:id="541">
    <w:p w14:paraId="62884D23"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Sal. 26,4.</w:t>
      </w:r>
    </w:p>
  </w:footnote>
  <w:footnote w:id="542">
    <w:p w14:paraId="22042D9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111.2.8. </w:t>
      </w:r>
      <w:r w:rsidRPr="00B850DA">
        <w:rPr>
          <w:rFonts w:ascii="Times New Roman" w:hAnsi="Times New Roman"/>
          <w:sz w:val="16"/>
          <w:szCs w:val="16"/>
          <w:lang w:val="en-US"/>
        </w:rPr>
        <w:t xml:space="preserve">BAC, T. V, </w:t>
      </w:r>
      <w:r w:rsidRPr="00B850DA">
        <w:rPr>
          <w:rFonts w:ascii="Times New Roman" w:hAnsi="Times New Roman"/>
          <w:sz w:val="16"/>
          <w:szCs w:val="16"/>
          <w:lang w:val="en-US"/>
        </w:rPr>
        <w:t xml:space="preserve">pág. 274. </w:t>
      </w:r>
    </w:p>
  </w:footnote>
  <w:footnote w:id="543">
    <w:p w14:paraId="155555E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Hech. 4,32.</w:t>
      </w:r>
    </w:p>
  </w:footnote>
  <w:footnote w:id="544">
    <w:p w14:paraId="05CCDE7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 xml:space="preserve">De la Trinidad </w:t>
      </w:r>
      <w:r w:rsidRPr="00B850DA">
        <w:rPr>
          <w:rFonts w:ascii="Times New Roman" w:hAnsi="Times New Roman"/>
          <w:sz w:val="16"/>
          <w:szCs w:val="16"/>
          <w:lang w:val="es-AR"/>
        </w:rPr>
        <w:t xml:space="preserve">VIl.4.9. </w:t>
      </w:r>
      <w:r w:rsidRPr="00B850DA">
        <w:rPr>
          <w:rFonts w:ascii="Times New Roman" w:hAnsi="Times New Roman"/>
          <w:sz w:val="16"/>
          <w:szCs w:val="16"/>
          <w:lang w:val="en-US"/>
        </w:rPr>
        <w:t>BAC, T. V, pág. 480.</w:t>
      </w:r>
    </w:p>
  </w:footnote>
  <w:footnote w:id="545">
    <w:p w14:paraId="1F7FAF3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pág. 494.</w:t>
      </w:r>
    </w:p>
  </w:footnote>
  <w:footnote w:id="546">
    <w:p w14:paraId="007169A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pág. 454.</w:t>
      </w:r>
    </w:p>
  </w:footnote>
  <w:footnote w:id="547">
    <w:p w14:paraId="19EE3C7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p>
  </w:footnote>
  <w:footnote w:id="548">
    <w:p w14:paraId="6392D8E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pág. 130.</w:t>
      </w:r>
    </w:p>
  </w:footnote>
  <w:footnote w:id="549">
    <w:p w14:paraId="13971CCD" w14:textId="77777777" w:rsidR="00D80948" w:rsidRPr="000152E1" w:rsidRDefault="00D80948" w:rsidP="00B850DA">
      <w:pPr>
        <w:pStyle w:val="Textonotapie"/>
        <w:ind w:left="170" w:right="170" w:hanging="170"/>
        <w:jc w:val="both"/>
        <w:rPr>
          <w:rFonts w:ascii="Times New Roman" w:hAnsi="Times New Roman"/>
          <w:sz w:val="16"/>
          <w:szCs w:val="16"/>
          <w:lang w:val="es-E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s-ES"/>
        </w:rPr>
        <w:t xml:space="preserve"> Idem, pág. 480.</w:t>
      </w:r>
    </w:p>
  </w:footnote>
  <w:footnote w:id="550">
    <w:p w14:paraId="2738933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Guillermo ha añadido "la piedad católica" a este pasaje tomado de San Agustín. Tal vez lo haya tomado de "Quicumque"; cf. Denzinger, nº 39, pág. 13.</w:t>
      </w:r>
    </w:p>
  </w:footnote>
  <w:footnote w:id="551">
    <w:p w14:paraId="4074FF1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VII .4. </w:t>
      </w:r>
      <w:r w:rsidRPr="00B850DA">
        <w:rPr>
          <w:rFonts w:ascii="Times New Roman" w:hAnsi="Times New Roman"/>
          <w:sz w:val="16"/>
          <w:szCs w:val="16"/>
          <w:lang w:val="en-US"/>
        </w:rPr>
        <w:t xml:space="preserve">9. BAC, T. V, </w:t>
      </w:r>
      <w:r w:rsidRPr="00B850DA">
        <w:rPr>
          <w:rFonts w:ascii="Times New Roman" w:hAnsi="Times New Roman"/>
          <w:sz w:val="16"/>
          <w:szCs w:val="16"/>
          <w:lang w:val="en-US"/>
        </w:rPr>
        <w:t>pág. 480.</w:t>
      </w:r>
    </w:p>
  </w:footnote>
  <w:footnote w:id="552">
    <w:p w14:paraId="636B328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pág. 412.</w:t>
      </w:r>
    </w:p>
  </w:footnote>
  <w:footnote w:id="553">
    <w:p w14:paraId="227F4E9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Guillermo usa la misma expresión en la </w:t>
      </w:r>
      <w:r w:rsidRPr="00B850DA">
        <w:rPr>
          <w:rFonts w:ascii="Times New Roman" w:hAnsi="Times New Roman"/>
          <w:i/>
          <w:sz w:val="16"/>
          <w:szCs w:val="16"/>
          <w:lang w:val="es-AR"/>
        </w:rPr>
        <w:t>Carta de Oro</w:t>
      </w:r>
      <w:r w:rsidRPr="00B850DA">
        <w:rPr>
          <w:rFonts w:ascii="Times New Roman" w:hAnsi="Times New Roman"/>
          <w:sz w:val="16"/>
          <w:szCs w:val="16"/>
          <w:lang w:val="es-AR"/>
        </w:rPr>
        <w:t xml:space="preserve">. </w:t>
      </w:r>
      <w:r w:rsidRPr="00B850DA">
        <w:rPr>
          <w:rFonts w:ascii="Times New Roman" w:hAnsi="Times New Roman"/>
          <w:sz w:val="16"/>
          <w:szCs w:val="16"/>
          <w:lang w:val="en-US"/>
        </w:rPr>
        <w:t xml:space="preserve">Edit. </w:t>
      </w:r>
      <w:r w:rsidRPr="00B850DA">
        <w:rPr>
          <w:rFonts w:ascii="Times New Roman" w:hAnsi="Times New Roman"/>
          <w:sz w:val="16"/>
          <w:szCs w:val="16"/>
          <w:lang w:val="en-US"/>
        </w:rPr>
        <w:t xml:space="preserve">Studium, Madrid, 1968, n. 131, pág. 124. </w:t>
      </w:r>
      <w:r w:rsidRPr="00B850DA">
        <w:rPr>
          <w:rFonts w:ascii="Times New Roman" w:hAnsi="Times New Roman"/>
          <w:sz w:val="16"/>
          <w:szCs w:val="16"/>
          <w:lang w:val="es-AR"/>
        </w:rPr>
        <w:t xml:space="preserve">También en </w:t>
      </w:r>
      <w:r w:rsidRPr="00B850DA">
        <w:rPr>
          <w:rFonts w:ascii="Times New Roman" w:hAnsi="Times New Roman"/>
          <w:i/>
          <w:sz w:val="16"/>
          <w:szCs w:val="16"/>
          <w:lang w:val="es-AR"/>
        </w:rPr>
        <w:t>Diálogo con Dios</w:t>
      </w:r>
      <w:r w:rsidRPr="00B850DA">
        <w:rPr>
          <w:rFonts w:ascii="Times New Roman" w:hAnsi="Times New Roman"/>
          <w:sz w:val="16"/>
          <w:szCs w:val="16"/>
          <w:lang w:val="es-AR"/>
        </w:rPr>
        <w:t xml:space="preserve">, XII Meditación, 12, PP.CC. 2, pág. 213. </w:t>
      </w:r>
    </w:p>
  </w:footnote>
  <w:footnote w:id="554">
    <w:p w14:paraId="08F620D7"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Boecio, </w:t>
      </w:r>
      <w:r w:rsidRPr="00B850DA">
        <w:rPr>
          <w:rFonts w:ascii="Times New Roman" w:hAnsi="Times New Roman"/>
          <w:i/>
          <w:sz w:val="16"/>
          <w:szCs w:val="16"/>
          <w:lang w:val="es-AR"/>
        </w:rPr>
        <w:t>Libro sobre la persona y de las dos naturalezas</w:t>
      </w:r>
      <w:r w:rsidRPr="00B850DA">
        <w:rPr>
          <w:rFonts w:ascii="Times New Roman" w:hAnsi="Times New Roman"/>
          <w:sz w:val="16"/>
          <w:szCs w:val="16"/>
          <w:lang w:val="es-AR"/>
        </w:rPr>
        <w:t>. PL 64 .1343 CD. Esta era la definición de "persona" usada por toda la Edad Media.</w:t>
      </w:r>
    </w:p>
  </w:footnote>
  <w:footnote w:id="555">
    <w:p w14:paraId="65569DD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Cf. "</w:t>
      </w:r>
      <w:r w:rsidRPr="00B850DA">
        <w:rPr>
          <w:rFonts w:ascii="Times New Roman" w:hAnsi="Times New Roman"/>
          <w:sz w:val="16"/>
          <w:szCs w:val="16"/>
          <w:lang w:val="es-AR"/>
        </w:rPr>
        <w:t>Quicumque", Denzinger, n. 39, pág. 13.</w:t>
      </w:r>
    </w:p>
  </w:footnote>
  <w:footnote w:id="556">
    <w:p w14:paraId="46F3053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Pseudo-Jerónimo, </w:t>
      </w:r>
      <w:r w:rsidRPr="00B850DA">
        <w:rPr>
          <w:rFonts w:ascii="Times New Roman" w:hAnsi="Times New Roman"/>
          <w:i/>
          <w:sz w:val="16"/>
          <w:szCs w:val="16"/>
          <w:lang w:val="es-AR"/>
        </w:rPr>
        <w:t>Ep</w:t>
      </w:r>
      <w:r w:rsidRPr="00B850DA">
        <w:rPr>
          <w:rFonts w:ascii="Times New Roman" w:hAnsi="Times New Roman"/>
          <w:sz w:val="16"/>
          <w:szCs w:val="16"/>
          <w:lang w:val="es-AR"/>
        </w:rPr>
        <w:t xml:space="preserve">. 16 o </w:t>
      </w:r>
      <w:r w:rsidRPr="00B850DA">
        <w:rPr>
          <w:rFonts w:ascii="Times New Roman" w:hAnsi="Times New Roman"/>
          <w:i/>
          <w:sz w:val="16"/>
          <w:szCs w:val="16"/>
          <w:lang w:val="es-AR"/>
        </w:rPr>
        <w:t>Libelo de Pelagio</w:t>
      </w:r>
      <w:r w:rsidRPr="00B850DA">
        <w:rPr>
          <w:rFonts w:ascii="Times New Roman" w:hAnsi="Times New Roman"/>
          <w:sz w:val="16"/>
          <w:szCs w:val="16"/>
          <w:lang w:val="es-AR"/>
        </w:rPr>
        <w:t>, PL 48.489 BC.</w:t>
      </w:r>
    </w:p>
  </w:footnote>
  <w:footnote w:id="557">
    <w:p w14:paraId="741D132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nota 23 de este capítulo.</w:t>
      </w:r>
    </w:p>
  </w:footnote>
  <w:footnote w:id="558">
    <w:p w14:paraId="1A75CEFD"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2 Tes. 3,2.</w:t>
      </w:r>
    </w:p>
  </w:footnote>
  <w:footnote w:id="559">
    <w:p w14:paraId="34927C61"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w:t>
      </w:r>
      <w:r w:rsidRPr="00B850DA">
        <w:rPr>
          <w:rFonts w:ascii="Times New Roman" w:hAnsi="Times New Roman"/>
          <w:sz w:val="16"/>
          <w:szCs w:val="16"/>
          <w:lang w:val="fr-FR"/>
        </w:rPr>
        <w:t xml:space="preserve">Heb. 5,14. </w:t>
      </w:r>
    </w:p>
  </w:footnote>
  <w:footnote w:id="560">
    <w:p w14:paraId="72BA5F1D"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Cf. Mt. 22,37; Mc. 12,30; </w:t>
      </w:r>
      <w:r w:rsidRPr="00B850DA">
        <w:rPr>
          <w:rFonts w:ascii="Times New Roman" w:hAnsi="Times New Roman"/>
          <w:sz w:val="16"/>
          <w:szCs w:val="16"/>
          <w:lang w:val="fr-FR"/>
        </w:rPr>
        <w:t>Lc. 10,27.</w:t>
      </w:r>
    </w:p>
  </w:footnote>
  <w:footnote w:id="561">
    <w:p w14:paraId="72DFDF7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Rom. 8,23; 2 Cor. 1,22.</w:t>
      </w:r>
    </w:p>
  </w:footnote>
  <w:footnote w:id="562">
    <w:p w14:paraId="118D6CF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w:t>
      </w:r>
      <w:r w:rsidRPr="00B850DA">
        <w:rPr>
          <w:rFonts w:ascii="Times New Roman" w:hAnsi="Times New Roman"/>
          <w:i/>
          <w:sz w:val="16"/>
          <w:szCs w:val="16"/>
          <w:lang w:val="es-AR"/>
        </w:rPr>
        <w:t>Comentario al Cantar de los Cantares</w:t>
      </w:r>
      <w:r w:rsidRPr="00B850DA">
        <w:rPr>
          <w:rFonts w:ascii="Times New Roman" w:hAnsi="Times New Roman"/>
          <w:sz w:val="16"/>
          <w:szCs w:val="16"/>
          <w:lang w:val="es-AR"/>
        </w:rPr>
        <w:t>, 18, PP.CC. 6, pág. 35.</w:t>
      </w:r>
    </w:p>
  </w:footnote>
  <w:footnote w:id="563">
    <w:p w14:paraId="79992BB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Cf. 2 Tim. 1,13.</w:t>
      </w:r>
    </w:p>
  </w:footnote>
  <w:footnote w:id="564">
    <w:p w14:paraId="0430223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Rom. 12,6. Ver nota 36 del capítulo III.</w:t>
      </w:r>
    </w:p>
  </w:footnote>
  <w:footnote w:id="565">
    <w:p w14:paraId="459C898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Cf. nota 54 del capítulo II.</w:t>
      </w:r>
    </w:p>
  </w:footnote>
  <w:footnote w:id="566">
    <w:p w14:paraId="215567E0"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2 </w:t>
      </w:r>
      <w:r w:rsidRPr="00B850DA">
        <w:rPr>
          <w:rFonts w:ascii="Times New Roman" w:hAnsi="Times New Roman"/>
          <w:sz w:val="16"/>
          <w:szCs w:val="16"/>
          <w:lang w:val="es-AR"/>
        </w:rPr>
        <w:t>Cor. 5,7.</w:t>
      </w:r>
    </w:p>
  </w:footnote>
  <w:footnote w:id="567">
    <w:p w14:paraId="647EAFB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1 </w:t>
      </w:r>
      <w:r w:rsidRPr="00B850DA">
        <w:rPr>
          <w:rFonts w:ascii="Times New Roman" w:hAnsi="Times New Roman"/>
          <w:sz w:val="16"/>
          <w:szCs w:val="16"/>
          <w:lang w:val="es-AR"/>
        </w:rPr>
        <w:t>Cor. 13,12.</w:t>
      </w:r>
    </w:p>
  </w:footnote>
  <w:footnote w:id="568">
    <w:p w14:paraId="6B275020"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IX .1.1. </w:t>
      </w:r>
      <w:r w:rsidRPr="00B850DA">
        <w:rPr>
          <w:rFonts w:ascii="Times New Roman" w:hAnsi="Times New Roman"/>
          <w:sz w:val="16"/>
          <w:szCs w:val="16"/>
          <w:lang w:val="en-US"/>
        </w:rPr>
        <w:t xml:space="preserve">BAC, T. V, </w:t>
      </w:r>
      <w:r w:rsidRPr="00B850DA">
        <w:rPr>
          <w:rFonts w:ascii="Times New Roman" w:hAnsi="Times New Roman"/>
          <w:sz w:val="16"/>
          <w:szCs w:val="16"/>
          <w:lang w:val="en-US"/>
        </w:rPr>
        <w:t>pág. 538.</w:t>
      </w:r>
    </w:p>
  </w:footnote>
  <w:footnote w:id="569">
    <w:p w14:paraId="5E39BD41"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 xml:space="preserve">pág. 474. </w:t>
      </w:r>
    </w:p>
  </w:footnote>
  <w:footnote w:id="570">
    <w:p w14:paraId="681E5A8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Dos categorías: 1ª) los que no creen como convendría que creyeran, no viven como creen y, sin embargo, saben expresar con rectitud la fe; 2ª) los que creen con rectitud, viven su fe, pero no saben expresarla.</w:t>
      </w:r>
    </w:p>
  </w:footnote>
  <w:footnote w:id="571">
    <w:p w14:paraId="6F83C6C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18,3.</w:t>
      </w:r>
    </w:p>
  </w:footnote>
  <w:footnote w:id="572">
    <w:p w14:paraId="2D6EBDE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Rom. 12</w:t>
      </w:r>
      <w:r w:rsidRPr="00B850DA">
        <w:rPr>
          <w:rFonts w:ascii="Times New Roman" w:hAnsi="Times New Roman"/>
          <w:sz w:val="16"/>
          <w:szCs w:val="16"/>
          <w:lang w:val="en-US"/>
        </w:rPr>
        <w:t>,6.</w:t>
      </w:r>
    </w:p>
  </w:footnote>
  <w:footnote w:id="573">
    <w:p w14:paraId="0C78248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12</w:t>
      </w:r>
      <w:r w:rsidRPr="00B850DA">
        <w:rPr>
          <w:rFonts w:ascii="Times New Roman" w:hAnsi="Times New Roman"/>
          <w:sz w:val="16"/>
          <w:szCs w:val="16"/>
          <w:lang w:val="en-US"/>
        </w:rPr>
        <w:t>,3.</w:t>
      </w:r>
    </w:p>
  </w:footnote>
  <w:footnote w:id="574">
    <w:p w14:paraId="781D3DAE"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Mt. 22</w:t>
      </w:r>
      <w:r w:rsidRPr="00B850DA">
        <w:rPr>
          <w:rFonts w:ascii="Times New Roman" w:hAnsi="Times New Roman"/>
          <w:sz w:val="16"/>
          <w:szCs w:val="16"/>
          <w:lang w:val="en-US"/>
        </w:rPr>
        <w:t xml:space="preserve">,13; 25,30. </w:t>
      </w:r>
    </w:p>
  </w:footnote>
  <w:footnote w:id="575">
    <w:p w14:paraId="14D42DBB"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w:t>
      </w:r>
      <w:r w:rsidRPr="00D80948">
        <w:rPr>
          <w:rFonts w:ascii="Times New Roman" w:hAnsi="Times New Roman"/>
          <w:sz w:val="16"/>
          <w:szCs w:val="16"/>
          <w:lang w:val="en-US"/>
        </w:rPr>
        <w:t>Lc. 11</w:t>
      </w:r>
      <w:r w:rsidRPr="00D80948">
        <w:rPr>
          <w:rFonts w:ascii="Times New Roman" w:hAnsi="Times New Roman"/>
          <w:sz w:val="16"/>
          <w:szCs w:val="16"/>
          <w:lang w:val="en-US"/>
        </w:rPr>
        <w:t>,9.</w:t>
      </w:r>
    </w:p>
  </w:footnote>
  <w:footnote w:id="576">
    <w:p w14:paraId="2AEB199B"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1 Cor. 9</w:t>
      </w:r>
      <w:r w:rsidRPr="00D80948">
        <w:rPr>
          <w:rFonts w:ascii="Times New Roman" w:hAnsi="Times New Roman"/>
          <w:sz w:val="16"/>
          <w:szCs w:val="16"/>
          <w:lang w:val="en-US"/>
        </w:rPr>
        <w:t>,24.</w:t>
      </w:r>
    </w:p>
  </w:footnote>
  <w:footnote w:id="577">
    <w:p w14:paraId="18420B67"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Fil. 3,13-14. </w:t>
      </w:r>
    </w:p>
  </w:footnote>
  <w:footnote w:id="578">
    <w:p w14:paraId="38BC3BD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Fil. 3,14-15.</w:t>
      </w:r>
    </w:p>
  </w:footnote>
  <w:footnote w:id="579">
    <w:p w14:paraId="284FB31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2 </w:t>
      </w:r>
      <w:r w:rsidRPr="00B850DA">
        <w:rPr>
          <w:rFonts w:ascii="Times New Roman" w:hAnsi="Times New Roman"/>
          <w:sz w:val="16"/>
          <w:szCs w:val="16"/>
          <w:lang w:val="es-AR"/>
        </w:rPr>
        <w:t>Cor. 5,6-7.</w:t>
      </w:r>
    </w:p>
  </w:footnote>
  <w:footnote w:id="580">
    <w:p w14:paraId="149758D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Cf. nota 69 del capítulo II.</w:t>
      </w:r>
    </w:p>
  </w:footnote>
  <w:footnote w:id="581">
    <w:p w14:paraId="0D38333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San Gregorio Magno, </w:t>
      </w:r>
      <w:r w:rsidRPr="00B850DA">
        <w:rPr>
          <w:rFonts w:ascii="Times New Roman" w:hAnsi="Times New Roman"/>
          <w:i/>
          <w:sz w:val="16"/>
          <w:szCs w:val="16"/>
          <w:lang w:val="es-AR"/>
        </w:rPr>
        <w:t>Homilías sobre los Evangelios</w:t>
      </w:r>
      <w:r w:rsidRPr="00B850DA">
        <w:rPr>
          <w:rFonts w:ascii="Times New Roman" w:hAnsi="Times New Roman"/>
          <w:sz w:val="16"/>
          <w:szCs w:val="16"/>
          <w:lang w:val="es-AR"/>
        </w:rPr>
        <w:t xml:space="preserve"> </w:t>
      </w:r>
      <w:r w:rsidRPr="00B850DA">
        <w:rPr>
          <w:rFonts w:ascii="Times New Roman" w:hAnsi="Times New Roman"/>
          <w:sz w:val="16"/>
          <w:szCs w:val="16"/>
          <w:lang w:val="es-AR"/>
        </w:rPr>
        <w:t>I.14.6. BAC, pág. 592.</w:t>
      </w:r>
    </w:p>
  </w:footnote>
  <w:footnote w:id="582">
    <w:p w14:paraId="4012335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w:t>
      </w:r>
      <w:r w:rsidRPr="00B850DA">
        <w:rPr>
          <w:rFonts w:ascii="Times New Roman" w:hAnsi="Times New Roman"/>
          <w:i/>
          <w:sz w:val="16"/>
          <w:szCs w:val="16"/>
          <w:lang w:val="es-AR"/>
        </w:rPr>
        <w:t>Diálogo con Dios</w:t>
      </w:r>
      <w:r w:rsidRPr="00B850DA">
        <w:rPr>
          <w:rFonts w:ascii="Times New Roman" w:hAnsi="Times New Roman"/>
          <w:sz w:val="16"/>
          <w:szCs w:val="16"/>
          <w:lang w:val="es-AR"/>
        </w:rPr>
        <w:t>, III Meditación, 9, PP.CC. 2, pág. 105-106.</w:t>
      </w:r>
    </w:p>
  </w:footnote>
  <w:footnote w:id="583">
    <w:p w14:paraId="1547EFA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Sal. 17,12.</w:t>
      </w:r>
    </w:p>
  </w:footnote>
  <w:footnote w:id="584">
    <w:p w14:paraId="03C11D0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w:t>
      </w:r>
      <w:r w:rsidRPr="00B850DA">
        <w:rPr>
          <w:rFonts w:ascii="Times New Roman" w:hAnsi="Times New Roman"/>
          <w:i/>
          <w:sz w:val="16"/>
          <w:szCs w:val="16"/>
          <w:lang w:val="es-AR"/>
        </w:rPr>
        <w:t>Carta de Oro,</w:t>
      </w:r>
      <w:r w:rsidRPr="00B850DA">
        <w:rPr>
          <w:rFonts w:ascii="Times New Roman" w:hAnsi="Times New Roman"/>
          <w:sz w:val="16"/>
          <w:szCs w:val="16"/>
          <w:lang w:val="es-AR"/>
        </w:rPr>
        <w:t xml:space="preserve"> PP.CC. 16, Azul, 2003, </w:t>
      </w:r>
      <w:r w:rsidRPr="00B850DA">
        <w:rPr>
          <w:rFonts w:ascii="Times New Roman" w:hAnsi="Times New Roman"/>
          <w:sz w:val="16"/>
          <w:szCs w:val="16"/>
          <w:lang w:val="es-AR"/>
        </w:rPr>
        <w:t>pág.159;  Studium, Madrid, 1968, pág. 155</w:t>
      </w:r>
    </w:p>
    <w:p w14:paraId="2284579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Fonts w:ascii="Times New Roman" w:hAnsi="Times New Roman"/>
          <w:sz w:val="16"/>
          <w:szCs w:val="16"/>
          <w:lang w:val="es-AR"/>
        </w:rPr>
        <w:t>28 Cf. 2 Cor. 5,7.</w:t>
      </w:r>
    </w:p>
  </w:footnote>
  <w:footnote w:id="585">
    <w:p w14:paraId="4A20E37E" w14:textId="77777777" w:rsidR="00D80948" w:rsidRPr="00B850DA" w:rsidRDefault="00D80948" w:rsidP="00B850DA">
      <w:pPr>
        <w:pStyle w:val="Textonotapie"/>
        <w:ind w:left="170" w:right="170" w:hanging="170"/>
        <w:jc w:val="both"/>
        <w:rPr>
          <w:rFonts w:ascii="Times New Roman" w:hAnsi="Times New Roman"/>
          <w:sz w:val="16"/>
          <w:szCs w:val="16"/>
          <w:lang w:val="es-AR"/>
        </w:rPr>
      </w:pPr>
    </w:p>
  </w:footnote>
  <w:footnote w:id="586">
    <w:p w14:paraId="6AC435F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IX.10.15. BAC, T. V, págs. 562-565.</w:t>
      </w:r>
    </w:p>
  </w:footnote>
  <w:footnote w:id="587">
    <w:p w14:paraId="0457DCE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pfo. 36, PP.CC. 8, págs. 138-139.</w:t>
      </w:r>
    </w:p>
  </w:footnote>
  <w:footnote w:id="588">
    <w:p w14:paraId="39C1D04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 xml:space="preserve">Boecio,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n-US"/>
        </w:rPr>
        <w:t>PL 64 .1250 A.</w:t>
      </w:r>
    </w:p>
  </w:footnote>
  <w:footnote w:id="589">
    <w:p w14:paraId="5B60D9A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2 Tim. 1</w:t>
      </w:r>
      <w:r w:rsidRPr="00B850DA">
        <w:rPr>
          <w:rFonts w:ascii="Times New Roman" w:hAnsi="Times New Roman"/>
          <w:sz w:val="16"/>
          <w:szCs w:val="16"/>
          <w:lang w:val="en-US"/>
        </w:rPr>
        <w:t>,13; Rom. 12,6.</w:t>
      </w:r>
    </w:p>
  </w:footnote>
  <w:footnote w:id="590">
    <w:p w14:paraId="2D8B115F"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s-AR"/>
        </w:rPr>
        <w:t xml:space="preserve"> 2 Tim. 1,13-14.</w:t>
      </w:r>
    </w:p>
  </w:footnote>
  <w:footnote w:id="591">
    <w:p w14:paraId="4B262F58" w14:textId="77777777" w:rsidR="00D80948" w:rsidRPr="009C4386"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9C4386">
        <w:rPr>
          <w:rFonts w:ascii="Times New Roman" w:hAnsi="Times New Roman"/>
          <w:sz w:val="16"/>
          <w:szCs w:val="16"/>
          <w:lang w:val="es-AR"/>
        </w:rPr>
        <w:t xml:space="preserve"> 2 Tim. 1,13. </w:t>
      </w:r>
    </w:p>
  </w:footnote>
  <w:footnote w:id="592">
    <w:p w14:paraId="12F327E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Idem.</w:t>
      </w:r>
    </w:p>
  </w:footnote>
  <w:footnote w:id="593">
    <w:p w14:paraId="154E6FB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notas 41 y 45 del capítulo III.</w:t>
      </w:r>
    </w:p>
  </w:footnote>
  <w:footnote w:id="594">
    <w:p w14:paraId="7D213637"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Tim. 1</w:t>
      </w:r>
      <w:r w:rsidRPr="00B850DA">
        <w:rPr>
          <w:rFonts w:ascii="Times New Roman" w:hAnsi="Times New Roman"/>
          <w:sz w:val="16"/>
          <w:szCs w:val="16"/>
          <w:lang w:val="en-US"/>
        </w:rPr>
        <w:t xml:space="preserve">,13. </w:t>
      </w:r>
    </w:p>
  </w:footnote>
  <w:footnote w:id="595">
    <w:p w14:paraId="7E29E1A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12</w:t>
      </w:r>
      <w:r w:rsidRPr="00B850DA">
        <w:rPr>
          <w:rFonts w:ascii="Times New Roman" w:hAnsi="Times New Roman"/>
          <w:sz w:val="16"/>
          <w:szCs w:val="16"/>
          <w:lang w:val="en-US"/>
        </w:rPr>
        <w:t>,6.</w:t>
      </w:r>
    </w:p>
  </w:footnote>
  <w:footnote w:id="596">
    <w:p w14:paraId="27C29F4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 xml:space="preserve">pfo. </w:t>
      </w:r>
      <w:r w:rsidRPr="00B850DA">
        <w:rPr>
          <w:rFonts w:ascii="Times New Roman" w:hAnsi="Times New Roman"/>
          <w:sz w:val="16"/>
          <w:szCs w:val="16"/>
          <w:lang w:val="en-US"/>
        </w:rPr>
        <w:t>32, pág. 161.</w:t>
      </w:r>
    </w:p>
  </w:footnote>
  <w:footnote w:id="597">
    <w:p w14:paraId="706652D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Rom. 12,6.</w:t>
      </w:r>
    </w:p>
  </w:footnote>
  <w:footnote w:id="598">
    <w:p w14:paraId="2085FF31"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Idem.</w:t>
      </w:r>
    </w:p>
  </w:footnote>
  <w:footnote w:id="599">
    <w:p w14:paraId="4F9BCE0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nota 36 del capítulo III, pág. 129.</w:t>
      </w:r>
    </w:p>
  </w:footnote>
  <w:footnote w:id="600">
    <w:p w14:paraId="273C74A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3 Cf. San Agustín, </w:t>
      </w:r>
      <w:r w:rsidRPr="00B850DA">
        <w:rPr>
          <w:rFonts w:ascii="Times New Roman" w:hAnsi="Times New Roman"/>
          <w:i/>
          <w:sz w:val="16"/>
          <w:szCs w:val="16"/>
          <w:lang w:val="es-AR"/>
        </w:rPr>
        <w:t>Epístola</w:t>
      </w:r>
      <w:r w:rsidRPr="00B850DA">
        <w:rPr>
          <w:rFonts w:ascii="Times New Roman" w:hAnsi="Times New Roman"/>
          <w:sz w:val="16"/>
          <w:szCs w:val="16"/>
          <w:lang w:val="es-AR"/>
        </w:rPr>
        <w:t xml:space="preserve"> 120. </w:t>
      </w:r>
      <w:r w:rsidRPr="00B850DA">
        <w:rPr>
          <w:rFonts w:ascii="Times New Roman" w:hAnsi="Times New Roman"/>
          <w:sz w:val="16"/>
          <w:szCs w:val="16"/>
          <w:lang w:val="es-AR"/>
        </w:rPr>
        <w:t xml:space="preserve">BAC, T. VIII, pág. 884. </w:t>
      </w:r>
    </w:p>
  </w:footnote>
  <w:footnote w:id="601">
    <w:p w14:paraId="55532F4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nota 31.</w:t>
      </w:r>
    </w:p>
  </w:footnote>
  <w:footnote w:id="602">
    <w:p w14:paraId="7348F0F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Mt. 5,3.</w:t>
      </w:r>
    </w:p>
  </w:footnote>
  <w:footnote w:id="603">
    <w:p w14:paraId="5050DC1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I.8.17. BAC, T. V, pág. 160. </w:t>
      </w:r>
    </w:p>
  </w:footnote>
  <w:footnote w:id="604">
    <w:p w14:paraId="49194124"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pfo. 40, pág. 169.</w:t>
      </w:r>
    </w:p>
  </w:footnote>
  <w:footnote w:id="605">
    <w:p w14:paraId="68E4DE8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 xml:space="preserve">Rom. 1,20. </w:t>
      </w:r>
    </w:p>
  </w:footnote>
  <w:footnote w:id="606">
    <w:p w14:paraId="2F3A338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nota 54 del capítulo II.</w:t>
      </w:r>
    </w:p>
  </w:footnote>
  <w:footnote w:id="607">
    <w:p w14:paraId="66D7318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San Agustín, </w:t>
      </w:r>
      <w:r w:rsidRPr="00B850DA">
        <w:rPr>
          <w:rFonts w:ascii="Times New Roman" w:hAnsi="Times New Roman"/>
          <w:i/>
          <w:sz w:val="16"/>
          <w:szCs w:val="16"/>
          <w:lang w:val="es-AR"/>
        </w:rPr>
        <w:t xml:space="preserve">De la Trinidad </w:t>
      </w:r>
      <w:r w:rsidRPr="00B850DA">
        <w:rPr>
          <w:rFonts w:ascii="Times New Roman" w:hAnsi="Times New Roman"/>
          <w:sz w:val="16"/>
          <w:szCs w:val="16"/>
          <w:lang w:val="es-AR"/>
        </w:rPr>
        <w:t xml:space="preserve">VII.1.2. </w:t>
      </w:r>
      <w:r w:rsidRPr="00B850DA">
        <w:rPr>
          <w:rFonts w:ascii="Times New Roman" w:hAnsi="Times New Roman"/>
          <w:sz w:val="16"/>
          <w:szCs w:val="16"/>
          <w:lang w:val="en-US"/>
        </w:rPr>
        <w:t>BAC, T. V, pág. 464.</w:t>
      </w:r>
    </w:p>
  </w:footnote>
  <w:footnote w:id="608">
    <w:p w14:paraId="68951649"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pág. 400.</w:t>
      </w:r>
    </w:p>
  </w:footnote>
  <w:footnote w:id="609">
    <w:p w14:paraId="3A84D87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PP.CC. </w:t>
      </w:r>
      <w:r w:rsidRPr="00B850DA">
        <w:rPr>
          <w:rFonts w:ascii="Times New Roman" w:hAnsi="Times New Roman"/>
          <w:sz w:val="16"/>
          <w:szCs w:val="16"/>
          <w:lang w:val="en-US"/>
        </w:rPr>
        <w:t xml:space="preserve">8, </w:t>
      </w:r>
      <w:r w:rsidRPr="00B850DA">
        <w:rPr>
          <w:rFonts w:ascii="Times New Roman" w:hAnsi="Times New Roman"/>
          <w:sz w:val="16"/>
          <w:szCs w:val="16"/>
          <w:lang w:val="en-US"/>
        </w:rPr>
        <w:t>págs. 127-129, pfo. 26.</w:t>
      </w:r>
    </w:p>
  </w:footnote>
  <w:footnote w:id="610">
    <w:p w14:paraId="1571474B"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2 Tim. 1</w:t>
      </w:r>
      <w:r w:rsidRPr="00B850DA">
        <w:rPr>
          <w:rFonts w:ascii="Times New Roman" w:hAnsi="Times New Roman"/>
          <w:sz w:val="16"/>
          <w:szCs w:val="16"/>
          <w:lang w:val="en-US"/>
        </w:rPr>
        <w:t>,13.</w:t>
      </w:r>
    </w:p>
    <w:p w14:paraId="35C8B79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54 </w:t>
      </w:r>
    </w:p>
    <w:p w14:paraId="703860F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Fonts w:ascii="Times New Roman" w:hAnsi="Times New Roman"/>
          <w:sz w:val="16"/>
          <w:szCs w:val="16"/>
          <w:lang w:val="en-US"/>
        </w:rPr>
        <w:t xml:space="preserve">55 </w:t>
      </w:r>
    </w:p>
  </w:footnote>
  <w:footnote w:id="611">
    <w:p w14:paraId="3DEDC62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2 Cor. 10</w:t>
      </w:r>
      <w:r w:rsidRPr="00B850DA">
        <w:rPr>
          <w:rFonts w:ascii="Times New Roman" w:hAnsi="Times New Roman"/>
          <w:sz w:val="16"/>
          <w:szCs w:val="16"/>
          <w:lang w:val="en-US"/>
        </w:rPr>
        <w:t>,5.</w:t>
      </w:r>
    </w:p>
  </w:footnote>
  <w:footnote w:id="612">
    <w:p w14:paraId="65D73336"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PP.CC. </w:t>
      </w:r>
      <w:r w:rsidRPr="00B850DA">
        <w:rPr>
          <w:rFonts w:ascii="Times New Roman" w:hAnsi="Times New Roman"/>
          <w:sz w:val="16"/>
          <w:szCs w:val="16"/>
          <w:lang w:val="en-US"/>
        </w:rPr>
        <w:t xml:space="preserve">8, </w:t>
      </w:r>
      <w:r w:rsidRPr="00B850DA">
        <w:rPr>
          <w:rFonts w:ascii="Times New Roman" w:hAnsi="Times New Roman"/>
          <w:sz w:val="16"/>
          <w:szCs w:val="16"/>
          <w:lang w:val="en-US"/>
        </w:rPr>
        <w:t xml:space="preserve">págs. </w:t>
      </w:r>
      <w:r w:rsidRPr="00B850DA">
        <w:rPr>
          <w:rFonts w:ascii="Times New Roman" w:hAnsi="Times New Roman"/>
          <w:sz w:val="16"/>
          <w:szCs w:val="16"/>
          <w:lang w:val="es-AR"/>
        </w:rPr>
        <w:t>157-158, pfo. 54.</w:t>
      </w:r>
    </w:p>
  </w:footnote>
  <w:footnote w:id="613">
    <w:p w14:paraId="0BD47A2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 4 .16. </w:t>
      </w:r>
      <w:r w:rsidRPr="00B850DA">
        <w:rPr>
          <w:rFonts w:ascii="Times New Roman" w:hAnsi="Times New Roman"/>
          <w:sz w:val="16"/>
          <w:szCs w:val="16"/>
          <w:lang w:val="en-US"/>
        </w:rPr>
        <w:t xml:space="preserve">BAC, T. V, </w:t>
      </w:r>
      <w:r w:rsidRPr="00B850DA">
        <w:rPr>
          <w:rFonts w:ascii="Times New Roman" w:hAnsi="Times New Roman"/>
          <w:sz w:val="16"/>
          <w:szCs w:val="16"/>
          <w:lang w:val="en-US"/>
        </w:rPr>
        <w:t>pág. 400.</w:t>
      </w:r>
    </w:p>
  </w:footnote>
  <w:footnote w:id="614">
    <w:p w14:paraId="71600F3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Rom. 12,3</w:t>
      </w:r>
    </w:p>
  </w:footnote>
  <w:footnote w:id="615">
    <w:p w14:paraId="0D34053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 xml:space="preserve">Rom. 12,6. </w:t>
      </w:r>
    </w:p>
  </w:footnote>
  <w:footnote w:id="616">
    <w:p w14:paraId="1FB9328D"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V. 8. 9. </w:t>
      </w:r>
      <w:r w:rsidRPr="00B850DA">
        <w:rPr>
          <w:rFonts w:ascii="Times New Roman" w:hAnsi="Times New Roman"/>
          <w:sz w:val="16"/>
          <w:szCs w:val="16"/>
          <w:lang w:val="es-AR"/>
        </w:rPr>
        <w:t>BAC, T. V, pág. 408.</w:t>
      </w:r>
    </w:p>
  </w:footnote>
  <w:footnote w:id="617">
    <w:p w14:paraId="1ED512B5"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PP.CC. 8, págs. </w:t>
      </w:r>
      <w:r w:rsidRPr="00B850DA">
        <w:rPr>
          <w:rFonts w:ascii="Times New Roman" w:hAnsi="Times New Roman"/>
          <w:sz w:val="16"/>
          <w:szCs w:val="16"/>
        </w:rPr>
        <w:t xml:space="preserve">130-131, </w:t>
      </w:r>
      <w:r w:rsidRPr="00B850DA">
        <w:rPr>
          <w:rFonts w:ascii="Times New Roman" w:hAnsi="Times New Roman"/>
          <w:sz w:val="16"/>
          <w:szCs w:val="16"/>
        </w:rPr>
        <w:t>pfo. 28.</w:t>
      </w:r>
    </w:p>
  </w:footnote>
  <w:footnote w:id="618">
    <w:p w14:paraId="6F3B682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ídem.</w:t>
      </w:r>
    </w:p>
  </w:footnote>
  <w:footnote w:id="619">
    <w:p w14:paraId="55181F3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ídem. </w:t>
      </w:r>
    </w:p>
  </w:footnote>
  <w:footnote w:id="620">
    <w:p w14:paraId="1972B33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 xml:space="preserve">De la Trinidad </w:t>
      </w:r>
      <w:r w:rsidRPr="00B850DA">
        <w:rPr>
          <w:rFonts w:ascii="Times New Roman" w:hAnsi="Times New Roman"/>
          <w:sz w:val="16"/>
          <w:szCs w:val="16"/>
          <w:lang w:val="es-AR"/>
        </w:rPr>
        <w:t>VIl.5.10. BAC, T. V, pág. 484.</w:t>
      </w:r>
    </w:p>
  </w:footnote>
  <w:footnote w:id="621">
    <w:p w14:paraId="6052E35B"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Ex. 3,14.</w:t>
      </w:r>
    </w:p>
  </w:footnote>
  <w:footnote w:id="622">
    <w:p w14:paraId="66E8FCBD"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VIl.4.9. BAC, T. V, pág. 452.</w:t>
      </w:r>
    </w:p>
  </w:footnote>
  <w:footnote w:id="623">
    <w:p w14:paraId="1334C0F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PP.CC. 8, págs. 146-147, </w:t>
      </w:r>
      <w:r w:rsidRPr="00B850DA">
        <w:rPr>
          <w:rFonts w:ascii="Times New Roman" w:hAnsi="Times New Roman"/>
          <w:sz w:val="16"/>
          <w:szCs w:val="16"/>
          <w:lang w:val="es-AR"/>
        </w:rPr>
        <w:t>pfos. 43-44.</w:t>
      </w:r>
    </w:p>
  </w:footnote>
  <w:footnote w:id="624">
    <w:p w14:paraId="69DBA98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PP.CC. 8, págs. 134-135, </w:t>
      </w:r>
      <w:r w:rsidRPr="00B850DA">
        <w:rPr>
          <w:rFonts w:ascii="Times New Roman" w:hAnsi="Times New Roman"/>
          <w:sz w:val="16"/>
          <w:szCs w:val="16"/>
          <w:lang w:val="es-AR"/>
        </w:rPr>
        <w:t xml:space="preserve">pfo. 32. </w:t>
      </w:r>
    </w:p>
  </w:footnote>
  <w:footnote w:id="625">
    <w:p w14:paraId="2B04A70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VIl.6.11 y VII.4.9. BAC, T. V, páginas 486 y 482.</w:t>
      </w:r>
    </w:p>
  </w:footnote>
  <w:footnote w:id="626">
    <w:p w14:paraId="6C883D0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VII. l. l. BAC, T. V, </w:t>
      </w:r>
      <w:r w:rsidRPr="00B850DA">
        <w:rPr>
          <w:rFonts w:ascii="Times New Roman" w:hAnsi="Times New Roman"/>
          <w:sz w:val="16"/>
          <w:szCs w:val="16"/>
          <w:lang w:val="en-US"/>
        </w:rPr>
        <w:t>pág. 458.</w:t>
      </w:r>
    </w:p>
  </w:footnote>
  <w:footnote w:id="627">
    <w:p w14:paraId="41997FE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2 Tim. 1</w:t>
      </w:r>
      <w:r w:rsidRPr="00B850DA">
        <w:rPr>
          <w:rFonts w:ascii="Times New Roman" w:hAnsi="Times New Roman"/>
          <w:sz w:val="16"/>
          <w:szCs w:val="16"/>
          <w:lang w:val="en-US"/>
        </w:rPr>
        <w:t>,13.</w:t>
      </w:r>
    </w:p>
  </w:footnote>
  <w:footnote w:id="628">
    <w:p w14:paraId="38CC4BE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PP.CC. </w:t>
      </w:r>
      <w:r w:rsidRPr="00B850DA">
        <w:rPr>
          <w:rFonts w:ascii="Times New Roman" w:hAnsi="Times New Roman"/>
          <w:sz w:val="16"/>
          <w:szCs w:val="16"/>
          <w:lang w:val="en-US"/>
        </w:rPr>
        <w:t xml:space="preserve">8, </w:t>
      </w:r>
      <w:r w:rsidRPr="00B850DA">
        <w:rPr>
          <w:rFonts w:ascii="Times New Roman" w:hAnsi="Times New Roman"/>
          <w:sz w:val="16"/>
          <w:szCs w:val="16"/>
          <w:lang w:val="en-US"/>
        </w:rPr>
        <w:t>págs. 130-131, pfo. 28.</w:t>
      </w:r>
    </w:p>
  </w:footnote>
  <w:footnote w:id="629">
    <w:p w14:paraId="1089DE3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PP.CC. </w:t>
      </w:r>
      <w:r w:rsidRPr="00B850DA">
        <w:rPr>
          <w:rFonts w:ascii="Times New Roman" w:hAnsi="Times New Roman"/>
          <w:sz w:val="16"/>
          <w:szCs w:val="16"/>
          <w:lang w:val="en-US"/>
        </w:rPr>
        <w:t xml:space="preserve">8, </w:t>
      </w:r>
      <w:r w:rsidRPr="00B850DA">
        <w:rPr>
          <w:rFonts w:ascii="Times New Roman" w:hAnsi="Times New Roman"/>
          <w:sz w:val="16"/>
          <w:szCs w:val="16"/>
          <w:lang w:val="en-US"/>
        </w:rPr>
        <w:t xml:space="preserve">pág. 145, pfo. 42. </w:t>
      </w:r>
    </w:p>
  </w:footnote>
  <w:footnote w:id="630">
    <w:p w14:paraId="141E2438"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ídem.</w:t>
      </w:r>
    </w:p>
  </w:footnote>
  <w:footnote w:id="631">
    <w:p w14:paraId="63603C14" w14:textId="77777777" w:rsidR="00D80948" w:rsidRPr="00D80948"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PP.CC. </w:t>
      </w:r>
      <w:r w:rsidRPr="00B850DA">
        <w:rPr>
          <w:rFonts w:ascii="Times New Roman" w:hAnsi="Times New Roman"/>
          <w:sz w:val="16"/>
          <w:szCs w:val="16"/>
          <w:lang w:val="en-US"/>
        </w:rPr>
        <w:t xml:space="preserve">8, </w:t>
      </w:r>
      <w:r w:rsidRPr="00B850DA">
        <w:rPr>
          <w:rFonts w:ascii="Times New Roman" w:hAnsi="Times New Roman"/>
          <w:sz w:val="16"/>
          <w:szCs w:val="16"/>
          <w:lang w:val="en-US"/>
        </w:rPr>
        <w:t xml:space="preserve">págs. </w:t>
      </w:r>
      <w:r w:rsidRPr="00D80948">
        <w:rPr>
          <w:rFonts w:ascii="Times New Roman" w:hAnsi="Times New Roman"/>
          <w:sz w:val="16"/>
          <w:szCs w:val="16"/>
          <w:lang w:val="es-AR"/>
        </w:rPr>
        <w:t>134-135, pfo. 32.</w:t>
      </w:r>
    </w:p>
  </w:footnote>
  <w:footnote w:id="632">
    <w:p w14:paraId="7DEDACE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Hugo de San Víctor, </w:t>
      </w:r>
      <w:r w:rsidRPr="00B850DA">
        <w:rPr>
          <w:rFonts w:ascii="Times New Roman" w:hAnsi="Times New Roman"/>
          <w:i/>
          <w:sz w:val="16"/>
          <w:szCs w:val="16"/>
          <w:lang w:val="es-AR"/>
        </w:rPr>
        <w:t>De los Sacramentos</w:t>
      </w:r>
      <w:r w:rsidRPr="00B850DA">
        <w:rPr>
          <w:rFonts w:ascii="Times New Roman" w:hAnsi="Times New Roman"/>
          <w:sz w:val="16"/>
          <w:szCs w:val="16"/>
          <w:lang w:val="es-AR"/>
        </w:rPr>
        <w:t xml:space="preserve"> I. 2. 6. PL 176. 208 D.</w:t>
      </w:r>
    </w:p>
  </w:footnote>
  <w:footnote w:id="633">
    <w:p w14:paraId="220EC108"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pág. 151 (pág. 179 de esta </w:t>
      </w:r>
      <w:r w:rsidRPr="00B850DA">
        <w:rPr>
          <w:rFonts w:ascii="Times New Roman" w:hAnsi="Times New Roman"/>
          <w:sz w:val="16"/>
          <w:szCs w:val="16"/>
          <w:lang w:val="es-AR"/>
        </w:rPr>
        <w:t>versi</w:t>
      </w:r>
      <w:r w:rsidRPr="00B850DA">
        <w:rPr>
          <w:rFonts w:ascii="Times New Roman" w:hAnsi="Times New Roman"/>
          <w:sz w:val="16"/>
          <w:szCs w:val="16"/>
        </w:rPr>
        <w:t>ón</w:t>
      </w:r>
      <w:r w:rsidRPr="00B850DA">
        <w:rPr>
          <w:rFonts w:ascii="Times New Roman" w:hAnsi="Times New Roman"/>
          <w:sz w:val="16"/>
          <w:szCs w:val="16"/>
          <w:lang w:val="es-AR"/>
        </w:rPr>
        <w:t xml:space="preserve"> electrónica). </w:t>
      </w:r>
    </w:p>
  </w:footnote>
  <w:footnote w:id="634">
    <w:p w14:paraId="2B1022DA"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Idem.</w:t>
      </w:r>
    </w:p>
  </w:footnote>
  <w:footnote w:id="635">
    <w:p w14:paraId="2515E1F5"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Rom. 12,6.</w:t>
      </w:r>
    </w:p>
  </w:footnote>
  <w:footnote w:id="636">
    <w:p w14:paraId="538A48E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VII.1.2. </w:t>
      </w:r>
      <w:r w:rsidRPr="00B850DA">
        <w:rPr>
          <w:rFonts w:ascii="Times New Roman" w:hAnsi="Times New Roman"/>
          <w:sz w:val="16"/>
          <w:szCs w:val="16"/>
          <w:lang w:val="en-US"/>
        </w:rPr>
        <w:t>BAC, T. V, pág. 464.</w:t>
      </w:r>
    </w:p>
  </w:footnote>
  <w:footnote w:id="637">
    <w:p w14:paraId="7B1B71AC"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w:t>
      </w:r>
    </w:p>
  </w:footnote>
  <w:footnote w:id="638">
    <w:p w14:paraId="66E4D6A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w:t>
      </w:r>
    </w:p>
  </w:footnote>
  <w:footnote w:id="639">
    <w:p w14:paraId="740CD38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PP.CC. </w:t>
      </w:r>
      <w:r w:rsidRPr="00B850DA">
        <w:rPr>
          <w:rFonts w:ascii="Times New Roman" w:hAnsi="Times New Roman"/>
          <w:sz w:val="16"/>
          <w:szCs w:val="16"/>
          <w:lang w:val="en-US"/>
        </w:rPr>
        <w:t xml:space="preserve">8, </w:t>
      </w:r>
      <w:r w:rsidRPr="00B850DA">
        <w:rPr>
          <w:rFonts w:ascii="Times New Roman" w:hAnsi="Times New Roman"/>
          <w:sz w:val="16"/>
          <w:szCs w:val="16"/>
          <w:lang w:val="en-US"/>
        </w:rPr>
        <w:t>pág. 145, pfo. 42.</w:t>
      </w:r>
    </w:p>
  </w:footnote>
  <w:footnote w:id="640">
    <w:p w14:paraId="2B1B1D8F"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San León Magno, </w:t>
      </w:r>
      <w:r w:rsidRPr="00B850DA">
        <w:rPr>
          <w:rFonts w:ascii="Times New Roman" w:hAnsi="Times New Roman"/>
          <w:i/>
          <w:sz w:val="16"/>
          <w:szCs w:val="16"/>
          <w:lang w:val="es-AR"/>
        </w:rPr>
        <w:t>Sermones</w:t>
      </w:r>
      <w:r w:rsidRPr="00B850DA">
        <w:rPr>
          <w:rFonts w:ascii="Times New Roman" w:hAnsi="Times New Roman"/>
          <w:sz w:val="16"/>
          <w:szCs w:val="16"/>
          <w:lang w:val="es-AR"/>
        </w:rPr>
        <w:t xml:space="preserve">, tomo III, SC 74. </w:t>
      </w:r>
    </w:p>
  </w:footnote>
  <w:footnote w:id="641">
    <w:p w14:paraId="4A49D030"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Idem.</w:t>
      </w:r>
    </w:p>
  </w:footnote>
  <w:footnote w:id="642">
    <w:p w14:paraId="0CC4A818"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Cf. Sal. 23,6.</w:t>
      </w:r>
    </w:p>
  </w:footnote>
  <w:footnote w:id="643">
    <w:p w14:paraId="6F714E59" w14:textId="77777777" w:rsidR="00D80948" w:rsidRPr="000152E1"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0152E1">
        <w:rPr>
          <w:rFonts w:ascii="Times New Roman" w:hAnsi="Times New Roman"/>
          <w:sz w:val="16"/>
          <w:szCs w:val="16"/>
          <w:lang w:val="en-US"/>
        </w:rPr>
        <w:t xml:space="preserve"> Cf. PP.CC. 8, pág. 145, pfo. 42.</w:t>
      </w:r>
    </w:p>
  </w:footnote>
  <w:footnote w:id="644">
    <w:p w14:paraId="68D79DE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Jn. 8,25.</w:t>
      </w:r>
    </w:p>
  </w:footnote>
  <w:footnote w:id="645">
    <w:p w14:paraId="32D24EA9" w14:textId="22785189" w:rsidR="00D80948" w:rsidRPr="00B850DA" w:rsidRDefault="00D80948" w:rsidP="00B850DA">
      <w:pPr>
        <w:pStyle w:val="Textonotapie"/>
        <w:ind w:left="170" w:right="170" w:hanging="170"/>
        <w:jc w:val="both"/>
        <w:rPr>
          <w:rFonts w:ascii="Times New Roman" w:hAnsi="Times New Roman"/>
          <w:sz w:val="16"/>
          <w:szCs w:val="16"/>
        </w:rPr>
      </w:pPr>
      <w:r w:rsidRPr="00B850DA">
        <w:rPr>
          <w:rFonts w:ascii="Times New Roman" w:hAnsi="Times New Roman"/>
          <w:sz w:val="16"/>
          <w:szCs w:val="16"/>
          <w:lang w:val="es-AR"/>
        </w:rPr>
        <w:t xml:space="preserve">º  Guillermo da vueltas y vueltas sobre la relación sorprendente que la fe histórica descubre entre el afán religiosos de los hombres y la incapacidad de la palabra –el instrumento más acabado de la cultura– para </w:t>
      </w:r>
      <w:r w:rsidRPr="00B850DA">
        <w:rPr>
          <w:rFonts w:ascii="Times New Roman" w:hAnsi="Times New Roman"/>
          <w:i/>
          <w:sz w:val="16"/>
          <w:szCs w:val="16"/>
          <w:lang w:val="es-AR"/>
        </w:rPr>
        <w:t>hablar</w:t>
      </w:r>
      <w:r w:rsidRPr="00B850DA">
        <w:rPr>
          <w:rFonts w:ascii="Times New Roman" w:hAnsi="Times New Roman"/>
          <w:sz w:val="16"/>
          <w:szCs w:val="16"/>
          <w:lang w:val="es-AR"/>
        </w:rPr>
        <w:t xml:space="preserve"> del Ser supremo. Nuestro autor se ubica aquí, y ello garantizaba la influencia de su pensamiento, en aquel plano sobre el que Dionisio Areopagita levanta el tratado De los nombres divinos, para decirlo con las mismas palabras de E. </w:t>
      </w:r>
      <w:r w:rsidRPr="00B850DA">
        <w:rPr>
          <w:rFonts w:ascii="Times New Roman" w:hAnsi="Times New Roman"/>
          <w:sz w:val="16"/>
          <w:szCs w:val="16"/>
          <w:lang w:val="es-AR"/>
        </w:rPr>
        <w:t>Gilson, “entre la afirmación irreflexiva del simple fiel [estadio que Guillermo considera necesario, más aún, obligatorio superar, para él y para los destinatarios de su obra] y el silencio trascendente del místico [al cual Guillermo se siente sin duda inclinado pero del que emerge reclamado por su conciencia de pastor y padre]” (</w:t>
      </w:r>
      <w:r w:rsidRPr="00B850DA">
        <w:rPr>
          <w:rFonts w:ascii="Times New Roman" w:hAnsi="Times New Roman"/>
          <w:i/>
          <w:sz w:val="16"/>
          <w:szCs w:val="16"/>
          <w:lang w:val="es-AR"/>
        </w:rPr>
        <w:t>La filosofía en la Edad Media</w:t>
      </w:r>
      <w:r w:rsidRPr="00B850DA">
        <w:rPr>
          <w:rFonts w:ascii="Times New Roman" w:hAnsi="Times New Roman"/>
          <w:sz w:val="16"/>
          <w:szCs w:val="16"/>
          <w:lang w:val="es-AR"/>
        </w:rPr>
        <w:t xml:space="preserve">, Gredos, Madrid 1976, pág. 78). Ahora bien, la permanencia en este plano, donde se producen siempre tensiones, puede ser fuente de dolor para el contempla-tivo. Nuestro autor lo sabe, lo padece, pero lo supera pon el espíritu de Pablo, con quien descubre que en el fondo del más silencioso de los pozos alienta el amor –el agua serenísima es la que mejor refleja las estrellas inmutables–, que no retiene “ávidamente” identificación con el Ser contemplado (cf. Flp. 2, 6) y asume la condición de los débiles. En una concepción excesivamente cerrada de la contemplación late siempre la confusión de ese carisma con el filosofar clásico, de raíz aristocratizante, y con su busca de la </w:t>
      </w:r>
      <w:r w:rsidRPr="00B850DA">
        <w:rPr>
          <w:rFonts w:ascii="Times New Roman" w:hAnsi="Times New Roman"/>
          <w:i/>
          <w:sz w:val="16"/>
          <w:szCs w:val="16"/>
          <w:lang w:val="es-AR"/>
        </w:rPr>
        <w:t>visión</w:t>
      </w:r>
      <w:r w:rsidRPr="00B850DA">
        <w:rPr>
          <w:rFonts w:ascii="Times New Roman" w:hAnsi="Times New Roman"/>
          <w:sz w:val="16"/>
          <w:szCs w:val="16"/>
          <w:lang w:val="es-AR"/>
        </w:rPr>
        <w:t xml:space="preserve"> de Dios en desmedro del </w:t>
      </w:r>
      <w:r w:rsidRPr="00B850DA">
        <w:rPr>
          <w:rFonts w:ascii="Times New Roman" w:hAnsi="Times New Roman"/>
          <w:i/>
          <w:sz w:val="16"/>
          <w:szCs w:val="16"/>
          <w:lang w:val="es-AR"/>
        </w:rPr>
        <w:t>servicio</w:t>
      </w:r>
      <w:r w:rsidRPr="00B850DA">
        <w:rPr>
          <w:rFonts w:ascii="Times New Roman" w:hAnsi="Times New Roman"/>
          <w:sz w:val="16"/>
          <w:szCs w:val="16"/>
          <w:lang w:val="es-AR"/>
        </w:rPr>
        <w:t xml:space="preserve"> de Dios. </w:t>
      </w:r>
      <w:r>
        <w:rPr>
          <w:rFonts w:ascii="Times New Roman" w:hAnsi="Times New Roman"/>
          <w:sz w:val="16"/>
          <w:szCs w:val="16"/>
        </w:rPr>
        <w:t xml:space="preserve">Guillermo </w:t>
      </w:r>
      <w:r w:rsidRPr="00B850DA">
        <w:rPr>
          <w:rFonts w:ascii="Times New Roman" w:hAnsi="Times New Roman"/>
          <w:sz w:val="16"/>
          <w:szCs w:val="16"/>
        </w:rPr>
        <w:t>ha visto diáfanamente que el “plano” que ocupa es también un puente.</w:t>
      </w:r>
    </w:p>
    <w:p w14:paraId="492080C3"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PP.CC. 8, págs. </w:t>
      </w:r>
      <w:r w:rsidRPr="00B850DA">
        <w:rPr>
          <w:rFonts w:ascii="Times New Roman" w:hAnsi="Times New Roman"/>
          <w:sz w:val="16"/>
          <w:szCs w:val="16"/>
        </w:rPr>
        <w:t>146-147, pfo. 43.</w:t>
      </w:r>
    </w:p>
  </w:footnote>
  <w:footnote w:id="646">
    <w:p w14:paraId="7EF88ABC"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De la Trinidad</w:t>
      </w:r>
      <w:r w:rsidRPr="00B850DA">
        <w:rPr>
          <w:rFonts w:ascii="Times New Roman" w:hAnsi="Times New Roman"/>
          <w:sz w:val="16"/>
          <w:szCs w:val="16"/>
        </w:rPr>
        <w:t xml:space="preserve"> </w:t>
      </w:r>
      <w:r w:rsidRPr="00B850DA">
        <w:rPr>
          <w:rFonts w:ascii="Times New Roman" w:hAnsi="Times New Roman"/>
          <w:sz w:val="16"/>
          <w:szCs w:val="16"/>
        </w:rPr>
        <w:t xml:space="preserve">V.16.17. </w:t>
      </w:r>
      <w:r w:rsidRPr="00D80948">
        <w:rPr>
          <w:rFonts w:ascii="Times New Roman" w:hAnsi="Times New Roman"/>
          <w:sz w:val="16"/>
          <w:szCs w:val="16"/>
          <w:lang w:val="en-US"/>
        </w:rPr>
        <w:t>BAC, T. V, pág. 428.</w:t>
      </w:r>
    </w:p>
  </w:footnote>
  <w:footnote w:id="647">
    <w:p w14:paraId="1FEF3C98"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Cf. Jn. 1</w:t>
      </w:r>
      <w:r w:rsidRPr="00D80948">
        <w:rPr>
          <w:rFonts w:ascii="Times New Roman" w:hAnsi="Times New Roman"/>
          <w:sz w:val="16"/>
          <w:szCs w:val="16"/>
          <w:lang w:val="en-US"/>
        </w:rPr>
        <w:t xml:space="preserve">,12. </w:t>
      </w:r>
    </w:p>
  </w:footnote>
  <w:footnote w:id="648">
    <w:p w14:paraId="37F45515"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 la Trinidad</w:t>
      </w:r>
      <w:r w:rsidRPr="00B850DA">
        <w:rPr>
          <w:rFonts w:ascii="Times New Roman" w:hAnsi="Times New Roman"/>
          <w:sz w:val="16"/>
          <w:szCs w:val="16"/>
        </w:rPr>
        <w:t xml:space="preserve">, V .16 .17. </w:t>
      </w:r>
      <w:r w:rsidRPr="00D80948">
        <w:rPr>
          <w:rFonts w:ascii="Times New Roman" w:hAnsi="Times New Roman"/>
          <w:sz w:val="16"/>
          <w:szCs w:val="16"/>
          <w:lang w:val="en-US"/>
        </w:rPr>
        <w:t xml:space="preserve">BAC, T. V, </w:t>
      </w:r>
      <w:r w:rsidRPr="00D80948">
        <w:rPr>
          <w:rFonts w:ascii="Times New Roman" w:hAnsi="Times New Roman"/>
          <w:sz w:val="16"/>
          <w:szCs w:val="16"/>
          <w:lang w:val="en-US"/>
        </w:rPr>
        <w:t>pág. 428.</w:t>
      </w:r>
    </w:p>
  </w:footnote>
  <w:footnote w:id="649">
    <w:p w14:paraId="3370D382" w14:textId="77777777" w:rsidR="00D80948" w:rsidRPr="00D80948"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D80948">
        <w:rPr>
          <w:rFonts w:ascii="Times New Roman" w:hAnsi="Times New Roman"/>
          <w:sz w:val="16"/>
          <w:szCs w:val="16"/>
          <w:lang w:val="en-US"/>
        </w:rPr>
        <w:t xml:space="preserve"> Cf. Jn. 17</w:t>
      </w:r>
      <w:r w:rsidRPr="00D80948">
        <w:rPr>
          <w:rFonts w:ascii="Times New Roman" w:hAnsi="Times New Roman"/>
          <w:sz w:val="16"/>
          <w:szCs w:val="16"/>
          <w:lang w:val="en-US"/>
        </w:rPr>
        <w:t xml:space="preserve">,24; </w:t>
      </w:r>
      <w:r w:rsidRPr="00D80948">
        <w:rPr>
          <w:rFonts w:ascii="Times New Roman" w:hAnsi="Times New Roman"/>
          <w:sz w:val="16"/>
          <w:szCs w:val="16"/>
          <w:lang w:val="en-US"/>
        </w:rPr>
        <w:t>Ef. 1,4.</w:t>
      </w:r>
    </w:p>
  </w:footnote>
  <w:footnote w:id="650">
    <w:p w14:paraId="0A6EE3A4"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 la Trinidad</w:t>
      </w:r>
      <w:r w:rsidRPr="00B850DA">
        <w:rPr>
          <w:rFonts w:ascii="Times New Roman" w:hAnsi="Times New Roman"/>
          <w:sz w:val="16"/>
          <w:szCs w:val="16"/>
        </w:rPr>
        <w:t xml:space="preserve"> </w:t>
      </w:r>
      <w:r w:rsidRPr="00B850DA">
        <w:rPr>
          <w:rFonts w:ascii="Times New Roman" w:hAnsi="Times New Roman"/>
          <w:sz w:val="16"/>
          <w:szCs w:val="16"/>
        </w:rPr>
        <w:t xml:space="preserve">V.16.17. </w:t>
      </w:r>
      <w:r w:rsidRPr="00B850DA">
        <w:rPr>
          <w:rFonts w:ascii="Times New Roman" w:hAnsi="Times New Roman"/>
          <w:sz w:val="16"/>
          <w:szCs w:val="16"/>
          <w:lang w:val="en-US"/>
        </w:rPr>
        <w:t>BAC, T. V, pág. 428.</w:t>
      </w:r>
    </w:p>
  </w:footnote>
  <w:footnote w:id="651">
    <w:p w14:paraId="5B1FD402"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w:t>
      </w:r>
    </w:p>
  </w:footnote>
  <w:footnote w:id="652">
    <w:p w14:paraId="6F152AD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Idem. IV .1. </w:t>
      </w:r>
      <w:r w:rsidRPr="00B850DA">
        <w:rPr>
          <w:rFonts w:ascii="Times New Roman" w:hAnsi="Times New Roman"/>
          <w:sz w:val="16"/>
          <w:szCs w:val="16"/>
          <w:lang w:val="en-US"/>
        </w:rPr>
        <w:t xml:space="preserve">3. BAC, T. V, </w:t>
      </w:r>
      <w:r w:rsidRPr="00B850DA">
        <w:rPr>
          <w:rFonts w:ascii="Times New Roman" w:hAnsi="Times New Roman"/>
          <w:sz w:val="16"/>
          <w:szCs w:val="16"/>
          <w:lang w:val="en-US"/>
        </w:rPr>
        <w:t>pág. 322.</w:t>
      </w:r>
    </w:p>
  </w:footnote>
  <w:footnote w:id="653">
    <w:p w14:paraId="1A1A4DD5" w14:textId="77777777" w:rsidR="00D80948" w:rsidRPr="00D80948" w:rsidRDefault="00D80948" w:rsidP="00B850DA">
      <w:pPr>
        <w:pStyle w:val="Textonotapie"/>
        <w:ind w:left="170" w:right="170" w:hanging="170"/>
        <w:jc w:val="both"/>
        <w:rPr>
          <w:rFonts w:ascii="Times New Roman" w:hAnsi="Times New Roman"/>
          <w:sz w:val="16"/>
          <w:szCs w:val="16"/>
          <w:lang w:val="it-IT"/>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it-IT"/>
        </w:rPr>
        <w:t xml:space="preserve"> Idem. VI.10 .11. BAC, T. V, pág. 454.</w:t>
      </w:r>
    </w:p>
  </w:footnote>
  <w:footnote w:id="654">
    <w:p w14:paraId="7E28AD6E"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más arriba en este mismo párrafo.</w:t>
      </w:r>
    </w:p>
  </w:footnote>
  <w:footnote w:id="655">
    <w:p w14:paraId="799258FB"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Idem.</w:t>
      </w:r>
    </w:p>
  </w:footnote>
  <w:footnote w:id="656">
    <w:p w14:paraId="7E6C977B"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w:t>
      </w:r>
      <w:r w:rsidRPr="00B850DA">
        <w:rPr>
          <w:rFonts w:ascii="Times New Roman" w:hAnsi="Times New Roman"/>
          <w:sz w:val="16"/>
          <w:szCs w:val="16"/>
          <w:lang w:val="fr-FR"/>
        </w:rPr>
        <w:t xml:space="preserve">Jn. 10,30. </w:t>
      </w:r>
    </w:p>
  </w:footnote>
  <w:footnote w:id="657">
    <w:p w14:paraId="26FC4518"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Cf. </w:t>
      </w:r>
      <w:r w:rsidRPr="00B850DA">
        <w:rPr>
          <w:rFonts w:ascii="Times New Roman" w:hAnsi="Times New Roman"/>
          <w:sz w:val="16"/>
          <w:szCs w:val="16"/>
          <w:lang w:val="fr-FR"/>
        </w:rPr>
        <w:t>Deut. 6,4.</w:t>
      </w:r>
    </w:p>
  </w:footnote>
  <w:footnote w:id="658">
    <w:p w14:paraId="36F3637D" w14:textId="77777777" w:rsidR="00D80948" w:rsidRPr="00B850DA" w:rsidRDefault="00D80948" w:rsidP="00B850DA">
      <w:pPr>
        <w:pStyle w:val="Textonotapie"/>
        <w:ind w:left="170" w:right="170" w:hanging="170"/>
        <w:jc w:val="both"/>
        <w:rPr>
          <w:rFonts w:ascii="Times New Roman" w:hAnsi="Times New Roman"/>
          <w:sz w:val="16"/>
          <w:szCs w:val="16"/>
          <w:lang w:val="fr-F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fr-FR"/>
        </w:rPr>
        <w:t xml:space="preserve"> Cf. 1 Cor. 1,23.</w:t>
      </w:r>
    </w:p>
  </w:footnote>
  <w:footnote w:id="659">
    <w:p w14:paraId="323C8DF9"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w:t>
      </w:r>
      <w:r w:rsidRPr="00B850DA">
        <w:rPr>
          <w:rFonts w:ascii="Times New Roman" w:hAnsi="Times New Roman"/>
          <w:sz w:val="16"/>
          <w:szCs w:val="16"/>
          <w:lang w:val="es-AR"/>
        </w:rPr>
        <w:t xml:space="preserve">Jn. 1,18. </w:t>
      </w:r>
    </w:p>
  </w:footnote>
  <w:footnote w:id="660">
    <w:p w14:paraId="581F61F2"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w:t>
      </w:r>
      <w:r w:rsidRPr="00B850DA">
        <w:rPr>
          <w:rFonts w:ascii="Times New Roman" w:hAnsi="Times New Roman"/>
          <w:sz w:val="16"/>
          <w:szCs w:val="16"/>
          <w:lang w:val="es-AR"/>
        </w:rPr>
        <w:t>Jn. 18,37.</w:t>
      </w:r>
    </w:p>
  </w:footnote>
  <w:footnote w:id="661">
    <w:p w14:paraId="46FD6E9C" w14:textId="77777777" w:rsidR="00D80948" w:rsidRPr="00B850DA" w:rsidRDefault="00D80948" w:rsidP="00B850DA">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s-AR"/>
        </w:rPr>
        <w:t xml:space="preserve"> Cf. Diálogo con Dios, VII Meditación, 7, </w:t>
      </w:r>
      <w:r w:rsidRPr="00B850DA">
        <w:rPr>
          <w:rFonts w:ascii="Times New Roman" w:hAnsi="Times New Roman"/>
          <w:sz w:val="16"/>
          <w:szCs w:val="16"/>
          <w:lang w:val="es-AR"/>
        </w:rPr>
        <w:t xml:space="preserve">P.C. 2, pág. 153. </w:t>
      </w:r>
    </w:p>
  </w:footnote>
  <w:footnote w:id="662">
    <w:p w14:paraId="03892D85"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Jn. 1</w:t>
      </w:r>
      <w:r w:rsidRPr="00B850DA">
        <w:rPr>
          <w:rFonts w:ascii="Times New Roman" w:hAnsi="Times New Roman"/>
          <w:sz w:val="16"/>
          <w:szCs w:val="16"/>
          <w:lang w:val="en-US"/>
        </w:rPr>
        <w:t>,14.</w:t>
      </w:r>
    </w:p>
  </w:footnote>
  <w:footnote w:id="663">
    <w:p w14:paraId="40A3E86F"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Jn. 17</w:t>
      </w:r>
      <w:r w:rsidRPr="00B850DA">
        <w:rPr>
          <w:rFonts w:ascii="Times New Roman" w:hAnsi="Times New Roman"/>
          <w:sz w:val="16"/>
          <w:szCs w:val="16"/>
          <w:lang w:val="en-US"/>
        </w:rPr>
        <w:t>,6.</w:t>
      </w:r>
    </w:p>
  </w:footnote>
  <w:footnote w:id="664">
    <w:p w14:paraId="6B18CF1A"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Rom. 5</w:t>
      </w:r>
      <w:r w:rsidRPr="00B850DA">
        <w:rPr>
          <w:rFonts w:ascii="Times New Roman" w:hAnsi="Times New Roman"/>
          <w:sz w:val="16"/>
          <w:szCs w:val="16"/>
          <w:lang w:val="en-US"/>
        </w:rPr>
        <w:t>,5.</w:t>
      </w:r>
    </w:p>
  </w:footnote>
  <w:footnote w:id="665">
    <w:p w14:paraId="31CDFE0D"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Gén. 3</w:t>
      </w:r>
      <w:r w:rsidRPr="00B850DA">
        <w:rPr>
          <w:rFonts w:ascii="Times New Roman" w:hAnsi="Times New Roman"/>
          <w:sz w:val="16"/>
          <w:szCs w:val="16"/>
          <w:lang w:val="en-US"/>
        </w:rPr>
        <w:t>,8; Sal. 67,2.</w:t>
      </w:r>
    </w:p>
  </w:footnote>
  <w:footnote w:id="666">
    <w:p w14:paraId="4697F7E3"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Sal. 26</w:t>
      </w:r>
      <w:r w:rsidRPr="00B850DA">
        <w:rPr>
          <w:rFonts w:ascii="Times New Roman" w:hAnsi="Times New Roman"/>
          <w:sz w:val="16"/>
          <w:szCs w:val="16"/>
          <w:lang w:val="en-US"/>
        </w:rPr>
        <w:t>,6; 1 Cr. 16,11.</w:t>
      </w:r>
    </w:p>
  </w:footnote>
  <w:footnote w:id="667">
    <w:p w14:paraId="4F0D9E06" w14:textId="77777777" w:rsidR="00D80948" w:rsidRPr="00B850DA" w:rsidRDefault="00D80948" w:rsidP="00B850DA">
      <w:pPr>
        <w:pStyle w:val="Textonotapie"/>
        <w:ind w:left="170" w:right="170" w:hanging="170"/>
        <w:jc w:val="both"/>
        <w:rPr>
          <w:rFonts w:ascii="Times New Roman" w:hAnsi="Times New Roman"/>
          <w:sz w:val="16"/>
          <w:szCs w:val="16"/>
          <w:lang w:val="en-US"/>
        </w:rPr>
      </w:pPr>
      <w:r w:rsidRPr="00B850DA">
        <w:rPr>
          <w:rStyle w:val="Refdenotaalpie"/>
          <w:rFonts w:ascii="Times New Roman" w:hAnsi="Times New Roman"/>
          <w:sz w:val="16"/>
          <w:szCs w:val="16"/>
          <w:vertAlign w:val="baseline"/>
        </w:rPr>
        <w:footnoteRef/>
      </w:r>
      <w:r w:rsidRPr="00B850DA">
        <w:rPr>
          <w:rFonts w:ascii="Times New Roman" w:hAnsi="Times New Roman"/>
          <w:sz w:val="16"/>
          <w:szCs w:val="16"/>
          <w:lang w:val="en-US"/>
        </w:rPr>
        <w:t xml:space="preserve"> Cf. P.C. 8, </w:t>
      </w:r>
      <w:r w:rsidRPr="00B850DA">
        <w:rPr>
          <w:rFonts w:ascii="Times New Roman" w:hAnsi="Times New Roman"/>
          <w:sz w:val="16"/>
          <w:szCs w:val="16"/>
          <w:lang w:val="en-US"/>
        </w:rPr>
        <w:t xml:space="preserve">pág. </w:t>
      </w:r>
      <w:r w:rsidRPr="00B850DA">
        <w:rPr>
          <w:rFonts w:ascii="Times New Roman" w:hAnsi="Times New Roman"/>
          <w:sz w:val="16"/>
          <w:szCs w:val="16"/>
          <w:lang w:val="en-US"/>
        </w:rPr>
        <w:t>131, pfo. 28.</w:t>
      </w:r>
    </w:p>
    <w:p w14:paraId="58742EDC" w14:textId="77777777" w:rsidR="00D80948" w:rsidRPr="00B850DA" w:rsidRDefault="00D80948" w:rsidP="00B850DA">
      <w:pPr>
        <w:pStyle w:val="Textonotapie"/>
        <w:ind w:left="170" w:right="170" w:hanging="170"/>
        <w:jc w:val="both"/>
        <w:rPr>
          <w:rFonts w:ascii="Times New Roman" w:hAnsi="Times New Roman"/>
          <w:sz w:val="16"/>
          <w:szCs w:val="16"/>
        </w:rPr>
      </w:pPr>
      <w:r w:rsidRPr="00B850DA">
        <w:rPr>
          <w:rFonts w:ascii="Times New Roman" w:hAnsi="Times New Roman"/>
          <w:sz w:val="16"/>
          <w:szCs w:val="16"/>
          <w:lang w:val="en-US"/>
        </w:rPr>
        <w:t xml:space="preserve">  </w:t>
      </w:r>
      <w:r w:rsidRPr="00B850DA">
        <w:rPr>
          <w:rFonts w:ascii="Times New Roman" w:hAnsi="Times New Roman"/>
          <w:sz w:val="16"/>
          <w:szCs w:val="16"/>
        </w:rPr>
        <w:t xml:space="preserve">º </w:t>
      </w:r>
      <w:r w:rsidRPr="00B850DA">
        <w:rPr>
          <w:rFonts w:ascii="Times New Roman" w:hAnsi="Times New Roman"/>
          <w:sz w:val="16"/>
          <w:szCs w:val="16"/>
          <w:lang w:val="es-AR"/>
        </w:rPr>
        <w:t>Con una paradoja espléndida, Guillermo alcanza esta conclusión brillante, a cuya lectura nos sobrecoge el vértigo de una intuición del misterio: la fe tiene por objeto un enigma, y este enigma es la misma Trinidad; pero la fe es un enigma, ese enigma que ella busca desentrañar por la fuerza del amor y alimentada con el pan de la esperanza. (N. del E.)</w:t>
      </w:r>
    </w:p>
  </w:footnote>
  <w:footnote w:id="668">
    <w:p w14:paraId="7C369039"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 Cf. Prov. 25,27.</w:t>
      </w:r>
    </w:p>
  </w:footnote>
  <w:footnote w:id="669">
    <w:p w14:paraId="5447E6E6"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Epístola</w:t>
      </w:r>
      <w:r w:rsidRPr="00B850DA">
        <w:rPr>
          <w:rFonts w:ascii="Times New Roman" w:hAnsi="Times New Roman"/>
          <w:sz w:val="16"/>
          <w:szCs w:val="16"/>
        </w:rPr>
        <w:t xml:space="preserve"> 170.5. </w:t>
      </w:r>
      <w:r w:rsidRPr="00B850DA">
        <w:rPr>
          <w:rFonts w:ascii="Times New Roman" w:hAnsi="Times New Roman"/>
          <w:sz w:val="16"/>
          <w:szCs w:val="16"/>
        </w:rPr>
        <w:t xml:space="preserve">BAC, T. XI, pág. 532. </w:t>
      </w:r>
    </w:p>
  </w:footnote>
  <w:footnote w:id="670">
    <w:p w14:paraId="6571D9B2"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Cf. 2 Tim. 1,13.</w:t>
      </w:r>
    </w:p>
  </w:footnote>
  <w:footnote w:id="671">
    <w:p w14:paraId="5BB98131"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 la Trinidad</w:t>
      </w:r>
      <w:r w:rsidRPr="00B850DA">
        <w:rPr>
          <w:rFonts w:ascii="Times New Roman" w:hAnsi="Times New Roman"/>
          <w:sz w:val="16"/>
          <w:szCs w:val="16"/>
        </w:rPr>
        <w:t xml:space="preserve"> V. 5. </w:t>
      </w:r>
      <w:r w:rsidRPr="00B850DA">
        <w:rPr>
          <w:rFonts w:ascii="Times New Roman" w:hAnsi="Times New Roman"/>
          <w:sz w:val="16"/>
          <w:szCs w:val="16"/>
          <w:lang w:val="en-US"/>
        </w:rPr>
        <w:t xml:space="preserve">6. BAC, T. V, </w:t>
      </w:r>
      <w:r w:rsidRPr="00B850DA">
        <w:rPr>
          <w:rFonts w:ascii="Times New Roman" w:hAnsi="Times New Roman"/>
          <w:sz w:val="16"/>
          <w:szCs w:val="16"/>
          <w:lang w:val="en-US"/>
        </w:rPr>
        <w:t>pág. 400.</w:t>
      </w:r>
    </w:p>
  </w:footnote>
  <w:footnote w:id="672">
    <w:p w14:paraId="769E147B"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pág. 402.</w:t>
      </w:r>
    </w:p>
  </w:footnote>
  <w:footnote w:id="673">
    <w:p w14:paraId="2984B12A"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Idem, </w:t>
      </w:r>
      <w:r w:rsidRPr="00B850DA">
        <w:rPr>
          <w:rFonts w:ascii="Times New Roman" w:hAnsi="Times New Roman"/>
          <w:sz w:val="16"/>
          <w:szCs w:val="16"/>
          <w:lang w:val="en-US"/>
        </w:rPr>
        <w:t>pág. 400.</w:t>
      </w:r>
    </w:p>
  </w:footnote>
  <w:footnote w:id="674">
    <w:p w14:paraId="628D631C"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w:t>
      </w:r>
      <w:r w:rsidRPr="00B850DA">
        <w:rPr>
          <w:rFonts w:ascii="Times New Roman" w:hAnsi="Times New Roman"/>
          <w:sz w:val="16"/>
          <w:szCs w:val="16"/>
          <w:lang w:val="en-US"/>
        </w:rPr>
        <w:t>ídem, VII.1.2 BAC, T. V, pág. 462.</w:t>
      </w:r>
    </w:p>
  </w:footnote>
  <w:footnote w:id="675">
    <w:p w14:paraId="6520149E" w14:textId="77777777" w:rsidR="00D80948" w:rsidRPr="00B850DA" w:rsidRDefault="00D80948" w:rsidP="00B850DA">
      <w:pPr>
        <w:pStyle w:val="Textonotapie"/>
        <w:ind w:left="170" w:right="170" w:hanging="170"/>
        <w:rPr>
          <w:rFonts w:ascii="Times New Roman" w:hAnsi="Times New Roman"/>
          <w:sz w:val="16"/>
          <w:szCs w:val="16"/>
        </w:rPr>
      </w:pPr>
      <w:r w:rsidRPr="00B850DA">
        <w:rPr>
          <w:rFonts w:ascii="Times New Roman" w:hAnsi="Times New Roman"/>
          <w:sz w:val="16"/>
          <w:szCs w:val="16"/>
          <w:lang w:val="en-US"/>
        </w:rPr>
        <w:t xml:space="preserve"> </w:t>
      </w:r>
      <w:r w:rsidRPr="00B850DA">
        <w:rPr>
          <w:rFonts w:ascii="Times New Roman" w:hAnsi="Times New Roman"/>
          <w:sz w:val="16"/>
          <w:szCs w:val="16"/>
        </w:rPr>
        <w:t>º  Dom Robert Thomas lee aquí: "Si el Padre no se puede designar consigo mismo:   es Dios, los así llamados no existen por sus relaciones mutuas." El sentido es el siguiente: el Padre es una realidad consigo mismo: es Dios; el Hijo es igualmente una realidad consigo mismo: es Dios. ¡De otro modo, no existirían! (</w:t>
      </w:r>
      <w:r w:rsidRPr="00B850DA">
        <w:rPr>
          <w:rFonts w:ascii="Times New Roman" w:hAnsi="Times New Roman"/>
          <w:i/>
          <w:sz w:val="16"/>
          <w:szCs w:val="16"/>
        </w:rPr>
        <w:t>N. de la T.</w:t>
      </w:r>
      <w:r w:rsidRPr="00B850DA">
        <w:rPr>
          <w:rFonts w:ascii="Times New Roman" w:hAnsi="Times New Roman"/>
          <w:sz w:val="16"/>
          <w:szCs w:val="16"/>
        </w:rPr>
        <w:t xml:space="preserve">) </w:t>
      </w:r>
    </w:p>
    <w:p w14:paraId="1AC3DD5F" w14:textId="77777777" w:rsidR="00D80948" w:rsidRPr="00D80948" w:rsidRDefault="00D80948" w:rsidP="00B850DA">
      <w:pPr>
        <w:pStyle w:val="Textonotapie"/>
        <w:ind w:left="170" w:right="170" w:hanging="170"/>
        <w:rPr>
          <w:rFonts w:ascii="Times New Roman" w:hAnsi="Times New Roman"/>
          <w:sz w:val="16"/>
          <w:szCs w:val="16"/>
          <w:lang w:val="en-US"/>
        </w:rPr>
      </w:pPr>
      <w:r w:rsidRPr="00B850DA">
        <w:rPr>
          <w:rFonts w:ascii="Times New Roman" w:hAnsi="Times New Roman"/>
          <w:sz w:val="16"/>
          <w:szCs w:val="16"/>
        </w:rPr>
        <w:t xml:space="preserve"> </w:t>
      </w:r>
      <w:r w:rsidRPr="00B850DA">
        <w:rPr>
          <w:rStyle w:val="Refdenotaalpie"/>
          <w:rFonts w:ascii="Times New Roman" w:hAnsi="Times New Roman"/>
          <w:sz w:val="16"/>
          <w:szCs w:val="16"/>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De la Trinidad</w:t>
      </w:r>
      <w:r w:rsidRPr="00B850DA">
        <w:rPr>
          <w:rFonts w:ascii="Times New Roman" w:hAnsi="Times New Roman"/>
          <w:sz w:val="16"/>
          <w:szCs w:val="16"/>
        </w:rPr>
        <w:t xml:space="preserve"> V. 9 .10. </w:t>
      </w:r>
      <w:r w:rsidRPr="00D80948">
        <w:rPr>
          <w:rFonts w:ascii="Times New Roman" w:hAnsi="Times New Roman"/>
          <w:sz w:val="16"/>
          <w:szCs w:val="16"/>
          <w:lang w:val="en-US"/>
        </w:rPr>
        <w:t xml:space="preserve">BAC, T. V, </w:t>
      </w:r>
      <w:r w:rsidRPr="00D80948">
        <w:rPr>
          <w:rFonts w:ascii="Times New Roman" w:hAnsi="Times New Roman"/>
          <w:sz w:val="16"/>
          <w:szCs w:val="16"/>
          <w:lang w:val="en-US"/>
        </w:rPr>
        <w:t>pág. 412.</w:t>
      </w:r>
    </w:p>
  </w:footnote>
  <w:footnote w:id="676">
    <w:p w14:paraId="67105588" w14:textId="77777777" w:rsidR="00D80948" w:rsidRPr="00D80948" w:rsidRDefault="00D80948" w:rsidP="00B850DA">
      <w:pPr>
        <w:pStyle w:val="Textonotapie"/>
        <w:ind w:left="170" w:right="170" w:hanging="170"/>
        <w:rPr>
          <w:rFonts w:ascii="Times New Roman" w:hAnsi="Times New Roman"/>
          <w:sz w:val="16"/>
          <w:szCs w:val="16"/>
          <w:lang w:val="en-US"/>
        </w:rPr>
      </w:pPr>
      <w:r w:rsidRPr="00D80948">
        <w:rPr>
          <w:rFonts w:ascii="Times New Roman" w:hAnsi="Times New Roman"/>
          <w:sz w:val="16"/>
          <w:szCs w:val="16"/>
          <w:lang w:val="en-US"/>
        </w:rPr>
        <w:t xml:space="preserve"> </w:t>
      </w: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Jn. 10</w:t>
      </w:r>
      <w:r w:rsidRPr="00D80948">
        <w:rPr>
          <w:rFonts w:ascii="Times New Roman" w:hAnsi="Times New Roman"/>
          <w:sz w:val="16"/>
          <w:szCs w:val="16"/>
          <w:lang w:val="en-US"/>
        </w:rPr>
        <w:t>,30.</w:t>
      </w:r>
    </w:p>
  </w:footnote>
  <w:footnote w:id="677">
    <w:p w14:paraId="78AE424E" w14:textId="77777777" w:rsidR="00D80948" w:rsidRPr="00B850DA" w:rsidRDefault="00D80948" w:rsidP="00B850DA">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De la Trinidad</w:t>
      </w:r>
      <w:r w:rsidRPr="00B850DA">
        <w:rPr>
          <w:rFonts w:ascii="Times New Roman" w:hAnsi="Times New Roman"/>
          <w:sz w:val="16"/>
          <w:szCs w:val="16"/>
        </w:rPr>
        <w:t xml:space="preserve"> VII. 4. 8 y 4. 7. </w:t>
      </w:r>
      <w:r w:rsidRPr="00B850DA">
        <w:rPr>
          <w:rFonts w:ascii="Times New Roman" w:hAnsi="Times New Roman"/>
          <w:sz w:val="16"/>
          <w:szCs w:val="16"/>
        </w:rPr>
        <w:t>BAC T. V págs. 480-481 y 474-477.</w:t>
      </w:r>
    </w:p>
  </w:footnote>
  <w:footnote w:id="678">
    <w:p w14:paraId="5032ACDC"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rPr>
        <w:t xml:space="preserve">Jn 10,30. </w:t>
      </w:r>
    </w:p>
  </w:footnote>
  <w:footnote w:id="679">
    <w:p w14:paraId="431E5DF2"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Aquí Guillermo usa un término no muy empleado entre los escritores espirituales: "triplicidad".</w:t>
      </w:r>
    </w:p>
  </w:footnote>
  <w:footnote w:id="680">
    <w:p w14:paraId="7F06E793"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Cf. nota 31 del capítulo VII.</w:t>
      </w:r>
    </w:p>
  </w:footnote>
  <w:footnote w:id="681">
    <w:p w14:paraId="46EEEA5D" w14:textId="77777777" w:rsidR="00D80948" w:rsidRPr="00B850DA" w:rsidRDefault="00D80948" w:rsidP="00B850DA">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De la Trinidad</w:t>
      </w:r>
      <w:r w:rsidRPr="00B850DA">
        <w:rPr>
          <w:rFonts w:ascii="Times New Roman" w:hAnsi="Times New Roman"/>
          <w:sz w:val="16"/>
          <w:szCs w:val="16"/>
        </w:rPr>
        <w:t xml:space="preserve"> XV. 6 .10. </w:t>
      </w:r>
      <w:r w:rsidRPr="00B850DA">
        <w:rPr>
          <w:rFonts w:ascii="Times New Roman" w:hAnsi="Times New Roman"/>
          <w:sz w:val="16"/>
          <w:szCs w:val="16"/>
          <w:lang w:val="es-AR"/>
        </w:rPr>
        <w:t>BAC, T. V, pág. 848.</w:t>
      </w:r>
    </w:p>
  </w:footnote>
  <w:footnote w:id="682">
    <w:p w14:paraId="56A1C448"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Idem, 1.4.7 y 11.10.18. BAC, T. V, págs. </w:t>
      </w:r>
      <w:r w:rsidRPr="00B850DA">
        <w:rPr>
          <w:rFonts w:ascii="Times New Roman" w:hAnsi="Times New Roman"/>
          <w:sz w:val="16"/>
          <w:szCs w:val="16"/>
        </w:rPr>
        <w:t>138 y 232.</w:t>
      </w:r>
    </w:p>
  </w:footnote>
  <w:footnote w:id="683">
    <w:p w14:paraId="16F3D779" w14:textId="77777777" w:rsidR="00D80948" w:rsidRPr="00B850DA" w:rsidRDefault="00D80948" w:rsidP="00B850DA">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Mt. 3,17; </w:t>
      </w:r>
      <w:r w:rsidRPr="00B850DA">
        <w:rPr>
          <w:rFonts w:ascii="Times New Roman" w:hAnsi="Times New Roman"/>
          <w:sz w:val="16"/>
          <w:szCs w:val="16"/>
        </w:rPr>
        <w:t>Lc. 9,35.</w:t>
      </w:r>
      <w:r w:rsidRPr="00B850DA">
        <w:rPr>
          <w:rFonts w:ascii="Times New Roman" w:hAnsi="Times New Roman"/>
          <w:sz w:val="16"/>
          <w:szCs w:val="16"/>
          <w:lang w:val="es-AR"/>
        </w:rPr>
        <w:t xml:space="preserve"> </w:t>
      </w:r>
    </w:p>
  </w:footnote>
  <w:footnote w:id="684">
    <w:p w14:paraId="239E0437"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lang w:val="es-AR"/>
        </w:rPr>
        <w:t xml:space="preserve"> Cf. Mt. 3,16; </w:t>
      </w:r>
      <w:r w:rsidRPr="00B850DA">
        <w:rPr>
          <w:rFonts w:ascii="Times New Roman" w:hAnsi="Times New Roman"/>
          <w:sz w:val="16"/>
          <w:szCs w:val="16"/>
          <w:lang w:val="es-AR"/>
        </w:rPr>
        <w:t>Lc. 3,22; Jn. 1,32; Hech. 2,1-4.</w:t>
      </w:r>
    </w:p>
  </w:footnote>
  <w:footnote w:id="685">
    <w:p w14:paraId="001481DC"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Fil. 4,7. </w:t>
      </w:r>
    </w:p>
    <w:p w14:paraId="2DC67A2A" w14:textId="77777777" w:rsidR="00D80948" w:rsidRPr="00B850DA" w:rsidRDefault="00D80948" w:rsidP="00B850DA">
      <w:pPr>
        <w:pStyle w:val="Textonotapie"/>
        <w:ind w:left="170" w:right="170" w:hanging="170"/>
        <w:rPr>
          <w:rFonts w:ascii="Times New Roman" w:hAnsi="Times New Roman"/>
          <w:sz w:val="16"/>
          <w:szCs w:val="16"/>
          <w:lang w:val="es-AR"/>
        </w:rPr>
      </w:pPr>
    </w:p>
  </w:footnote>
  <w:footnote w:id="686">
    <w:p w14:paraId="32495B4D" w14:textId="77777777" w:rsidR="00D80948" w:rsidRPr="000152E1"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Cf. San Agustín, </w:t>
      </w:r>
      <w:r w:rsidRPr="00B850DA">
        <w:rPr>
          <w:rFonts w:ascii="Times New Roman" w:hAnsi="Times New Roman"/>
          <w:i/>
          <w:sz w:val="16"/>
          <w:szCs w:val="16"/>
        </w:rPr>
        <w:t xml:space="preserve">De la Trinidad </w:t>
      </w:r>
      <w:r w:rsidRPr="00B850DA">
        <w:rPr>
          <w:rFonts w:ascii="Times New Roman" w:hAnsi="Times New Roman"/>
          <w:sz w:val="16"/>
          <w:szCs w:val="16"/>
        </w:rPr>
        <w:t xml:space="preserve">XV.17.29. </w:t>
      </w:r>
      <w:r w:rsidRPr="000152E1">
        <w:rPr>
          <w:rFonts w:ascii="Times New Roman" w:hAnsi="Times New Roman"/>
          <w:sz w:val="16"/>
          <w:szCs w:val="16"/>
          <w:lang w:val="en-US"/>
        </w:rPr>
        <w:t>BAC, T. V, págs. 894-896.</w:t>
      </w:r>
    </w:p>
  </w:footnote>
  <w:footnote w:id="687">
    <w:p w14:paraId="4340695F" w14:textId="77777777" w:rsidR="00D80948" w:rsidRPr="00611C45"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0152E1">
        <w:rPr>
          <w:rFonts w:ascii="Times New Roman" w:hAnsi="Times New Roman"/>
          <w:sz w:val="16"/>
          <w:szCs w:val="16"/>
          <w:lang w:val="en-US"/>
        </w:rPr>
        <w:t xml:space="preserve"> Cf. ídem VIl.1.1. </w:t>
      </w:r>
      <w:r w:rsidRPr="00611C45">
        <w:rPr>
          <w:rFonts w:ascii="Times New Roman" w:hAnsi="Times New Roman"/>
          <w:sz w:val="16"/>
          <w:szCs w:val="16"/>
          <w:lang w:val="es-AR"/>
        </w:rPr>
        <w:t xml:space="preserve">BAC, T. V, pág. 458. </w:t>
      </w:r>
    </w:p>
  </w:footnote>
  <w:footnote w:id="688">
    <w:p w14:paraId="19173788" w14:textId="77777777" w:rsidR="00D80948" w:rsidRPr="00B850DA" w:rsidRDefault="00D80948" w:rsidP="00B850DA">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Algunos Padres rechazaron estas palabras, </w:t>
      </w:r>
      <w:r w:rsidRPr="00B850DA">
        <w:rPr>
          <w:rFonts w:ascii="Times New Roman" w:hAnsi="Times New Roman"/>
          <w:i/>
          <w:sz w:val="16"/>
          <w:szCs w:val="16"/>
        </w:rPr>
        <w:t xml:space="preserve">verbum </w:t>
      </w:r>
      <w:r w:rsidRPr="00B850DA">
        <w:rPr>
          <w:rFonts w:ascii="Times New Roman" w:hAnsi="Times New Roman"/>
          <w:i/>
          <w:sz w:val="16"/>
          <w:szCs w:val="16"/>
        </w:rPr>
        <w:t>prelativum</w:t>
      </w:r>
      <w:r w:rsidRPr="00B850DA">
        <w:rPr>
          <w:rFonts w:ascii="Times New Roman" w:hAnsi="Times New Roman"/>
          <w:sz w:val="16"/>
          <w:szCs w:val="16"/>
        </w:rPr>
        <w:t>; por ejemplo, San Ambrosio en su comentario sobre Lc. 1,15.</w:t>
      </w:r>
    </w:p>
  </w:footnote>
  <w:footnote w:id="689">
    <w:p w14:paraId="2ABA23F7" w14:textId="77777777" w:rsidR="00D80948" w:rsidRPr="00D8094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San Agustín, </w:t>
      </w:r>
      <w:r w:rsidRPr="00B850DA">
        <w:rPr>
          <w:rFonts w:ascii="Times New Roman" w:hAnsi="Times New Roman"/>
          <w:i/>
          <w:sz w:val="16"/>
          <w:szCs w:val="16"/>
        </w:rPr>
        <w:t>De la Trinidad</w:t>
      </w:r>
      <w:r w:rsidRPr="00B850DA">
        <w:rPr>
          <w:rFonts w:ascii="Times New Roman" w:hAnsi="Times New Roman"/>
          <w:sz w:val="16"/>
          <w:szCs w:val="16"/>
        </w:rPr>
        <w:t xml:space="preserve"> l. 6 .12. </w:t>
      </w:r>
      <w:r w:rsidRPr="00D80948">
        <w:rPr>
          <w:rFonts w:ascii="Times New Roman" w:hAnsi="Times New Roman"/>
          <w:sz w:val="16"/>
          <w:szCs w:val="16"/>
          <w:lang w:val="en-US"/>
        </w:rPr>
        <w:t xml:space="preserve">BAC, T. V, </w:t>
      </w:r>
      <w:r w:rsidRPr="00D80948">
        <w:rPr>
          <w:rFonts w:ascii="Times New Roman" w:hAnsi="Times New Roman"/>
          <w:sz w:val="16"/>
          <w:szCs w:val="16"/>
          <w:lang w:val="en-US"/>
        </w:rPr>
        <w:t>pág. 146.</w:t>
      </w:r>
    </w:p>
  </w:footnote>
  <w:footnote w:id="690">
    <w:p w14:paraId="4202801D" w14:textId="77777777" w:rsidR="00D80948" w:rsidRPr="00D8094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w:t>
      </w:r>
      <w:r w:rsidRPr="00D80948">
        <w:rPr>
          <w:rFonts w:ascii="Times New Roman" w:hAnsi="Times New Roman"/>
          <w:sz w:val="16"/>
          <w:szCs w:val="16"/>
          <w:lang w:val="en-US"/>
        </w:rPr>
        <w:t>Jn, 10</w:t>
      </w:r>
      <w:r w:rsidRPr="00D80948">
        <w:rPr>
          <w:rFonts w:ascii="Times New Roman" w:hAnsi="Times New Roman"/>
          <w:sz w:val="16"/>
          <w:szCs w:val="16"/>
          <w:lang w:val="en-US"/>
        </w:rPr>
        <w:t>,30.</w:t>
      </w:r>
    </w:p>
  </w:footnote>
  <w:footnote w:id="691">
    <w:p w14:paraId="74F9BA04"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San Agustín, </w:t>
      </w:r>
      <w:r w:rsidRPr="00B850DA">
        <w:rPr>
          <w:rFonts w:ascii="Times New Roman" w:hAnsi="Times New Roman"/>
          <w:i/>
          <w:sz w:val="16"/>
          <w:szCs w:val="16"/>
          <w:lang w:val="es-AR"/>
        </w:rPr>
        <w:t>De la Trinidad</w:t>
      </w:r>
      <w:r w:rsidRPr="00B850DA">
        <w:rPr>
          <w:rFonts w:ascii="Times New Roman" w:hAnsi="Times New Roman"/>
          <w:sz w:val="16"/>
          <w:szCs w:val="16"/>
          <w:lang w:val="es-AR"/>
        </w:rPr>
        <w:t xml:space="preserve"> 1.6.12. </w:t>
      </w:r>
      <w:r w:rsidRPr="00B850DA">
        <w:rPr>
          <w:rFonts w:ascii="Times New Roman" w:hAnsi="Times New Roman"/>
          <w:sz w:val="16"/>
          <w:szCs w:val="16"/>
          <w:lang w:val="en-US"/>
        </w:rPr>
        <w:t xml:space="preserve">BAC, T. V, </w:t>
      </w:r>
      <w:r w:rsidRPr="00B850DA">
        <w:rPr>
          <w:rFonts w:ascii="Times New Roman" w:hAnsi="Times New Roman"/>
          <w:sz w:val="16"/>
          <w:szCs w:val="16"/>
          <w:lang w:val="en-US"/>
        </w:rPr>
        <w:t>pág. 146.</w:t>
      </w:r>
    </w:p>
  </w:footnote>
  <w:footnote w:id="692">
    <w:p w14:paraId="2B62115B"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Rom. 11</w:t>
      </w:r>
      <w:r w:rsidRPr="00B850DA">
        <w:rPr>
          <w:rFonts w:ascii="Times New Roman" w:hAnsi="Times New Roman"/>
          <w:sz w:val="16"/>
          <w:szCs w:val="16"/>
          <w:lang w:val="en-US"/>
        </w:rPr>
        <w:t>,36.</w:t>
      </w:r>
    </w:p>
  </w:footnote>
  <w:footnote w:id="693">
    <w:p w14:paraId="6C40AB18"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Jn. 1</w:t>
      </w:r>
      <w:r w:rsidRPr="00B850DA">
        <w:rPr>
          <w:rFonts w:ascii="Times New Roman" w:hAnsi="Times New Roman"/>
          <w:sz w:val="16"/>
          <w:szCs w:val="16"/>
          <w:lang w:val="en-US"/>
        </w:rPr>
        <w:t>,3.</w:t>
      </w:r>
    </w:p>
  </w:footnote>
  <w:footnote w:id="694">
    <w:p w14:paraId="07F0AC29"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w:t>
      </w:r>
      <w:r w:rsidRPr="00B850DA">
        <w:rPr>
          <w:rFonts w:ascii="Times New Roman" w:hAnsi="Times New Roman"/>
          <w:sz w:val="16"/>
          <w:szCs w:val="16"/>
          <w:lang w:val="en-US"/>
        </w:rPr>
        <w:t>Jn, 5</w:t>
      </w:r>
      <w:r w:rsidRPr="00B850DA">
        <w:rPr>
          <w:rFonts w:ascii="Times New Roman" w:hAnsi="Times New Roman"/>
          <w:sz w:val="16"/>
          <w:szCs w:val="16"/>
          <w:lang w:val="en-US"/>
        </w:rPr>
        <w:t>,19-20.</w:t>
      </w:r>
    </w:p>
  </w:footnote>
  <w:footnote w:id="695">
    <w:p w14:paraId="37095EDC"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Jn. 1</w:t>
      </w:r>
      <w:r w:rsidRPr="00B850DA">
        <w:rPr>
          <w:rFonts w:ascii="Times New Roman" w:hAnsi="Times New Roman"/>
          <w:sz w:val="16"/>
          <w:szCs w:val="16"/>
          <w:lang w:val="en-US"/>
        </w:rPr>
        <w:t>,3.</w:t>
      </w:r>
    </w:p>
  </w:footnote>
  <w:footnote w:id="696">
    <w:p w14:paraId="7D890013"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Jn. 1</w:t>
      </w:r>
      <w:r w:rsidRPr="00B850DA">
        <w:rPr>
          <w:rFonts w:ascii="Times New Roman" w:hAnsi="Times New Roman"/>
          <w:sz w:val="16"/>
          <w:szCs w:val="16"/>
          <w:lang w:val="en-US"/>
        </w:rPr>
        <w:t xml:space="preserve">,14. </w:t>
      </w:r>
    </w:p>
  </w:footnote>
  <w:footnote w:id="697">
    <w:p w14:paraId="0BD4D729" w14:textId="77777777" w:rsidR="00D80948" w:rsidRPr="00B850DA"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Jn. 1</w:t>
      </w:r>
      <w:r w:rsidRPr="00B850DA">
        <w:rPr>
          <w:rFonts w:ascii="Times New Roman" w:hAnsi="Times New Roman"/>
          <w:sz w:val="16"/>
          <w:szCs w:val="16"/>
          <w:lang w:val="en-US"/>
        </w:rPr>
        <w:t>,1-2.</w:t>
      </w:r>
    </w:p>
  </w:footnote>
  <w:footnote w:id="698">
    <w:p w14:paraId="7F4EF5EA" w14:textId="77777777" w:rsidR="00D80948" w:rsidRPr="00D8094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Mt. 3</w:t>
      </w:r>
      <w:r w:rsidRPr="00D80948">
        <w:rPr>
          <w:rFonts w:ascii="Times New Roman" w:hAnsi="Times New Roman"/>
          <w:sz w:val="16"/>
          <w:szCs w:val="16"/>
          <w:lang w:val="en-US"/>
        </w:rPr>
        <w:t xml:space="preserve">,17; </w:t>
      </w:r>
      <w:r w:rsidRPr="00D80948">
        <w:rPr>
          <w:rFonts w:ascii="Times New Roman" w:hAnsi="Times New Roman"/>
          <w:sz w:val="16"/>
          <w:szCs w:val="16"/>
          <w:lang w:val="en-US"/>
        </w:rPr>
        <w:t>Lc. 9,35.</w:t>
      </w:r>
    </w:p>
    <w:p w14:paraId="133D10CA" w14:textId="77777777" w:rsidR="00D80948" w:rsidRPr="00B850DA" w:rsidRDefault="00D80948" w:rsidP="00B850DA">
      <w:pPr>
        <w:pStyle w:val="Textonotapie"/>
        <w:ind w:left="170" w:right="170" w:hanging="170"/>
        <w:rPr>
          <w:rFonts w:ascii="Times New Roman" w:hAnsi="Times New Roman"/>
          <w:sz w:val="16"/>
          <w:szCs w:val="16"/>
          <w:lang w:val="es-AR"/>
        </w:rPr>
      </w:pPr>
      <w:r w:rsidRPr="00D80948">
        <w:rPr>
          <w:rFonts w:ascii="Times New Roman" w:hAnsi="Times New Roman"/>
          <w:sz w:val="16"/>
          <w:szCs w:val="16"/>
          <w:lang w:val="en-US"/>
        </w:rPr>
        <w:t xml:space="preserve"> </w:t>
      </w:r>
      <w:r w:rsidRPr="00B850DA">
        <w:rPr>
          <w:rFonts w:ascii="Times New Roman" w:hAnsi="Times New Roman"/>
          <w:sz w:val="16"/>
          <w:szCs w:val="16"/>
          <w:lang w:val="es-AR"/>
        </w:rPr>
        <w:t xml:space="preserve">º  </w:t>
      </w:r>
      <w:r w:rsidRPr="00B850DA">
        <w:rPr>
          <w:rFonts w:ascii="Times New Roman" w:hAnsi="Times New Roman"/>
          <w:sz w:val="16"/>
          <w:szCs w:val="16"/>
        </w:rPr>
        <w:t xml:space="preserve">En un tiempo en que la fe se pregunta tan agudamente por la historia, esta afirmación puede sonar como el desencarnado portavoz de cierto intelectualismo religioso que excluye el valor de los signos No es el caso de Guillermo, quien lanza estas palabras en un medio proclive a materializar con desmesura las imágenes de la Revelación. Una vez más el antiguo Abad benedictino ejemplifica una actitud circunspecta ante el misterio –cierta elegancia de la devoción– plenamente cisterciense. </w:t>
      </w:r>
      <w:r w:rsidRPr="00B850DA">
        <w:rPr>
          <w:rFonts w:ascii="Times New Roman" w:hAnsi="Times New Roman"/>
          <w:i/>
          <w:sz w:val="16"/>
          <w:szCs w:val="16"/>
        </w:rPr>
        <w:t>(N. del E.)</w:t>
      </w:r>
    </w:p>
  </w:footnote>
  <w:footnote w:id="699">
    <w:p w14:paraId="28B9D5BF"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lang w:val="es-AR"/>
        </w:rPr>
        <w:t>Cf, Is. 12,3.</w:t>
      </w:r>
    </w:p>
  </w:footnote>
  <w:footnote w:id="700">
    <w:p w14:paraId="7C49DB59"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lang w:val="es-AR"/>
        </w:rPr>
        <w:t>Cf.</w:t>
      </w:r>
      <w:r w:rsidRPr="00B850DA">
        <w:rPr>
          <w:rFonts w:ascii="Times New Roman" w:hAnsi="Times New Roman"/>
          <w:i/>
          <w:sz w:val="16"/>
          <w:szCs w:val="16"/>
          <w:lang w:val="es-AR"/>
        </w:rPr>
        <w:t xml:space="preserve"> Comentario al Cantar de los Cantares</w:t>
      </w:r>
      <w:r w:rsidRPr="00B850DA">
        <w:rPr>
          <w:rFonts w:ascii="Times New Roman" w:hAnsi="Times New Roman"/>
          <w:sz w:val="16"/>
          <w:szCs w:val="16"/>
          <w:lang w:val="es-AR"/>
        </w:rPr>
        <w:t xml:space="preserve"> 158, PP.CC. 6, pág. 158. </w:t>
      </w:r>
      <w:r w:rsidRPr="00B850DA">
        <w:rPr>
          <w:rFonts w:ascii="Times New Roman" w:hAnsi="Times New Roman"/>
          <w:sz w:val="16"/>
          <w:szCs w:val="16"/>
          <w:lang w:val="es-AR"/>
        </w:rPr>
        <w:t xml:space="preserve">Diostemor: Cf. Isidoro de Sevilla, </w:t>
      </w:r>
      <w:r w:rsidRPr="00B850DA">
        <w:rPr>
          <w:rFonts w:ascii="Times New Roman" w:hAnsi="Times New Roman"/>
          <w:i/>
          <w:sz w:val="16"/>
          <w:szCs w:val="16"/>
          <w:lang w:val="es-AR"/>
        </w:rPr>
        <w:t>Etimologías</w:t>
      </w:r>
      <w:r w:rsidRPr="00B850DA">
        <w:rPr>
          <w:rFonts w:ascii="Times New Roman" w:hAnsi="Times New Roman"/>
          <w:sz w:val="16"/>
          <w:szCs w:val="16"/>
          <w:lang w:val="es-AR"/>
        </w:rPr>
        <w:t xml:space="preserve"> 1. l .5; también la nota del editor en el pfo. 97 del cap. IX de nuestra edición de </w:t>
      </w:r>
      <w:r w:rsidRPr="00B850DA">
        <w:rPr>
          <w:rFonts w:ascii="Times New Roman" w:hAnsi="Times New Roman"/>
          <w:i/>
          <w:sz w:val="16"/>
          <w:szCs w:val="16"/>
          <w:lang w:val="es-AR"/>
        </w:rPr>
        <w:t>El Espejo de la fe</w:t>
      </w:r>
      <w:r w:rsidRPr="00B850DA">
        <w:rPr>
          <w:rFonts w:ascii="Times New Roman" w:hAnsi="Times New Roman"/>
          <w:sz w:val="16"/>
          <w:szCs w:val="16"/>
          <w:lang w:val="es-AR"/>
        </w:rPr>
        <w:t>, págs. 102-103, más arriba.</w:t>
      </w:r>
    </w:p>
  </w:footnote>
  <w:footnote w:id="701">
    <w:p w14:paraId="3870D2CE" w14:textId="77777777" w:rsidR="00D80948" w:rsidRPr="00B850DA" w:rsidRDefault="00D80948" w:rsidP="00B850DA">
      <w:pPr>
        <w:pStyle w:val="Textonotapie"/>
        <w:ind w:left="170" w:right="170" w:hanging="170"/>
        <w:rPr>
          <w:rFonts w:ascii="Times New Roman" w:hAnsi="Times New Roman"/>
          <w:sz w:val="16"/>
          <w:szCs w:val="16"/>
          <w:lang w:val="es-AR"/>
        </w:rPr>
      </w:pPr>
      <w:r>
        <w:rPr>
          <w:rFonts w:ascii="Times New Roman" w:hAnsi="Times New Roman"/>
          <w:sz w:val="16"/>
          <w:szCs w:val="16"/>
        </w:rPr>
        <w:t xml:space="preserve"> </w:t>
      </w: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Fil. 4,7. </w:t>
      </w:r>
    </w:p>
  </w:footnote>
  <w:footnote w:id="702">
    <w:p w14:paraId="5B53EAD9" w14:textId="77777777" w:rsidR="00D80948" w:rsidRPr="00B850DA" w:rsidRDefault="00D80948" w:rsidP="00B850DA">
      <w:pPr>
        <w:pStyle w:val="Textonotapie"/>
        <w:ind w:left="170" w:right="170" w:hanging="170"/>
        <w:rPr>
          <w:rFonts w:ascii="Times New Roman" w:hAnsi="Times New Roman"/>
          <w:sz w:val="16"/>
          <w:szCs w:val="16"/>
          <w:lang w:val="es-AR"/>
        </w:rPr>
      </w:pPr>
      <w:r>
        <w:rPr>
          <w:rFonts w:ascii="Times New Roman" w:hAnsi="Times New Roman"/>
          <w:sz w:val="16"/>
          <w:szCs w:val="16"/>
        </w:rPr>
        <w:t xml:space="preserve"> </w:t>
      </w: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850DA">
        <w:rPr>
          <w:rFonts w:ascii="Times New Roman" w:hAnsi="Times New Roman"/>
          <w:sz w:val="16"/>
          <w:szCs w:val="16"/>
          <w:lang w:val="es-AR"/>
        </w:rPr>
        <w:t xml:space="preserve">Cf. más arriba, págs. 174-175, </w:t>
      </w:r>
      <w:r w:rsidRPr="00B850DA">
        <w:rPr>
          <w:rFonts w:ascii="Times New Roman" w:hAnsi="Times New Roman"/>
          <w:sz w:val="16"/>
          <w:szCs w:val="16"/>
          <w:lang w:val="es-AR"/>
        </w:rPr>
        <w:t>pfo. 48.</w:t>
      </w:r>
    </w:p>
    <w:p w14:paraId="3D6561A5" w14:textId="77777777" w:rsidR="00D80948" w:rsidRPr="00B850DA" w:rsidRDefault="00D80948" w:rsidP="00B850DA">
      <w:pPr>
        <w:pStyle w:val="Textonotapie"/>
        <w:ind w:left="170" w:right="170" w:hanging="170"/>
        <w:rPr>
          <w:rFonts w:ascii="Times New Roman" w:hAnsi="Times New Roman"/>
          <w:sz w:val="16"/>
          <w:szCs w:val="16"/>
          <w:lang w:val="en-US"/>
        </w:rPr>
      </w:pPr>
      <w:r>
        <w:rPr>
          <w:rFonts w:ascii="Times New Roman" w:hAnsi="Times New Roman"/>
          <w:sz w:val="16"/>
          <w:szCs w:val="16"/>
          <w:lang w:val="es-AR"/>
        </w:rPr>
        <w:t xml:space="preserve"> </w:t>
      </w:r>
      <w:r w:rsidRPr="00B850DA">
        <w:rPr>
          <w:rFonts w:ascii="Times New Roman" w:hAnsi="Times New Roman"/>
          <w:sz w:val="16"/>
          <w:szCs w:val="16"/>
          <w:lang w:val="es-AR"/>
        </w:rPr>
        <w:t xml:space="preserve">º Son las palabras de la monición con que el Misal Romano introducía (e introduce) el Padrenuestro. </w:t>
      </w:r>
      <w:r w:rsidRPr="00B850DA">
        <w:rPr>
          <w:rFonts w:ascii="Times New Roman" w:hAnsi="Times New Roman"/>
          <w:sz w:val="16"/>
          <w:szCs w:val="16"/>
          <w:lang w:val="en-US"/>
        </w:rPr>
        <w:t>(</w:t>
      </w:r>
      <w:r w:rsidRPr="00B850DA">
        <w:rPr>
          <w:rFonts w:ascii="Times New Roman" w:hAnsi="Times New Roman"/>
          <w:i/>
          <w:sz w:val="16"/>
          <w:szCs w:val="16"/>
          <w:lang w:val="en-US"/>
        </w:rPr>
        <w:t xml:space="preserve">N. </w:t>
      </w:r>
      <w:r w:rsidRPr="00B850DA">
        <w:rPr>
          <w:rFonts w:ascii="Times New Roman" w:hAnsi="Times New Roman"/>
          <w:i/>
          <w:sz w:val="16"/>
          <w:szCs w:val="16"/>
          <w:lang w:val="en-US"/>
        </w:rPr>
        <w:t>del E.</w:t>
      </w:r>
      <w:r w:rsidRPr="00B850DA">
        <w:rPr>
          <w:rFonts w:ascii="Times New Roman" w:hAnsi="Times New Roman"/>
          <w:sz w:val="16"/>
          <w:szCs w:val="16"/>
          <w:lang w:val="en-US"/>
        </w:rPr>
        <w:t>)</w:t>
      </w:r>
    </w:p>
  </w:footnote>
  <w:footnote w:id="703">
    <w:p w14:paraId="755FD679" w14:textId="77777777" w:rsidR="00D80948" w:rsidRPr="00B850DA" w:rsidRDefault="00D80948" w:rsidP="00B850DA">
      <w:pPr>
        <w:pStyle w:val="Textonotapie"/>
        <w:ind w:left="170" w:right="170" w:hanging="170"/>
        <w:rPr>
          <w:rFonts w:ascii="Times New Roman" w:hAnsi="Times New Roman"/>
          <w:sz w:val="16"/>
          <w:szCs w:val="16"/>
          <w:lang w:val="en-US"/>
        </w:rPr>
      </w:pPr>
      <w:r w:rsidRPr="00FA335D">
        <w:rPr>
          <w:rFonts w:ascii="Times New Roman" w:hAnsi="Times New Roman"/>
          <w:sz w:val="16"/>
          <w:szCs w:val="16"/>
          <w:lang w:val="en-US"/>
        </w:rPr>
        <w:t xml:space="preserve"> </w:t>
      </w: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Mt. 6</w:t>
      </w:r>
      <w:r w:rsidRPr="00B850DA">
        <w:rPr>
          <w:rFonts w:ascii="Times New Roman" w:hAnsi="Times New Roman"/>
          <w:sz w:val="16"/>
          <w:szCs w:val="16"/>
          <w:lang w:val="en-US"/>
        </w:rPr>
        <w:t>,9.</w:t>
      </w:r>
    </w:p>
  </w:footnote>
  <w:footnote w:id="704">
    <w:p w14:paraId="78B3D07F" w14:textId="77777777" w:rsidR="00D80948" w:rsidRPr="00B850DA" w:rsidRDefault="00D80948" w:rsidP="00B850DA">
      <w:pPr>
        <w:pStyle w:val="Textonotapie"/>
        <w:ind w:left="170" w:right="170" w:hanging="170"/>
        <w:rPr>
          <w:rFonts w:ascii="Times New Roman" w:hAnsi="Times New Roman"/>
          <w:sz w:val="16"/>
          <w:szCs w:val="16"/>
          <w:lang w:val="en-US"/>
        </w:rPr>
      </w:pPr>
      <w:r>
        <w:rPr>
          <w:rFonts w:ascii="Times New Roman" w:hAnsi="Times New Roman"/>
          <w:sz w:val="16"/>
          <w:szCs w:val="16"/>
          <w:lang w:val="en-US"/>
        </w:rPr>
        <w:t xml:space="preserve"> </w:t>
      </w: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1 Cor. 12,3</w:t>
      </w:r>
    </w:p>
  </w:footnote>
  <w:footnote w:id="705">
    <w:p w14:paraId="255291BF" w14:textId="77777777" w:rsidR="00D80948" w:rsidRPr="00B850DA" w:rsidRDefault="00D80948" w:rsidP="00B850DA">
      <w:pPr>
        <w:pStyle w:val="Textonotapie"/>
        <w:ind w:left="170" w:right="170" w:hanging="170"/>
        <w:rPr>
          <w:rFonts w:ascii="Times New Roman" w:hAnsi="Times New Roman"/>
          <w:sz w:val="16"/>
          <w:szCs w:val="16"/>
          <w:lang w:val="en-US"/>
        </w:rPr>
      </w:pPr>
      <w:r>
        <w:rPr>
          <w:rFonts w:ascii="Times New Roman" w:hAnsi="Times New Roman"/>
          <w:sz w:val="16"/>
          <w:szCs w:val="16"/>
          <w:lang w:val="en-US"/>
        </w:rPr>
        <w:t xml:space="preserve"> </w:t>
      </w: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Rom. 10</w:t>
      </w:r>
      <w:r w:rsidRPr="00B850DA">
        <w:rPr>
          <w:rFonts w:ascii="Times New Roman" w:hAnsi="Times New Roman"/>
          <w:sz w:val="16"/>
          <w:szCs w:val="16"/>
          <w:lang w:val="en-US"/>
        </w:rPr>
        <w:t>,13.</w:t>
      </w:r>
    </w:p>
  </w:footnote>
  <w:footnote w:id="706">
    <w:p w14:paraId="6BAE1EBB" w14:textId="77777777" w:rsidR="00D80948" w:rsidRPr="00B850DA" w:rsidRDefault="00D80948" w:rsidP="00B850DA">
      <w:pPr>
        <w:pStyle w:val="Textonotapie"/>
        <w:ind w:left="170" w:right="170" w:hanging="170"/>
        <w:rPr>
          <w:rFonts w:ascii="Times New Roman" w:hAnsi="Times New Roman"/>
          <w:sz w:val="16"/>
          <w:szCs w:val="16"/>
          <w:lang w:val="en-US"/>
        </w:rPr>
      </w:pPr>
      <w:r>
        <w:rPr>
          <w:rFonts w:ascii="Times New Roman" w:hAnsi="Times New Roman"/>
          <w:sz w:val="16"/>
          <w:szCs w:val="16"/>
          <w:lang w:val="en-US"/>
        </w:rPr>
        <w:t xml:space="preserve"> </w:t>
      </w:r>
      <w:r w:rsidRPr="00B850DA">
        <w:rPr>
          <w:rStyle w:val="Refdenotaalpie"/>
          <w:rFonts w:ascii="Times New Roman" w:hAnsi="Times New Roman"/>
          <w:sz w:val="16"/>
          <w:szCs w:val="16"/>
        </w:rPr>
        <w:footnoteRef/>
      </w:r>
      <w:r w:rsidRPr="00B850DA">
        <w:rPr>
          <w:rFonts w:ascii="Times New Roman" w:hAnsi="Times New Roman"/>
          <w:sz w:val="16"/>
          <w:szCs w:val="16"/>
          <w:lang w:val="en-US"/>
        </w:rPr>
        <w:t xml:space="preserve"> Cf. Sal. 9,11.</w:t>
      </w:r>
    </w:p>
  </w:footnote>
  <w:footnote w:id="707">
    <w:p w14:paraId="11DDDDAE" w14:textId="77777777" w:rsidR="00D80948" w:rsidRPr="00D80948" w:rsidRDefault="00D80948" w:rsidP="00ED4F49">
      <w:pPr>
        <w:pStyle w:val="Textonotapie"/>
        <w:ind w:left="170" w:right="170" w:hanging="170"/>
        <w:rPr>
          <w:rFonts w:ascii="Times New Roman" w:hAnsi="Times New Roman"/>
          <w:sz w:val="16"/>
          <w:szCs w:val="16"/>
          <w:lang w:val="en-US"/>
        </w:rPr>
      </w:pPr>
      <w:r w:rsidRPr="00ED4F49">
        <w:rPr>
          <w:rFonts w:ascii="Times New Roman" w:hAnsi="Times New Roman"/>
          <w:sz w:val="16"/>
          <w:szCs w:val="16"/>
          <w:lang w:val="en-US"/>
        </w:rPr>
        <w:t xml:space="preserve"> </w:t>
      </w: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Cf. Sal. 5,12. </w:t>
      </w:r>
    </w:p>
  </w:footnote>
  <w:footnote w:id="708">
    <w:p w14:paraId="078E0580" w14:textId="77777777" w:rsidR="00D80948" w:rsidRPr="00D80948" w:rsidRDefault="00D80948" w:rsidP="00B850DA">
      <w:pPr>
        <w:pStyle w:val="Textonotapie"/>
        <w:ind w:left="170" w:right="170" w:hanging="170"/>
        <w:rPr>
          <w:rFonts w:ascii="Times New Roman" w:hAnsi="Times New Roman"/>
          <w:sz w:val="16"/>
          <w:szCs w:val="16"/>
          <w:lang w:val="en-US"/>
        </w:rPr>
      </w:pPr>
      <w:r w:rsidRPr="00D80948">
        <w:rPr>
          <w:rFonts w:ascii="Times New Roman" w:hAnsi="Times New Roman"/>
          <w:sz w:val="16"/>
          <w:szCs w:val="16"/>
          <w:lang w:val="en-US"/>
        </w:rPr>
        <w:t xml:space="preserve"> </w:t>
      </w: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Cf. Sal. 118,132.</w:t>
      </w:r>
    </w:p>
  </w:footnote>
  <w:footnote w:id="709">
    <w:p w14:paraId="6E75B632" w14:textId="77777777" w:rsidR="00D80948" w:rsidRPr="00D80948" w:rsidRDefault="00D80948" w:rsidP="00290008">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Rom. 8</w:t>
      </w:r>
      <w:r w:rsidRPr="00D80948">
        <w:rPr>
          <w:rFonts w:ascii="Times New Roman" w:hAnsi="Times New Roman"/>
          <w:sz w:val="16"/>
          <w:szCs w:val="16"/>
          <w:lang w:val="en-US"/>
        </w:rPr>
        <w:t xml:space="preserve">,15. </w:t>
      </w:r>
    </w:p>
  </w:footnote>
  <w:footnote w:id="710">
    <w:p w14:paraId="34DB8CEF" w14:textId="77777777" w:rsidR="00D80948" w:rsidRPr="00ED4F49" w:rsidRDefault="00D80948" w:rsidP="00290008">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ED4F49">
        <w:rPr>
          <w:rFonts w:ascii="Times New Roman" w:hAnsi="Times New Roman"/>
          <w:sz w:val="16"/>
          <w:szCs w:val="16"/>
        </w:rPr>
        <w:t xml:space="preserve">Cf. Diálogo con Dios, 111 Meditación, 9, </w:t>
      </w:r>
      <w:r w:rsidRPr="00ED4F49">
        <w:rPr>
          <w:rFonts w:ascii="Times New Roman" w:hAnsi="Times New Roman"/>
          <w:sz w:val="16"/>
          <w:szCs w:val="16"/>
        </w:rPr>
        <w:t>P.C. 2, pág. 106.</w:t>
      </w:r>
    </w:p>
  </w:footnote>
  <w:footnote w:id="711">
    <w:p w14:paraId="65BA6E89" w14:textId="77777777" w:rsidR="00D80948" w:rsidRPr="00B850DA" w:rsidRDefault="00D80948" w:rsidP="00290008">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ED4F49">
        <w:rPr>
          <w:rFonts w:ascii="Times New Roman" w:hAnsi="Times New Roman"/>
          <w:sz w:val="16"/>
          <w:szCs w:val="16"/>
        </w:rPr>
        <w:t xml:space="preserve">Cf. </w:t>
      </w:r>
      <w:r w:rsidRPr="00ED4F49">
        <w:rPr>
          <w:rFonts w:ascii="Times New Roman" w:hAnsi="Times New Roman"/>
          <w:sz w:val="16"/>
          <w:szCs w:val="16"/>
        </w:rPr>
        <w:t>Apoc. 2,17.</w:t>
      </w:r>
    </w:p>
  </w:footnote>
  <w:footnote w:id="712">
    <w:p w14:paraId="3C2F6313" w14:textId="77777777" w:rsidR="00D80948" w:rsidRPr="00B850DA" w:rsidRDefault="00D80948" w:rsidP="00290008">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ED4F49">
        <w:rPr>
          <w:rFonts w:ascii="Times New Roman" w:hAnsi="Times New Roman"/>
          <w:sz w:val="16"/>
          <w:szCs w:val="16"/>
        </w:rPr>
        <w:t xml:space="preserve">Cf. </w:t>
      </w:r>
      <w:r w:rsidRPr="00ED4F49">
        <w:rPr>
          <w:rFonts w:ascii="Times New Roman" w:hAnsi="Times New Roman"/>
          <w:sz w:val="16"/>
          <w:szCs w:val="16"/>
        </w:rPr>
        <w:t>Deut. 9,10.</w:t>
      </w:r>
    </w:p>
  </w:footnote>
  <w:footnote w:id="713">
    <w:p w14:paraId="00F89990" w14:textId="77777777" w:rsidR="00D80948" w:rsidRPr="00ED4F49" w:rsidRDefault="00D80948" w:rsidP="00290008">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ED4F49">
        <w:rPr>
          <w:rFonts w:ascii="Times New Roman" w:hAnsi="Times New Roman"/>
          <w:sz w:val="16"/>
          <w:szCs w:val="16"/>
        </w:rPr>
        <w:t xml:space="preserve">Cf. </w:t>
      </w:r>
      <w:r w:rsidRPr="001E593E">
        <w:rPr>
          <w:rFonts w:ascii="Times New Roman" w:hAnsi="Times New Roman"/>
          <w:i/>
          <w:sz w:val="16"/>
          <w:szCs w:val="16"/>
        </w:rPr>
        <w:t>Comentario al Cantar de los Cantares</w:t>
      </w:r>
      <w:r w:rsidRPr="00ED4F49">
        <w:rPr>
          <w:rFonts w:ascii="Times New Roman" w:hAnsi="Times New Roman"/>
          <w:sz w:val="16"/>
          <w:szCs w:val="16"/>
        </w:rPr>
        <w:t xml:space="preserve"> 21, P</w:t>
      </w:r>
      <w:r>
        <w:rPr>
          <w:rFonts w:ascii="Times New Roman" w:hAnsi="Times New Roman"/>
          <w:sz w:val="16"/>
          <w:szCs w:val="16"/>
        </w:rPr>
        <w:t>P</w:t>
      </w:r>
      <w:r w:rsidRPr="00ED4F49">
        <w:rPr>
          <w:rFonts w:ascii="Times New Roman" w:hAnsi="Times New Roman"/>
          <w:sz w:val="16"/>
          <w:szCs w:val="16"/>
        </w:rPr>
        <w:t>.C</w:t>
      </w:r>
      <w:r>
        <w:rPr>
          <w:rFonts w:ascii="Times New Roman" w:hAnsi="Times New Roman"/>
          <w:sz w:val="16"/>
          <w:szCs w:val="16"/>
        </w:rPr>
        <w:t>C</w:t>
      </w:r>
      <w:r w:rsidRPr="00ED4F49">
        <w:rPr>
          <w:rFonts w:ascii="Times New Roman" w:hAnsi="Times New Roman"/>
          <w:sz w:val="16"/>
          <w:szCs w:val="16"/>
        </w:rPr>
        <w:t>. 6, pág. 39.</w:t>
      </w:r>
    </w:p>
  </w:footnote>
  <w:footnote w:id="714">
    <w:p w14:paraId="5C27CBA1" w14:textId="77777777" w:rsidR="00D80948" w:rsidRPr="00B850DA" w:rsidRDefault="00D80948" w:rsidP="00290008">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290008">
        <w:rPr>
          <w:rFonts w:ascii="Times New Roman" w:hAnsi="Times New Roman"/>
          <w:sz w:val="16"/>
          <w:szCs w:val="16"/>
          <w:lang w:val="es-AR"/>
        </w:rPr>
        <w:t xml:space="preserve">Cf. </w:t>
      </w:r>
      <w:r w:rsidRPr="00290008">
        <w:rPr>
          <w:rFonts w:ascii="Times New Roman" w:hAnsi="Times New Roman"/>
          <w:sz w:val="16"/>
          <w:szCs w:val="16"/>
          <w:lang w:val="es-AR"/>
        </w:rPr>
        <w:t>Apoc. 2,17.</w:t>
      </w:r>
    </w:p>
  </w:footnote>
  <w:footnote w:id="715">
    <w:p w14:paraId="7DBBC0AB" w14:textId="77777777" w:rsidR="00D80948" w:rsidRPr="00B850DA" w:rsidRDefault="00D80948" w:rsidP="00290008">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ED4F49">
        <w:rPr>
          <w:rFonts w:ascii="Times New Roman" w:hAnsi="Times New Roman"/>
          <w:sz w:val="16"/>
          <w:szCs w:val="16"/>
        </w:rPr>
        <w:t>Idem.</w:t>
      </w:r>
    </w:p>
  </w:footnote>
  <w:footnote w:id="716">
    <w:p w14:paraId="26DB5BFB" w14:textId="77777777" w:rsidR="00D80948" w:rsidRPr="00290008" w:rsidRDefault="00D80948" w:rsidP="00290008">
      <w:pPr>
        <w:pStyle w:val="Textonotapie"/>
        <w:ind w:left="170" w:right="170" w:hanging="170"/>
        <w:jc w:val="both"/>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ED4F49">
        <w:rPr>
          <w:rFonts w:ascii="Times New Roman" w:hAnsi="Times New Roman"/>
          <w:sz w:val="16"/>
          <w:szCs w:val="16"/>
        </w:rPr>
        <w:t xml:space="preserve">Cf. </w:t>
      </w:r>
      <w:r w:rsidRPr="00ED4F49">
        <w:rPr>
          <w:rFonts w:ascii="Times New Roman" w:hAnsi="Times New Roman"/>
          <w:sz w:val="16"/>
          <w:szCs w:val="16"/>
        </w:rPr>
        <w:t>Gál. 5,6.</w:t>
      </w:r>
    </w:p>
  </w:footnote>
  <w:footnote w:id="717">
    <w:p w14:paraId="48646966" w14:textId="77777777" w:rsidR="00D80948" w:rsidRPr="00B850DA" w:rsidRDefault="00D80948" w:rsidP="00290008">
      <w:pPr>
        <w:pStyle w:val="Textonotapie"/>
        <w:ind w:left="170" w:right="170" w:hanging="170"/>
        <w:jc w:val="both"/>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ED4F49">
        <w:rPr>
          <w:rFonts w:ascii="Times New Roman" w:hAnsi="Times New Roman"/>
          <w:sz w:val="16"/>
          <w:szCs w:val="16"/>
        </w:rPr>
        <w:t xml:space="preserve">Para una mejor comprensión de este pasaje, se puede leer el </w:t>
      </w:r>
      <w:r w:rsidRPr="006F210F">
        <w:rPr>
          <w:rFonts w:ascii="Times New Roman" w:hAnsi="Times New Roman"/>
          <w:i/>
          <w:sz w:val="16"/>
          <w:szCs w:val="16"/>
        </w:rPr>
        <w:t>Comentario al Cantar de los Cantares</w:t>
      </w:r>
      <w:r w:rsidRPr="00ED4F49">
        <w:rPr>
          <w:rFonts w:ascii="Times New Roman" w:hAnsi="Times New Roman"/>
          <w:sz w:val="16"/>
          <w:szCs w:val="16"/>
        </w:rPr>
        <w:t xml:space="preserve"> 122, P</w:t>
      </w:r>
      <w:r>
        <w:rPr>
          <w:rFonts w:ascii="Times New Roman" w:hAnsi="Times New Roman"/>
          <w:sz w:val="16"/>
          <w:szCs w:val="16"/>
        </w:rPr>
        <w:t>P</w:t>
      </w:r>
      <w:r w:rsidRPr="00ED4F49">
        <w:rPr>
          <w:rFonts w:ascii="Times New Roman" w:hAnsi="Times New Roman"/>
          <w:sz w:val="16"/>
          <w:szCs w:val="16"/>
        </w:rPr>
        <w:t>.</w:t>
      </w:r>
      <w:r>
        <w:rPr>
          <w:rFonts w:ascii="Times New Roman" w:hAnsi="Times New Roman"/>
          <w:sz w:val="16"/>
          <w:szCs w:val="16"/>
        </w:rPr>
        <w:t>C</w:t>
      </w:r>
      <w:r w:rsidRPr="00ED4F49">
        <w:rPr>
          <w:rFonts w:ascii="Times New Roman" w:hAnsi="Times New Roman"/>
          <w:sz w:val="16"/>
          <w:szCs w:val="16"/>
        </w:rPr>
        <w:t>C. 6, pág. 130. Allí también</w:t>
      </w:r>
      <w:r>
        <w:rPr>
          <w:rFonts w:ascii="Times New Roman" w:hAnsi="Times New Roman"/>
          <w:sz w:val="16"/>
          <w:szCs w:val="16"/>
        </w:rPr>
        <w:t xml:space="preserve"> </w:t>
      </w:r>
      <w:r w:rsidRPr="00ED4F49">
        <w:rPr>
          <w:rFonts w:ascii="Times New Roman" w:hAnsi="Times New Roman"/>
          <w:sz w:val="16"/>
          <w:szCs w:val="16"/>
        </w:rPr>
        <w:t xml:space="preserve">Guillermo desarrolla otra progresión tripartita del alma hacia el conocimiento de Dios basado en las facultades de memoria, amor e intelecto. Se nos dice, asimismo, que </w:t>
      </w:r>
      <w:r w:rsidRPr="00ED4F49">
        <w:rPr>
          <w:rFonts w:ascii="Times New Roman" w:hAnsi="Times New Roman"/>
          <w:sz w:val="16"/>
          <w:szCs w:val="16"/>
        </w:rPr>
        <w:t>1a inte</w:t>
      </w:r>
      <w:r>
        <w:rPr>
          <w:rFonts w:ascii="Times New Roman" w:hAnsi="Times New Roman"/>
          <w:sz w:val="16"/>
          <w:szCs w:val="16"/>
        </w:rPr>
        <w:t>li</w:t>
      </w:r>
      <w:r w:rsidRPr="00ED4F49">
        <w:rPr>
          <w:rFonts w:ascii="Times New Roman" w:hAnsi="Times New Roman"/>
          <w:sz w:val="16"/>
          <w:szCs w:val="16"/>
        </w:rPr>
        <w:t>gencia se transforma en amor, o el amor en intelige</w:t>
      </w:r>
      <w:r>
        <w:rPr>
          <w:rFonts w:ascii="Times New Roman" w:hAnsi="Times New Roman"/>
          <w:sz w:val="16"/>
          <w:szCs w:val="16"/>
        </w:rPr>
        <w:t>n</w:t>
      </w:r>
      <w:r w:rsidRPr="00ED4F49">
        <w:rPr>
          <w:rFonts w:ascii="Times New Roman" w:hAnsi="Times New Roman"/>
          <w:sz w:val="16"/>
          <w:szCs w:val="16"/>
        </w:rPr>
        <w:t>cia". Este concepto está tomado de san Gregario Magno (</w:t>
      </w:r>
      <w:r w:rsidRPr="006F210F">
        <w:rPr>
          <w:rFonts w:ascii="Times New Roman" w:hAnsi="Times New Roman"/>
          <w:i/>
          <w:sz w:val="16"/>
          <w:szCs w:val="16"/>
        </w:rPr>
        <w:t>Homilía 27 Sobre los Evangelios</w:t>
      </w:r>
      <w:r w:rsidRPr="00ED4F49">
        <w:rPr>
          <w:rFonts w:ascii="Times New Roman" w:hAnsi="Times New Roman"/>
          <w:sz w:val="16"/>
          <w:szCs w:val="16"/>
        </w:rPr>
        <w:t>, BAC, 4, pág.</w:t>
      </w:r>
      <w:r>
        <w:rPr>
          <w:rFonts w:ascii="Times New Roman" w:hAnsi="Times New Roman"/>
          <w:sz w:val="16"/>
          <w:szCs w:val="16"/>
        </w:rPr>
        <w:t xml:space="preserve"> </w:t>
      </w:r>
      <w:r w:rsidRPr="00ED4F49">
        <w:rPr>
          <w:rFonts w:ascii="Times New Roman" w:hAnsi="Times New Roman"/>
          <w:sz w:val="16"/>
          <w:szCs w:val="16"/>
        </w:rPr>
        <w:t xml:space="preserve">670): "El mismo amor, son sus palabras, es noticia." Se puede ver también </w:t>
      </w:r>
      <w:r w:rsidRPr="006F210F">
        <w:rPr>
          <w:rFonts w:ascii="Times New Roman" w:hAnsi="Times New Roman"/>
          <w:i/>
          <w:sz w:val="16"/>
          <w:szCs w:val="16"/>
        </w:rPr>
        <w:t>Carta de Or</w:t>
      </w:r>
      <w:r>
        <w:rPr>
          <w:rFonts w:ascii="Times New Roman" w:hAnsi="Times New Roman"/>
          <w:i/>
          <w:sz w:val="16"/>
          <w:szCs w:val="16"/>
        </w:rPr>
        <w:t>o</w:t>
      </w:r>
      <w:r>
        <w:rPr>
          <w:rFonts w:ascii="Times New Roman" w:hAnsi="Times New Roman"/>
          <w:sz w:val="16"/>
          <w:szCs w:val="16"/>
        </w:rPr>
        <w:t xml:space="preserve">, </w:t>
      </w:r>
      <w:r>
        <w:rPr>
          <w:rFonts w:ascii="Times New Roman" w:hAnsi="Times New Roman"/>
          <w:sz w:val="16"/>
          <w:szCs w:val="16"/>
          <w:lang w:val="es-AR"/>
        </w:rPr>
        <w:t>PP.CC. 16</w:t>
      </w:r>
      <w:r>
        <w:rPr>
          <w:rFonts w:ascii="Times New Roman" w:hAnsi="Times New Roman"/>
          <w:sz w:val="16"/>
          <w:szCs w:val="16"/>
        </w:rPr>
        <w:t xml:space="preserve">, 242-248, págs. 132-134; y </w:t>
      </w:r>
      <w:r w:rsidRPr="00ED4F49">
        <w:rPr>
          <w:rFonts w:ascii="Times New Roman" w:hAnsi="Times New Roman"/>
          <w:sz w:val="16"/>
          <w:szCs w:val="16"/>
        </w:rPr>
        <w:t xml:space="preserve"> </w:t>
      </w:r>
      <w:r>
        <w:rPr>
          <w:rFonts w:ascii="Times New Roman" w:hAnsi="Times New Roman"/>
          <w:sz w:val="16"/>
          <w:szCs w:val="16"/>
        </w:rPr>
        <w:t xml:space="preserve">  </w:t>
      </w:r>
      <w:r w:rsidRPr="00ED4F49">
        <w:rPr>
          <w:rFonts w:ascii="Times New Roman" w:hAnsi="Times New Roman"/>
          <w:sz w:val="16"/>
          <w:szCs w:val="16"/>
        </w:rPr>
        <w:t>Studium, 155-159, págs. 136-138</w:t>
      </w:r>
      <w:r>
        <w:rPr>
          <w:rFonts w:ascii="Times New Roman" w:hAnsi="Times New Roman"/>
          <w:sz w:val="16"/>
          <w:szCs w:val="16"/>
          <w:lang w:val="es-AR"/>
        </w:rPr>
        <w:t xml:space="preserve">. </w:t>
      </w:r>
    </w:p>
  </w:footnote>
  <w:footnote w:id="718">
    <w:p w14:paraId="4F2C5741" w14:textId="77777777" w:rsidR="00D80948" w:rsidRPr="00611C45" w:rsidRDefault="00D80948" w:rsidP="00CE0913">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611C45">
        <w:rPr>
          <w:rFonts w:ascii="Times New Roman" w:hAnsi="Times New Roman"/>
          <w:sz w:val="16"/>
          <w:szCs w:val="16"/>
        </w:rPr>
        <w:t xml:space="preserve"> Cf. </w:t>
      </w:r>
      <w:r w:rsidRPr="00611C45">
        <w:rPr>
          <w:rFonts w:ascii="Times New Roman" w:hAnsi="Times New Roman"/>
          <w:sz w:val="16"/>
          <w:szCs w:val="16"/>
        </w:rPr>
        <w:t xml:space="preserve">Rom. 7,22; Ef. 3,16. </w:t>
      </w:r>
    </w:p>
  </w:footnote>
  <w:footnote w:id="719">
    <w:p w14:paraId="731C3359" w14:textId="77777777" w:rsidR="00D80948" w:rsidRPr="00611C45" w:rsidRDefault="00D80948" w:rsidP="00B850DA">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611C45">
        <w:rPr>
          <w:rFonts w:ascii="Times New Roman" w:hAnsi="Times New Roman"/>
          <w:sz w:val="16"/>
          <w:szCs w:val="16"/>
        </w:rPr>
        <w:t xml:space="preserve"> Cf. </w:t>
      </w:r>
      <w:r w:rsidRPr="00611C45">
        <w:rPr>
          <w:rFonts w:ascii="Times New Roman" w:hAnsi="Times New Roman"/>
          <w:sz w:val="16"/>
          <w:szCs w:val="16"/>
        </w:rPr>
        <w:t>Gén. 1,26.</w:t>
      </w:r>
    </w:p>
  </w:footnote>
  <w:footnote w:id="720">
    <w:p w14:paraId="1BEADC43" w14:textId="77777777" w:rsidR="00D80948" w:rsidRPr="00611C45" w:rsidRDefault="00D80948" w:rsidP="00B850DA">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611C45">
        <w:rPr>
          <w:rFonts w:ascii="Times New Roman" w:hAnsi="Times New Roman"/>
          <w:sz w:val="16"/>
          <w:szCs w:val="16"/>
        </w:rPr>
        <w:t xml:space="preserve"> Cf. </w:t>
      </w:r>
      <w:r w:rsidRPr="00611C45">
        <w:rPr>
          <w:rFonts w:ascii="Times New Roman" w:hAnsi="Times New Roman"/>
          <w:sz w:val="16"/>
          <w:szCs w:val="16"/>
        </w:rPr>
        <w:t>Gén. 2,7.</w:t>
      </w:r>
    </w:p>
  </w:footnote>
  <w:footnote w:id="721">
    <w:p w14:paraId="1C10C4CB"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D80948">
        <w:rPr>
          <w:rFonts w:ascii="Times New Roman" w:hAnsi="Times New Roman"/>
          <w:sz w:val="16"/>
          <w:szCs w:val="16"/>
        </w:rPr>
        <w:t xml:space="preserve"> Cf. pág. 131, </w:t>
      </w:r>
      <w:r w:rsidRPr="00D80948">
        <w:rPr>
          <w:rFonts w:ascii="Times New Roman" w:hAnsi="Times New Roman"/>
          <w:sz w:val="16"/>
          <w:szCs w:val="16"/>
        </w:rPr>
        <w:t xml:space="preserve">pfo. 28; pág. 136, pfo. 34; págs. </w:t>
      </w:r>
      <w:r w:rsidRPr="00CD384B">
        <w:rPr>
          <w:rFonts w:ascii="Times New Roman" w:hAnsi="Times New Roman"/>
          <w:sz w:val="16"/>
          <w:szCs w:val="16"/>
          <w:lang w:val="es-AR"/>
        </w:rPr>
        <w:t>143-144, pfo. 41; págs. 161-162, pfo. 59.</w:t>
      </w:r>
    </w:p>
  </w:footnote>
  <w:footnote w:id="722">
    <w:p w14:paraId="4A5A5A0A"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CD384B">
        <w:rPr>
          <w:rFonts w:ascii="Times New Roman" w:hAnsi="Times New Roman"/>
          <w:sz w:val="16"/>
          <w:szCs w:val="16"/>
          <w:lang w:val="es-AR"/>
        </w:rPr>
        <w:t>Cf. "</w:t>
      </w:r>
      <w:r w:rsidRPr="00CD384B">
        <w:rPr>
          <w:rFonts w:ascii="Times New Roman" w:hAnsi="Times New Roman"/>
          <w:sz w:val="16"/>
          <w:szCs w:val="16"/>
          <w:lang w:val="es-AR"/>
        </w:rPr>
        <w:t>Quicumque", Denzinger 39, pág. 13.</w:t>
      </w:r>
    </w:p>
  </w:footnote>
  <w:footnote w:id="723">
    <w:p w14:paraId="073D179D"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CE0913">
        <w:rPr>
          <w:rFonts w:ascii="Times New Roman" w:hAnsi="Times New Roman"/>
          <w:sz w:val="16"/>
          <w:szCs w:val="16"/>
          <w:lang w:val="es-AR"/>
        </w:rPr>
        <w:t xml:space="preserve">San Agustín, </w:t>
      </w:r>
      <w:r w:rsidRPr="00CD384B">
        <w:rPr>
          <w:rFonts w:ascii="Times New Roman" w:hAnsi="Times New Roman"/>
          <w:i/>
          <w:sz w:val="16"/>
          <w:szCs w:val="16"/>
          <w:lang w:val="es-AR"/>
        </w:rPr>
        <w:t>Epístola</w:t>
      </w:r>
      <w:r w:rsidRPr="00CE0913">
        <w:rPr>
          <w:rFonts w:ascii="Times New Roman" w:hAnsi="Times New Roman"/>
          <w:sz w:val="16"/>
          <w:szCs w:val="16"/>
          <w:lang w:val="es-AR"/>
        </w:rPr>
        <w:t xml:space="preserve"> 170.5. </w:t>
      </w:r>
      <w:r w:rsidRPr="00CE0913">
        <w:rPr>
          <w:rFonts w:ascii="Times New Roman" w:hAnsi="Times New Roman"/>
          <w:sz w:val="16"/>
          <w:szCs w:val="16"/>
          <w:lang w:val="es-AR"/>
        </w:rPr>
        <w:t>BAC, T. XI, pág. 532.</w:t>
      </w:r>
    </w:p>
  </w:footnote>
  <w:footnote w:id="724">
    <w:p w14:paraId="4DBF9DAD" w14:textId="77777777" w:rsidR="00D80948" w:rsidRPr="00B850DA" w:rsidRDefault="00D80948" w:rsidP="004D26F5">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4D26F5">
        <w:rPr>
          <w:rFonts w:ascii="Times New Roman" w:hAnsi="Times New Roman"/>
          <w:sz w:val="16"/>
          <w:szCs w:val="16"/>
        </w:rPr>
        <w:t xml:space="preserve">San León Magno, </w:t>
      </w:r>
      <w:r w:rsidRPr="004D26F5">
        <w:rPr>
          <w:rFonts w:ascii="Times New Roman" w:hAnsi="Times New Roman"/>
          <w:i/>
          <w:sz w:val="16"/>
          <w:szCs w:val="16"/>
        </w:rPr>
        <w:t xml:space="preserve">Sermón </w:t>
      </w:r>
      <w:r w:rsidRPr="004D26F5">
        <w:rPr>
          <w:rFonts w:ascii="Times New Roman" w:hAnsi="Times New Roman"/>
          <w:sz w:val="16"/>
          <w:szCs w:val="16"/>
        </w:rPr>
        <w:t xml:space="preserve">77 .4. </w:t>
      </w:r>
    </w:p>
  </w:footnote>
  <w:footnote w:id="725">
    <w:p w14:paraId="4B10E62A" w14:textId="77777777" w:rsidR="00D80948" w:rsidRPr="004D0DB1" w:rsidRDefault="00D80948" w:rsidP="00B850DA">
      <w:pPr>
        <w:pStyle w:val="Textonotapie"/>
        <w:ind w:left="170" w:right="170" w:hanging="170"/>
        <w:rPr>
          <w:rFonts w:ascii="Times New Roman" w:hAnsi="Times New Roman"/>
          <w:sz w:val="16"/>
          <w:szCs w:val="16"/>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4D26F5">
        <w:rPr>
          <w:rFonts w:ascii="Times New Roman" w:hAnsi="Times New Roman"/>
          <w:sz w:val="16"/>
          <w:szCs w:val="16"/>
        </w:rPr>
        <w:t>Idem 76.2.</w:t>
      </w:r>
    </w:p>
  </w:footnote>
  <w:footnote w:id="726">
    <w:p w14:paraId="625ABDCF"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4D26F5">
        <w:rPr>
          <w:rFonts w:ascii="Times New Roman" w:hAnsi="Times New Roman"/>
          <w:sz w:val="16"/>
          <w:szCs w:val="16"/>
        </w:rPr>
        <w:t>Idem 76. 3.</w:t>
      </w:r>
    </w:p>
  </w:footnote>
  <w:footnote w:id="727">
    <w:p w14:paraId="4E30A542"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4D26F5">
        <w:rPr>
          <w:rFonts w:ascii="Times New Roman" w:hAnsi="Times New Roman"/>
          <w:sz w:val="16"/>
          <w:szCs w:val="16"/>
        </w:rPr>
        <w:t>Idem.</w:t>
      </w:r>
    </w:p>
  </w:footnote>
  <w:footnote w:id="728">
    <w:p w14:paraId="3B40C6DE" w14:textId="77777777" w:rsidR="00D80948" w:rsidRPr="000152E1"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4D26F5">
        <w:rPr>
          <w:rFonts w:ascii="Times New Roman" w:hAnsi="Times New Roman"/>
          <w:sz w:val="16"/>
          <w:szCs w:val="16"/>
        </w:rPr>
        <w:t>Cf.</w:t>
      </w:r>
      <w:r>
        <w:rPr>
          <w:rFonts w:ascii="Times New Roman" w:hAnsi="Times New Roman"/>
          <w:sz w:val="16"/>
          <w:szCs w:val="16"/>
        </w:rPr>
        <w:t xml:space="preserve"> S</w:t>
      </w:r>
      <w:r w:rsidRPr="004D26F5">
        <w:rPr>
          <w:rFonts w:ascii="Times New Roman" w:hAnsi="Times New Roman"/>
          <w:sz w:val="16"/>
          <w:szCs w:val="16"/>
        </w:rPr>
        <w:t xml:space="preserve">an Agustín, </w:t>
      </w:r>
      <w:r w:rsidRPr="004D0DB1">
        <w:rPr>
          <w:rFonts w:ascii="Times New Roman" w:hAnsi="Times New Roman"/>
          <w:i/>
          <w:sz w:val="16"/>
          <w:szCs w:val="16"/>
        </w:rPr>
        <w:t>De la Trinidad</w:t>
      </w:r>
      <w:r w:rsidRPr="004D26F5">
        <w:rPr>
          <w:rFonts w:ascii="Times New Roman" w:hAnsi="Times New Roman"/>
          <w:sz w:val="16"/>
          <w:szCs w:val="16"/>
        </w:rPr>
        <w:t xml:space="preserve"> VI. 9 .10. </w:t>
      </w:r>
      <w:r w:rsidRPr="000152E1">
        <w:rPr>
          <w:rFonts w:ascii="Times New Roman" w:hAnsi="Times New Roman"/>
          <w:sz w:val="16"/>
          <w:szCs w:val="16"/>
          <w:lang w:val="en-US"/>
        </w:rPr>
        <w:t>BAC, T. V, págs. 448-451.</w:t>
      </w:r>
    </w:p>
  </w:footnote>
  <w:footnote w:id="729">
    <w:p w14:paraId="3F1A1016" w14:textId="77777777" w:rsidR="00D80948" w:rsidRPr="00B850DA" w:rsidRDefault="00D80948" w:rsidP="0081630D">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0152E1">
        <w:rPr>
          <w:rFonts w:ascii="Times New Roman" w:hAnsi="Times New Roman"/>
          <w:sz w:val="16"/>
          <w:szCs w:val="16"/>
          <w:lang w:val="en-US"/>
        </w:rPr>
        <w:t xml:space="preserve"> Cf. 1dem VI. 7. 9. BAC, T. V, págs. </w:t>
      </w:r>
      <w:r w:rsidRPr="004D0DB1">
        <w:rPr>
          <w:rFonts w:ascii="Times New Roman" w:hAnsi="Times New Roman"/>
          <w:sz w:val="16"/>
          <w:szCs w:val="16"/>
        </w:rPr>
        <w:t xml:space="preserve">446-447. </w:t>
      </w:r>
    </w:p>
  </w:footnote>
  <w:footnote w:id="730">
    <w:p w14:paraId="65E7E2DF"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4D0DB1">
        <w:rPr>
          <w:rFonts w:ascii="Times New Roman" w:hAnsi="Times New Roman"/>
          <w:sz w:val="16"/>
          <w:szCs w:val="16"/>
        </w:rPr>
        <w:t>Cf. nota 12 del capítulo VI</w:t>
      </w:r>
      <w:r>
        <w:rPr>
          <w:rFonts w:ascii="Times New Roman" w:hAnsi="Times New Roman"/>
          <w:sz w:val="16"/>
          <w:szCs w:val="16"/>
        </w:rPr>
        <w:t>, más arriba</w:t>
      </w:r>
      <w:r w:rsidRPr="004D0DB1">
        <w:rPr>
          <w:rFonts w:ascii="Times New Roman" w:hAnsi="Times New Roman"/>
          <w:sz w:val="16"/>
          <w:szCs w:val="16"/>
        </w:rPr>
        <w:t>.</w:t>
      </w:r>
    </w:p>
  </w:footnote>
  <w:footnote w:id="731">
    <w:p w14:paraId="0BF77EC6" w14:textId="77777777" w:rsidR="00D80948" w:rsidRPr="000152E1" w:rsidRDefault="00D80948" w:rsidP="008B4510">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0152E1">
        <w:rPr>
          <w:rFonts w:ascii="Times New Roman" w:hAnsi="Times New Roman"/>
          <w:sz w:val="16"/>
          <w:szCs w:val="16"/>
          <w:lang w:val="en-US"/>
        </w:rPr>
        <w:t xml:space="preserve"> Cf. Rom. 11,13.</w:t>
      </w:r>
    </w:p>
  </w:footnote>
  <w:footnote w:id="732">
    <w:p w14:paraId="30C72BC7" w14:textId="77777777" w:rsidR="00D80948" w:rsidRPr="000152E1"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0152E1">
        <w:rPr>
          <w:rFonts w:ascii="Times New Roman" w:hAnsi="Times New Roman"/>
          <w:sz w:val="16"/>
          <w:szCs w:val="16"/>
          <w:lang w:val="en-US"/>
        </w:rPr>
        <w:t xml:space="preserve"> Cf. "Quicumque", Denzinger 39, pág. 13.</w:t>
      </w:r>
    </w:p>
  </w:footnote>
  <w:footnote w:id="733">
    <w:p w14:paraId="63E72D75" w14:textId="77777777" w:rsidR="00D80948" w:rsidRPr="000152E1"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0152E1">
        <w:rPr>
          <w:rFonts w:ascii="Times New Roman" w:hAnsi="Times New Roman"/>
          <w:sz w:val="16"/>
          <w:szCs w:val="16"/>
          <w:lang w:val="en-US"/>
        </w:rPr>
        <w:t xml:space="preserve"> Cf. 1 Cor. 13,12; 1 Jn. 3,2.</w:t>
      </w:r>
    </w:p>
  </w:footnote>
  <w:footnote w:id="734">
    <w:p w14:paraId="36C7DC3D"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8B4510">
        <w:rPr>
          <w:rFonts w:ascii="Times New Roman" w:hAnsi="Times New Roman"/>
          <w:sz w:val="16"/>
          <w:szCs w:val="16"/>
          <w:lang w:val="es-AR"/>
        </w:rPr>
        <w:t>1 Jn. 3,2.</w:t>
      </w:r>
    </w:p>
  </w:footnote>
  <w:footnote w:id="735">
    <w:p w14:paraId="2C58D7DE" w14:textId="77777777" w:rsidR="00D80948" w:rsidRPr="00DC286B" w:rsidRDefault="00D80948" w:rsidP="008B4510">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8B4510">
        <w:rPr>
          <w:rFonts w:ascii="Times New Roman" w:hAnsi="Times New Roman"/>
          <w:sz w:val="16"/>
          <w:szCs w:val="16"/>
          <w:lang w:val="es-AR"/>
        </w:rPr>
        <w:t xml:space="preserve">Cf. San Agustín, </w:t>
      </w:r>
      <w:r w:rsidRPr="00DC286B">
        <w:rPr>
          <w:rFonts w:ascii="Times New Roman" w:hAnsi="Times New Roman"/>
          <w:i/>
          <w:sz w:val="16"/>
          <w:szCs w:val="16"/>
          <w:lang w:val="es-AR"/>
        </w:rPr>
        <w:t>De la Trinidad</w:t>
      </w:r>
      <w:r w:rsidRPr="008B4510">
        <w:rPr>
          <w:rFonts w:ascii="Times New Roman" w:hAnsi="Times New Roman"/>
          <w:sz w:val="16"/>
          <w:szCs w:val="16"/>
          <w:lang w:val="es-AR"/>
        </w:rPr>
        <w:t xml:space="preserve"> II. 9 .15. </w:t>
      </w:r>
      <w:r w:rsidRPr="009C4386">
        <w:rPr>
          <w:rFonts w:ascii="Times New Roman" w:hAnsi="Times New Roman"/>
          <w:sz w:val="16"/>
          <w:szCs w:val="16"/>
          <w:lang w:val="en-US"/>
        </w:rPr>
        <w:t xml:space="preserve">BAC, T. V, </w:t>
      </w:r>
      <w:r w:rsidRPr="009C4386">
        <w:rPr>
          <w:rFonts w:ascii="Times New Roman" w:hAnsi="Times New Roman"/>
          <w:sz w:val="16"/>
          <w:szCs w:val="16"/>
          <w:lang w:val="en-US"/>
        </w:rPr>
        <w:t>pág. 226.</w:t>
      </w:r>
      <w:r w:rsidRPr="008B4510">
        <w:rPr>
          <w:rFonts w:ascii="Times New Roman" w:hAnsi="Times New Roman"/>
          <w:sz w:val="16"/>
          <w:szCs w:val="16"/>
          <w:lang w:val="en-US"/>
        </w:rPr>
        <w:t xml:space="preserve"> </w:t>
      </w:r>
    </w:p>
  </w:footnote>
  <w:footnote w:id="736">
    <w:p w14:paraId="675E32F7" w14:textId="77777777" w:rsidR="00D80948" w:rsidRPr="00DC286B"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C286B">
        <w:rPr>
          <w:rFonts w:ascii="Times New Roman" w:hAnsi="Times New Roman"/>
          <w:sz w:val="16"/>
          <w:szCs w:val="16"/>
          <w:lang w:val="en-US"/>
        </w:rPr>
        <w:t xml:space="preserve"> </w:t>
      </w:r>
      <w:r w:rsidRPr="00DC286B">
        <w:rPr>
          <w:rFonts w:ascii="Times New Roman" w:hAnsi="Times New Roman"/>
          <w:sz w:val="16"/>
          <w:szCs w:val="16"/>
          <w:lang w:val="en-US"/>
        </w:rPr>
        <w:t>Lc. 18</w:t>
      </w:r>
      <w:r w:rsidRPr="00DC286B">
        <w:rPr>
          <w:rFonts w:ascii="Times New Roman" w:hAnsi="Times New Roman"/>
          <w:sz w:val="16"/>
          <w:szCs w:val="16"/>
          <w:lang w:val="en-US"/>
        </w:rPr>
        <w:t>,19.</w:t>
      </w:r>
    </w:p>
  </w:footnote>
  <w:footnote w:id="737">
    <w:p w14:paraId="23D62D56" w14:textId="77777777" w:rsidR="00D80948" w:rsidRPr="00DC286B"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C286B">
        <w:rPr>
          <w:rFonts w:ascii="Times New Roman" w:hAnsi="Times New Roman"/>
          <w:sz w:val="16"/>
          <w:szCs w:val="16"/>
          <w:lang w:val="en-US"/>
        </w:rPr>
        <w:t xml:space="preserve"> </w:t>
      </w:r>
      <w:r w:rsidRPr="008B4510">
        <w:rPr>
          <w:rFonts w:ascii="Times New Roman" w:hAnsi="Times New Roman"/>
          <w:sz w:val="16"/>
          <w:szCs w:val="16"/>
          <w:lang w:val="en-US"/>
        </w:rPr>
        <w:t>Jn, 17</w:t>
      </w:r>
      <w:r w:rsidRPr="008B4510">
        <w:rPr>
          <w:rFonts w:ascii="Times New Roman" w:hAnsi="Times New Roman"/>
          <w:sz w:val="16"/>
          <w:szCs w:val="16"/>
          <w:lang w:val="en-US"/>
        </w:rPr>
        <w:t>,3.</w:t>
      </w:r>
    </w:p>
  </w:footnote>
  <w:footnote w:id="738">
    <w:p w14:paraId="6A95FC87" w14:textId="77777777" w:rsidR="00D80948" w:rsidRPr="00DC286B"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C286B">
        <w:rPr>
          <w:rFonts w:ascii="Times New Roman" w:hAnsi="Times New Roman"/>
          <w:sz w:val="16"/>
          <w:szCs w:val="16"/>
          <w:lang w:val="en-US"/>
        </w:rPr>
        <w:t xml:space="preserve"> </w:t>
      </w:r>
      <w:r w:rsidRPr="008B4510">
        <w:rPr>
          <w:rFonts w:ascii="Times New Roman" w:hAnsi="Times New Roman"/>
          <w:sz w:val="16"/>
          <w:szCs w:val="16"/>
          <w:lang w:val="en-US"/>
        </w:rPr>
        <w:t>1 Tim. 1</w:t>
      </w:r>
      <w:r w:rsidRPr="008B4510">
        <w:rPr>
          <w:rFonts w:ascii="Times New Roman" w:hAnsi="Times New Roman"/>
          <w:sz w:val="16"/>
          <w:szCs w:val="16"/>
          <w:lang w:val="en-US"/>
        </w:rPr>
        <w:t>,17.</w:t>
      </w:r>
    </w:p>
  </w:footnote>
  <w:footnote w:id="739">
    <w:p w14:paraId="1705C167" w14:textId="77777777" w:rsidR="00D80948" w:rsidRPr="00DC286B"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C286B">
        <w:rPr>
          <w:rFonts w:ascii="Times New Roman" w:hAnsi="Times New Roman"/>
          <w:sz w:val="16"/>
          <w:szCs w:val="16"/>
          <w:lang w:val="en-US"/>
        </w:rPr>
        <w:t xml:space="preserve"> </w:t>
      </w:r>
      <w:r w:rsidRPr="008B4510">
        <w:rPr>
          <w:rFonts w:ascii="Times New Roman" w:hAnsi="Times New Roman"/>
          <w:sz w:val="16"/>
          <w:szCs w:val="16"/>
          <w:lang w:val="en-US"/>
        </w:rPr>
        <w:t>1 Tim. 6</w:t>
      </w:r>
      <w:r w:rsidRPr="008B4510">
        <w:rPr>
          <w:rFonts w:ascii="Times New Roman" w:hAnsi="Times New Roman"/>
          <w:sz w:val="16"/>
          <w:szCs w:val="16"/>
          <w:lang w:val="en-US"/>
        </w:rPr>
        <w:t>,15-16.</w:t>
      </w:r>
    </w:p>
  </w:footnote>
  <w:footnote w:id="740">
    <w:p w14:paraId="52D957A5" w14:textId="77777777" w:rsidR="00D80948" w:rsidRPr="00DC286B" w:rsidRDefault="00D80948" w:rsidP="008B4510">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C286B">
        <w:rPr>
          <w:rFonts w:ascii="Times New Roman" w:hAnsi="Times New Roman"/>
          <w:sz w:val="16"/>
          <w:szCs w:val="16"/>
          <w:lang w:val="en-US"/>
        </w:rPr>
        <w:t xml:space="preserve"> </w:t>
      </w:r>
      <w:r w:rsidRPr="008B4510">
        <w:rPr>
          <w:rFonts w:ascii="Times New Roman" w:hAnsi="Times New Roman"/>
          <w:sz w:val="16"/>
          <w:szCs w:val="16"/>
          <w:lang w:val="en-US"/>
        </w:rPr>
        <w:t xml:space="preserve">Cf. </w:t>
      </w:r>
      <w:r w:rsidRPr="008B4510">
        <w:rPr>
          <w:rFonts w:ascii="Times New Roman" w:hAnsi="Times New Roman"/>
          <w:sz w:val="16"/>
          <w:szCs w:val="16"/>
          <w:lang w:val="en-US"/>
        </w:rPr>
        <w:t xml:space="preserve">pág. </w:t>
      </w:r>
      <w:r w:rsidRPr="008B4510">
        <w:rPr>
          <w:rFonts w:ascii="Times New Roman" w:hAnsi="Times New Roman"/>
          <w:sz w:val="16"/>
          <w:szCs w:val="16"/>
          <w:lang w:val="en-US"/>
        </w:rPr>
        <w:t>170, pfo. 68.</w:t>
      </w:r>
    </w:p>
  </w:footnote>
  <w:footnote w:id="741">
    <w:p w14:paraId="77043CDD"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8B4510">
        <w:rPr>
          <w:rFonts w:ascii="Times New Roman" w:hAnsi="Times New Roman"/>
          <w:sz w:val="16"/>
          <w:szCs w:val="16"/>
          <w:lang w:val="es-AR"/>
        </w:rPr>
        <w:t xml:space="preserve">Cf. San Agustín, </w:t>
      </w:r>
      <w:r w:rsidRPr="008B4510">
        <w:rPr>
          <w:rFonts w:ascii="Times New Roman" w:hAnsi="Times New Roman"/>
          <w:i/>
          <w:sz w:val="16"/>
          <w:szCs w:val="16"/>
          <w:lang w:val="es-AR"/>
        </w:rPr>
        <w:t>De la Trinidad</w:t>
      </w:r>
      <w:r w:rsidRPr="008B4510">
        <w:rPr>
          <w:rFonts w:ascii="Times New Roman" w:hAnsi="Times New Roman"/>
          <w:sz w:val="16"/>
          <w:szCs w:val="16"/>
          <w:lang w:val="es-AR"/>
        </w:rPr>
        <w:t xml:space="preserve"> V .13 .14. </w:t>
      </w:r>
      <w:r w:rsidRPr="008B4510">
        <w:rPr>
          <w:rFonts w:ascii="Times New Roman" w:hAnsi="Times New Roman"/>
          <w:sz w:val="16"/>
          <w:szCs w:val="16"/>
          <w:lang w:val="es-AR"/>
        </w:rPr>
        <w:t>BAC, T. V, pág. 420.</w:t>
      </w:r>
    </w:p>
  </w:footnote>
  <w:footnote w:id="742">
    <w:p w14:paraId="789FE803" w14:textId="77777777" w:rsidR="00D80948" w:rsidRPr="008826D1" w:rsidRDefault="00D80948" w:rsidP="00DC286B">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DC286B">
        <w:rPr>
          <w:rFonts w:ascii="Times New Roman" w:hAnsi="Times New Roman"/>
          <w:sz w:val="16"/>
          <w:szCs w:val="16"/>
        </w:rPr>
        <w:t xml:space="preserve">Ver </w:t>
      </w:r>
      <w:r w:rsidRPr="008826D1">
        <w:rPr>
          <w:rFonts w:ascii="Times New Roman" w:hAnsi="Times New Roman"/>
          <w:i/>
          <w:sz w:val="16"/>
          <w:szCs w:val="16"/>
        </w:rPr>
        <w:t>Diálogo con Dios</w:t>
      </w:r>
      <w:r w:rsidRPr="00DC286B">
        <w:rPr>
          <w:rFonts w:ascii="Times New Roman" w:hAnsi="Times New Roman"/>
          <w:sz w:val="16"/>
          <w:szCs w:val="16"/>
        </w:rPr>
        <w:t>, IX Meditación, 12, P</w:t>
      </w:r>
      <w:r>
        <w:rPr>
          <w:rFonts w:ascii="Times New Roman" w:hAnsi="Times New Roman"/>
          <w:sz w:val="16"/>
          <w:szCs w:val="16"/>
        </w:rPr>
        <w:t>P</w:t>
      </w:r>
      <w:r w:rsidRPr="00DC286B">
        <w:rPr>
          <w:rFonts w:ascii="Times New Roman" w:hAnsi="Times New Roman"/>
          <w:sz w:val="16"/>
          <w:szCs w:val="16"/>
        </w:rPr>
        <w:t>.C</w:t>
      </w:r>
      <w:r>
        <w:rPr>
          <w:rFonts w:ascii="Times New Roman" w:hAnsi="Times New Roman"/>
          <w:sz w:val="16"/>
          <w:szCs w:val="16"/>
        </w:rPr>
        <w:t>C</w:t>
      </w:r>
      <w:r w:rsidRPr="00DC286B">
        <w:rPr>
          <w:rFonts w:ascii="Times New Roman" w:hAnsi="Times New Roman"/>
          <w:sz w:val="16"/>
          <w:szCs w:val="16"/>
        </w:rPr>
        <w:t>. 2, pág. 174.</w:t>
      </w:r>
      <w:r w:rsidRPr="008826D1">
        <w:rPr>
          <w:rFonts w:ascii="Times New Roman" w:hAnsi="Times New Roman"/>
          <w:sz w:val="16"/>
          <w:szCs w:val="16"/>
          <w:lang w:val="es-AR"/>
        </w:rPr>
        <w:t xml:space="preserve"> </w:t>
      </w:r>
    </w:p>
  </w:footnote>
  <w:footnote w:id="743">
    <w:p w14:paraId="2994B380" w14:textId="77777777" w:rsidR="00D80948" w:rsidRPr="008826D1"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8826D1">
        <w:rPr>
          <w:rFonts w:ascii="Times New Roman" w:hAnsi="Times New Roman"/>
          <w:sz w:val="16"/>
          <w:szCs w:val="16"/>
          <w:lang w:val="en-US"/>
        </w:rPr>
        <w:t xml:space="preserve"> </w:t>
      </w:r>
      <w:r w:rsidRPr="00DC286B">
        <w:rPr>
          <w:rFonts w:ascii="Times New Roman" w:hAnsi="Times New Roman"/>
          <w:sz w:val="16"/>
          <w:szCs w:val="16"/>
          <w:lang w:val="en-US"/>
        </w:rPr>
        <w:t xml:space="preserve">Cf. </w:t>
      </w:r>
      <w:r w:rsidRPr="00DC286B">
        <w:rPr>
          <w:rFonts w:ascii="Times New Roman" w:hAnsi="Times New Roman"/>
          <w:sz w:val="16"/>
          <w:szCs w:val="16"/>
          <w:lang w:val="en-US"/>
        </w:rPr>
        <w:t>Rorn. 8,26.</w:t>
      </w:r>
    </w:p>
  </w:footnote>
  <w:footnote w:id="744">
    <w:p w14:paraId="48B70B71" w14:textId="77777777" w:rsidR="00D80948" w:rsidRPr="008826D1"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8826D1">
        <w:rPr>
          <w:rFonts w:ascii="Times New Roman" w:hAnsi="Times New Roman"/>
          <w:sz w:val="16"/>
          <w:szCs w:val="16"/>
          <w:lang w:val="en-US"/>
        </w:rPr>
        <w:t xml:space="preserve"> </w:t>
      </w:r>
      <w:r w:rsidRPr="00DC286B">
        <w:rPr>
          <w:rFonts w:ascii="Times New Roman" w:hAnsi="Times New Roman"/>
          <w:sz w:val="16"/>
          <w:szCs w:val="16"/>
          <w:lang w:val="en-US"/>
        </w:rPr>
        <w:t xml:space="preserve">Cf. </w:t>
      </w:r>
      <w:r w:rsidRPr="00DC286B">
        <w:rPr>
          <w:rFonts w:ascii="Times New Roman" w:hAnsi="Times New Roman"/>
          <w:sz w:val="16"/>
          <w:szCs w:val="16"/>
          <w:lang w:val="en-US"/>
        </w:rPr>
        <w:t>Rorn. 11,36.</w:t>
      </w:r>
    </w:p>
  </w:footnote>
  <w:footnote w:id="745">
    <w:p w14:paraId="313ED501" w14:textId="77777777" w:rsidR="00D80948" w:rsidRPr="008826D1"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8826D1">
        <w:rPr>
          <w:rFonts w:ascii="Times New Roman" w:hAnsi="Times New Roman"/>
          <w:sz w:val="16"/>
          <w:szCs w:val="16"/>
          <w:lang w:val="en-US"/>
        </w:rPr>
        <w:t xml:space="preserve"> </w:t>
      </w:r>
      <w:r w:rsidRPr="00DC286B">
        <w:rPr>
          <w:rFonts w:ascii="Times New Roman" w:hAnsi="Times New Roman"/>
          <w:sz w:val="16"/>
          <w:szCs w:val="16"/>
          <w:lang w:val="en-US"/>
        </w:rPr>
        <w:t>Cf. 2 Cor. 3</w:t>
      </w:r>
      <w:r w:rsidRPr="00DC286B">
        <w:rPr>
          <w:rFonts w:ascii="Times New Roman" w:hAnsi="Times New Roman"/>
          <w:sz w:val="16"/>
          <w:szCs w:val="16"/>
          <w:lang w:val="en-US"/>
        </w:rPr>
        <w:t>,4-5.</w:t>
      </w:r>
    </w:p>
  </w:footnote>
  <w:footnote w:id="746">
    <w:p w14:paraId="527E50DE" w14:textId="77777777" w:rsidR="00D80948" w:rsidRPr="00D80948"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D80948">
        <w:rPr>
          <w:rFonts w:ascii="Times New Roman" w:hAnsi="Times New Roman"/>
          <w:sz w:val="16"/>
          <w:szCs w:val="16"/>
          <w:lang w:val="es-AR"/>
        </w:rPr>
        <w:t xml:space="preserve"> Cf. </w:t>
      </w:r>
      <w:r w:rsidRPr="00D80948">
        <w:rPr>
          <w:rFonts w:ascii="Times New Roman" w:hAnsi="Times New Roman"/>
          <w:sz w:val="16"/>
          <w:szCs w:val="16"/>
          <w:lang w:val="es-AR"/>
        </w:rPr>
        <w:t>Rorn. 8,26.</w:t>
      </w:r>
    </w:p>
  </w:footnote>
  <w:footnote w:id="747">
    <w:p w14:paraId="52F135C1"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DC286B">
        <w:rPr>
          <w:rFonts w:ascii="Times New Roman" w:hAnsi="Times New Roman"/>
          <w:sz w:val="16"/>
          <w:szCs w:val="16"/>
        </w:rPr>
        <w:t>]n. 1,1.</w:t>
      </w:r>
    </w:p>
  </w:footnote>
  <w:footnote w:id="748">
    <w:p w14:paraId="0AA8168A" w14:textId="77777777" w:rsidR="00D80948" w:rsidRPr="00B850DA"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45D0D">
        <w:rPr>
          <w:rFonts w:ascii="Times New Roman" w:hAnsi="Times New Roman"/>
          <w:sz w:val="16"/>
          <w:szCs w:val="16"/>
          <w:lang w:val="es-AR"/>
        </w:rPr>
        <w:t>Is. 53,8</w:t>
      </w:r>
      <w:r>
        <w:rPr>
          <w:rFonts w:ascii="Times New Roman" w:hAnsi="Times New Roman"/>
          <w:sz w:val="16"/>
          <w:szCs w:val="16"/>
          <w:lang w:val="es-AR"/>
        </w:rPr>
        <w:t>.</w:t>
      </w:r>
    </w:p>
  </w:footnote>
  <w:footnote w:id="749">
    <w:p w14:paraId="6D757569" w14:textId="77777777" w:rsidR="00D80948" w:rsidRPr="00A15898" w:rsidRDefault="00D80948" w:rsidP="00B45D0D">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45D0D">
        <w:rPr>
          <w:rFonts w:ascii="Times New Roman" w:hAnsi="Times New Roman"/>
          <w:sz w:val="16"/>
          <w:szCs w:val="16"/>
          <w:lang w:val="es-AR"/>
        </w:rPr>
        <w:t xml:space="preserve">San Agustín, </w:t>
      </w:r>
      <w:r w:rsidRPr="009B41EA">
        <w:rPr>
          <w:rFonts w:ascii="Times New Roman" w:hAnsi="Times New Roman"/>
          <w:i/>
          <w:sz w:val="16"/>
          <w:szCs w:val="16"/>
          <w:lang w:val="es-AR"/>
        </w:rPr>
        <w:t>De la Trinidad</w:t>
      </w:r>
      <w:r w:rsidRPr="00B45D0D">
        <w:rPr>
          <w:rFonts w:ascii="Times New Roman" w:hAnsi="Times New Roman"/>
          <w:sz w:val="16"/>
          <w:szCs w:val="16"/>
          <w:lang w:val="es-AR"/>
        </w:rPr>
        <w:t xml:space="preserve"> XV .11. </w:t>
      </w:r>
      <w:r w:rsidRPr="00B45D0D">
        <w:rPr>
          <w:rFonts w:ascii="Times New Roman" w:hAnsi="Times New Roman"/>
          <w:sz w:val="16"/>
          <w:szCs w:val="16"/>
          <w:lang w:val="en-US"/>
        </w:rPr>
        <w:t xml:space="preserve">20. BAC, T. V, </w:t>
      </w:r>
      <w:r w:rsidRPr="00B45D0D">
        <w:rPr>
          <w:rFonts w:ascii="Times New Roman" w:hAnsi="Times New Roman"/>
          <w:sz w:val="16"/>
          <w:szCs w:val="16"/>
          <w:lang w:val="en-US"/>
        </w:rPr>
        <w:t xml:space="preserve">pags. </w:t>
      </w:r>
      <w:r w:rsidRPr="00A15898">
        <w:rPr>
          <w:rFonts w:ascii="Times New Roman" w:hAnsi="Times New Roman"/>
          <w:sz w:val="16"/>
          <w:szCs w:val="16"/>
          <w:lang w:val="en-US"/>
        </w:rPr>
        <w:t xml:space="preserve">868-870. </w:t>
      </w:r>
    </w:p>
  </w:footnote>
  <w:footnote w:id="750">
    <w:p w14:paraId="4E262FB6" w14:textId="77777777" w:rsidR="00D80948" w:rsidRPr="00A1589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A15898">
        <w:rPr>
          <w:rFonts w:ascii="Times New Roman" w:hAnsi="Times New Roman"/>
          <w:sz w:val="16"/>
          <w:szCs w:val="16"/>
          <w:lang w:val="en-US"/>
        </w:rPr>
        <w:t xml:space="preserve"> </w:t>
      </w:r>
      <w:r w:rsidRPr="00A15898">
        <w:rPr>
          <w:rFonts w:ascii="Times New Roman" w:hAnsi="Times New Roman"/>
          <w:sz w:val="16"/>
          <w:szCs w:val="16"/>
          <w:lang w:val="en-US"/>
        </w:rPr>
        <w:t>Jn, 1</w:t>
      </w:r>
      <w:r w:rsidRPr="00A15898">
        <w:rPr>
          <w:rFonts w:ascii="Times New Roman" w:hAnsi="Times New Roman"/>
          <w:sz w:val="16"/>
          <w:szCs w:val="16"/>
          <w:lang w:val="en-US"/>
        </w:rPr>
        <w:t>,14.</w:t>
      </w:r>
    </w:p>
  </w:footnote>
  <w:footnote w:id="751">
    <w:p w14:paraId="2A01289E" w14:textId="77777777" w:rsidR="00D80948" w:rsidRPr="00D80948"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D80948">
        <w:rPr>
          <w:rFonts w:ascii="Times New Roman" w:hAnsi="Times New Roman"/>
          <w:sz w:val="16"/>
          <w:szCs w:val="16"/>
          <w:lang w:val="es-AR"/>
        </w:rPr>
        <w:t xml:space="preserve"> Cf. </w:t>
      </w:r>
      <w:r w:rsidRPr="00D80948">
        <w:rPr>
          <w:rFonts w:ascii="Times New Roman" w:hAnsi="Times New Roman"/>
          <w:sz w:val="16"/>
          <w:szCs w:val="16"/>
          <w:lang w:val="es-AR"/>
        </w:rPr>
        <w:t>Jn, 1,14.</w:t>
      </w:r>
    </w:p>
  </w:footnote>
  <w:footnote w:id="752">
    <w:p w14:paraId="09800487" w14:textId="77777777" w:rsidR="00D80948" w:rsidRPr="00A1589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B850DA">
        <w:rPr>
          <w:rFonts w:ascii="Times New Roman" w:hAnsi="Times New Roman"/>
          <w:sz w:val="16"/>
          <w:szCs w:val="16"/>
        </w:rPr>
        <w:t xml:space="preserve"> </w:t>
      </w:r>
      <w:r w:rsidRPr="00B45D0D">
        <w:rPr>
          <w:rFonts w:ascii="Times New Roman" w:hAnsi="Times New Roman"/>
          <w:sz w:val="16"/>
          <w:szCs w:val="16"/>
          <w:lang w:val="es-AR"/>
        </w:rPr>
        <w:t xml:space="preserve">San Agustín, </w:t>
      </w:r>
      <w:r w:rsidRPr="009B41EA">
        <w:rPr>
          <w:rFonts w:ascii="Times New Roman" w:hAnsi="Times New Roman"/>
          <w:i/>
          <w:sz w:val="16"/>
          <w:szCs w:val="16"/>
          <w:lang w:val="es-AR"/>
        </w:rPr>
        <w:t>De la Trinidad</w:t>
      </w:r>
      <w:r w:rsidRPr="00B45D0D">
        <w:rPr>
          <w:rFonts w:ascii="Times New Roman" w:hAnsi="Times New Roman"/>
          <w:sz w:val="16"/>
          <w:szCs w:val="16"/>
          <w:lang w:val="es-AR"/>
        </w:rPr>
        <w:t xml:space="preserve"> XV .11</w:t>
      </w:r>
      <w:r w:rsidRPr="00B45D0D">
        <w:rPr>
          <w:rFonts w:ascii="Times New Roman" w:hAnsi="Times New Roman"/>
          <w:sz w:val="16"/>
          <w:szCs w:val="16"/>
          <w:lang w:val="es-AR"/>
        </w:rPr>
        <w:t xml:space="preserve">,20. </w:t>
      </w:r>
      <w:r w:rsidRPr="00A15898">
        <w:rPr>
          <w:rFonts w:ascii="Times New Roman" w:hAnsi="Times New Roman"/>
          <w:sz w:val="16"/>
          <w:szCs w:val="16"/>
          <w:lang w:val="en-US"/>
        </w:rPr>
        <w:t xml:space="preserve">BAC, T. V, </w:t>
      </w:r>
      <w:r w:rsidRPr="00A15898">
        <w:rPr>
          <w:rFonts w:ascii="Times New Roman" w:hAnsi="Times New Roman"/>
          <w:sz w:val="16"/>
          <w:szCs w:val="16"/>
          <w:lang w:val="en-US"/>
        </w:rPr>
        <w:t xml:space="preserve">pag. 870. </w:t>
      </w:r>
    </w:p>
  </w:footnote>
  <w:footnote w:id="753">
    <w:p w14:paraId="0F3A5B54" w14:textId="77777777" w:rsidR="00D80948" w:rsidRPr="00A1589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A15898">
        <w:rPr>
          <w:rFonts w:ascii="Times New Roman" w:hAnsi="Times New Roman"/>
          <w:sz w:val="16"/>
          <w:szCs w:val="16"/>
          <w:lang w:val="en-US"/>
        </w:rPr>
        <w:t xml:space="preserve"> </w:t>
      </w:r>
      <w:r w:rsidRPr="00A15898">
        <w:rPr>
          <w:rFonts w:ascii="Times New Roman" w:hAnsi="Times New Roman"/>
          <w:sz w:val="16"/>
          <w:szCs w:val="16"/>
          <w:lang w:val="en-US"/>
        </w:rPr>
        <w:t>Lc. 10</w:t>
      </w:r>
      <w:r w:rsidRPr="00A15898">
        <w:rPr>
          <w:rFonts w:ascii="Times New Roman" w:hAnsi="Times New Roman"/>
          <w:sz w:val="16"/>
          <w:szCs w:val="16"/>
          <w:lang w:val="en-US"/>
        </w:rPr>
        <w:t>,27.</w:t>
      </w:r>
    </w:p>
  </w:footnote>
  <w:footnote w:id="754">
    <w:p w14:paraId="4CCE6667" w14:textId="77777777" w:rsidR="00D80948" w:rsidRPr="00D80948"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D80948">
        <w:rPr>
          <w:rFonts w:ascii="Times New Roman" w:hAnsi="Times New Roman"/>
          <w:sz w:val="16"/>
          <w:szCs w:val="16"/>
          <w:lang w:val="es-AR"/>
        </w:rPr>
        <w:t xml:space="preserve"> Mt. 22,40.</w:t>
      </w:r>
    </w:p>
  </w:footnote>
  <w:footnote w:id="755">
    <w:p w14:paraId="253B62CC" w14:textId="77777777" w:rsidR="00D80948" w:rsidRPr="00D80948" w:rsidRDefault="00D80948" w:rsidP="00A15898">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D80948">
        <w:rPr>
          <w:rFonts w:ascii="Times New Roman" w:hAnsi="Times New Roman"/>
          <w:sz w:val="16"/>
          <w:szCs w:val="16"/>
          <w:lang w:val="es-AR"/>
        </w:rPr>
        <w:t xml:space="preserve"> Sal. 106,20. </w:t>
      </w:r>
    </w:p>
  </w:footnote>
  <w:footnote w:id="756">
    <w:p w14:paraId="7249FCBB" w14:textId="77777777" w:rsidR="00D80948" w:rsidRPr="00A1589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A15898">
        <w:rPr>
          <w:rFonts w:ascii="Times New Roman" w:hAnsi="Times New Roman"/>
          <w:sz w:val="16"/>
          <w:szCs w:val="16"/>
          <w:lang w:val="es-AR"/>
        </w:rPr>
        <w:t xml:space="preserve"> San Agustín, </w:t>
      </w:r>
      <w:r w:rsidRPr="00A15898">
        <w:rPr>
          <w:rFonts w:ascii="Times New Roman" w:hAnsi="Times New Roman"/>
          <w:i/>
          <w:sz w:val="16"/>
          <w:szCs w:val="16"/>
          <w:lang w:val="es-AR"/>
        </w:rPr>
        <w:t>De la Trinidad</w:t>
      </w:r>
      <w:r w:rsidRPr="00A15898">
        <w:rPr>
          <w:rFonts w:ascii="Times New Roman" w:hAnsi="Times New Roman"/>
          <w:sz w:val="16"/>
          <w:szCs w:val="16"/>
          <w:lang w:val="es-AR"/>
        </w:rPr>
        <w:t xml:space="preserve"> </w:t>
      </w:r>
      <w:r w:rsidRPr="00A15898">
        <w:rPr>
          <w:rFonts w:ascii="Times New Roman" w:hAnsi="Times New Roman"/>
          <w:sz w:val="16"/>
          <w:szCs w:val="16"/>
          <w:lang w:val="es-AR"/>
        </w:rPr>
        <w:t xml:space="preserve">II.5.9. </w:t>
      </w:r>
      <w:r w:rsidRPr="00A15898">
        <w:rPr>
          <w:rFonts w:ascii="Times New Roman" w:hAnsi="Times New Roman"/>
          <w:sz w:val="16"/>
          <w:szCs w:val="16"/>
          <w:lang w:val="en-US"/>
        </w:rPr>
        <w:t>BAC, T. V, pág. 214.</w:t>
      </w:r>
    </w:p>
  </w:footnote>
  <w:footnote w:id="757">
    <w:p w14:paraId="1B717CDC" w14:textId="77777777" w:rsidR="00D80948" w:rsidRPr="00A1589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A15898">
        <w:rPr>
          <w:rFonts w:ascii="Times New Roman" w:hAnsi="Times New Roman"/>
          <w:sz w:val="16"/>
          <w:szCs w:val="16"/>
          <w:lang w:val="en-US"/>
        </w:rPr>
        <w:t xml:space="preserve"> Idem.</w:t>
      </w:r>
    </w:p>
  </w:footnote>
  <w:footnote w:id="758">
    <w:p w14:paraId="6BCFBF30" w14:textId="77777777" w:rsidR="00D80948" w:rsidRPr="009C4386"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9C4386">
        <w:rPr>
          <w:rFonts w:ascii="Times New Roman" w:hAnsi="Times New Roman"/>
          <w:sz w:val="16"/>
          <w:szCs w:val="16"/>
          <w:lang w:val="es-AR"/>
        </w:rPr>
        <w:t xml:space="preserve"> Cf. Fil. 2,7.</w:t>
      </w:r>
    </w:p>
  </w:footnote>
  <w:footnote w:id="759">
    <w:p w14:paraId="1BE68847" w14:textId="77777777" w:rsidR="00D80948" w:rsidRPr="009C4386"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9C4386">
        <w:rPr>
          <w:rFonts w:ascii="Times New Roman" w:hAnsi="Times New Roman"/>
          <w:sz w:val="16"/>
          <w:szCs w:val="16"/>
          <w:lang w:val="es-AR"/>
        </w:rPr>
        <w:t xml:space="preserve"> Fil. 2,6.</w:t>
      </w:r>
    </w:p>
  </w:footnote>
  <w:footnote w:id="760">
    <w:p w14:paraId="7606DEBC" w14:textId="77777777" w:rsidR="00D80948" w:rsidRPr="009C4386" w:rsidRDefault="00D80948" w:rsidP="00A15898">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C355A1">
        <w:rPr>
          <w:rFonts w:ascii="Times New Roman" w:hAnsi="Times New Roman"/>
          <w:sz w:val="16"/>
          <w:szCs w:val="16"/>
          <w:lang w:val="es-AR"/>
        </w:rPr>
        <w:t xml:space="preserve"> Cf. m</w:t>
      </w:r>
      <w:r>
        <w:rPr>
          <w:rFonts w:ascii="Times New Roman" w:hAnsi="Times New Roman"/>
          <w:sz w:val="16"/>
          <w:szCs w:val="16"/>
          <w:lang w:val="es-AR"/>
        </w:rPr>
        <w:t>á</w:t>
      </w:r>
      <w:r w:rsidRPr="00C355A1">
        <w:rPr>
          <w:rFonts w:ascii="Times New Roman" w:hAnsi="Times New Roman"/>
          <w:sz w:val="16"/>
          <w:szCs w:val="16"/>
          <w:lang w:val="es-AR"/>
        </w:rPr>
        <w:t xml:space="preserve">s arriba, Cap. </w:t>
      </w:r>
      <w:r w:rsidRPr="009C4386">
        <w:rPr>
          <w:rFonts w:ascii="Times New Roman" w:hAnsi="Times New Roman"/>
          <w:sz w:val="16"/>
          <w:szCs w:val="16"/>
          <w:lang w:val="it-IT"/>
        </w:rPr>
        <w:t xml:space="preserve">VI, pfo. 66. </w:t>
      </w:r>
    </w:p>
  </w:footnote>
  <w:footnote w:id="761">
    <w:p w14:paraId="009BD56D" w14:textId="77777777" w:rsidR="00D80948" w:rsidRPr="009C4386" w:rsidRDefault="00D80948" w:rsidP="00B850DA">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Cf. Fil. 2,7.</w:t>
      </w:r>
    </w:p>
  </w:footnote>
  <w:footnote w:id="762">
    <w:p w14:paraId="75576546" w14:textId="77777777" w:rsidR="00D80948" w:rsidRPr="009C4386" w:rsidRDefault="00D80948" w:rsidP="00B850DA">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Cf. Eccl. 1,3; Ef. 3,10.</w:t>
      </w:r>
    </w:p>
  </w:footnote>
  <w:footnote w:id="763">
    <w:p w14:paraId="34D534DA" w14:textId="77777777" w:rsidR="00D80948" w:rsidRPr="009C4386" w:rsidRDefault="00D80948" w:rsidP="00B850DA">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Cf. Gál. 4,4.</w:t>
      </w:r>
    </w:p>
  </w:footnote>
  <w:footnote w:id="764">
    <w:p w14:paraId="72596F53" w14:textId="77777777" w:rsidR="00D80948" w:rsidRPr="009C4386" w:rsidRDefault="00D80948" w:rsidP="00C2744C">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Cf. Jn. 1,12. </w:t>
      </w:r>
    </w:p>
  </w:footnote>
  <w:footnote w:id="765">
    <w:p w14:paraId="6C10C513" w14:textId="77777777" w:rsidR="00D80948" w:rsidRPr="009C4386" w:rsidRDefault="00D80948" w:rsidP="00B850DA">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Cf. Gál. 4,4.</w:t>
      </w:r>
    </w:p>
  </w:footnote>
  <w:footnote w:id="766">
    <w:p w14:paraId="5A6568E8" w14:textId="77777777" w:rsidR="00D80948" w:rsidRPr="009C4386" w:rsidRDefault="00D80948" w:rsidP="00B850DA">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Cf. Jn. 1,18.</w:t>
      </w:r>
    </w:p>
  </w:footnote>
  <w:footnote w:id="767">
    <w:p w14:paraId="7F76619F" w14:textId="77777777" w:rsidR="00D80948" w:rsidRPr="009C4386" w:rsidRDefault="00D80948" w:rsidP="00B850DA">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Cf. Col. 2,9.</w:t>
      </w:r>
    </w:p>
  </w:footnote>
  <w:footnote w:id="768">
    <w:p w14:paraId="7B8C0CB1" w14:textId="77777777" w:rsidR="00D80948" w:rsidRPr="009C4386" w:rsidRDefault="00D80948" w:rsidP="007E652D">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9C4386">
        <w:rPr>
          <w:rFonts w:ascii="Times New Roman" w:hAnsi="Times New Roman"/>
          <w:sz w:val="16"/>
          <w:szCs w:val="16"/>
          <w:lang w:val="it-IT"/>
        </w:rPr>
        <w:t xml:space="preserve"> Jn. 4,24.</w:t>
      </w:r>
      <w:r w:rsidRPr="007E652D">
        <w:rPr>
          <w:rFonts w:ascii="Times New Roman" w:hAnsi="Times New Roman"/>
          <w:sz w:val="16"/>
          <w:szCs w:val="16"/>
          <w:lang w:val="it-IT"/>
        </w:rPr>
        <w:t xml:space="preserve"> </w:t>
      </w:r>
    </w:p>
  </w:footnote>
  <w:footnote w:id="769">
    <w:p w14:paraId="46CFCCEC" w14:textId="77777777" w:rsidR="00D80948" w:rsidRPr="009C4386" w:rsidRDefault="00D80948" w:rsidP="00B850DA">
      <w:pPr>
        <w:pStyle w:val="Textonotapie"/>
        <w:ind w:left="170" w:right="170" w:hanging="170"/>
        <w:rPr>
          <w:rFonts w:ascii="Times New Roman" w:hAnsi="Times New Roman"/>
          <w:sz w:val="16"/>
          <w:szCs w:val="16"/>
          <w:lang w:val="it-IT"/>
        </w:rPr>
      </w:pPr>
      <w:r w:rsidRPr="00B850DA">
        <w:rPr>
          <w:rStyle w:val="Refdenotaalpie"/>
          <w:rFonts w:ascii="Times New Roman" w:hAnsi="Times New Roman"/>
          <w:sz w:val="16"/>
          <w:szCs w:val="16"/>
        </w:rPr>
        <w:footnoteRef/>
      </w:r>
      <w:r w:rsidRPr="007E652D">
        <w:rPr>
          <w:rFonts w:ascii="Times New Roman" w:hAnsi="Times New Roman"/>
          <w:sz w:val="16"/>
          <w:szCs w:val="16"/>
          <w:lang w:val="es-AR"/>
        </w:rPr>
        <w:t xml:space="preserve"> Cf. San Agustín, </w:t>
      </w:r>
      <w:r w:rsidRPr="007E652D">
        <w:rPr>
          <w:rFonts w:ascii="Times New Roman" w:hAnsi="Times New Roman"/>
          <w:i/>
          <w:sz w:val="16"/>
          <w:szCs w:val="16"/>
          <w:lang w:val="es-AR"/>
        </w:rPr>
        <w:t>De la Trinidad</w:t>
      </w:r>
      <w:r w:rsidRPr="007E652D">
        <w:rPr>
          <w:rFonts w:ascii="Times New Roman" w:hAnsi="Times New Roman"/>
          <w:sz w:val="16"/>
          <w:szCs w:val="16"/>
          <w:lang w:val="es-AR"/>
        </w:rPr>
        <w:t xml:space="preserve"> V .11.12. </w:t>
      </w:r>
      <w:r w:rsidRPr="009C4386">
        <w:rPr>
          <w:rFonts w:ascii="Times New Roman" w:hAnsi="Times New Roman"/>
          <w:sz w:val="16"/>
          <w:szCs w:val="16"/>
          <w:lang w:val="it-IT"/>
        </w:rPr>
        <w:t>BAC, T. V, pág. 416.</w:t>
      </w:r>
    </w:p>
  </w:footnote>
  <w:footnote w:id="770">
    <w:p w14:paraId="2CF565DB" w14:textId="77777777" w:rsidR="00D80948" w:rsidRPr="00D8094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7E652D">
        <w:rPr>
          <w:rFonts w:ascii="Times New Roman" w:hAnsi="Times New Roman"/>
          <w:sz w:val="16"/>
          <w:szCs w:val="16"/>
          <w:lang w:val="it-IT"/>
        </w:rPr>
        <w:t xml:space="preserve"> Cf. ídem VI. 5. </w:t>
      </w:r>
      <w:r w:rsidRPr="00D80948">
        <w:rPr>
          <w:rFonts w:ascii="Times New Roman" w:hAnsi="Times New Roman"/>
          <w:sz w:val="16"/>
          <w:szCs w:val="16"/>
          <w:lang w:val="en-US"/>
        </w:rPr>
        <w:t xml:space="preserve">7. BAC, T. V, </w:t>
      </w:r>
      <w:r w:rsidRPr="00D80948">
        <w:rPr>
          <w:rFonts w:ascii="Times New Roman" w:hAnsi="Times New Roman"/>
          <w:sz w:val="16"/>
          <w:szCs w:val="16"/>
          <w:lang w:val="en-US"/>
        </w:rPr>
        <w:t>pág. 442.</w:t>
      </w:r>
    </w:p>
  </w:footnote>
  <w:footnote w:id="771">
    <w:p w14:paraId="5D516084" w14:textId="77777777" w:rsidR="00D80948" w:rsidRPr="00D80948" w:rsidRDefault="00D80948" w:rsidP="006C750F">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Cf. </w:t>
      </w:r>
      <w:r w:rsidRPr="00D80948">
        <w:rPr>
          <w:rFonts w:ascii="Times New Roman" w:hAnsi="Times New Roman"/>
          <w:sz w:val="16"/>
          <w:szCs w:val="16"/>
          <w:lang w:val="en-US"/>
        </w:rPr>
        <w:t xml:space="preserve">ídem. </w:t>
      </w:r>
    </w:p>
  </w:footnote>
  <w:footnote w:id="772">
    <w:p w14:paraId="15F09F9E" w14:textId="77777777" w:rsidR="00D80948" w:rsidRPr="009C4386"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9C4386">
        <w:rPr>
          <w:rFonts w:ascii="Times New Roman" w:hAnsi="Times New Roman"/>
          <w:sz w:val="16"/>
          <w:szCs w:val="16"/>
          <w:lang w:val="es-AR"/>
        </w:rPr>
        <w:t xml:space="preserve"> Cf. Ef. 4,3.</w:t>
      </w:r>
    </w:p>
  </w:footnote>
  <w:footnote w:id="773">
    <w:p w14:paraId="4B2826F2"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6C750F">
        <w:rPr>
          <w:rFonts w:ascii="Times New Roman" w:hAnsi="Times New Roman"/>
          <w:sz w:val="16"/>
          <w:szCs w:val="16"/>
          <w:lang w:val="es-AR"/>
        </w:rPr>
        <w:t xml:space="preserve"> Cf. San Agustín, </w:t>
      </w:r>
      <w:r w:rsidRPr="006C750F">
        <w:rPr>
          <w:rFonts w:ascii="Times New Roman" w:hAnsi="Times New Roman"/>
          <w:i/>
          <w:sz w:val="16"/>
          <w:szCs w:val="16"/>
          <w:lang w:val="es-AR"/>
        </w:rPr>
        <w:t>De la Trinidad</w:t>
      </w:r>
      <w:r w:rsidRPr="006C750F">
        <w:rPr>
          <w:rFonts w:ascii="Times New Roman" w:hAnsi="Times New Roman"/>
          <w:sz w:val="16"/>
          <w:szCs w:val="16"/>
          <w:lang w:val="es-AR"/>
        </w:rPr>
        <w:t xml:space="preserve"> XV .19 .34. </w:t>
      </w:r>
      <w:r w:rsidRPr="006C750F">
        <w:rPr>
          <w:rFonts w:ascii="Times New Roman" w:hAnsi="Times New Roman"/>
          <w:sz w:val="16"/>
          <w:szCs w:val="16"/>
          <w:lang w:val="en-US"/>
        </w:rPr>
        <w:t xml:space="preserve">BAC, T. V, </w:t>
      </w:r>
      <w:r w:rsidRPr="006C750F">
        <w:rPr>
          <w:rFonts w:ascii="Times New Roman" w:hAnsi="Times New Roman"/>
          <w:sz w:val="16"/>
          <w:szCs w:val="16"/>
          <w:lang w:val="en-US"/>
        </w:rPr>
        <w:t>pág. 904.</w:t>
      </w:r>
    </w:p>
  </w:footnote>
  <w:footnote w:id="774">
    <w:p w14:paraId="5E6AF4BE"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C2744C">
        <w:rPr>
          <w:rFonts w:ascii="Times New Roman" w:hAnsi="Times New Roman"/>
          <w:sz w:val="16"/>
          <w:szCs w:val="16"/>
          <w:lang w:val="en-US"/>
        </w:rPr>
        <w:t xml:space="preserve"> </w:t>
      </w:r>
      <w:r w:rsidRPr="006C750F">
        <w:rPr>
          <w:rFonts w:ascii="Times New Roman" w:hAnsi="Times New Roman"/>
          <w:sz w:val="16"/>
          <w:szCs w:val="16"/>
          <w:lang w:val="en-US"/>
        </w:rPr>
        <w:t xml:space="preserve">Cf. </w:t>
      </w:r>
      <w:r w:rsidRPr="006C750F">
        <w:rPr>
          <w:rFonts w:ascii="Times New Roman" w:hAnsi="Times New Roman"/>
          <w:sz w:val="16"/>
          <w:szCs w:val="16"/>
          <w:lang w:val="en-US"/>
        </w:rPr>
        <w:t xml:space="preserve">ídem XV .18. </w:t>
      </w:r>
      <w:r w:rsidRPr="006C750F">
        <w:rPr>
          <w:rFonts w:ascii="Times New Roman" w:hAnsi="Times New Roman"/>
          <w:sz w:val="16"/>
          <w:szCs w:val="16"/>
          <w:lang w:val="en-US"/>
        </w:rPr>
        <w:t>32. BAC, T. V, pág. 900.</w:t>
      </w:r>
    </w:p>
  </w:footnote>
  <w:footnote w:id="775">
    <w:p w14:paraId="483C0D44" w14:textId="77777777" w:rsidR="00D80948" w:rsidRPr="00D8094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Cf. 1 Cor. 13</w:t>
      </w:r>
      <w:r w:rsidRPr="00D80948">
        <w:rPr>
          <w:rFonts w:ascii="Times New Roman" w:hAnsi="Times New Roman"/>
          <w:sz w:val="16"/>
          <w:szCs w:val="16"/>
          <w:lang w:val="en-US"/>
        </w:rPr>
        <w:t>,3.</w:t>
      </w:r>
    </w:p>
  </w:footnote>
  <w:footnote w:id="776">
    <w:p w14:paraId="42D5C74A"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6C750F">
        <w:rPr>
          <w:rFonts w:ascii="Times New Roman" w:hAnsi="Times New Roman"/>
          <w:sz w:val="16"/>
          <w:szCs w:val="16"/>
          <w:lang w:val="es-AR"/>
        </w:rPr>
        <w:t xml:space="preserve"> San Agustín, </w:t>
      </w:r>
      <w:r w:rsidRPr="006C750F">
        <w:rPr>
          <w:rFonts w:ascii="Times New Roman" w:hAnsi="Times New Roman"/>
          <w:i/>
          <w:sz w:val="16"/>
          <w:szCs w:val="16"/>
          <w:lang w:val="es-AR"/>
        </w:rPr>
        <w:t>De la Trinidad</w:t>
      </w:r>
      <w:r w:rsidRPr="006C750F">
        <w:rPr>
          <w:rFonts w:ascii="Times New Roman" w:hAnsi="Times New Roman"/>
          <w:sz w:val="16"/>
          <w:szCs w:val="16"/>
          <w:lang w:val="es-AR"/>
        </w:rPr>
        <w:t xml:space="preserve"> </w:t>
      </w:r>
      <w:r w:rsidRPr="006C750F">
        <w:rPr>
          <w:rFonts w:ascii="Times New Roman" w:hAnsi="Times New Roman"/>
          <w:sz w:val="16"/>
          <w:szCs w:val="16"/>
          <w:lang w:val="es-AR"/>
        </w:rPr>
        <w:t xml:space="preserve">XV.18.32. </w:t>
      </w:r>
      <w:r w:rsidRPr="006C750F">
        <w:rPr>
          <w:rFonts w:ascii="Times New Roman" w:hAnsi="Times New Roman"/>
          <w:sz w:val="16"/>
          <w:szCs w:val="16"/>
          <w:lang w:val="en-US"/>
        </w:rPr>
        <w:t>BAC, T. V, pág. 900.</w:t>
      </w:r>
    </w:p>
  </w:footnote>
  <w:footnote w:id="777">
    <w:p w14:paraId="1E4B36B4" w14:textId="77777777" w:rsidR="00D80948" w:rsidRPr="00D80948"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D80948">
        <w:rPr>
          <w:rFonts w:ascii="Times New Roman" w:hAnsi="Times New Roman"/>
          <w:sz w:val="16"/>
          <w:szCs w:val="16"/>
          <w:lang w:val="en-US"/>
        </w:rPr>
        <w:t xml:space="preserve"> Rom. 5</w:t>
      </w:r>
      <w:r w:rsidRPr="00D80948">
        <w:rPr>
          <w:rFonts w:ascii="Times New Roman" w:hAnsi="Times New Roman"/>
          <w:sz w:val="16"/>
          <w:szCs w:val="16"/>
          <w:lang w:val="en-US"/>
        </w:rPr>
        <w:t>,6.</w:t>
      </w:r>
    </w:p>
  </w:footnote>
  <w:footnote w:id="778">
    <w:p w14:paraId="467E628B"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6C750F">
        <w:rPr>
          <w:rFonts w:ascii="Times New Roman" w:hAnsi="Times New Roman"/>
          <w:sz w:val="16"/>
          <w:szCs w:val="16"/>
          <w:lang w:val="es-AR"/>
        </w:rPr>
        <w:t xml:space="preserve"> San Agustín, </w:t>
      </w:r>
      <w:r w:rsidRPr="006C750F">
        <w:rPr>
          <w:rFonts w:ascii="Times New Roman" w:hAnsi="Times New Roman"/>
          <w:i/>
          <w:sz w:val="16"/>
          <w:szCs w:val="16"/>
          <w:lang w:val="es-AR"/>
        </w:rPr>
        <w:t>De la Trinidad</w:t>
      </w:r>
      <w:r w:rsidRPr="006C750F">
        <w:rPr>
          <w:rFonts w:ascii="Times New Roman" w:hAnsi="Times New Roman"/>
          <w:sz w:val="16"/>
          <w:szCs w:val="16"/>
          <w:lang w:val="es-AR"/>
        </w:rPr>
        <w:t xml:space="preserve"> XV. </w:t>
      </w:r>
      <w:r w:rsidRPr="006C750F">
        <w:rPr>
          <w:rFonts w:ascii="Times New Roman" w:hAnsi="Times New Roman"/>
          <w:sz w:val="16"/>
          <w:szCs w:val="16"/>
          <w:lang w:val="es-AR"/>
        </w:rPr>
        <w:t xml:space="preserve">8 . </w:t>
      </w:r>
      <w:r w:rsidRPr="006C750F">
        <w:rPr>
          <w:rFonts w:ascii="Times New Roman" w:hAnsi="Times New Roman"/>
          <w:sz w:val="16"/>
          <w:szCs w:val="16"/>
          <w:lang w:val="en-US"/>
        </w:rPr>
        <w:t xml:space="preserve">32. BAC, T. V, </w:t>
      </w:r>
      <w:r w:rsidRPr="006C750F">
        <w:rPr>
          <w:rFonts w:ascii="Times New Roman" w:hAnsi="Times New Roman"/>
          <w:sz w:val="16"/>
          <w:szCs w:val="16"/>
          <w:lang w:val="en-US"/>
        </w:rPr>
        <w:t>pág. 900.</w:t>
      </w:r>
    </w:p>
  </w:footnote>
  <w:footnote w:id="779">
    <w:p w14:paraId="79974F73"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C2744C">
        <w:rPr>
          <w:rFonts w:ascii="Times New Roman" w:hAnsi="Times New Roman"/>
          <w:sz w:val="16"/>
          <w:szCs w:val="16"/>
          <w:lang w:val="en-US"/>
        </w:rPr>
        <w:t xml:space="preserve"> </w:t>
      </w:r>
      <w:r w:rsidRPr="006C750F">
        <w:rPr>
          <w:rFonts w:ascii="Times New Roman" w:hAnsi="Times New Roman"/>
          <w:sz w:val="16"/>
          <w:szCs w:val="16"/>
          <w:lang w:val="en-US"/>
        </w:rPr>
        <w:t>Idem</w:t>
      </w:r>
    </w:p>
  </w:footnote>
  <w:footnote w:id="780">
    <w:p w14:paraId="3CCFF0A1" w14:textId="77777777" w:rsidR="00D80948" w:rsidRPr="00C2744C" w:rsidRDefault="00D80948" w:rsidP="00756017">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C2744C">
        <w:rPr>
          <w:rFonts w:ascii="Times New Roman" w:hAnsi="Times New Roman"/>
          <w:sz w:val="16"/>
          <w:szCs w:val="16"/>
          <w:lang w:val="en-US"/>
        </w:rPr>
        <w:t xml:space="preserve"> </w:t>
      </w:r>
      <w:r w:rsidRPr="00756017">
        <w:rPr>
          <w:rFonts w:ascii="Times New Roman" w:hAnsi="Times New Roman"/>
          <w:sz w:val="16"/>
          <w:szCs w:val="16"/>
          <w:lang w:val="en-US"/>
        </w:rPr>
        <w:t>Idem.</w:t>
      </w:r>
      <w:r w:rsidRPr="009C4386">
        <w:rPr>
          <w:rFonts w:ascii="Times New Roman" w:hAnsi="Times New Roman"/>
          <w:sz w:val="16"/>
          <w:szCs w:val="16"/>
          <w:lang w:val="en-US"/>
        </w:rPr>
        <w:t xml:space="preserve"> </w:t>
      </w:r>
    </w:p>
  </w:footnote>
  <w:footnote w:id="781">
    <w:p w14:paraId="104F2217" w14:textId="77777777" w:rsidR="00D80948" w:rsidRPr="009C4386"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9C4386">
        <w:rPr>
          <w:rFonts w:ascii="Times New Roman" w:hAnsi="Times New Roman"/>
          <w:sz w:val="16"/>
          <w:szCs w:val="16"/>
          <w:lang w:val="es-AR"/>
        </w:rPr>
        <w:t xml:space="preserve"> Cf. </w:t>
      </w:r>
      <w:r w:rsidRPr="009C4386">
        <w:rPr>
          <w:rFonts w:ascii="Times New Roman" w:hAnsi="Times New Roman"/>
          <w:sz w:val="16"/>
          <w:szCs w:val="16"/>
          <w:lang w:val="es-AR"/>
        </w:rPr>
        <w:t>Gál. 5,6.</w:t>
      </w:r>
    </w:p>
  </w:footnote>
  <w:footnote w:id="782">
    <w:p w14:paraId="46DB786A"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756017">
        <w:rPr>
          <w:rFonts w:ascii="Times New Roman" w:hAnsi="Times New Roman"/>
          <w:sz w:val="16"/>
          <w:szCs w:val="16"/>
          <w:lang w:val="es-AR"/>
        </w:rPr>
        <w:t xml:space="preserve"> San Agustín, </w:t>
      </w:r>
      <w:r w:rsidRPr="00756017">
        <w:rPr>
          <w:rFonts w:ascii="Times New Roman" w:hAnsi="Times New Roman"/>
          <w:i/>
          <w:sz w:val="16"/>
          <w:szCs w:val="16"/>
          <w:lang w:val="es-AR"/>
        </w:rPr>
        <w:t>De la Trinidad</w:t>
      </w:r>
      <w:r w:rsidRPr="00756017">
        <w:rPr>
          <w:rFonts w:ascii="Times New Roman" w:hAnsi="Times New Roman"/>
          <w:sz w:val="16"/>
          <w:szCs w:val="16"/>
          <w:lang w:val="es-AR"/>
        </w:rPr>
        <w:t xml:space="preserve"> XV. 17. </w:t>
      </w:r>
      <w:r w:rsidRPr="00756017">
        <w:rPr>
          <w:rFonts w:ascii="Times New Roman" w:hAnsi="Times New Roman"/>
          <w:sz w:val="16"/>
          <w:szCs w:val="16"/>
          <w:lang w:val="en-US"/>
        </w:rPr>
        <w:t xml:space="preserve">31. BAC, T. V, </w:t>
      </w:r>
      <w:r w:rsidRPr="00756017">
        <w:rPr>
          <w:rFonts w:ascii="Times New Roman" w:hAnsi="Times New Roman"/>
          <w:sz w:val="16"/>
          <w:szCs w:val="16"/>
          <w:lang w:val="en-US"/>
        </w:rPr>
        <w:t>págs. 898-900.</w:t>
      </w:r>
    </w:p>
  </w:footnote>
  <w:footnote w:id="783">
    <w:p w14:paraId="6CA74CDA"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C2744C">
        <w:rPr>
          <w:rFonts w:ascii="Times New Roman" w:hAnsi="Times New Roman"/>
          <w:sz w:val="16"/>
          <w:szCs w:val="16"/>
          <w:lang w:val="en-US"/>
        </w:rPr>
        <w:t xml:space="preserve"> </w:t>
      </w:r>
      <w:r w:rsidRPr="00756017">
        <w:rPr>
          <w:rFonts w:ascii="Times New Roman" w:hAnsi="Times New Roman"/>
          <w:sz w:val="16"/>
          <w:szCs w:val="16"/>
          <w:lang w:val="en-US"/>
        </w:rPr>
        <w:t>Cf. I Jn. 4</w:t>
      </w:r>
      <w:r w:rsidRPr="00756017">
        <w:rPr>
          <w:rFonts w:ascii="Times New Roman" w:hAnsi="Times New Roman"/>
          <w:sz w:val="16"/>
          <w:szCs w:val="16"/>
          <w:lang w:val="en-US"/>
        </w:rPr>
        <w:t>,8.</w:t>
      </w:r>
    </w:p>
  </w:footnote>
  <w:footnote w:id="784">
    <w:p w14:paraId="693C38EF" w14:textId="77777777" w:rsidR="00D80948" w:rsidRPr="00D80948"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D80948">
        <w:rPr>
          <w:rFonts w:ascii="Times New Roman" w:hAnsi="Times New Roman"/>
          <w:sz w:val="16"/>
          <w:szCs w:val="16"/>
          <w:lang w:val="es-AR"/>
        </w:rPr>
        <w:t xml:space="preserve"> Cf. 1 </w:t>
      </w:r>
      <w:r w:rsidRPr="00D80948">
        <w:rPr>
          <w:rFonts w:ascii="Times New Roman" w:hAnsi="Times New Roman"/>
          <w:sz w:val="16"/>
          <w:szCs w:val="16"/>
          <w:lang w:val="es-AR"/>
        </w:rPr>
        <w:t>Jn, 4,19.</w:t>
      </w:r>
    </w:p>
  </w:footnote>
  <w:footnote w:id="785">
    <w:p w14:paraId="46611ED6" w14:textId="77777777" w:rsidR="00D80948" w:rsidRPr="002B5E74"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E4671E">
        <w:rPr>
          <w:rFonts w:ascii="Times New Roman" w:hAnsi="Times New Roman"/>
          <w:sz w:val="16"/>
          <w:szCs w:val="16"/>
          <w:lang w:val="es-AR"/>
        </w:rPr>
        <w:t xml:space="preserve"> </w:t>
      </w:r>
      <w:r w:rsidRPr="00756017">
        <w:rPr>
          <w:rFonts w:ascii="Times New Roman" w:hAnsi="Times New Roman"/>
          <w:sz w:val="16"/>
          <w:szCs w:val="16"/>
          <w:lang w:val="es-AR"/>
        </w:rPr>
        <w:t xml:space="preserve">Es muy frecuente oponer "afecto" a "efecto". Lo encontramos con frecuencia en sus obras. Cf. por ejemplo, </w:t>
      </w:r>
      <w:r w:rsidRPr="00E4671E">
        <w:rPr>
          <w:rFonts w:ascii="Times New Roman" w:hAnsi="Times New Roman"/>
          <w:i/>
          <w:sz w:val="16"/>
          <w:szCs w:val="16"/>
          <w:lang w:val="es-AR"/>
        </w:rPr>
        <w:t>Comentario al Cantar de los Cantares</w:t>
      </w:r>
      <w:r w:rsidRPr="00756017">
        <w:rPr>
          <w:rFonts w:ascii="Times New Roman" w:hAnsi="Times New Roman"/>
          <w:sz w:val="16"/>
          <w:szCs w:val="16"/>
          <w:lang w:val="es-AR"/>
        </w:rPr>
        <w:t xml:space="preserve"> 100 </w:t>
      </w:r>
      <w:r w:rsidRPr="00756017">
        <w:rPr>
          <w:rFonts w:ascii="Times New Roman" w:hAnsi="Times New Roman"/>
          <w:sz w:val="16"/>
          <w:szCs w:val="16"/>
          <w:lang w:val="es-AR"/>
        </w:rPr>
        <w:t xml:space="preserve">( 14-15) y 101 ( 19-20), </w:t>
      </w:r>
      <w:r>
        <w:rPr>
          <w:rFonts w:ascii="Times New Roman" w:hAnsi="Times New Roman"/>
          <w:sz w:val="16"/>
          <w:szCs w:val="16"/>
          <w:lang w:val="es-AR"/>
        </w:rPr>
        <w:t>P</w:t>
      </w:r>
      <w:r w:rsidRPr="00756017">
        <w:rPr>
          <w:rFonts w:ascii="Times New Roman" w:hAnsi="Times New Roman"/>
          <w:sz w:val="16"/>
          <w:szCs w:val="16"/>
          <w:lang w:val="es-AR"/>
        </w:rPr>
        <w:t>P.</w:t>
      </w:r>
      <w:r>
        <w:rPr>
          <w:rFonts w:ascii="Times New Roman" w:hAnsi="Times New Roman"/>
          <w:sz w:val="16"/>
          <w:szCs w:val="16"/>
          <w:lang w:val="es-AR"/>
        </w:rPr>
        <w:t>C</w:t>
      </w:r>
      <w:r w:rsidRPr="00756017">
        <w:rPr>
          <w:rFonts w:ascii="Times New Roman" w:hAnsi="Times New Roman"/>
          <w:sz w:val="16"/>
          <w:szCs w:val="16"/>
          <w:lang w:val="es-AR"/>
        </w:rPr>
        <w:t>C. 6, págs. 111 y 113.</w:t>
      </w:r>
    </w:p>
  </w:footnote>
  <w:footnote w:id="786">
    <w:p w14:paraId="16E8D4CE" w14:textId="77777777" w:rsidR="00D80948" w:rsidRPr="002B5E74"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2B5E74">
        <w:rPr>
          <w:rFonts w:ascii="Times New Roman" w:hAnsi="Times New Roman"/>
          <w:sz w:val="16"/>
          <w:szCs w:val="16"/>
          <w:lang w:val="es-AR"/>
        </w:rPr>
        <w:t xml:space="preserve"> </w:t>
      </w:r>
      <w:r w:rsidRPr="00756017">
        <w:rPr>
          <w:rFonts w:ascii="Times New Roman" w:hAnsi="Times New Roman"/>
          <w:sz w:val="16"/>
          <w:szCs w:val="16"/>
          <w:lang w:val="es-AR"/>
        </w:rPr>
        <w:t>Cf. Ef. 1,5.</w:t>
      </w:r>
    </w:p>
  </w:footnote>
  <w:footnote w:id="787">
    <w:p w14:paraId="7D38AD3C" w14:textId="77777777" w:rsidR="00D80948" w:rsidRPr="002B5E74"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2B5E74">
        <w:rPr>
          <w:rFonts w:ascii="Times New Roman" w:hAnsi="Times New Roman"/>
          <w:sz w:val="16"/>
          <w:szCs w:val="16"/>
          <w:lang w:val="es-AR"/>
        </w:rPr>
        <w:t xml:space="preserve"> </w:t>
      </w:r>
      <w:r w:rsidRPr="00756017">
        <w:rPr>
          <w:rFonts w:ascii="Times New Roman" w:hAnsi="Times New Roman"/>
          <w:sz w:val="16"/>
          <w:szCs w:val="16"/>
          <w:lang w:val="es-AR"/>
        </w:rPr>
        <w:t>Cf. Sal. 68,14.</w:t>
      </w:r>
    </w:p>
  </w:footnote>
  <w:footnote w:id="788">
    <w:p w14:paraId="025AE52A" w14:textId="77777777" w:rsidR="00D80948" w:rsidRPr="002B5E74"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2B5E74">
        <w:rPr>
          <w:rFonts w:ascii="Times New Roman" w:hAnsi="Times New Roman"/>
          <w:sz w:val="16"/>
          <w:szCs w:val="16"/>
          <w:lang w:val="es-AR"/>
        </w:rPr>
        <w:t xml:space="preserve"> </w:t>
      </w:r>
      <w:r w:rsidRPr="00756017">
        <w:rPr>
          <w:rFonts w:ascii="Times New Roman" w:hAnsi="Times New Roman"/>
          <w:sz w:val="16"/>
          <w:szCs w:val="16"/>
          <w:lang w:val="es-AR"/>
        </w:rPr>
        <w:t xml:space="preserve">Cf. </w:t>
      </w:r>
      <w:r w:rsidRPr="00756017">
        <w:rPr>
          <w:rFonts w:ascii="Times New Roman" w:hAnsi="Times New Roman"/>
          <w:sz w:val="16"/>
          <w:szCs w:val="16"/>
          <w:lang w:val="es-AR"/>
        </w:rPr>
        <w:t>Rom. 5,5.</w:t>
      </w:r>
    </w:p>
  </w:footnote>
  <w:footnote w:id="789">
    <w:p w14:paraId="7416343A" w14:textId="77777777" w:rsidR="00D80948" w:rsidRPr="002B5E74"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2B5E74">
        <w:rPr>
          <w:rFonts w:ascii="Times New Roman" w:hAnsi="Times New Roman"/>
          <w:sz w:val="16"/>
          <w:szCs w:val="16"/>
          <w:lang w:val="es-AR"/>
        </w:rPr>
        <w:t xml:space="preserve"> </w:t>
      </w:r>
      <w:r w:rsidRPr="00756017">
        <w:rPr>
          <w:rFonts w:ascii="Times New Roman" w:hAnsi="Times New Roman"/>
          <w:sz w:val="16"/>
          <w:szCs w:val="16"/>
          <w:lang w:val="es-AR"/>
        </w:rPr>
        <w:t xml:space="preserve">Cf. </w:t>
      </w:r>
      <w:r w:rsidRPr="00756017">
        <w:rPr>
          <w:rFonts w:ascii="Times New Roman" w:hAnsi="Times New Roman"/>
          <w:sz w:val="16"/>
          <w:szCs w:val="16"/>
          <w:lang w:val="es-AR"/>
        </w:rPr>
        <w:t>Sab. 1,7.</w:t>
      </w:r>
    </w:p>
  </w:footnote>
  <w:footnote w:id="790">
    <w:p w14:paraId="12DE8937" w14:textId="77777777" w:rsidR="00D80948" w:rsidRPr="00C2744C" w:rsidRDefault="00D80948" w:rsidP="002B5E74">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2B5E74">
        <w:rPr>
          <w:rFonts w:ascii="Times New Roman" w:hAnsi="Times New Roman"/>
          <w:sz w:val="16"/>
          <w:szCs w:val="16"/>
          <w:lang w:val="es-AR"/>
        </w:rPr>
        <w:t xml:space="preserve"> </w:t>
      </w:r>
      <w:r w:rsidRPr="00756017">
        <w:rPr>
          <w:rFonts w:ascii="Times New Roman" w:hAnsi="Times New Roman"/>
          <w:sz w:val="16"/>
          <w:szCs w:val="16"/>
          <w:lang w:val="es-AR"/>
        </w:rPr>
        <w:t>San Agustín,</w:t>
      </w:r>
      <w:r w:rsidRPr="00E4671E">
        <w:rPr>
          <w:rFonts w:ascii="Times New Roman" w:hAnsi="Times New Roman"/>
          <w:i/>
          <w:sz w:val="16"/>
          <w:szCs w:val="16"/>
          <w:lang w:val="es-AR"/>
        </w:rPr>
        <w:t xml:space="preserve"> De la Trinidad</w:t>
      </w:r>
      <w:r w:rsidRPr="00756017">
        <w:rPr>
          <w:rFonts w:ascii="Times New Roman" w:hAnsi="Times New Roman"/>
          <w:sz w:val="16"/>
          <w:szCs w:val="16"/>
          <w:lang w:val="es-AR"/>
        </w:rPr>
        <w:t xml:space="preserve"> </w:t>
      </w:r>
      <w:r w:rsidRPr="00756017">
        <w:rPr>
          <w:rFonts w:ascii="Times New Roman" w:hAnsi="Times New Roman"/>
          <w:sz w:val="16"/>
          <w:szCs w:val="16"/>
          <w:lang w:val="es-AR"/>
        </w:rPr>
        <w:t xml:space="preserve">Vl.10.11. </w:t>
      </w:r>
      <w:r w:rsidRPr="00756017">
        <w:rPr>
          <w:rFonts w:ascii="Times New Roman" w:hAnsi="Times New Roman"/>
          <w:sz w:val="16"/>
          <w:szCs w:val="16"/>
          <w:lang w:val="en-US"/>
        </w:rPr>
        <w:t xml:space="preserve">BAC, T. V, pág. 454. </w:t>
      </w:r>
    </w:p>
  </w:footnote>
  <w:footnote w:id="791">
    <w:p w14:paraId="7E42BBFF"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C2744C">
        <w:rPr>
          <w:rFonts w:ascii="Times New Roman" w:hAnsi="Times New Roman"/>
          <w:sz w:val="16"/>
          <w:szCs w:val="16"/>
          <w:lang w:val="en-US"/>
        </w:rPr>
        <w:t xml:space="preserve"> </w:t>
      </w:r>
      <w:r w:rsidRPr="00756017">
        <w:rPr>
          <w:rFonts w:ascii="Times New Roman" w:hAnsi="Times New Roman"/>
          <w:sz w:val="16"/>
          <w:szCs w:val="16"/>
          <w:lang w:val="en-US"/>
        </w:rPr>
        <w:t>Cf. 1 Cor. 12</w:t>
      </w:r>
      <w:r w:rsidRPr="00756017">
        <w:rPr>
          <w:rFonts w:ascii="Times New Roman" w:hAnsi="Times New Roman"/>
          <w:sz w:val="16"/>
          <w:szCs w:val="16"/>
          <w:lang w:val="en-US"/>
        </w:rPr>
        <w:t>,4.</w:t>
      </w:r>
    </w:p>
  </w:footnote>
  <w:footnote w:id="792">
    <w:p w14:paraId="61332E9B"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C2744C">
        <w:rPr>
          <w:rFonts w:ascii="Times New Roman" w:hAnsi="Times New Roman"/>
          <w:sz w:val="16"/>
          <w:szCs w:val="16"/>
          <w:lang w:val="en-US"/>
        </w:rPr>
        <w:t xml:space="preserve"> </w:t>
      </w:r>
      <w:r w:rsidRPr="008B4DC0">
        <w:rPr>
          <w:rFonts w:ascii="Times New Roman" w:hAnsi="Times New Roman"/>
          <w:sz w:val="16"/>
          <w:szCs w:val="16"/>
          <w:lang w:val="en-US"/>
        </w:rPr>
        <w:t xml:space="preserve">Cf. </w:t>
      </w:r>
      <w:r w:rsidRPr="008B4DC0">
        <w:rPr>
          <w:rFonts w:ascii="Times New Roman" w:hAnsi="Times New Roman"/>
          <w:sz w:val="16"/>
          <w:szCs w:val="16"/>
          <w:lang w:val="en-US"/>
        </w:rPr>
        <w:t>Gén. 27,28.</w:t>
      </w:r>
    </w:p>
  </w:footnote>
  <w:footnote w:id="793">
    <w:p w14:paraId="038FCBA6" w14:textId="77777777" w:rsidR="00D80948" w:rsidRPr="00C2744C" w:rsidRDefault="00D80948" w:rsidP="002B5E74">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C2744C">
        <w:rPr>
          <w:rFonts w:ascii="Times New Roman" w:hAnsi="Times New Roman"/>
          <w:sz w:val="16"/>
          <w:szCs w:val="16"/>
          <w:lang w:val="en-US"/>
        </w:rPr>
        <w:t xml:space="preserve"> </w:t>
      </w:r>
      <w:r w:rsidRPr="002B5E74">
        <w:rPr>
          <w:rFonts w:ascii="Times New Roman" w:hAnsi="Times New Roman"/>
          <w:sz w:val="16"/>
          <w:szCs w:val="16"/>
          <w:lang w:val="en-US"/>
        </w:rPr>
        <w:t>Cf. Mt. 5</w:t>
      </w:r>
      <w:r w:rsidRPr="002B5E74">
        <w:rPr>
          <w:rFonts w:ascii="Times New Roman" w:hAnsi="Times New Roman"/>
          <w:sz w:val="16"/>
          <w:szCs w:val="16"/>
          <w:lang w:val="en-US"/>
        </w:rPr>
        <w:t xml:space="preserve">,3; </w:t>
      </w:r>
      <w:r w:rsidRPr="002B5E74">
        <w:rPr>
          <w:rFonts w:ascii="Times New Roman" w:hAnsi="Times New Roman"/>
          <w:sz w:val="16"/>
          <w:szCs w:val="16"/>
          <w:lang w:val="en-US"/>
        </w:rPr>
        <w:t>Ef. 1,5-6.</w:t>
      </w:r>
      <w:r w:rsidRPr="00675ECA">
        <w:rPr>
          <w:rFonts w:ascii="Times New Roman" w:hAnsi="Times New Roman"/>
          <w:sz w:val="16"/>
          <w:szCs w:val="16"/>
          <w:lang w:val="en-US"/>
        </w:rPr>
        <w:t xml:space="preserve"> </w:t>
      </w:r>
    </w:p>
  </w:footnote>
  <w:footnote w:id="794">
    <w:p w14:paraId="3E8462E4" w14:textId="77777777" w:rsidR="00D80948" w:rsidRPr="00D80948" w:rsidRDefault="00D80948" w:rsidP="00B850DA">
      <w:pPr>
        <w:pStyle w:val="Textonotapie"/>
        <w:ind w:left="170" w:right="170" w:hanging="170"/>
        <w:rPr>
          <w:rFonts w:ascii="Times New Roman" w:hAnsi="Times New Roman"/>
          <w:sz w:val="16"/>
          <w:szCs w:val="16"/>
          <w:lang w:val="es-AR"/>
        </w:rPr>
      </w:pPr>
      <w:r w:rsidRPr="00B850DA">
        <w:rPr>
          <w:rStyle w:val="Refdenotaalpie"/>
          <w:rFonts w:ascii="Times New Roman" w:hAnsi="Times New Roman"/>
          <w:sz w:val="16"/>
          <w:szCs w:val="16"/>
        </w:rPr>
        <w:footnoteRef/>
      </w:r>
      <w:r w:rsidRPr="00D80948">
        <w:rPr>
          <w:rFonts w:ascii="Times New Roman" w:hAnsi="Times New Roman"/>
          <w:sz w:val="16"/>
          <w:szCs w:val="16"/>
          <w:lang w:val="es-AR"/>
        </w:rPr>
        <w:t xml:space="preserve"> 5 Cf. </w:t>
      </w:r>
      <w:r w:rsidRPr="00D80948">
        <w:rPr>
          <w:rFonts w:ascii="Times New Roman" w:hAnsi="Times New Roman"/>
          <w:sz w:val="16"/>
          <w:szCs w:val="16"/>
          <w:lang w:val="es-AR"/>
        </w:rPr>
        <w:t>Jn. 14,26; Rorn. 8,26.</w:t>
      </w:r>
    </w:p>
  </w:footnote>
  <w:footnote w:id="795">
    <w:p w14:paraId="77D29885" w14:textId="77777777" w:rsidR="00D80948" w:rsidRPr="00C2744C" w:rsidRDefault="00D80948" w:rsidP="00B850DA">
      <w:pPr>
        <w:pStyle w:val="Textonotapie"/>
        <w:ind w:left="170" w:right="170" w:hanging="170"/>
        <w:rPr>
          <w:rFonts w:ascii="Times New Roman" w:hAnsi="Times New Roman"/>
          <w:sz w:val="16"/>
          <w:szCs w:val="16"/>
          <w:lang w:val="en-US"/>
        </w:rPr>
      </w:pPr>
      <w:r w:rsidRPr="00B850DA">
        <w:rPr>
          <w:rStyle w:val="Refdenotaalpie"/>
          <w:rFonts w:ascii="Times New Roman" w:hAnsi="Times New Roman"/>
          <w:sz w:val="16"/>
          <w:szCs w:val="16"/>
        </w:rPr>
        <w:footnoteRef/>
      </w:r>
      <w:r w:rsidRPr="008B4DC0">
        <w:rPr>
          <w:rFonts w:ascii="Times New Roman" w:hAnsi="Times New Roman"/>
          <w:sz w:val="16"/>
          <w:szCs w:val="16"/>
          <w:lang w:val="es-AR"/>
        </w:rPr>
        <w:t xml:space="preserve"> </w:t>
      </w:r>
      <w:r w:rsidRPr="002B5E74">
        <w:rPr>
          <w:rFonts w:ascii="Times New Roman" w:hAnsi="Times New Roman"/>
          <w:sz w:val="16"/>
          <w:szCs w:val="16"/>
          <w:lang w:val="es-AR"/>
        </w:rPr>
        <w:t>San Agustín,</w:t>
      </w:r>
      <w:r w:rsidRPr="008B4DC0">
        <w:rPr>
          <w:rFonts w:ascii="Times New Roman" w:hAnsi="Times New Roman"/>
          <w:i/>
          <w:sz w:val="16"/>
          <w:szCs w:val="16"/>
          <w:lang w:val="es-AR"/>
        </w:rPr>
        <w:t xml:space="preserve"> De la Trinidad</w:t>
      </w:r>
      <w:r w:rsidRPr="002B5E74">
        <w:rPr>
          <w:rFonts w:ascii="Times New Roman" w:hAnsi="Times New Roman"/>
          <w:sz w:val="16"/>
          <w:szCs w:val="16"/>
          <w:lang w:val="es-AR"/>
        </w:rPr>
        <w:t xml:space="preserve"> 1.8.18. </w:t>
      </w:r>
      <w:r w:rsidRPr="002B5E74">
        <w:rPr>
          <w:rFonts w:ascii="Times New Roman" w:hAnsi="Times New Roman"/>
          <w:sz w:val="16"/>
          <w:szCs w:val="16"/>
          <w:lang w:val="en-US"/>
        </w:rPr>
        <w:t xml:space="preserve">BAC, T. V, </w:t>
      </w:r>
      <w:r w:rsidRPr="002B5E74">
        <w:rPr>
          <w:rFonts w:ascii="Times New Roman" w:hAnsi="Times New Roman"/>
          <w:sz w:val="16"/>
          <w:szCs w:val="16"/>
          <w:lang w:val="en-US"/>
        </w:rPr>
        <w:t>pág. 162</w:t>
      </w:r>
      <w:r>
        <w:rPr>
          <w:rFonts w:ascii="Times New Roman" w:hAnsi="Times New Roman"/>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073449"/>
      <w:docPartObj>
        <w:docPartGallery w:val="Page Numbers (Top of Page)"/>
        <w:docPartUnique/>
      </w:docPartObj>
    </w:sdtPr>
    <w:sdtEndPr>
      <w:rPr>
        <w:sz w:val="22"/>
        <w:szCs w:val="22"/>
      </w:rPr>
    </w:sdtEndPr>
    <w:sdtContent>
      <w:p w14:paraId="08722EAF" w14:textId="7E5922C3" w:rsidR="00D80948" w:rsidRPr="00601F77" w:rsidRDefault="00D80948">
        <w:pPr>
          <w:pStyle w:val="Encabezado"/>
          <w:rPr>
            <w:sz w:val="22"/>
            <w:szCs w:val="22"/>
          </w:rPr>
        </w:pPr>
        <w:r w:rsidRPr="00601F77">
          <w:rPr>
            <w:sz w:val="22"/>
            <w:szCs w:val="22"/>
          </w:rPr>
          <w:fldChar w:fldCharType="begin"/>
        </w:r>
        <w:r w:rsidRPr="00601F77">
          <w:rPr>
            <w:sz w:val="22"/>
            <w:szCs w:val="22"/>
          </w:rPr>
          <w:instrText xml:space="preserve"> PAGE   \* MERGEFORMAT </w:instrText>
        </w:r>
        <w:r w:rsidRPr="00601F77">
          <w:rPr>
            <w:sz w:val="22"/>
            <w:szCs w:val="22"/>
          </w:rPr>
          <w:fldChar w:fldCharType="separate"/>
        </w:r>
        <w:r w:rsidR="007C09F6">
          <w:rPr>
            <w:noProof/>
            <w:sz w:val="22"/>
            <w:szCs w:val="22"/>
          </w:rPr>
          <w:t>4</w:t>
        </w:r>
        <w:r w:rsidRPr="00601F77">
          <w:rPr>
            <w:noProof/>
            <w:sz w:val="22"/>
            <w:szCs w:val="22"/>
          </w:rPr>
          <w:fldChar w:fldCharType="end"/>
        </w:r>
      </w:p>
    </w:sdtContent>
  </w:sdt>
  <w:p w14:paraId="1129DC6A" w14:textId="77777777" w:rsidR="00D80948" w:rsidRPr="00717B64" w:rsidRDefault="00D80948">
    <w:pPr>
      <w:pStyle w:val="Encabezado"/>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149292"/>
      <w:docPartObj>
        <w:docPartGallery w:val="Page Numbers (Top of Page)"/>
        <w:docPartUnique/>
      </w:docPartObj>
    </w:sdtPr>
    <w:sdtEndPr>
      <w:rPr>
        <w:sz w:val="22"/>
        <w:szCs w:val="22"/>
      </w:rPr>
    </w:sdtEndPr>
    <w:sdtContent>
      <w:p w14:paraId="0C170C88" w14:textId="5608354C" w:rsidR="00D80948" w:rsidRPr="00F92BF4" w:rsidRDefault="00D80948">
        <w:pPr>
          <w:pStyle w:val="Encabezado"/>
          <w:jc w:val="right"/>
          <w:rPr>
            <w:sz w:val="22"/>
            <w:szCs w:val="22"/>
          </w:rPr>
        </w:pPr>
        <w:r w:rsidRPr="00F92BF4">
          <w:rPr>
            <w:sz w:val="22"/>
            <w:szCs w:val="22"/>
          </w:rPr>
          <w:fldChar w:fldCharType="begin"/>
        </w:r>
        <w:r w:rsidRPr="00F92BF4">
          <w:rPr>
            <w:sz w:val="22"/>
            <w:szCs w:val="22"/>
          </w:rPr>
          <w:instrText xml:space="preserve"> PAGE   \* MERGEFORMAT </w:instrText>
        </w:r>
        <w:r w:rsidRPr="00F92BF4">
          <w:rPr>
            <w:sz w:val="22"/>
            <w:szCs w:val="22"/>
          </w:rPr>
          <w:fldChar w:fldCharType="separate"/>
        </w:r>
        <w:r w:rsidR="007C09F6">
          <w:rPr>
            <w:noProof/>
            <w:sz w:val="22"/>
            <w:szCs w:val="22"/>
          </w:rPr>
          <w:t>3</w:t>
        </w:r>
        <w:r w:rsidRPr="00F92BF4">
          <w:rPr>
            <w:noProof/>
            <w:sz w:val="22"/>
            <w:szCs w:val="22"/>
          </w:rPr>
          <w:fldChar w:fldCharType="end"/>
        </w:r>
      </w:p>
    </w:sdtContent>
  </w:sdt>
  <w:p w14:paraId="65322265" w14:textId="77777777" w:rsidR="00D80948" w:rsidRPr="00077749" w:rsidRDefault="00D80948" w:rsidP="00B63002">
    <w:pPr>
      <w:pStyle w:val="Encabezado"/>
      <w:jc w:val="right"/>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830742"/>
      <w:docPartObj>
        <w:docPartGallery w:val="Page Numbers (Top of Page)"/>
        <w:docPartUnique/>
      </w:docPartObj>
    </w:sdtPr>
    <w:sdtEndPr>
      <w:rPr>
        <w:sz w:val="22"/>
        <w:szCs w:val="22"/>
      </w:rPr>
    </w:sdtEndPr>
    <w:sdtContent>
      <w:p w14:paraId="0A56FF10" w14:textId="77777777" w:rsidR="00D80948" w:rsidRPr="00601F77" w:rsidRDefault="00D80948">
        <w:pPr>
          <w:pStyle w:val="Encabezado"/>
          <w:jc w:val="right"/>
          <w:rPr>
            <w:sz w:val="22"/>
            <w:szCs w:val="22"/>
          </w:rPr>
        </w:pPr>
        <w:r w:rsidRPr="00601F77">
          <w:rPr>
            <w:sz w:val="22"/>
            <w:szCs w:val="22"/>
          </w:rPr>
          <w:fldChar w:fldCharType="begin"/>
        </w:r>
        <w:r w:rsidRPr="00601F77">
          <w:rPr>
            <w:sz w:val="22"/>
            <w:szCs w:val="22"/>
          </w:rPr>
          <w:instrText xml:space="preserve"> PAGE   \* MERGEFORMAT </w:instrText>
        </w:r>
        <w:r w:rsidRPr="00601F77">
          <w:rPr>
            <w:sz w:val="22"/>
            <w:szCs w:val="22"/>
          </w:rPr>
          <w:fldChar w:fldCharType="separate"/>
        </w:r>
        <w:r w:rsidR="007C09F6">
          <w:rPr>
            <w:noProof/>
            <w:sz w:val="22"/>
            <w:szCs w:val="22"/>
          </w:rPr>
          <w:t>2</w:t>
        </w:r>
        <w:r w:rsidRPr="00601F77">
          <w:rPr>
            <w:noProof/>
            <w:sz w:val="22"/>
            <w:szCs w:val="22"/>
          </w:rPr>
          <w:fldChar w:fldCharType="end"/>
        </w:r>
      </w:p>
    </w:sdtContent>
  </w:sdt>
  <w:p w14:paraId="4683CA26" w14:textId="77777777" w:rsidR="00D80948" w:rsidRPr="002F26B2" w:rsidRDefault="00D80948">
    <w:pPr>
      <w:pStyle w:val="Encabezado"/>
      <w:rPr>
        <w:sz w:val="6"/>
        <w:szCs w:val="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8AC0" w14:textId="77777777" w:rsidR="00D80948" w:rsidRPr="00D0225F" w:rsidRDefault="00D80948" w:rsidP="008873A4">
    <w:pPr>
      <w:pStyle w:val="Encabezado"/>
      <w:framePr w:wrap="around" w:vAnchor="text" w:hAnchor="margin" w:xAlign="right" w:y="1"/>
      <w:rPr>
        <w:rStyle w:val="Nmerodepgina"/>
        <w:rFonts w:ascii="Times New Roman" w:hAnsi="Times New Roman"/>
        <w:sz w:val="18"/>
        <w:szCs w:val="18"/>
      </w:rPr>
    </w:pPr>
    <w:r w:rsidRPr="00D0225F">
      <w:rPr>
        <w:rStyle w:val="Nmerodepgina"/>
        <w:rFonts w:ascii="Times New Roman" w:hAnsi="Times New Roman"/>
        <w:sz w:val="18"/>
        <w:szCs w:val="18"/>
      </w:rPr>
      <w:fldChar w:fldCharType="begin"/>
    </w:r>
    <w:r w:rsidRPr="00D0225F">
      <w:rPr>
        <w:rStyle w:val="Nmerodepgina"/>
        <w:rFonts w:ascii="Times New Roman" w:hAnsi="Times New Roman"/>
        <w:sz w:val="18"/>
        <w:szCs w:val="18"/>
      </w:rPr>
      <w:instrText xml:space="preserve">PAGE  </w:instrText>
    </w:r>
    <w:r w:rsidRPr="00D0225F">
      <w:rPr>
        <w:rStyle w:val="Nmerodepgina"/>
        <w:rFonts w:ascii="Times New Roman" w:hAnsi="Times New Roman"/>
        <w:sz w:val="18"/>
        <w:szCs w:val="18"/>
      </w:rPr>
      <w:fldChar w:fldCharType="separate"/>
    </w:r>
    <w:r w:rsidR="0029494C">
      <w:rPr>
        <w:rStyle w:val="Nmerodepgina"/>
        <w:rFonts w:ascii="Times New Roman" w:hAnsi="Times New Roman"/>
        <w:noProof/>
        <w:sz w:val="18"/>
        <w:szCs w:val="18"/>
      </w:rPr>
      <w:t>196</w:t>
    </w:r>
    <w:r w:rsidRPr="00D0225F">
      <w:rPr>
        <w:rStyle w:val="Nmerodepgina"/>
        <w:rFonts w:ascii="Times New Roman" w:hAnsi="Times New Roman"/>
        <w:sz w:val="18"/>
        <w:szCs w:val="18"/>
      </w:rPr>
      <w:fldChar w:fldCharType="end"/>
    </w:r>
  </w:p>
  <w:p w14:paraId="2CFDAE8F" w14:textId="77777777" w:rsidR="00D80948" w:rsidRDefault="00D80948" w:rsidP="005A2C3D">
    <w:pPr>
      <w:pStyle w:val="Encabezado"/>
      <w:ind w:right="360"/>
    </w:pPr>
  </w:p>
  <w:p w14:paraId="1B1E7061" w14:textId="77777777" w:rsidR="00D80948" w:rsidRDefault="00D8094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D680C" w14:textId="77777777" w:rsidR="00D80948" w:rsidRPr="004C549B" w:rsidRDefault="00D80948" w:rsidP="008873A4">
    <w:pPr>
      <w:pStyle w:val="Encabezado"/>
      <w:framePr w:wrap="around" w:vAnchor="text" w:hAnchor="margin" w:xAlign="right" w:y="1"/>
      <w:rPr>
        <w:rStyle w:val="Nmerodepgina"/>
        <w:rFonts w:ascii="Times New Roman" w:hAnsi="Times New Roman"/>
        <w:sz w:val="18"/>
      </w:rPr>
    </w:pPr>
    <w:r w:rsidRPr="004C549B">
      <w:rPr>
        <w:rStyle w:val="Nmerodepgina"/>
        <w:rFonts w:ascii="Times New Roman" w:hAnsi="Times New Roman"/>
        <w:sz w:val="18"/>
      </w:rPr>
      <w:fldChar w:fldCharType="begin"/>
    </w:r>
    <w:r w:rsidRPr="004C549B">
      <w:rPr>
        <w:rStyle w:val="Nmerodepgina"/>
        <w:rFonts w:ascii="Times New Roman" w:hAnsi="Times New Roman"/>
        <w:sz w:val="18"/>
      </w:rPr>
      <w:instrText xml:space="preserve">PAGE  </w:instrText>
    </w:r>
    <w:r w:rsidRPr="004C549B">
      <w:rPr>
        <w:rStyle w:val="Nmerodepgina"/>
        <w:rFonts w:ascii="Times New Roman" w:hAnsi="Times New Roman"/>
        <w:sz w:val="18"/>
      </w:rPr>
      <w:fldChar w:fldCharType="separate"/>
    </w:r>
    <w:r w:rsidR="0029494C">
      <w:rPr>
        <w:rStyle w:val="Nmerodepgina"/>
        <w:rFonts w:ascii="Times New Roman" w:hAnsi="Times New Roman"/>
        <w:noProof/>
        <w:sz w:val="18"/>
      </w:rPr>
      <w:t>197</w:t>
    </w:r>
    <w:r w:rsidRPr="004C549B">
      <w:rPr>
        <w:rStyle w:val="Nmerodepgina"/>
        <w:rFonts w:ascii="Times New Roman" w:hAnsi="Times New Roman"/>
        <w:sz w:val="18"/>
      </w:rPr>
      <w:fldChar w:fldCharType="end"/>
    </w:r>
  </w:p>
  <w:p w14:paraId="072D6C67" w14:textId="77777777" w:rsidR="00D80948" w:rsidRPr="002B1A3A" w:rsidRDefault="00D80948" w:rsidP="005A2C3D">
    <w:pPr>
      <w:pStyle w:val="Encabezado"/>
      <w:ind w:right="360"/>
      <w:rPr>
        <w:rFonts w:ascii="Times New Roman" w:hAnsi="Times New Roman"/>
        <w:sz w:val="18"/>
        <w:lang w:val="es-AR"/>
      </w:rPr>
    </w:pPr>
  </w:p>
  <w:p w14:paraId="74A46F4D" w14:textId="77777777" w:rsidR="00D80948" w:rsidRPr="004C549B" w:rsidRDefault="00D80948" w:rsidP="005A2C3D">
    <w:pPr>
      <w:pStyle w:val="Encabezado"/>
      <w:ind w:right="360"/>
      <w:rPr>
        <w:rFonts w:ascii="Times New Roman" w:hAnsi="Times New Roman"/>
        <w:sz w:val="18"/>
      </w:rPr>
    </w:pPr>
  </w:p>
  <w:p w14:paraId="634ECC8A" w14:textId="77777777" w:rsidR="00D80948" w:rsidRDefault="00D809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EA2"/>
    <w:multiLevelType w:val="hybridMultilevel"/>
    <w:tmpl w:val="EAD6B4C8"/>
    <w:lvl w:ilvl="0" w:tplc="AD9E15BA">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55362DC"/>
    <w:multiLevelType w:val="hybridMultilevel"/>
    <w:tmpl w:val="DCE00F44"/>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6560EE"/>
    <w:multiLevelType w:val="hybridMultilevel"/>
    <w:tmpl w:val="94AE3EA2"/>
    <w:lvl w:ilvl="0" w:tplc="255CAAE4">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8612B2D"/>
    <w:multiLevelType w:val="hybridMultilevel"/>
    <w:tmpl w:val="138C5BF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CE551E5"/>
    <w:multiLevelType w:val="hybridMultilevel"/>
    <w:tmpl w:val="2C9E28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0D603FE9"/>
    <w:multiLevelType w:val="hybridMultilevel"/>
    <w:tmpl w:val="3984E18E"/>
    <w:lvl w:ilvl="0" w:tplc="458C85F4">
      <w:start w:val="1"/>
      <w:numFmt w:val="lowerRoman"/>
      <w:lvlText w:val="%1"/>
      <w:lvlJc w:val="left"/>
      <w:pPr>
        <w:ind w:left="927" w:hanging="360"/>
      </w:pPr>
      <w:rPr>
        <w:rFonts w:ascii="Times New Roman" w:hAnsi="Times New Roman" w:hint="default"/>
        <w:b/>
        <w:i w:val="0"/>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F44664A"/>
    <w:multiLevelType w:val="hybridMultilevel"/>
    <w:tmpl w:val="D6109D0E"/>
    <w:lvl w:ilvl="0" w:tplc="3F64666C">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4CD2C09"/>
    <w:multiLevelType w:val="hybridMultilevel"/>
    <w:tmpl w:val="12DABA74"/>
    <w:lvl w:ilvl="0" w:tplc="3F6466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42C1B"/>
    <w:multiLevelType w:val="hybridMultilevel"/>
    <w:tmpl w:val="54C09C0C"/>
    <w:lvl w:ilvl="0" w:tplc="898C66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9C60631"/>
    <w:multiLevelType w:val="hybridMultilevel"/>
    <w:tmpl w:val="4B4C0C7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A9F7968"/>
    <w:multiLevelType w:val="hybridMultilevel"/>
    <w:tmpl w:val="5D608180"/>
    <w:lvl w:ilvl="0" w:tplc="7494AF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C7D2C7D"/>
    <w:multiLevelType w:val="hybridMultilevel"/>
    <w:tmpl w:val="616CD9DA"/>
    <w:lvl w:ilvl="0" w:tplc="BB12158E">
      <w:start w:val="30"/>
      <w:numFmt w:val="bullet"/>
      <w:lvlText w:val=""/>
      <w:lvlJc w:val="left"/>
      <w:pPr>
        <w:ind w:left="190" w:hanging="360"/>
      </w:pPr>
      <w:rPr>
        <w:rFonts w:ascii="Symbol" w:eastAsia="Times New Roman" w:hAnsi="Symbol" w:cs="Times New Roman" w:hint="default"/>
      </w:rPr>
    </w:lvl>
    <w:lvl w:ilvl="1" w:tplc="04090003" w:tentative="1">
      <w:start w:val="1"/>
      <w:numFmt w:val="bullet"/>
      <w:lvlText w:val="o"/>
      <w:lvlJc w:val="left"/>
      <w:pPr>
        <w:ind w:left="910" w:hanging="360"/>
      </w:pPr>
      <w:rPr>
        <w:rFonts w:ascii="Courier New" w:hAnsi="Courier New" w:cs="Courier New" w:hint="default"/>
      </w:rPr>
    </w:lvl>
    <w:lvl w:ilvl="2" w:tplc="04090005" w:tentative="1">
      <w:start w:val="1"/>
      <w:numFmt w:val="bullet"/>
      <w:lvlText w:val=""/>
      <w:lvlJc w:val="left"/>
      <w:pPr>
        <w:ind w:left="1630" w:hanging="360"/>
      </w:pPr>
      <w:rPr>
        <w:rFonts w:ascii="Wingdings" w:hAnsi="Wingdings" w:hint="default"/>
      </w:rPr>
    </w:lvl>
    <w:lvl w:ilvl="3" w:tplc="04090001" w:tentative="1">
      <w:start w:val="1"/>
      <w:numFmt w:val="bullet"/>
      <w:lvlText w:val=""/>
      <w:lvlJc w:val="left"/>
      <w:pPr>
        <w:ind w:left="2350" w:hanging="360"/>
      </w:pPr>
      <w:rPr>
        <w:rFonts w:ascii="Symbol" w:hAnsi="Symbol" w:hint="default"/>
      </w:rPr>
    </w:lvl>
    <w:lvl w:ilvl="4" w:tplc="04090003" w:tentative="1">
      <w:start w:val="1"/>
      <w:numFmt w:val="bullet"/>
      <w:lvlText w:val="o"/>
      <w:lvlJc w:val="left"/>
      <w:pPr>
        <w:ind w:left="3070" w:hanging="360"/>
      </w:pPr>
      <w:rPr>
        <w:rFonts w:ascii="Courier New" w:hAnsi="Courier New" w:cs="Courier New" w:hint="default"/>
      </w:rPr>
    </w:lvl>
    <w:lvl w:ilvl="5" w:tplc="04090005" w:tentative="1">
      <w:start w:val="1"/>
      <w:numFmt w:val="bullet"/>
      <w:lvlText w:val=""/>
      <w:lvlJc w:val="left"/>
      <w:pPr>
        <w:ind w:left="3790" w:hanging="360"/>
      </w:pPr>
      <w:rPr>
        <w:rFonts w:ascii="Wingdings" w:hAnsi="Wingdings" w:hint="default"/>
      </w:rPr>
    </w:lvl>
    <w:lvl w:ilvl="6" w:tplc="04090001" w:tentative="1">
      <w:start w:val="1"/>
      <w:numFmt w:val="bullet"/>
      <w:lvlText w:val=""/>
      <w:lvlJc w:val="left"/>
      <w:pPr>
        <w:ind w:left="4510" w:hanging="360"/>
      </w:pPr>
      <w:rPr>
        <w:rFonts w:ascii="Symbol" w:hAnsi="Symbol" w:hint="default"/>
      </w:rPr>
    </w:lvl>
    <w:lvl w:ilvl="7" w:tplc="04090003" w:tentative="1">
      <w:start w:val="1"/>
      <w:numFmt w:val="bullet"/>
      <w:lvlText w:val="o"/>
      <w:lvlJc w:val="left"/>
      <w:pPr>
        <w:ind w:left="5230" w:hanging="360"/>
      </w:pPr>
      <w:rPr>
        <w:rFonts w:ascii="Courier New" w:hAnsi="Courier New" w:cs="Courier New" w:hint="default"/>
      </w:rPr>
    </w:lvl>
    <w:lvl w:ilvl="8" w:tplc="04090005" w:tentative="1">
      <w:start w:val="1"/>
      <w:numFmt w:val="bullet"/>
      <w:lvlText w:val=""/>
      <w:lvlJc w:val="left"/>
      <w:pPr>
        <w:ind w:left="5950" w:hanging="360"/>
      </w:pPr>
      <w:rPr>
        <w:rFonts w:ascii="Wingdings" w:hAnsi="Wingdings" w:hint="default"/>
      </w:rPr>
    </w:lvl>
  </w:abstractNum>
  <w:abstractNum w:abstractNumId="12" w15:restartNumberingAfterBreak="0">
    <w:nsid w:val="1DEC277E"/>
    <w:multiLevelType w:val="hybridMultilevel"/>
    <w:tmpl w:val="ED8008BA"/>
    <w:lvl w:ilvl="0" w:tplc="1460FD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519D6"/>
    <w:multiLevelType w:val="hybridMultilevel"/>
    <w:tmpl w:val="A32C3A9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15:restartNumberingAfterBreak="0">
    <w:nsid w:val="26216C75"/>
    <w:multiLevelType w:val="hybridMultilevel"/>
    <w:tmpl w:val="292A8432"/>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6716C6A"/>
    <w:multiLevelType w:val="hybridMultilevel"/>
    <w:tmpl w:val="E20461CA"/>
    <w:lvl w:ilvl="0" w:tplc="B3DEFA60">
      <w:start w:val="1"/>
      <w:numFmt w:val="upp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6" w15:restartNumberingAfterBreak="0">
    <w:nsid w:val="27843AAA"/>
    <w:multiLevelType w:val="hybridMultilevel"/>
    <w:tmpl w:val="C82CF542"/>
    <w:lvl w:ilvl="0" w:tplc="9C1C5980">
      <w:start w:val="1"/>
      <w:numFmt w:val="lowerLetter"/>
      <w:lvlText w:val="%1)"/>
      <w:lvlJc w:val="left"/>
      <w:pPr>
        <w:ind w:left="930" w:hanging="570"/>
      </w:pPr>
      <w:rPr>
        <w:rFonts w:hint="default"/>
      </w:rPr>
    </w:lvl>
    <w:lvl w:ilvl="1" w:tplc="7236E9A6">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93485"/>
    <w:multiLevelType w:val="hybridMultilevel"/>
    <w:tmpl w:val="9A681FF0"/>
    <w:lvl w:ilvl="0" w:tplc="8D86F8A0">
      <w:start w:val="2"/>
      <w:numFmt w:val="bullet"/>
      <w:lvlText w:val=""/>
      <w:lvlJc w:val="left"/>
      <w:pPr>
        <w:ind w:left="405" w:hanging="360"/>
      </w:pPr>
      <w:rPr>
        <w:rFonts w:ascii="Symbol" w:eastAsia="Times New Roman" w:hAnsi="Symbol" w:cs="Times New Roman" w:hint="default"/>
        <w:sz w:val="22"/>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289E75DC"/>
    <w:multiLevelType w:val="hybridMultilevel"/>
    <w:tmpl w:val="8288255A"/>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9" w15:restartNumberingAfterBreak="0">
    <w:nsid w:val="2938721E"/>
    <w:multiLevelType w:val="hybridMultilevel"/>
    <w:tmpl w:val="C114967C"/>
    <w:lvl w:ilvl="0" w:tplc="94CE26C6">
      <w:start w:val="1"/>
      <w:numFmt w:val="lowerLetter"/>
      <w:lvlText w:val="%1)"/>
      <w:lvlJc w:val="left"/>
      <w:pPr>
        <w:ind w:left="700" w:hanging="360"/>
      </w:pPr>
      <w:rPr>
        <w:rFonts w:hint="default"/>
        <w:b/>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15:restartNumberingAfterBreak="0">
    <w:nsid w:val="2B2D2542"/>
    <w:multiLevelType w:val="hybridMultilevel"/>
    <w:tmpl w:val="0226B648"/>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33BF5683"/>
    <w:multiLevelType w:val="hybridMultilevel"/>
    <w:tmpl w:val="589CF036"/>
    <w:lvl w:ilvl="0" w:tplc="04090017">
      <w:start w:val="1"/>
      <w:numFmt w:val="lowerLetter"/>
      <w:lvlText w:val="%1)"/>
      <w:lvlJc w:val="left"/>
      <w:pPr>
        <w:ind w:left="720" w:hanging="360"/>
      </w:pPr>
    </w:lvl>
    <w:lvl w:ilvl="1" w:tplc="6FE41202">
      <w:start w:val="1"/>
      <w:numFmt w:val="bullet"/>
      <w:lvlText w:val=""/>
      <w:lvlJc w:val="left"/>
      <w:pPr>
        <w:ind w:left="1440" w:hanging="360"/>
      </w:pPr>
      <w:rPr>
        <w:rFonts w:ascii="Symbol" w:hAnsi="Symbol" w:hint="default"/>
      </w:rPr>
    </w:lvl>
    <w:lvl w:ilvl="2" w:tplc="DEF4B49C">
      <w:start w:val="2"/>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62C2E"/>
    <w:multiLevelType w:val="hybridMultilevel"/>
    <w:tmpl w:val="E9EA6532"/>
    <w:lvl w:ilvl="0" w:tplc="DA44FEBA">
      <w:start w:val="32"/>
      <w:numFmt w:val="bullet"/>
      <w:lvlText w:val=""/>
      <w:lvlJc w:val="left"/>
      <w:pPr>
        <w:ind w:left="405" w:hanging="360"/>
      </w:pPr>
      <w:rPr>
        <w:rFonts w:ascii="Symbol" w:eastAsia="Times New Roman"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40F536AE"/>
    <w:multiLevelType w:val="hybridMultilevel"/>
    <w:tmpl w:val="A16050E0"/>
    <w:lvl w:ilvl="0" w:tplc="35543BBA">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2905416"/>
    <w:multiLevelType w:val="hybridMultilevel"/>
    <w:tmpl w:val="0FB2A106"/>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3A67273"/>
    <w:multiLevelType w:val="hybridMultilevel"/>
    <w:tmpl w:val="DB8C1B1C"/>
    <w:lvl w:ilvl="0" w:tplc="11AC5E4E">
      <w:start w:val="1"/>
      <w:numFmt w:val="low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6D469A0"/>
    <w:multiLevelType w:val="hybridMultilevel"/>
    <w:tmpl w:val="FF261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B033C"/>
    <w:multiLevelType w:val="hybridMultilevel"/>
    <w:tmpl w:val="A9EEB3BC"/>
    <w:lvl w:ilvl="0" w:tplc="0409000F">
      <w:start w:val="1"/>
      <w:numFmt w:val="decimal"/>
      <w:lvlText w:val="%1."/>
      <w:lvlJc w:val="left"/>
      <w:pPr>
        <w:ind w:left="1287" w:hanging="360"/>
      </w:pPr>
      <w:rPr>
        <w:rFonts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2CD47AD"/>
    <w:multiLevelType w:val="hybridMultilevel"/>
    <w:tmpl w:val="ED0C9B8A"/>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5DB012F"/>
    <w:multiLevelType w:val="hybridMultilevel"/>
    <w:tmpl w:val="0B204B64"/>
    <w:lvl w:ilvl="0" w:tplc="89F26AA8">
      <w:start w:val="1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57581AFA"/>
    <w:multiLevelType w:val="hybridMultilevel"/>
    <w:tmpl w:val="43DA50A0"/>
    <w:lvl w:ilvl="0" w:tplc="6FE4120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1" w15:restartNumberingAfterBreak="0">
    <w:nsid w:val="57F227B5"/>
    <w:multiLevelType w:val="hybridMultilevel"/>
    <w:tmpl w:val="0DB07330"/>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891785E"/>
    <w:multiLevelType w:val="hybridMultilevel"/>
    <w:tmpl w:val="26C0FE74"/>
    <w:lvl w:ilvl="0" w:tplc="6FE4120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593E6979"/>
    <w:multiLevelType w:val="hybridMultilevel"/>
    <w:tmpl w:val="0544823C"/>
    <w:lvl w:ilvl="0" w:tplc="64685258">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9919F6"/>
    <w:multiLevelType w:val="hybridMultilevel"/>
    <w:tmpl w:val="556EF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220EE"/>
    <w:multiLevelType w:val="hybridMultilevel"/>
    <w:tmpl w:val="E7401806"/>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0752731"/>
    <w:multiLevelType w:val="hybridMultilevel"/>
    <w:tmpl w:val="68E69964"/>
    <w:lvl w:ilvl="0" w:tplc="11AC5E4E">
      <w:start w:val="1"/>
      <w:numFmt w:val="lowerRoman"/>
      <w:lvlText w:val="%1."/>
      <w:lvlJc w:val="left"/>
      <w:pPr>
        <w:ind w:left="927" w:hanging="360"/>
      </w:pPr>
      <w:rPr>
        <w:rFonts w:hint="default"/>
      </w:rPr>
    </w:lvl>
    <w:lvl w:ilvl="1" w:tplc="BC3AB034">
      <w:start w:val="1"/>
      <w:numFmt w:val="decimal"/>
      <w:lvlText w:val="%2."/>
      <w:lvlJc w:val="left"/>
      <w:pPr>
        <w:ind w:left="1647" w:hanging="360"/>
      </w:pPr>
      <w:rPr>
        <w:rFonts w:hint="default"/>
      </w:rPr>
    </w:lvl>
    <w:lvl w:ilvl="2" w:tplc="1F22C9C4">
      <w:start w:val="1"/>
      <w:numFmt w:val="upperRoman"/>
      <w:lvlText w:val="%3."/>
      <w:lvlJc w:val="left"/>
      <w:pPr>
        <w:ind w:left="2907" w:hanging="72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4E8665E"/>
    <w:multiLevelType w:val="hybridMultilevel"/>
    <w:tmpl w:val="0FC0B532"/>
    <w:lvl w:ilvl="0" w:tplc="AEF2EC9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67810F98"/>
    <w:multiLevelType w:val="hybridMultilevel"/>
    <w:tmpl w:val="C1DA3CDC"/>
    <w:lvl w:ilvl="0" w:tplc="3F64666C">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6AAD4D30"/>
    <w:multiLevelType w:val="hybridMultilevel"/>
    <w:tmpl w:val="EB04A53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AD95098"/>
    <w:multiLevelType w:val="hybridMultilevel"/>
    <w:tmpl w:val="367E07C6"/>
    <w:lvl w:ilvl="0" w:tplc="04090001">
      <w:start w:val="1"/>
      <w:numFmt w:val="bullet"/>
      <w:lvlText w:val=""/>
      <w:lvlJc w:val="left"/>
      <w:pPr>
        <w:ind w:left="1287" w:hanging="360"/>
      </w:pPr>
      <w:rPr>
        <w:rFonts w:ascii="Symbol" w:hAnsi="Symbol"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6D313552"/>
    <w:multiLevelType w:val="hybridMultilevel"/>
    <w:tmpl w:val="814E2C36"/>
    <w:lvl w:ilvl="0" w:tplc="0409000F">
      <w:start w:val="1"/>
      <w:numFmt w:val="decimal"/>
      <w:lvlText w:val="%1."/>
      <w:lvlJc w:val="left"/>
      <w:pPr>
        <w:ind w:left="927" w:hanging="360"/>
      </w:pPr>
    </w:lvl>
    <w:lvl w:ilvl="1" w:tplc="0409000F">
      <w:start w:val="1"/>
      <w:numFmt w:val="decimal"/>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6F531462"/>
    <w:multiLevelType w:val="hybridMultilevel"/>
    <w:tmpl w:val="49B865A6"/>
    <w:lvl w:ilvl="0" w:tplc="3F6466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6FAA1B80"/>
    <w:multiLevelType w:val="hybridMultilevel"/>
    <w:tmpl w:val="5CE41C1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6C4186C"/>
    <w:multiLevelType w:val="hybridMultilevel"/>
    <w:tmpl w:val="47FCEAEA"/>
    <w:lvl w:ilvl="0" w:tplc="75B2A70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5" w15:restartNumberingAfterBreak="0">
    <w:nsid w:val="798C5299"/>
    <w:multiLevelType w:val="hybridMultilevel"/>
    <w:tmpl w:val="E370FBEA"/>
    <w:lvl w:ilvl="0" w:tplc="0E88DD62">
      <w:start w:val="1"/>
      <w:numFmt w:val="lowerRoman"/>
      <w:lvlText w:val="%1.) "/>
      <w:lvlJc w:val="left"/>
      <w:pPr>
        <w:ind w:left="1287" w:hanging="360"/>
      </w:pPr>
      <w:rPr>
        <w:rFonts w:ascii="Times New Roman" w:hAnsi="Times New Roman"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7A363289"/>
    <w:multiLevelType w:val="hybridMultilevel"/>
    <w:tmpl w:val="DF14881A"/>
    <w:lvl w:ilvl="0" w:tplc="64685258">
      <w:start w:val="4"/>
      <w:numFmt w:val="bullet"/>
      <w:lvlText w:val="•"/>
      <w:lvlJc w:val="left"/>
      <w:pPr>
        <w:ind w:left="1287" w:hanging="360"/>
      </w:pPr>
      <w:rPr>
        <w:rFonts w:ascii="Times New Roman" w:eastAsiaTheme="minorEastAsia"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7CDF3FDC"/>
    <w:multiLevelType w:val="hybridMultilevel"/>
    <w:tmpl w:val="EA124B6C"/>
    <w:lvl w:ilvl="0" w:tplc="34A88D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5"/>
  </w:num>
  <w:num w:numId="3">
    <w:abstractNumId w:val="35"/>
  </w:num>
  <w:num w:numId="4">
    <w:abstractNumId w:val="8"/>
  </w:num>
  <w:num w:numId="5">
    <w:abstractNumId w:val="41"/>
  </w:num>
  <w:num w:numId="6">
    <w:abstractNumId w:val="9"/>
  </w:num>
  <w:num w:numId="7">
    <w:abstractNumId w:val="3"/>
  </w:num>
  <w:num w:numId="8">
    <w:abstractNumId w:val="14"/>
  </w:num>
  <w:num w:numId="9">
    <w:abstractNumId w:val="38"/>
  </w:num>
  <w:num w:numId="10">
    <w:abstractNumId w:val="0"/>
  </w:num>
  <w:num w:numId="11">
    <w:abstractNumId w:val="24"/>
  </w:num>
  <w:num w:numId="12">
    <w:abstractNumId w:val="46"/>
  </w:num>
  <w:num w:numId="13">
    <w:abstractNumId w:val="36"/>
  </w:num>
  <w:num w:numId="14">
    <w:abstractNumId w:val="39"/>
  </w:num>
  <w:num w:numId="15">
    <w:abstractNumId w:val="28"/>
  </w:num>
  <w:num w:numId="16">
    <w:abstractNumId w:val="42"/>
  </w:num>
  <w:num w:numId="17">
    <w:abstractNumId w:val="6"/>
  </w:num>
  <w:num w:numId="18">
    <w:abstractNumId w:val="7"/>
  </w:num>
  <w:num w:numId="19">
    <w:abstractNumId w:val="4"/>
  </w:num>
  <w:num w:numId="20">
    <w:abstractNumId w:val="31"/>
  </w:num>
  <w:num w:numId="21">
    <w:abstractNumId w:val="33"/>
  </w:num>
  <w:num w:numId="22">
    <w:abstractNumId w:val="26"/>
  </w:num>
  <w:num w:numId="23">
    <w:abstractNumId w:val="43"/>
  </w:num>
  <w:num w:numId="24">
    <w:abstractNumId w:val="5"/>
  </w:num>
  <w:num w:numId="25">
    <w:abstractNumId w:val="27"/>
  </w:num>
  <w:num w:numId="26">
    <w:abstractNumId w:val="40"/>
  </w:num>
  <w:num w:numId="27">
    <w:abstractNumId w:val="45"/>
  </w:num>
  <w:num w:numId="28">
    <w:abstractNumId w:val="37"/>
  </w:num>
  <w:num w:numId="29">
    <w:abstractNumId w:val="12"/>
  </w:num>
  <w:num w:numId="30">
    <w:abstractNumId w:val="47"/>
  </w:num>
  <w:num w:numId="31">
    <w:abstractNumId w:val="23"/>
  </w:num>
  <w:num w:numId="32">
    <w:abstractNumId w:val="15"/>
  </w:num>
  <w:num w:numId="33">
    <w:abstractNumId w:val="2"/>
  </w:num>
  <w:num w:numId="34">
    <w:abstractNumId w:val="20"/>
  </w:num>
  <w:num w:numId="35">
    <w:abstractNumId w:val="11"/>
  </w:num>
  <w:num w:numId="36">
    <w:abstractNumId w:val="22"/>
  </w:num>
  <w:num w:numId="37">
    <w:abstractNumId w:val="10"/>
  </w:num>
  <w:num w:numId="38">
    <w:abstractNumId w:val="34"/>
  </w:num>
  <w:num w:numId="39">
    <w:abstractNumId w:val="29"/>
  </w:num>
  <w:num w:numId="40">
    <w:abstractNumId w:val="17"/>
  </w:num>
  <w:num w:numId="41">
    <w:abstractNumId w:val="13"/>
  </w:num>
  <w:num w:numId="42">
    <w:abstractNumId w:val="19"/>
  </w:num>
  <w:num w:numId="43">
    <w:abstractNumId w:val="18"/>
  </w:num>
  <w:num w:numId="44">
    <w:abstractNumId w:val="44"/>
  </w:num>
  <w:num w:numId="45">
    <w:abstractNumId w:val="21"/>
  </w:num>
  <w:num w:numId="46">
    <w:abstractNumId w:val="16"/>
  </w:num>
  <w:num w:numId="47">
    <w:abstractNumId w:val="32"/>
  </w:num>
  <w:num w:numId="48">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mirrorMargins/>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AR" w:vendorID="64" w:dllVersion="6" w:nlCheck="1" w:checkStyle="1"/>
  <w:activeWritingStyle w:appName="MSWord" w:lang="es-E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A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57"/>
  <w:displayVertic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28"/>
    <w:rsid w:val="00000150"/>
    <w:rsid w:val="00000232"/>
    <w:rsid w:val="00000609"/>
    <w:rsid w:val="00000B23"/>
    <w:rsid w:val="00000C92"/>
    <w:rsid w:val="00000E92"/>
    <w:rsid w:val="000010FD"/>
    <w:rsid w:val="000013D9"/>
    <w:rsid w:val="0000182D"/>
    <w:rsid w:val="00001D8E"/>
    <w:rsid w:val="00002133"/>
    <w:rsid w:val="0000232B"/>
    <w:rsid w:val="000026BE"/>
    <w:rsid w:val="000027A0"/>
    <w:rsid w:val="000027B5"/>
    <w:rsid w:val="00002BF2"/>
    <w:rsid w:val="0000300B"/>
    <w:rsid w:val="000030FB"/>
    <w:rsid w:val="00003161"/>
    <w:rsid w:val="000032F5"/>
    <w:rsid w:val="00003649"/>
    <w:rsid w:val="00003912"/>
    <w:rsid w:val="0000522E"/>
    <w:rsid w:val="00005426"/>
    <w:rsid w:val="00005946"/>
    <w:rsid w:val="000059B5"/>
    <w:rsid w:val="000059BE"/>
    <w:rsid w:val="00005DE6"/>
    <w:rsid w:val="000060AA"/>
    <w:rsid w:val="000061A1"/>
    <w:rsid w:val="00006825"/>
    <w:rsid w:val="00006B68"/>
    <w:rsid w:val="00006D88"/>
    <w:rsid w:val="00006FED"/>
    <w:rsid w:val="0000705E"/>
    <w:rsid w:val="0000754D"/>
    <w:rsid w:val="0000757E"/>
    <w:rsid w:val="000075FF"/>
    <w:rsid w:val="000076C6"/>
    <w:rsid w:val="00007769"/>
    <w:rsid w:val="000079D0"/>
    <w:rsid w:val="00007C68"/>
    <w:rsid w:val="00007F81"/>
    <w:rsid w:val="000102B2"/>
    <w:rsid w:val="000106F6"/>
    <w:rsid w:val="000109EF"/>
    <w:rsid w:val="00010AF7"/>
    <w:rsid w:val="00010C8C"/>
    <w:rsid w:val="00010CD9"/>
    <w:rsid w:val="00010E4D"/>
    <w:rsid w:val="00010E59"/>
    <w:rsid w:val="00010EE0"/>
    <w:rsid w:val="00010EF4"/>
    <w:rsid w:val="0001111C"/>
    <w:rsid w:val="00011320"/>
    <w:rsid w:val="0001137A"/>
    <w:rsid w:val="000118D3"/>
    <w:rsid w:val="000118FA"/>
    <w:rsid w:val="00011CC0"/>
    <w:rsid w:val="00011E48"/>
    <w:rsid w:val="0001224B"/>
    <w:rsid w:val="00012E6C"/>
    <w:rsid w:val="000131DC"/>
    <w:rsid w:val="00013407"/>
    <w:rsid w:val="00013498"/>
    <w:rsid w:val="0001377D"/>
    <w:rsid w:val="000138A7"/>
    <w:rsid w:val="000138F8"/>
    <w:rsid w:val="0001401F"/>
    <w:rsid w:val="000144E3"/>
    <w:rsid w:val="000145EA"/>
    <w:rsid w:val="00014BD0"/>
    <w:rsid w:val="00014E52"/>
    <w:rsid w:val="00014FDC"/>
    <w:rsid w:val="000152E1"/>
    <w:rsid w:val="0001538E"/>
    <w:rsid w:val="00015413"/>
    <w:rsid w:val="000155E3"/>
    <w:rsid w:val="000157E7"/>
    <w:rsid w:val="000159EF"/>
    <w:rsid w:val="00015C09"/>
    <w:rsid w:val="00015D2C"/>
    <w:rsid w:val="00016010"/>
    <w:rsid w:val="000163BE"/>
    <w:rsid w:val="000168D1"/>
    <w:rsid w:val="0001701E"/>
    <w:rsid w:val="000172E3"/>
    <w:rsid w:val="000175DD"/>
    <w:rsid w:val="000177AA"/>
    <w:rsid w:val="00017B23"/>
    <w:rsid w:val="00017BFB"/>
    <w:rsid w:val="00017C34"/>
    <w:rsid w:val="00017E76"/>
    <w:rsid w:val="00020059"/>
    <w:rsid w:val="00020229"/>
    <w:rsid w:val="00020350"/>
    <w:rsid w:val="000204B8"/>
    <w:rsid w:val="000208BC"/>
    <w:rsid w:val="00020AA2"/>
    <w:rsid w:val="000211A3"/>
    <w:rsid w:val="0002180C"/>
    <w:rsid w:val="00021CD3"/>
    <w:rsid w:val="00021F77"/>
    <w:rsid w:val="00021FAF"/>
    <w:rsid w:val="00021FE1"/>
    <w:rsid w:val="0002227F"/>
    <w:rsid w:val="0002237E"/>
    <w:rsid w:val="00022CE3"/>
    <w:rsid w:val="00022D63"/>
    <w:rsid w:val="00022EFA"/>
    <w:rsid w:val="00022F0D"/>
    <w:rsid w:val="00023186"/>
    <w:rsid w:val="00023344"/>
    <w:rsid w:val="00023368"/>
    <w:rsid w:val="000235D4"/>
    <w:rsid w:val="0002369A"/>
    <w:rsid w:val="00024029"/>
    <w:rsid w:val="00024547"/>
    <w:rsid w:val="00024783"/>
    <w:rsid w:val="00024C1B"/>
    <w:rsid w:val="00024E0E"/>
    <w:rsid w:val="000253AE"/>
    <w:rsid w:val="00025550"/>
    <w:rsid w:val="0002561B"/>
    <w:rsid w:val="00025A64"/>
    <w:rsid w:val="00025C8C"/>
    <w:rsid w:val="0002663B"/>
    <w:rsid w:val="00026675"/>
    <w:rsid w:val="00026BE8"/>
    <w:rsid w:val="00027611"/>
    <w:rsid w:val="000276C3"/>
    <w:rsid w:val="0002796D"/>
    <w:rsid w:val="00027EE9"/>
    <w:rsid w:val="0003022D"/>
    <w:rsid w:val="00030251"/>
    <w:rsid w:val="0003085D"/>
    <w:rsid w:val="000308A0"/>
    <w:rsid w:val="000308A7"/>
    <w:rsid w:val="00030BFE"/>
    <w:rsid w:val="00031045"/>
    <w:rsid w:val="00031134"/>
    <w:rsid w:val="000314A9"/>
    <w:rsid w:val="00031653"/>
    <w:rsid w:val="0003189D"/>
    <w:rsid w:val="00031BC1"/>
    <w:rsid w:val="00031FBC"/>
    <w:rsid w:val="000322E9"/>
    <w:rsid w:val="000322F3"/>
    <w:rsid w:val="000327D4"/>
    <w:rsid w:val="000328C7"/>
    <w:rsid w:val="00032A57"/>
    <w:rsid w:val="00032EBD"/>
    <w:rsid w:val="0003315D"/>
    <w:rsid w:val="00033473"/>
    <w:rsid w:val="000334A8"/>
    <w:rsid w:val="00033730"/>
    <w:rsid w:val="00033BF6"/>
    <w:rsid w:val="00033DB3"/>
    <w:rsid w:val="00033E6B"/>
    <w:rsid w:val="00034C11"/>
    <w:rsid w:val="00034DEA"/>
    <w:rsid w:val="00034EE9"/>
    <w:rsid w:val="00034FBA"/>
    <w:rsid w:val="00035012"/>
    <w:rsid w:val="00035278"/>
    <w:rsid w:val="00035A1B"/>
    <w:rsid w:val="00035B52"/>
    <w:rsid w:val="00035E37"/>
    <w:rsid w:val="00035FE6"/>
    <w:rsid w:val="000360AE"/>
    <w:rsid w:val="000367AE"/>
    <w:rsid w:val="00036C7F"/>
    <w:rsid w:val="00036E42"/>
    <w:rsid w:val="000378C5"/>
    <w:rsid w:val="00040119"/>
    <w:rsid w:val="00040125"/>
    <w:rsid w:val="000401B0"/>
    <w:rsid w:val="0004068D"/>
    <w:rsid w:val="00040A97"/>
    <w:rsid w:val="00040ACA"/>
    <w:rsid w:val="00040B95"/>
    <w:rsid w:val="00040C3F"/>
    <w:rsid w:val="000416C2"/>
    <w:rsid w:val="00041826"/>
    <w:rsid w:val="00041F96"/>
    <w:rsid w:val="00042251"/>
    <w:rsid w:val="00042279"/>
    <w:rsid w:val="00042897"/>
    <w:rsid w:val="000429A6"/>
    <w:rsid w:val="000429B9"/>
    <w:rsid w:val="00042A52"/>
    <w:rsid w:val="00042C30"/>
    <w:rsid w:val="00043386"/>
    <w:rsid w:val="00043845"/>
    <w:rsid w:val="0004394B"/>
    <w:rsid w:val="00043C10"/>
    <w:rsid w:val="000443CC"/>
    <w:rsid w:val="00044C99"/>
    <w:rsid w:val="00044DAD"/>
    <w:rsid w:val="00044FEF"/>
    <w:rsid w:val="00045424"/>
    <w:rsid w:val="000454BE"/>
    <w:rsid w:val="00045533"/>
    <w:rsid w:val="000458CC"/>
    <w:rsid w:val="00045D6E"/>
    <w:rsid w:val="000464EE"/>
    <w:rsid w:val="0004693C"/>
    <w:rsid w:val="000469CB"/>
    <w:rsid w:val="00046A6C"/>
    <w:rsid w:val="00046AB2"/>
    <w:rsid w:val="00046F62"/>
    <w:rsid w:val="00047682"/>
    <w:rsid w:val="00047717"/>
    <w:rsid w:val="00047C06"/>
    <w:rsid w:val="00047D8B"/>
    <w:rsid w:val="00050037"/>
    <w:rsid w:val="00050197"/>
    <w:rsid w:val="000506ED"/>
    <w:rsid w:val="0005081C"/>
    <w:rsid w:val="0005092D"/>
    <w:rsid w:val="000509C0"/>
    <w:rsid w:val="00050AA2"/>
    <w:rsid w:val="00050ACF"/>
    <w:rsid w:val="00050DD1"/>
    <w:rsid w:val="000513B8"/>
    <w:rsid w:val="00051702"/>
    <w:rsid w:val="00051A62"/>
    <w:rsid w:val="000522E0"/>
    <w:rsid w:val="000527C0"/>
    <w:rsid w:val="000527E1"/>
    <w:rsid w:val="00052964"/>
    <w:rsid w:val="000530AE"/>
    <w:rsid w:val="0005314A"/>
    <w:rsid w:val="00053352"/>
    <w:rsid w:val="00053831"/>
    <w:rsid w:val="00053A23"/>
    <w:rsid w:val="00053D7E"/>
    <w:rsid w:val="00053EC9"/>
    <w:rsid w:val="00054170"/>
    <w:rsid w:val="00054212"/>
    <w:rsid w:val="000547E7"/>
    <w:rsid w:val="00055A46"/>
    <w:rsid w:val="00055BE2"/>
    <w:rsid w:val="00055CAB"/>
    <w:rsid w:val="000564A9"/>
    <w:rsid w:val="000565F2"/>
    <w:rsid w:val="00056A07"/>
    <w:rsid w:val="00056AF0"/>
    <w:rsid w:val="00056B6B"/>
    <w:rsid w:val="000570A3"/>
    <w:rsid w:val="0005737F"/>
    <w:rsid w:val="00057518"/>
    <w:rsid w:val="00057A29"/>
    <w:rsid w:val="00057C5B"/>
    <w:rsid w:val="00057CAB"/>
    <w:rsid w:val="00057CF4"/>
    <w:rsid w:val="0006041D"/>
    <w:rsid w:val="0006101B"/>
    <w:rsid w:val="00061106"/>
    <w:rsid w:val="000613BD"/>
    <w:rsid w:val="00061AD8"/>
    <w:rsid w:val="00061B83"/>
    <w:rsid w:val="00061BCC"/>
    <w:rsid w:val="00061E1D"/>
    <w:rsid w:val="00061FC1"/>
    <w:rsid w:val="000621C4"/>
    <w:rsid w:val="0006236A"/>
    <w:rsid w:val="000624D4"/>
    <w:rsid w:val="00062735"/>
    <w:rsid w:val="00062A93"/>
    <w:rsid w:val="00062B2C"/>
    <w:rsid w:val="00062CD2"/>
    <w:rsid w:val="00062F76"/>
    <w:rsid w:val="00063023"/>
    <w:rsid w:val="000630D9"/>
    <w:rsid w:val="00063341"/>
    <w:rsid w:val="000635D0"/>
    <w:rsid w:val="00063B69"/>
    <w:rsid w:val="00063C2F"/>
    <w:rsid w:val="00063C51"/>
    <w:rsid w:val="0006431B"/>
    <w:rsid w:val="000644A0"/>
    <w:rsid w:val="00064611"/>
    <w:rsid w:val="00064AF2"/>
    <w:rsid w:val="00064C63"/>
    <w:rsid w:val="00064CBA"/>
    <w:rsid w:val="00064DC0"/>
    <w:rsid w:val="00064DE4"/>
    <w:rsid w:val="00065029"/>
    <w:rsid w:val="000655CA"/>
    <w:rsid w:val="00066256"/>
    <w:rsid w:val="0006626E"/>
    <w:rsid w:val="00066743"/>
    <w:rsid w:val="00066775"/>
    <w:rsid w:val="000667FF"/>
    <w:rsid w:val="00067204"/>
    <w:rsid w:val="00067D0A"/>
    <w:rsid w:val="00067E42"/>
    <w:rsid w:val="00067EF1"/>
    <w:rsid w:val="000709F3"/>
    <w:rsid w:val="00070B88"/>
    <w:rsid w:val="00070BCD"/>
    <w:rsid w:val="00070BFE"/>
    <w:rsid w:val="00070C5C"/>
    <w:rsid w:val="00071513"/>
    <w:rsid w:val="00071565"/>
    <w:rsid w:val="00071628"/>
    <w:rsid w:val="00071992"/>
    <w:rsid w:val="00071F54"/>
    <w:rsid w:val="00071F70"/>
    <w:rsid w:val="000720F7"/>
    <w:rsid w:val="000723DC"/>
    <w:rsid w:val="000725B3"/>
    <w:rsid w:val="000726D6"/>
    <w:rsid w:val="00072829"/>
    <w:rsid w:val="000728DB"/>
    <w:rsid w:val="000728F3"/>
    <w:rsid w:val="00072C48"/>
    <w:rsid w:val="00072C77"/>
    <w:rsid w:val="00073276"/>
    <w:rsid w:val="000732BC"/>
    <w:rsid w:val="00073389"/>
    <w:rsid w:val="0007352D"/>
    <w:rsid w:val="00073782"/>
    <w:rsid w:val="00073CB3"/>
    <w:rsid w:val="00074260"/>
    <w:rsid w:val="00074B46"/>
    <w:rsid w:val="00074BC2"/>
    <w:rsid w:val="00074D6E"/>
    <w:rsid w:val="00074D8B"/>
    <w:rsid w:val="00074DEF"/>
    <w:rsid w:val="00075131"/>
    <w:rsid w:val="000751FE"/>
    <w:rsid w:val="0007523E"/>
    <w:rsid w:val="00075633"/>
    <w:rsid w:val="00075666"/>
    <w:rsid w:val="0007608E"/>
    <w:rsid w:val="00076951"/>
    <w:rsid w:val="00076A21"/>
    <w:rsid w:val="00077148"/>
    <w:rsid w:val="00077749"/>
    <w:rsid w:val="00077A3C"/>
    <w:rsid w:val="00077B86"/>
    <w:rsid w:val="00077E72"/>
    <w:rsid w:val="0008019F"/>
    <w:rsid w:val="000801E1"/>
    <w:rsid w:val="000804CD"/>
    <w:rsid w:val="00080809"/>
    <w:rsid w:val="00080B4F"/>
    <w:rsid w:val="00080D48"/>
    <w:rsid w:val="00080D6E"/>
    <w:rsid w:val="00080EBF"/>
    <w:rsid w:val="000811EA"/>
    <w:rsid w:val="0008160F"/>
    <w:rsid w:val="00081731"/>
    <w:rsid w:val="00082706"/>
    <w:rsid w:val="00082968"/>
    <w:rsid w:val="0008337A"/>
    <w:rsid w:val="000833CD"/>
    <w:rsid w:val="0008352A"/>
    <w:rsid w:val="000835BE"/>
    <w:rsid w:val="000837A2"/>
    <w:rsid w:val="000839A8"/>
    <w:rsid w:val="00083A58"/>
    <w:rsid w:val="00084255"/>
    <w:rsid w:val="000842ED"/>
    <w:rsid w:val="000845EC"/>
    <w:rsid w:val="00084683"/>
    <w:rsid w:val="00084733"/>
    <w:rsid w:val="000849A7"/>
    <w:rsid w:val="00084C6D"/>
    <w:rsid w:val="00084CA0"/>
    <w:rsid w:val="00084EB3"/>
    <w:rsid w:val="00085164"/>
    <w:rsid w:val="00085231"/>
    <w:rsid w:val="00085515"/>
    <w:rsid w:val="00085B02"/>
    <w:rsid w:val="00085E27"/>
    <w:rsid w:val="00085F6F"/>
    <w:rsid w:val="000860A6"/>
    <w:rsid w:val="00086490"/>
    <w:rsid w:val="0008680F"/>
    <w:rsid w:val="00086A3E"/>
    <w:rsid w:val="00086BEE"/>
    <w:rsid w:val="00086EFE"/>
    <w:rsid w:val="0008754E"/>
    <w:rsid w:val="00087CF9"/>
    <w:rsid w:val="0009002D"/>
    <w:rsid w:val="00090ADD"/>
    <w:rsid w:val="00090B2E"/>
    <w:rsid w:val="00090B67"/>
    <w:rsid w:val="00090C47"/>
    <w:rsid w:val="00091477"/>
    <w:rsid w:val="0009161C"/>
    <w:rsid w:val="00091719"/>
    <w:rsid w:val="00091947"/>
    <w:rsid w:val="00091B0C"/>
    <w:rsid w:val="00092104"/>
    <w:rsid w:val="0009210F"/>
    <w:rsid w:val="000924A7"/>
    <w:rsid w:val="000925A8"/>
    <w:rsid w:val="0009283D"/>
    <w:rsid w:val="00092EAE"/>
    <w:rsid w:val="00093073"/>
    <w:rsid w:val="000932C3"/>
    <w:rsid w:val="00093657"/>
    <w:rsid w:val="00093DEB"/>
    <w:rsid w:val="00094457"/>
    <w:rsid w:val="000946CF"/>
    <w:rsid w:val="000947FF"/>
    <w:rsid w:val="000949E9"/>
    <w:rsid w:val="000955C1"/>
    <w:rsid w:val="00095842"/>
    <w:rsid w:val="00095DEA"/>
    <w:rsid w:val="00095F86"/>
    <w:rsid w:val="00095FB0"/>
    <w:rsid w:val="0009639D"/>
    <w:rsid w:val="000967F2"/>
    <w:rsid w:val="00096B7F"/>
    <w:rsid w:val="00096DA1"/>
    <w:rsid w:val="00096F8B"/>
    <w:rsid w:val="0009706D"/>
    <w:rsid w:val="00097976"/>
    <w:rsid w:val="00097BC6"/>
    <w:rsid w:val="00097CE0"/>
    <w:rsid w:val="00097DA4"/>
    <w:rsid w:val="000A00DB"/>
    <w:rsid w:val="000A0133"/>
    <w:rsid w:val="000A07CA"/>
    <w:rsid w:val="000A0894"/>
    <w:rsid w:val="000A0921"/>
    <w:rsid w:val="000A0A6E"/>
    <w:rsid w:val="000A1126"/>
    <w:rsid w:val="000A11AC"/>
    <w:rsid w:val="000A12C6"/>
    <w:rsid w:val="000A143D"/>
    <w:rsid w:val="000A15E7"/>
    <w:rsid w:val="000A17E2"/>
    <w:rsid w:val="000A1A8C"/>
    <w:rsid w:val="000A1BCA"/>
    <w:rsid w:val="000A1E82"/>
    <w:rsid w:val="000A256A"/>
    <w:rsid w:val="000A2A2F"/>
    <w:rsid w:val="000A2D07"/>
    <w:rsid w:val="000A2E3D"/>
    <w:rsid w:val="000A314F"/>
    <w:rsid w:val="000A3232"/>
    <w:rsid w:val="000A334D"/>
    <w:rsid w:val="000A38F0"/>
    <w:rsid w:val="000A3E8F"/>
    <w:rsid w:val="000A415A"/>
    <w:rsid w:val="000A41BE"/>
    <w:rsid w:val="000A422B"/>
    <w:rsid w:val="000A4474"/>
    <w:rsid w:val="000A45F9"/>
    <w:rsid w:val="000A4B16"/>
    <w:rsid w:val="000A4C0F"/>
    <w:rsid w:val="000A4C62"/>
    <w:rsid w:val="000A4E23"/>
    <w:rsid w:val="000A55EF"/>
    <w:rsid w:val="000A5BAC"/>
    <w:rsid w:val="000A5DA9"/>
    <w:rsid w:val="000A5E99"/>
    <w:rsid w:val="000A648E"/>
    <w:rsid w:val="000A6608"/>
    <w:rsid w:val="000A66C0"/>
    <w:rsid w:val="000A6C6C"/>
    <w:rsid w:val="000A6D4B"/>
    <w:rsid w:val="000A7240"/>
    <w:rsid w:val="000A7A1E"/>
    <w:rsid w:val="000A7A7E"/>
    <w:rsid w:val="000A7C3B"/>
    <w:rsid w:val="000B01A3"/>
    <w:rsid w:val="000B01EB"/>
    <w:rsid w:val="000B0437"/>
    <w:rsid w:val="000B0A21"/>
    <w:rsid w:val="000B10A1"/>
    <w:rsid w:val="000B11C0"/>
    <w:rsid w:val="000B1954"/>
    <w:rsid w:val="000B1BCB"/>
    <w:rsid w:val="000B1CDE"/>
    <w:rsid w:val="000B1D77"/>
    <w:rsid w:val="000B1DA4"/>
    <w:rsid w:val="000B1F8F"/>
    <w:rsid w:val="000B2532"/>
    <w:rsid w:val="000B257C"/>
    <w:rsid w:val="000B2626"/>
    <w:rsid w:val="000B2838"/>
    <w:rsid w:val="000B2C1F"/>
    <w:rsid w:val="000B2DD5"/>
    <w:rsid w:val="000B320D"/>
    <w:rsid w:val="000B3279"/>
    <w:rsid w:val="000B3B3D"/>
    <w:rsid w:val="000B3B48"/>
    <w:rsid w:val="000B408B"/>
    <w:rsid w:val="000B46CC"/>
    <w:rsid w:val="000B4874"/>
    <w:rsid w:val="000B5057"/>
    <w:rsid w:val="000B5150"/>
    <w:rsid w:val="000B52F3"/>
    <w:rsid w:val="000B548C"/>
    <w:rsid w:val="000B57DA"/>
    <w:rsid w:val="000B58C0"/>
    <w:rsid w:val="000B5B1D"/>
    <w:rsid w:val="000B5B41"/>
    <w:rsid w:val="000B5C9B"/>
    <w:rsid w:val="000B6112"/>
    <w:rsid w:val="000B618F"/>
    <w:rsid w:val="000B61D4"/>
    <w:rsid w:val="000B6251"/>
    <w:rsid w:val="000B6656"/>
    <w:rsid w:val="000B67DE"/>
    <w:rsid w:val="000B6E4A"/>
    <w:rsid w:val="000B6FA6"/>
    <w:rsid w:val="000B74B4"/>
    <w:rsid w:val="000B74E2"/>
    <w:rsid w:val="000B7936"/>
    <w:rsid w:val="000B795D"/>
    <w:rsid w:val="000B795F"/>
    <w:rsid w:val="000B7FEC"/>
    <w:rsid w:val="000C00B3"/>
    <w:rsid w:val="000C054D"/>
    <w:rsid w:val="000C05AB"/>
    <w:rsid w:val="000C07CA"/>
    <w:rsid w:val="000C0BE6"/>
    <w:rsid w:val="000C0C9D"/>
    <w:rsid w:val="000C0D77"/>
    <w:rsid w:val="000C1033"/>
    <w:rsid w:val="000C10C9"/>
    <w:rsid w:val="000C1103"/>
    <w:rsid w:val="000C117F"/>
    <w:rsid w:val="000C1197"/>
    <w:rsid w:val="000C13C5"/>
    <w:rsid w:val="000C1952"/>
    <w:rsid w:val="000C1BAA"/>
    <w:rsid w:val="000C1D2F"/>
    <w:rsid w:val="000C1D86"/>
    <w:rsid w:val="000C229C"/>
    <w:rsid w:val="000C241F"/>
    <w:rsid w:val="000C2495"/>
    <w:rsid w:val="000C25EB"/>
    <w:rsid w:val="000C26E3"/>
    <w:rsid w:val="000C26EC"/>
    <w:rsid w:val="000C298F"/>
    <w:rsid w:val="000C2BCD"/>
    <w:rsid w:val="000C2C91"/>
    <w:rsid w:val="000C2F8D"/>
    <w:rsid w:val="000C2FE2"/>
    <w:rsid w:val="000C3C52"/>
    <w:rsid w:val="000C3E10"/>
    <w:rsid w:val="000C4390"/>
    <w:rsid w:val="000C45DF"/>
    <w:rsid w:val="000C467E"/>
    <w:rsid w:val="000C4705"/>
    <w:rsid w:val="000C4752"/>
    <w:rsid w:val="000C4C6C"/>
    <w:rsid w:val="000C4F5A"/>
    <w:rsid w:val="000C5120"/>
    <w:rsid w:val="000C5159"/>
    <w:rsid w:val="000C551E"/>
    <w:rsid w:val="000C5781"/>
    <w:rsid w:val="000C5901"/>
    <w:rsid w:val="000C5967"/>
    <w:rsid w:val="000C616E"/>
    <w:rsid w:val="000C632F"/>
    <w:rsid w:val="000C63FA"/>
    <w:rsid w:val="000C6CBD"/>
    <w:rsid w:val="000C709E"/>
    <w:rsid w:val="000C7434"/>
    <w:rsid w:val="000C773F"/>
    <w:rsid w:val="000C7AA5"/>
    <w:rsid w:val="000D02A4"/>
    <w:rsid w:val="000D056F"/>
    <w:rsid w:val="000D0DA7"/>
    <w:rsid w:val="000D0DC1"/>
    <w:rsid w:val="000D0E1C"/>
    <w:rsid w:val="000D0E80"/>
    <w:rsid w:val="000D13D1"/>
    <w:rsid w:val="000D144B"/>
    <w:rsid w:val="000D168F"/>
    <w:rsid w:val="000D1860"/>
    <w:rsid w:val="000D2364"/>
    <w:rsid w:val="000D23F9"/>
    <w:rsid w:val="000D2E8A"/>
    <w:rsid w:val="000D307B"/>
    <w:rsid w:val="000D318E"/>
    <w:rsid w:val="000D3D0F"/>
    <w:rsid w:val="000D3DEA"/>
    <w:rsid w:val="000D4195"/>
    <w:rsid w:val="000D43B4"/>
    <w:rsid w:val="000D4880"/>
    <w:rsid w:val="000D490D"/>
    <w:rsid w:val="000D5280"/>
    <w:rsid w:val="000D54E4"/>
    <w:rsid w:val="000D59DB"/>
    <w:rsid w:val="000D5A33"/>
    <w:rsid w:val="000D5C22"/>
    <w:rsid w:val="000D622B"/>
    <w:rsid w:val="000D6605"/>
    <w:rsid w:val="000D6C54"/>
    <w:rsid w:val="000D6CC3"/>
    <w:rsid w:val="000D6D91"/>
    <w:rsid w:val="000D6DD1"/>
    <w:rsid w:val="000D6F7E"/>
    <w:rsid w:val="000D7026"/>
    <w:rsid w:val="000D726D"/>
    <w:rsid w:val="000D768C"/>
    <w:rsid w:val="000D78F9"/>
    <w:rsid w:val="000D7AC8"/>
    <w:rsid w:val="000D7D74"/>
    <w:rsid w:val="000D7FB0"/>
    <w:rsid w:val="000E047E"/>
    <w:rsid w:val="000E0593"/>
    <w:rsid w:val="000E0635"/>
    <w:rsid w:val="000E0B6B"/>
    <w:rsid w:val="000E0D18"/>
    <w:rsid w:val="000E0E0B"/>
    <w:rsid w:val="000E1364"/>
    <w:rsid w:val="000E1462"/>
    <w:rsid w:val="000E14E7"/>
    <w:rsid w:val="000E150A"/>
    <w:rsid w:val="000E15F7"/>
    <w:rsid w:val="000E17D6"/>
    <w:rsid w:val="000E1BC9"/>
    <w:rsid w:val="000E2097"/>
    <w:rsid w:val="000E2658"/>
    <w:rsid w:val="000E2862"/>
    <w:rsid w:val="000E2DB6"/>
    <w:rsid w:val="000E2E72"/>
    <w:rsid w:val="000E3502"/>
    <w:rsid w:val="000E38D2"/>
    <w:rsid w:val="000E3D22"/>
    <w:rsid w:val="000E46BD"/>
    <w:rsid w:val="000E4754"/>
    <w:rsid w:val="000E4A79"/>
    <w:rsid w:val="000E4C2C"/>
    <w:rsid w:val="000E4C3D"/>
    <w:rsid w:val="000E4E44"/>
    <w:rsid w:val="000E5027"/>
    <w:rsid w:val="000E54F2"/>
    <w:rsid w:val="000E587C"/>
    <w:rsid w:val="000E5AEF"/>
    <w:rsid w:val="000E5BFA"/>
    <w:rsid w:val="000E5D12"/>
    <w:rsid w:val="000E6068"/>
    <w:rsid w:val="000E610D"/>
    <w:rsid w:val="000E63A4"/>
    <w:rsid w:val="000E6478"/>
    <w:rsid w:val="000E66D1"/>
    <w:rsid w:val="000E689B"/>
    <w:rsid w:val="000E6932"/>
    <w:rsid w:val="000E6A1A"/>
    <w:rsid w:val="000E7CEA"/>
    <w:rsid w:val="000F0324"/>
    <w:rsid w:val="000F0394"/>
    <w:rsid w:val="000F070E"/>
    <w:rsid w:val="000F093A"/>
    <w:rsid w:val="000F0B92"/>
    <w:rsid w:val="000F0CC1"/>
    <w:rsid w:val="000F14AD"/>
    <w:rsid w:val="000F156B"/>
    <w:rsid w:val="000F19B4"/>
    <w:rsid w:val="000F2236"/>
    <w:rsid w:val="000F2A56"/>
    <w:rsid w:val="000F2AE4"/>
    <w:rsid w:val="000F2C5B"/>
    <w:rsid w:val="000F3332"/>
    <w:rsid w:val="000F3333"/>
    <w:rsid w:val="000F3361"/>
    <w:rsid w:val="000F37B0"/>
    <w:rsid w:val="000F3B56"/>
    <w:rsid w:val="000F4264"/>
    <w:rsid w:val="000F427A"/>
    <w:rsid w:val="000F4750"/>
    <w:rsid w:val="000F4AAC"/>
    <w:rsid w:val="000F4AFC"/>
    <w:rsid w:val="000F4E5A"/>
    <w:rsid w:val="000F50A0"/>
    <w:rsid w:val="000F524D"/>
    <w:rsid w:val="000F558E"/>
    <w:rsid w:val="000F564A"/>
    <w:rsid w:val="000F5703"/>
    <w:rsid w:val="000F58E6"/>
    <w:rsid w:val="000F59F3"/>
    <w:rsid w:val="000F5FB9"/>
    <w:rsid w:val="000F64C6"/>
    <w:rsid w:val="000F6A95"/>
    <w:rsid w:val="000F6CA4"/>
    <w:rsid w:val="000F6E64"/>
    <w:rsid w:val="000F6F69"/>
    <w:rsid w:val="000F7040"/>
    <w:rsid w:val="000F75D6"/>
    <w:rsid w:val="000F794D"/>
    <w:rsid w:val="000F79CA"/>
    <w:rsid w:val="000F7EE6"/>
    <w:rsid w:val="000F7F61"/>
    <w:rsid w:val="001002BD"/>
    <w:rsid w:val="001002E9"/>
    <w:rsid w:val="00100354"/>
    <w:rsid w:val="001003A5"/>
    <w:rsid w:val="001006C0"/>
    <w:rsid w:val="00100745"/>
    <w:rsid w:val="0010085E"/>
    <w:rsid w:val="00100B53"/>
    <w:rsid w:val="00100DB4"/>
    <w:rsid w:val="00100FDA"/>
    <w:rsid w:val="00100FEF"/>
    <w:rsid w:val="00101749"/>
    <w:rsid w:val="0010189A"/>
    <w:rsid w:val="00101CF4"/>
    <w:rsid w:val="001022D1"/>
    <w:rsid w:val="00102326"/>
    <w:rsid w:val="001023DC"/>
    <w:rsid w:val="0010243C"/>
    <w:rsid w:val="0010261A"/>
    <w:rsid w:val="00102B37"/>
    <w:rsid w:val="00102DA2"/>
    <w:rsid w:val="00102DBE"/>
    <w:rsid w:val="001032BC"/>
    <w:rsid w:val="0010349A"/>
    <w:rsid w:val="001038D4"/>
    <w:rsid w:val="001038EF"/>
    <w:rsid w:val="00103D05"/>
    <w:rsid w:val="00103E48"/>
    <w:rsid w:val="00104170"/>
    <w:rsid w:val="001049E9"/>
    <w:rsid w:val="00104D01"/>
    <w:rsid w:val="00104D69"/>
    <w:rsid w:val="00104E3A"/>
    <w:rsid w:val="00104F4A"/>
    <w:rsid w:val="001051DF"/>
    <w:rsid w:val="001052AA"/>
    <w:rsid w:val="00105387"/>
    <w:rsid w:val="00105809"/>
    <w:rsid w:val="00105825"/>
    <w:rsid w:val="00105B2B"/>
    <w:rsid w:val="00105DA8"/>
    <w:rsid w:val="00105DCA"/>
    <w:rsid w:val="0010604C"/>
    <w:rsid w:val="0010623E"/>
    <w:rsid w:val="00106258"/>
    <w:rsid w:val="0010690B"/>
    <w:rsid w:val="00106AE6"/>
    <w:rsid w:val="00106D60"/>
    <w:rsid w:val="00106E57"/>
    <w:rsid w:val="001073AC"/>
    <w:rsid w:val="00107424"/>
    <w:rsid w:val="001078B0"/>
    <w:rsid w:val="001079FA"/>
    <w:rsid w:val="00107AEF"/>
    <w:rsid w:val="00107E3D"/>
    <w:rsid w:val="00110144"/>
    <w:rsid w:val="001106CA"/>
    <w:rsid w:val="00110767"/>
    <w:rsid w:val="001109D1"/>
    <w:rsid w:val="00110C33"/>
    <w:rsid w:val="0011106C"/>
    <w:rsid w:val="001117DE"/>
    <w:rsid w:val="00111BE1"/>
    <w:rsid w:val="00111FB0"/>
    <w:rsid w:val="0011254B"/>
    <w:rsid w:val="00112988"/>
    <w:rsid w:val="00112D1F"/>
    <w:rsid w:val="00112DDB"/>
    <w:rsid w:val="001134C5"/>
    <w:rsid w:val="00113B47"/>
    <w:rsid w:val="00113D7B"/>
    <w:rsid w:val="00113DF9"/>
    <w:rsid w:val="00114117"/>
    <w:rsid w:val="0011440C"/>
    <w:rsid w:val="00114506"/>
    <w:rsid w:val="0011469D"/>
    <w:rsid w:val="001149C7"/>
    <w:rsid w:val="00114E64"/>
    <w:rsid w:val="0011505F"/>
    <w:rsid w:val="00115815"/>
    <w:rsid w:val="001158A7"/>
    <w:rsid w:val="001158C1"/>
    <w:rsid w:val="00115F34"/>
    <w:rsid w:val="001161F7"/>
    <w:rsid w:val="0011630D"/>
    <w:rsid w:val="00116611"/>
    <w:rsid w:val="0011696A"/>
    <w:rsid w:val="00116A1F"/>
    <w:rsid w:val="00116CEF"/>
    <w:rsid w:val="00117613"/>
    <w:rsid w:val="0011787E"/>
    <w:rsid w:val="00117926"/>
    <w:rsid w:val="0011794E"/>
    <w:rsid w:val="001207A0"/>
    <w:rsid w:val="001207FA"/>
    <w:rsid w:val="001207FC"/>
    <w:rsid w:val="001208BE"/>
    <w:rsid w:val="00120B0B"/>
    <w:rsid w:val="00120F26"/>
    <w:rsid w:val="001219A1"/>
    <w:rsid w:val="00121C91"/>
    <w:rsid w:val="00121F23"/>
    <w:rsid w:val="001227E0"/>
    <w:rsid w:val="001228EF"/>
    <w:rsid w:val="00122A17"/>
    <w:rsid w:val="00122E56"/>
    <w:rsid w:val="00122E9D"/>
    <w:rsid w:val="001235ED"/>
    <w:rsid w:val="0012368F"/>
    <w:rsid w:val="00123E7B"/>
    <w:rsid w:val="001243DB"/>
    <w:rsid w:val="00124855"/>
    <w:rsid w:val="0012498A"/>
    <w:rsid w:val="001249F2"/>
    <w:rsid w:val="00125461"/>
    <w:rsid w:val="00125540"/>
    <w:rsid w:val="001258D2"/>
    <w:rsid w:val="00125994"/>
    <w:rsid w:val="001264B8"/>
    <w:rsid w:val="001265B6"/>
    <w:rsid w:val="001265EA"/>
    <w:rsid w:val="00126693"/>
    <w:rsid w:val="0012674B"/>
    <w:rsid w:val="00126901"/>
    <w:rsid w:val="00127009"/>
    <w:rsid w:val="001275D3"/>
    <w:rsid w:val="001276C7"/>
    <w:rsid w:val="00127789"/>
    <w:rsid w:val="001279EB"/>
    <w:rsid w:val="00127A36"/>
    <w:rsid w:val="00127A72"/>
    <w:rsid w:val="00127C41"/>
    <w:rsid w:val="0013015C"/>
    <w:rsid w:val="0013077E"/>
    <w:rsid w:val="00130AD1"/>
    <w:rsid w:val="00130BE3"/>
    <w:rsid w:val="00130C7D"/>
    <w:rsid w:val="00131105"/>
    <w:rsid w:val="00131315"/>
    <w:rsid w:val="0013176C"/>
    <w:rsid w:val="001318C0"/>
    <w:rsid w:val="00131A1A"/>
    <w:rsid w:val="00131DAB"/>
    <w:rsid w:val="00131EC1"/>
    <w:rsid w:val="00132249"/>
    <w:rsid w:val="00132431"/>
    <w:rsid w:val="00132607"/>
    <w:rsid w:val="001329BB"/>
    <w:rsid w:val="00133277"/>
    <w:rsid w:val="001332A8"/>
    <w:rsid w:val="00133439"/>
    <w:rsid w:val="00133862"/>
    <w:rsid w:val="00133BE9"/>
    <w:rsid w:val="00133C9E"/>
    <w:rsid w:val="00133DB1"/>
    <w:rsid w:val="00134181"/>
    <w:rsid w:val="0013423A"/>
    <w:rsid w:val="00134306"/>
    <w:rsid w:val="0013447B"/>
    <w:rsid w:val="001346E1"/>
    <w:rsid w:val="00135304"/>
    <w:rsid w:val="00135689"/>
    <w:rsid w:val="0013572B"/>
    <w:rsid w:val="00135B00"/>
    <w:rsid w:val="00135C12"/>
    <w:rsid w:val="00135CD5"/>
    <w:rsid w:val="00135E85"/>
    <w:rsid w:val="00136317"/>
    <w:rsid w:val="001365AE"/>
    <w:rsid w:val="001368EA"/>
    <w:rsid w:val="0013784A"/>
    <w:rsid w:val="00137EBF"/>
    <w:rsid w:val="0014005A"/>
    <w:rsid w:val="001402FC"/>
    <w:rsid w:val="0014037C"/>
    <w:rsid w:val="001403CA"/>
    <w:rsid w:val="0014064B"/>
    <w:rsid w:val="00140704"/>
    <w:rsid w:val="00140801"/>
    <w:rsid w:val="001414D8"/>
    <w:rsid w:val="00141599"/>
    <w:rsid w:val="0014190B"/>
    <w:rsid w:val="00141F36"/>
    <w:rsid w:val="00142922"/>
    <w:rsid w:val="00142AC4"/>
    <w:rsid w:val="00143132"/>
    <w:rsid w:val="001431E8"/>
    <w:rsid w:val="00143829"/>
    <w:rsid w:val="00143C26"/>
    <w:rsid w:val="00143CB9"/>
    <w:rsid w:val="00144497"/>
    <w:rsid w:val="00144509"/>
    <w:rsid w:val="00144E08"/>
    <w:rsid w:val="0014507F"/>
    <w:rsid w:val="0014535C"/>
    <w:rsid w:val="00145650"/>
    <w:rsid w:val="001457D8"/>
    <w:rsid w:val="001458B9"/>
    <w:rsid w:val="0014593E"/>
    <w:rsid w:val="00145964"/>
    <w:rsid w:val="00145AF5"/>
    <w:rsid w:val="00145B4F"/>
    <w:rsid w:val="001461C6"/>
    <w:rsid w:val="001461E0"/>
    <w:rsid w:val="00146200"/>
    <w:rsid w:val="00146C3A"/>
    <w:rsid w:val="00147373"/>
    <w:rsid w:val="001475AE"/>
    <w:rsid w:val="001475D3"/>
    <w:rsid w:val="001475DC"/>
    <w:rsid w:val="0014772D"/>
    <w:rsid w:val="0014774B"/>
    <w:rsid w:val="00147761"/>
    <w:rsid w:val="001479DA"/>
    <w:rsid w:val="00147B31"/>
    <w:rsid w:val="00147D6C"/>
    <w:rsid w:val="00147EE5"/>
    <w:rsid w:val="00147F79"/>
    <w:rsid w:val="00150742"/>
    <w:rsid w:val="00150868"/>
    <w:rsid w:val="001509CC"/>
    <w:rsid w:val="00150AE6"/>
    <w:rsid w:val="00150DE0"/>
    <w:rsid w:val="00150EEC"/>
    <w:rsid w:val="001510BC"/>
    <w:rsid w:val="00151292"/>
    <w:rsid w:val="0015166C"/>
    <w:rsid w:val="001517CA"/>
    <w:rsid w:val="00151C15"/>
    <w:rsid w:val="00151DBE"/>
    <w:rsid w:val="00152172"/>
    <w:rsid w:val="00152445"/>
    <w:rsid w:val="001527C7"/>
    <w:rsid w:val="00152DBE"/>
    <w:rsid w:val="00153716"/>
    <w:rsid w:val="001538EB"/>
    <w:rsid w:val="0015395A"/>
    <w:rsid w:val="00153A9F"/>
    <w:rsid w:val="00153F19"/>
    <w:rsid w:val="001543AD"/>
    <w:rsid w:val="00154692"/>
    <w:rsid w:val="001550A5"/>
    <w:rsid w:val="0015512B"/>
    <w:rsid w:val="00155385"/>
    <w:rsid w:val="0015589D"/>
    <w:rsid w:val="00155960"/>
    <w:rsid w:val="00155EDE"/>
    <w:rsid w:val="00156359"/>
    <w:rsid w:val="001563E3"/>
    <w:rsid w:val="0015656C"/>
    <w:rsid w:val="00156A30"/>
    <w:rsid w:val="00156C18"/>
    <w:rsid w:val="00156F08"/>
    <w:rsid w:val="00157333"/>
    <w:rsid w:val="0015747B"/>
    <w:rsid w:val="001600AC"/>
    <w:rsid w:val="001600AE"/>
    <w:rsid w:val="001606B8"/>
    <w:rsid w:val="00160B2E"/>
    <w:rsid w:val="00160B78"/>
    <w:rsid w:val="001610C3"/>
    <w:rsid w:val="001613E8"/>
    <w:rsid w:val="001616FE"/>
    <w:rsid w:val="0016174E"/>
    <w:rsid w:val="0016199D"/>
    <w:rsid w:val="00161A19"/>
    <w:rsid w:val="001620BC"/>
    <w:rsid w:val="00162C77"/>
    <w:rsid w:val="00162DAB"/>
    <w:rsid w:val="00163490"/>
    <w:rsid w:val="00163A00"/>
    <w:rsid w:val="00163A6A"/>
    <w:rsid w:val="00163E0A"/>
    <w:rsid w:val="00163F82"/>
    <w:rsid w:val="00163FE3"/>
    <w:rsid w:val="00164121"/>
    <w:rsid w:val="00164189"/>
    <w:rsid w:val="00164309"/>
    <w:rsid w:val="0016437F"/>
    <w:rsid w:val="001645EE"/>
    <w:rsid w:val="00164684"/>
    <w:rsid w:val="001646F5"/>
    <w:rsid w:val="00164836"/>
    <w:rsid w:val="00164B74"/>
    <w:rsid w:val="00164BA3"/>
    <w:rsid w:val="00164C3C"/>
    <w:rsid w:val="00164C50"/>
    <w:rsid w:val="00165016"/>
    <w:rsid w:val="00165125"/>
    <w:rsid w:val="001651A4"/>
    <w:rsid w:val="001652CE"/>
    <w:rsid w:val="001653F3"/>
    <w:rsid w:val="001656B6"/>
    <w:rsid w:val="00166076"/>
    <w:rsid w:val="001661E1"/>
    <w:rsid w:val="00166346"/>
    <w:rsid w:val="00166671"/>
    <w:rsid w:val="001669C1"/>
    <w:rsid w:val="00166BAC"/>
    <w:rsid w:val="001670D5"/>
    <w:rsid w:val="00167264"/>
    <w:rsid w:val="00167279"/>
    <w:rsid w:val="001675AE"/>
    <w:rsid w:val="00167A15"/>
    <w:rsid w:val="00167DB2"/>
    <w:rsid w:val="0017002C"/>
    <w:rsid w:val="001701C6"/>
    <w:rsid w:val="0017033D"/>
    <w:rsid w:val="001706D2"/>
    <w:rsid w:val="00171E83"/>
    <w:rsid w:val="00171F86"/>
    <w:rsid w:val="00171FEA"/>
    <w:rsid w:val="00172757"/>
    <w:rsid w:val="00172B83"/>
    <w:rsid w:val="00172B8C"/>
    <w:rsid w:val="00172CBD"/>
    <w:rsid w:val="00172CD7"/>
    <w:rsid w:val="00172E5A"/>
    <w:rsid w:val="00172E6A"/>
    <w:rsid w:val="00172FDB"/>
    <w:rsid w:val="0017345F"/>
    <w:rsid w:val="00173476"/>
    <w:rsid w:val="001735A3"/>
    <w:rsid w:val="00173AF7"/>
    <w:rsid w:val="00173BE4"/>
    <w:rsid w:val="00173E5D"/>
    <w:rsid w:val="00173EE0"/>
    <w:rsid w:val="00174126"/>
    <w:rsid w:val="00174DD0"/>
    <w:rsid w:val="00174E09"/>
    <w:rsid w:val="00175114"/>
    <w:rsid w:val="00175138"/>
    <w:rsid w:val="0017518E"/>
    <w:rsid w:val="001754C2"/>
    <w:rsid w:val="00175C9B"/>
    <w:rsid w:val="00175F4F"/>
    <w:rsid w:val="00175FFD"/>
    <w:rsid w:val="001760FB"/>
    <w:rsid w:val="0017629F"/>
    <w:rsid w:val="001768EE"/>
    <w:rsid w:val="00176A53"/>
    <w:rsid w:val="00176CED"/>
    <w:rsid w:val="00176DE6"/>
    <w:rsid w:val="00177201"/>
    <w:rsid w:val="00177A6D"/>
    <w:rsid w:val="00177B0E"/>
    <w:rsid w:val="00177CB9"/>
    <w:rsid w:val="001803E9"/>
    <w:rsid w:val="001803F8"/>
    <w:rsid w:val="00180699"/>
    <w:rsid w:val="0018099A"/>
    <w:rsid w:val="00180AEE"/>
    <w:rsid w:val="00180D8C"/>
    <w:rsid w:val="00181221"/>
    <w:rsid w:val="001817EC"/>
    <w:rsid w:val="00181B68"/>
    <w:rsid w:val="00181FCD"/>
    <w:rsid w:val="001824E5"/>
    <w:rsid w:val="00182A10"/>
    <w:rsid w:val="00182BEA"/>
    <w:rsid w:val="00182E27"/>
    <w:rsid w:val="00182E5C"/>
    <w:rsid w:val="00182F91"/>
    <w:rsid w:val="00183D04"/>
    <w:rsid w:val="00183F42"/>
    <w:rsid w:val="001841BF"/>
    <w:rsid w:val="00184612"/>
    <w:rsid w:val="0018469B"/>
    <w:rsid w:val="0018481E"/>
    <w:rsid w:val="00184BF6"/>
    <w:rsid w:val="00184E9A"/>
    <w:rsid w:val="00184FD1"/>
    <w:rsid w:val="00184FDD"/>
    <w:rsid w:val="0018509C"/>
    <w:rsid w:val="001850DE"/>
    <w:rsid w:val="0018527D"/>
    <w:rsid w:val="00185725"/>
    <w:rsid w:val="0018573E"/>
    <w:rsid w:val="00185A66"/>
    <w:rsid w:val="00185CD9"/>
    <w:rsid w:val="00185D83"/>
    <w:rsid w:val="00186103"/>
    <w:rsid w:val="0018662A"/>
    <w:rsid w:val="00186810"/>
    <w:rsid w:val="00186828"/>
    <w:rsid w:val="00187386"/>
    <w:rsid w:val="0018741E"/>
    <w:rsid w:val="001875C4"/>
    <w:rsid w:val="00187854"/>
    <w:rsid w:val="001878BB"/>
    <w:rsid w:val="001879D2"/>
    <w:rsid w:val="00187CEF"/>
    <w:rsid w:val="00187D1F"/>
    <w:rsid w:val="0019018D"/>
    <w:rsid w:val="0019029E"/>
    <w:rsid w:val="001904A1"/>
    <w:rsid w:val="001904B1"/>
    <w:rsid w:val="00190573"/>
    <w:rsid w:val="00190852"/>
    <w:rsid w:val="00190DEA"/>
    <w:rsid w:val="0019133E"/>
    <w:rsid w:val="00191E22"/>
    <w:rsid w:val="00191E8F"/>
    <w:rsid w:val="00191FFA"/>
    <w:rsid w:val="001921F4"/>
    <w:rsid w:val="001923A0"/>
    <w:rsid w:val="00192D80"/>
    <w:rsid w:val="00192DC8"/>
    <w:rsid w:val="00192E05"/>
    <w:rsid w:val="001936E1"/>
    <w:rsid w:val="001938C8"/>
    <w:rsid w:val="00193AE4"/>
    <w:rsid w:val="00193EE2"/>
    <w:rsid w:val="00194AB9"/>
    <w:rsid w:val="00194D01"/>
    <w:rsid w:val="00194D6A"/>
    <w:rsid w:val="00194F33"/>
    <w:rsid w:val="001950DA"/>
    <w:rsid w:val="0019510D"/>
    <w:rsid w:val="00195526"/>
    <w:rsid w:val="0019575E"/>
    <w:rsid w:val="0019578D"/>
    <w:rsid w:val="001957A9"/>
    <w:rsid w:val="00195D21"/>
    <w:rsid w:val="00195FC9"/>
    <w:rsid w:val="00196029"/>
    <w:rsid w:val="0019646A"/>
    <w:rsid w:val="00196982"/>
    <w:rsid w:val="00196E90"/>
    <w:rsid w:val="00196EB3"/>
    <w:rsid w:val="00197140"/>
    <w:rsid w:val="001973F6"/>
    <w:rsid w:val="0019751E"/>
    <w:rsid w:val="001976A4"/>
    <w:rsid w:val="00197BF8"/>
    <w:rsid w:val="001A0304"/>
    <w:rsid w:val="001A03AD"/>
    <w:rsid w:val="001A0478"/>
    <w:rsid w:val="001A04F6"/>
    <w:rsid w:val="001A0542"/>
    <w:rsid w:val="001A0677"/>
    <w:rsid w:val="001A09A5"/>
    <w:rsid w:val="001A09DB"/>
    <w:rsid w:val="001A0AF5"/>
    <w:rsid w:val="001A178E"/>
    <w:rsid w:val="001A1B59"/>
    <w:rsid w:val="001A1DB2"/>
    <w:rsid w:val="001A1E06"/>
    <w:rsid w:val="001A2164"/>
    <w:rsid w:val="001A2407"/>
    <w:rsid w:val="001A2585"/>
    <w:rsid w:val="001A271A"/>
    <w:rsid w:val="001A2778"/>
    <w:rsid w:val="001A27DB"/>
    <w:rsid w:val="001A281C"/>
    <w:rsid w:val="001A296E"/>
    <w:rsid w:val="001A2E4A"/>
    <w:rsid w:val="001A2F1C"/>
    <w:rsid w:val="001A351E"/>
    <w:rsid w:val="001A3578"/>
    <w:rsid w:val="001A3865"/>
    <w:rsid w:val="001A3AF6"/>
    <w:rsid w:val="001A3D5C"/>
    <w:rsid w:val="001A3F52"/>
    <w:rsid w:val="001A4132"/>
    <w:rsid w:val="001A5226"/>
    <w:rsid w:val="001A5732"/>
    <w:rsid w:val="001A59BD"/>
    <w:rsid w:val="001A5A8A"/>
    <w:rsid w:val="001A6188"/>
    <w:rsid w:val="001A6CC0"/>
    <w:rsid w:val="001A72ED"/>
    <w:rsid w:val="001A75CF"/>
    <w:rsid w:val="001A75F7"/>
    <w:rsid w:val="001A7616"/>
    <w:rsid w:val="001A78D2"/>
    <w:rsid w:val="001A7D86"/>
    <w:rsid w:val="001B08AB"/>
    <w:rsid w:val="001B0E97"/>
    <w:rsid w:val="001B16FE"/>
    <w:rsid w:val="001B1841"/>
    <w:rsid w:val="001B1856"/>
    <w:rsid w:val="001B1C2A"/>
    <w:rsid w:val="001B1CBA"/>
    <w:rsid w:val="001B2005"/>
    <w:rsid w:val="001B204F"/>
    <w:rsid w:val="001B23E9"/>
    <w:rsid w:val="001B23EA"/>
    <w:rsid w:val="001B2991"/>
    <w:rsid w:val="001B2A16"/>
    <w:rsid w:val="001B2F51"/>
    <w:rsid w:val="001B33E5"/>
    <w:rsid w:val="001B35A4"/>
    <w:rsid w:val="001B3643"/>
    <w:rsid w:val="001B3656"/>
    <w:rsid w:val="001B3892"/>
    <w:rsid w:val="001B38A0"/>
    <w:rsid w:val="001B3A4C"/>
    <w:rsid w:val="001B3BAB"/>
    <w:rsid w:val="001B3F41"/>
    <w:rsid w:val="001B4039"/>
    <w:rsid w:val="001B45A0"/>
    <w:rsid w:val="001B4722"/>
    <w:rsid w:val="001B474F"/>
    <w:rsid w:val="001B4BF3"/>
    <w:rsid w:val="001B4C09"/>
    <w:rsid w:val="001B4D37"/>
    <w:rsid w:val="001B4DB7"/>
    <w:rsid w:val="001B4E22"/>
    <w:rsid w:val="001B4E68"/>
    <w:rsid w:val="001B4F69"/>
    <w:rsid w:val="001B50C8"/>
    <w:rsid w:val="001B519A"/>
    <w:rsid w:val="001B57E2"/>
    <w:rsid w:val="001B5A7D"/>
    <w:rsid w:val="001B5DF9"/>
    <w:rsid w:val="001B5F3D"/>
    <w:rsid w:val="001B60AD"/>
    <w:rsid w:val="001B6364"/>
    <w:rsid w:val="001B652E"/>
    <w:rsid w:val="001B6608"/>
    <w:rsid w:val="001B6E2C"/>
    <w:rsid w:val="001B6F6C"/>
    <w:rsid w:val="001B7420"/>
    <w:rsid w:val="001C002A"/>
    <w:rsid w:val="001C008C"/>
    <w:rsid w:val="001C0861"/>
    <w:rsid w:val="001C0DC6"/>
    <w:rsid w:val="001C0E25"/>
    <w:rsid w:val="001C0F5E"/>
    <w:rsid w:val="001C0FB8"/>
    <w:rsid w:val="001C1151"/>
    <w:rsid w:val="001C154F"/>
    <w:rsid w:val="001C1779"/>
    <w:rsid w:val="001C1857"/>
    <w:rsid w:val="001C1913"/>
    <w:rsid w:val="001C1A7C"/>
    <w:rsid w:val="001C1CF0"/>
    <w:rsid w:val="001C1F58"/>
    <w:rsid w:val="001C2BF4"/>
    <w:rsid w:val="001C32C7"/>
    <w:rsid w:val="001C3701"/>
    <w:rsid w:val="001C3996"/>
    <w:rsid w:val="001C3A0B"/>
    <w:rsid w:val="001C439F"/>
    <w:rsid w:val="001C44D3"/>
    <w:rsid w:val="001C49EE"/>
    <w:rsid w:val="001C4A84"/>
    <w:rsid w:val="001C4E9B"/>
    <w:rsid w:val="001C51B1"/>
    <w:rsid w:val="001C54D5"/>
    <w:rsid w:val="001C54FB"/>
    <w:rsid w:val="001C556C"/>
    <w:rsid w:val="001C55A3"/>
    <w:rsid w:val="001C5976"/>
    <w:rsid w:val="001C5B4A"/>
    <w:rsid w:val="001C6772"/>
    <w:rsid w:val="001C6838"/>
    <w:rsid w:val="001C684E"/>
    <w:rsid w:val="001C68DA"/>
    <w:rsid w:val="001C6930"/>
    <w:rsid w:val="001C6CD7"/>
    <w:rsid w:val="001C6E9C"/>
    <w:rsid w:val="001C7381"/>
    <w:rsid w:val="001C753A"/>
    <w:rsid w:val="001C796B"/>
    <w:rsid w:val="001C7DF4"/>
    <w:rsid w:val="001D005D"/>
    <w:rsid w:val="001D026B"/>
    <w:rsid w:val="001D09E5"/>
    <w:rsid w:val="001D116E"/>
    <w:rsid w:val="001D131A"/>
    <w:rsid w:val="001D1348"/>
    <w:rsid w:val="001D1429"/>
    <w:rsid w:val="001D1492"/>
    <w:rsid w:val="001D1546"/>
    <w:rsid w:val="001D163D"/>
    <w:rsid w:val="001D1AEF"/>
    <w:rsid w:val="001D1DB4"/>
    <w:rsid w:val="001D1E59"/>
    <w:rsid w:val="001D20EA"/>
    <w:rsid w:val="001D21C1"/>
    <w:rsid w:val="001D2D05"/>
    <w:rsid w:val="001D2D4D"/>
    <w:rsid w:val="001D2DA5"/>
    <w:rsid w:val="001D30CD"/>
    <w:rsid w:val="001D3239"/>
    <w:rsid w:val="001D3500"/>
    <w:rsid w:val="001D3E26"/>
    <w:rsid w:val="001D4066"/>
    <w:rsid w:val="001D4898"/>
    <w:rsid w:val="001D4A63"/>
    <w:rsid w:val="001D4E6B"/>
    <w:rsid w:val="001D5504"/>
    <w:rsid w:val="001D56EE"/>
    <w:rsid w:val="001D58B4"/>
    <w:rsid w:val="001D5AC1"/>
    <w:rsid w:val="001D5C69"/>
    <w:rsid w:val="001D6403"/>
    <w:rsid w:val="001D65D5"/>
    <w:rsid w:val="001D672F"/>
    <w:rsid w:val="001D6A10"/>
    <w:rsid w:val="001D6AA1"/>
    <w:rsid w:val="001D6BF0"/>
    <w:rsid w:val="001D6CB1"/>
    <w:rsid w:val="001D6FE4"/>
    <w:rsid w:val="001D7271"/>
    <w:rsid w:val="001D745A"/>
    <w:rsid w:val="001D7A3B"/>
    <w:rsid w:val="001E08D5"/>
    <w:rsid w:val="001E0E3E"/>
    <w:rsid w:val="001E0ED4"/>
    <w:rsid w:val="001E0FA9"/>
    <w:rsid w:val="001E11F4"/>
    <w:rsid w:val="001E1DB4"/>
    <w:rsid w:val="001E2004"/>
    <w:rsid w:val="001E250B"/>
    <w:rsid w:val="001E2668"/>
    <w:rsid w:val="001E2E4A"/>
    <w:rsid w:val="001E3244"/>
    <w:rsid w:val="001E32B3"/>
    <w:rsid w:val="001E34FA"/>
    <w:rsid w:val="001E3EB2"/>
    <w:rsid w:val="001E3F83"/>
    <w:rsid w:val="001E46CC"/>
    <w:rsid w:val="001E47EA"/>
    <w:rsid w:val="001E4BD8"/>
    <w:rsid w:val="001E4C83"/>
    <w:rsid w:val="001E4EC7"/>
    <w:rsid w:val="001E4F88"/>
    <w:rsid w:val="001E501C"/>
    <w:rsid w:val="001E51B4"/>
    <w:rsid w:val="001E5301"/>
    <w:rsid w:val="001E545C"/>
    <w:rsid w:val="001E55E5"/>
    <w:rsid w:val="001E5712"/>
    <w:rsid w:val="001E593E"/>
    <w:rsid w:val="001E5D96"/>
    <w:rsid w:val="001E5E31"/>
    <w:rsid w:val="001E5FC1"/>
    <w:rsid w:val="001E6576"/>
    <w:rsid w:val="001E6B09"/>
    <w:rsid w:val="001E6D81"/>
    <w:rsid w:val="001E703E"/>
    <w:rsid w:val="001E71E1"/>
    <w:rsid w:val="001E76FC"/>
    <w:rsid w:val="001E7896"/>
    <w:rsid w:val="001E7C4C"/>
    <w:rsid w:val="001E7D18"/>
    <w:rsid w:val="001F01A5"/>
    <w:rsid w:val="001F05B3"/>
    <w:rsid w:val="001F07AC"/>
    <w:rsid w:val="001F0976"/>
    <w:rsid w:val="001F0B63"/>
    <w:rsid w:val="001F0D1B"/>
    <w:rsid w:val="001F1644"/>
    <w:rsid w:val="001F1679"/>
    <w:rsid w:val="001F17B7"/>
    <w:rsid w:val="001F18F8"/>
    <w:rsid w:val="001F1E45"/>
    <w:rsid w:val="001F219C"/>
    <w:rsid w:val="001F286C"/>
    <w:rsid w:val="001F2B23"/>
    <w:rsid w:val="001F2B3F"/>
    <w:rsid w:val="001F2BC2"/>
    <w:rsid w:val="001F2DB7"/>
    <w:rsid w:val="001F2EBA"/>
    <w:rsid w:val="001F3054"/>
    <w:rsid w:val="001F3185"/>
    <w:rsid w:val="001F31EA"/>
    <w:rsid w:val="001F3557"/>
    <w:rsid w:val="001F3577"/>
    <w:rsid w:val="001F35D7"/>
    <w:rsid w:val="001F39A6"/>
    <w:rsid w:val="001F3E6E"/>
    <w:rsid w:val="001F3F02"/>
    <w:rsid w:val="001F4125"/>
    <w:rsid w:val="001F41C5"/>
    <w:rsid w:val="001F437C"/>
    <w:rsid w:val="001F4835"/>
    <w:rsid w:val="001F48E2"/>
    <w:rsid w:val="001F4A98"/>
    <w:rsid w:val="001F5171"/>
    <w:rsid w:val="001F53FD"/>
    <w:rsid w:val="001F549A"/>
    <w:rsid w:val="001F564A"/>
    <w:rsid w:val="001F56A4"/>
    <w:rsid w:val="001F57B0"/>
    <w:rsid w:val="001F5AF9"/>
    <w:rsid w:val="001F5BD4"/>
    <w:rsid w:val="001F6106"/>
    <w:rsid w:val="001F669C"/>
    <w:rsid w:val="001F66A4"/>
    <w:rsid w:val="001F6CA3"/>
    <w:rsid w:val="001F7138"/>
    <w:rsid w:val="001F717E"/>
    <w:rsid w:val="001F72D6"/>
    <w:rsid w:val="001F73B3"/>
    <w:rsid w:val="001F774B"/>
    <w:rsid w:val="001F77A7"/>
    <w:rsid w:val="001F7804"/>
    <w:rsid w:val="001F787A"/>
    <w:rsid w:val="001F7888"/>
    <w:rsid w:val="001F7BD5"/>
    <w:rsid w:val="001F7D05"/>
    <w:rsid w:val="00200809"/>
    <w:rsid w:val="00200939"/>
    <w:rsid w:val="002009DD"/>
    <w:rsid w:val="00200A2F"/>
    <w:rsid w:val="00200FF6"/>
    <w:rsid w:val="002010BA"/>
    <w:rsid w:val="00201779"/>
    <w:rsid w:val="002019D8"/>
    <w:rsid w:val="00202511"/>
    <w:rsid w:val="0020282B"/>
    <w:rsid w:val="00202BEB"/>
    <w:rsid w:val="00203094"/>
    <w:rsid w:val="0020332E"/>
    <w:rsid w:val="002034B5"/>
    <w:rsid w:val="00203967"/>
    <w:rsid w:val="00203A8E"/>
    <w:rsid w:val="00203AD0"/>
    <w:rsid w:val="00204080"/>
    <w:rsid w:val="00204217"/>
    <w:rsid w:val="00204591"/>
    <w:rsid w:val="00204988"/>
    <w:rsid w:val="002049C7"/>
    <w:rsid w:val="00204E3E"/>
    <w:rsid w:val="00205168"/>
    <w:rsid w:val="00205176"/>
    <w:rsid w:val="002052DD"/>
    <w:rsid w:val="0020552F"/>
    <w:rsid w:val="00205879"/>
    <w:rsid w:val="002058BB"/>
    <w:rsid w:val="00205A5B"/>
    <w:rsid w:val="00205AF4"/>
    <w:rsid w:val="00205BE2"/>
    <w:rsid w:val="00205CE7"/>
    <w:rsid w:val="00205FE6"/>
    <w:rsid w:val="00206256"/>
    <w:rsid w:val="0020642B"/>
    <w:rsid w:val="002068B7"/>
    <w:rsid w:val="0020691E"/>
    <w:rsid w:val="002069A3"/>
    <w:rsid w:val="00206AD7"/>
    <w:rsid w:val="00206FEC"/>
    <w:rsid w:val="00207044"/>
    <w:rsid w:val="00207179"/>
    <w:rsid w:val="00207429"/>
    <w:rsid w:val="0020783A"/>
    <w:rsid w:val="00207956"/>
    <w:rsid w:val="00207A36"/>
    <w:rsid w:val="00207B38"/>
    <w:rsid w:val="00207C42"/>
    <w:rsid w:val="00207FB6"/>
    <w:rsid w:val="00210106"/>
    <w:rsid w:val="0021043B"/>
    <w:rsid w:val="0021049C"/>
    <w:rsid w:val="002104E2"/>
    <w:rsid w:val="00210AD2"/>
    <w:rsid w:val="00211031"/>
    <w:rsid w:val="002112B3"/>
    <w:rsid w:val="00211689"/>
    <w:rsid w:val="0021192B"/>
    <w:rsid w:val="00212563"/>
    <w:rsid w:val="0021285D"/>
    <w:rsid w:val="002128C7"/>
    <w:rsid w:val="00213059"/>
    <w:rsid w:val="002136E0"/>
    <w:rsid w:val="002139C5"/>
    <w:rsid w:val="00213D89"/>
    <w:rsid w:val="00213E56"/>
    <w:rsid w:val="0021423E"/>
    <w:rsid w:val="002148F3"/>
    <w:rsid w:val="002157B5"/>
    <w:rsid w:val="002157C1"/>
    <w:rsid w:val="00215833"/>
    <w:rsid w:val="00215B22"/>
    <w:rsid w:val="00215B7C"/>
    <w:rsid w:val="00216020"/>
    <w:rsid w:val="00216142"/>
    <w:rsid w:val="00216214"/>
    <w:rsid w:val="0021622F"/>
    <w:rsid w:val="00216270"/>
    <w:rsid w:val="0021635D"/>
    <w:rsid w:val="0021639D"/>
    <w:rsid w:val="00216A86"/>
    <w:rsid w:val="00217393"/>
    <w:rsid w:val="00217845"/>
    <w:rsid w:val="00217869"/>
    <w:rsid w:val="00217D68"/>
    <w:rsid w:val="00220202"/>
    <w:rsid w:val="00220463"/>
    <w:rsid w:val="002204C5"/>
    <w:rsid w:val="00220514"/>
    <w:rsid w:val="0022052F"/>
    <w:rsid w:val="00220658"/>
    <w:rsid w:val="00220813"/>
    <w:rsid w:val="0022094B"/>
    <w:rsid w:val="002209A5"/>
    <w:rsid w:val="00220AA9"/>
    <w:rsid w:val="00220F7D"/>
    <w:rsid w:val="002210B6"/>
    <w:rsid w:val="002210CB"/>
    <w:rsid w:val="002211E9"/>
    <w:rsid w:val="0022187D"/>
    <w:rsid w:val="00221AD4"/>
    <w:rsid w:val="00221AD7"/>
    <w:rsid w:val="00221AE5"/>
    <w:rsid w:val="00221EB8"/>
    <w:rsid w:val="00222104"/>
    <w:rsid w:val="0022213A"/>
    <w:rsid w:val="002227A1"/>
    <w:rsid w:val="002228F2"/>
    <w:rsid w:val="00222A09"/>
    <w:rsid w:val="00222C5C"/>
    <w:rsid w:val="00222D2B"/>
    <w:rsid w:val="00222FC3"/>
    <w:rsid w:val="002230F0"/>
    <w:rsid w:val="002232B2"/>
    <w:rsid w:val="002232CC"/>
    <w:rsid w:val="0022449F"/>
    <w:rsid w:val="002244FD"/>
    <w:rsid w:val="002248BA"/>
    <w:rsid w:val="00225533"/>
    <w:rsid w:val="00225686"/>
    <w:rsid w:val="00225860"/>
    <w:rsid w:val="00225A96"/>
    <w:rsid w:val="00225C73"/>
    <w:rsid w:val="00225F16"/>
    <w:rsid w:val="00225F48"/>
    <w:rsid w:val="0022600D"/>
    <w:rsid w:val="00226257"/>
    <w:rsid w:val="00226540"/>
    <w:rsid w:val="00226E01"/>
    <w:rsid w:val="00226E7A"/>
    <w:rsid w:val="00226EB0"/>
    <w:rsid w:val="00227105"/>
    <w:rsid w:val="0022714E"/>
    <w:rsid w:val="00227426"/>
    <w:rsid w:val="00227B80"/>
    <w:rsid w:val="00227C7B"/>
    <w:rsid w:val="0023027B"/>
    <w:rsid w:val="00230542"/>
    <w:rsid w:val="0023059C"/>
    <w:rsid w:val="002305C9"/>
    <w:rsid w:val="002308EA"/>
    <w:rsid w:val="0023102A"/>
    <w:rsid w:val="00231401"/>
    <w:rsid w:val="00231C3E"/>
    <w:rsid w:val="00231DA1"/>
    <w:rsid w:val="00231DD5"/>
    <w:rsid w:val="00231ECF"/>
    <w:rsid w:val="002321DE"/>
    <w:rsid w:val="0023230B"/>
    <w:rsid w:val="00232675"/>
    <w:rsid w:val="002327F4"/>
    <w:rsid w:val="00232C69"/>
    <w:rsid w:val="00232EC5"/>
    <w:rsid w:val="00232F16"/>
    <w:rsid w:val="00233127"/>
    <w:rsid w:val="002336D9"/>
    <w:rsid w:val="00233859"/>
    <w:rsid w:val="00233A75"/>
    <w:rsid w:val="00233D8C"/>
    <w:rsid w:val="00233E35"/>
    <w:rsid w:val="00233FA5"/>
    <w:rsid w:val="00233FBE"/>
    <w:rsid w:val="00233FE9"/>
    <w:rsid w:val="0023418B"/>
    <w:rsid w:val="002341DE"/>
    <w:rsid w:val="0023455A"/>
    <w:rsid w:val="002345C6"/>
    <w:rsid w:val="00234820"/>
    <w:rsid w:val="00234B70"/>
    <w:rsid w:val="00234D75"/>
    <w:rsid w:val="00234F88"/>
    <w:rsid w:val="00235776"/>
    <w:rsid w:val="00235A6C"/>
    <w:rsid w:val="00235B1D"/>
    <w:rsid w:val="00235C28"/>
    <w:rsid w:val="00235EAB"/>
    <w:rsid w:val="00236212"/>
    <w:rsid w:val="00236425"/>
    <w:rsid w:val="002369D2"/>
    <w:rsid w:val="00236AE6"/>
    <w:rsid w:val="00236B1B"/>
    <w:rsid w:val="00236DA4"/>
    <w:rsid w:val="00236E7D"/>
    <w:rsid w:val="002374B6"/>
    <w:rsid w:val="0023794E"/>
    <w:rsid w:val="0023797A"/>
    <w:rsid w:val="0023799D"/>
    <w:rsid w:val="00237C55"/>
    <w:rsid w:val="00237DAF"/>
    <w:rsid w:val="002400AF"/>
    <w:rsid w:val="002408BC"/>
    <w:rsid w:val="002408CA"/>
    <w:rsid w:val="0024109B"/>
    <w:rsid w:val="002410CA"/>
    <w:rsid w:val="002413DD"/>
    <w:rsid w:val="0024181F"/>
    <w:rsid w:val="00241935"/>
    <w:rsid w:val="00241AF2"/>
    <w:rsid w:val="00241C80"/>
    <w:rsid w:val="00241D65"/>
    <w:rsid w:val="0024208F"/>
    <w:rsid w:val="002421FE"/>
    <w:rsid w:val="002423B5"/>
    <w:rsid w:val="00242546"/>
    <w:rsid w:val="00242557"/>
    <w:rsid w:val="00242711"/>
    <w:rsid w:val="00242BA9"/>
    <w:rsid w:val="00242D55"/>
    <w:rsid w:val="00242F2F"/>
    <w:rsid w:val="00242F9E"/>
    <w:rsid w:val="00243000"/>
    <w:rsid w:val="002434DD"/>
    <w:rsid w:val="002436F8"/>
    <w:rsid w:val="00243788"/>
    <w:rsid w:val="00243A43"/>
    <w:rsid w:val="00243B0A"/>
    <w:rsid w:val="00243DDC"/>
    <w:rsid w:val="002442D2"/>
    <w:rsid w:val="0024470A"/>
    <w:rsid w:val="00244BFE"/>
    <w:rsid w:val="002452A9"/>
    <w:rsid w:val="0024579C"/>
    <w:rsid w:val="0024591F"/>
    <w:rsid w:val="00245F1D"/>
    <w:rsid w:val="00246440"/>
    <w:rsid w:val="002465CD"/>
    <w:rsid w:val="00246818"/>
    <w:rsid w:val="0024760E"/>
    <w:rsid w:val="00247DF0"/>
    <w:rsid w:val="00250083"/>
    <w:rsid w:val="00250344"/>
    <w:rsid w:val="00250AB6"/>
    <w:rsid w:val="00250EE8"/>
    <w:rsid w:val="0025124F"/>
    <w:rsid w:val="00251312"/>
    <w:rsid w:val="00251376"/>
    <w:rsid w:val="002513E5"/>
    <w:rsid w:val="00251468"/>
    <w:rsid w:val="0025173F"/>
    <w:rsid w:val="00251801"/>
    <w:rsid w:val="00251844"/>
    <w:rsid w:val="00251854"/>
    <w:rsid w:val="00251E8C"/>
    <w:rsid w:val="00251EC4"/>
    <w:rsid w:val="00252427"/>
    <w:rsid w:val="00252606"/>
    <w:rsid w:val="0025269C"/>
    <w:rsid w:val="0025294B"/>
    <w:rsid w:val="00252D30"/>
    <w:rsid w:val="0025325A"/>
    <w:rsid w:val="002532D3"/>
    <w:rsid w:val="002536FE"/>
    <w:rsid w:val="00253808"/>
    <w:rsid w:val="00253AAA"/>
    <w:rsid w:val="00253D2E"/>
    <w:rsid w:val="00253D60"/>
    <w:rsid w:val="00253E0D"/>
    <w:rsid w:val="00254112"/>
    <w:rsid w:val="00254334"/>
    <w:rsid w:val="002546E7"/>
    <w:rsid w:val="002548A1"/>
    <w:rsid w:val="002548EF"/>
    <w:rsid w:val="00254AAC"/>
    <w:rsid w:val="00254AE0"/>
    <w:rsid w:val="00254BB0"/>
    <w:rsid w:val="00254C89"/>
    <w:rsid w:val="00254DAB"/>
    <w:rsid w:val="00254F62"/>
    <w:rsid w:val="0025545A"/>
    <w:rsid w:val="00255883"/>
    <w:rsid w:val="00255A17"/>
    <w:rsid w:val="00255E48"/>
    <w:rsid w:val="00255ED2"/>
    <w:rsid w:val="00255FC7"/>
    <w:rsid w:val="00256197"/>
    <w:rsid w:val="00256369"/>
    <w:rsid w:val="00256F6F"/>
    <w:rsid w:val="00256FAF"/>
    <w:rsid w:val="00257059"/>
    <w:rsid w:val="002570BC"/>
    <w:rsid w:val="0025761F"/>
    <w:rsid w:val="0025767F"/>
    <w:rsid w:val="00257861"/>
    <w:rsid w:val="00257A0A"/>
    <w:rsid w:val="00257E68"/>
    <w:rsid w:val="00257F0F"/>
    <w:rsid w:val="0026000A"/>
    <w:rsid w:val="00260241"/>
    <w:rsid w:val="00260339"/>
    <w:rsid w:val="00260586"/>
    <w:rsid w:val="00260C8B"/>
    <w:rsid w:val="00260DAC"/>
    <w:rsid w:val="00260E48"/>
    <w:rsid w:val="002612D7"/>
    <w:rsid w:val="00261535"/>
    <w:rsid w:val="002618DD"/>
    <w:rsid w:val="00261AC9"/>
    <w:rsid w:val="00261BE8"/>
    <w:rsid w:val="00261E22"/>
    <w:rsid w:val="00261EB7"/>
    <w:rsid w:val="002620D9"/>
    <w:rsid w:val="002621A5"/>
    <w:rsid w:val="002622B1"/>
    <w:rsid w:val="00262415"/>
    <w:rsid w:val="00262442"/>
    <w:rsid w:val="00262493"/>
    <w:rsid w:val="00262BE8"/>
    <w:rsid w:val="00262DF7"/>
    <w:rsid w:val="0026300A"/>
    <w:rsid w:val="00263B78"/>
    <w:rsid w:val="00263EBC"/>
    <w:rsid w:val="0026424C"/>
    <w:rsid w:val="00264536"/>
    <w:rsid w:val="0026457D"/>
    <w:rsid w:val="002646F5"/>
    <w:rsid w:val="00264735"/>
    <w:rsid w:val="002647CD"/>
    <w:rsid w:val="00264882"/>
    <w:rsid w:val="00264951"/>
    <w:rsid w:val="00264A74"/>
    <w:rsid w:val="002655B1"/>
    <w:rsid w:val="002659AA"/>
    <w:rsid w:val="00265A63"/>
    <w:rsid w:val="00265DC0"/>
    <w:rsid w:val="0026635D"/>
    <w:rsid w:val="0026647A"/>
    <w:rsid w:val="0026667B"/>
    <w:rsid w:val="00266A9B"/>
    <w:rsid w:val="00266CED"/>
    <w:rsid w:val="00266FEB"/>
    <w:rsid w:val="0026720C"/>
    <w:rsid w:val="0026754A"/>
    <w:rsid w:val="00267592"/>
    <w:rsid w:val="00267648"/>
    <w:rsid w:val="00267651"/>
    <w:rsid w:val="00267768"/>
    <w:rsid w:val="00267BDB"/>
    <w:rsid w:val="00267EF9"/>
    <w:rsid w:val="00267F0A"/>
    <w:rsid w:val="00270347"/>
    <w:rsid w:val="00270977"/>
    <w:rsid w:val="0027099A"/>
    <w:rsid w:val="00270A10"/>
    <w:rsid w:val="00270AA8"/>
    <w:rsid w:val="00270DA8"/>
    <w:rsid w:val="0027110E"/>
    <w:rsid w:val="002717D2"/>
    <w:rsid w:val="00272158"/>
    <w:rsid w:val="002727DA"/>
    <w:rsid w:val="00272943"/>
    <w:rsid w:val="00272AB4"/>
    <w:rsid w:val="00272AF6"/>
    <w:rsid w:val="00272DD0"/>
    <w:rsid w:val="002730D6"/>
    <w:rsid w:val="00273853"/>
    <w:rsid w:val="00273A6C"/>
    <w:rsid w:val="00273AE1"/>
    <w:rsid w:val="00273D5B"/>
    <w:rsid w:val="00273EC4"/>
    <w:rsid w:val="00273ECC"/>
    <w:rsid w:val="0027414C"/>
    <w:rsid w:val="00274659"/>
    <w:rsid w:val="00274835"/>
    <w:rsid w:val="0027492F"/>
    <w:rsid w:val="00274A42"/>
    <w:rsid w:val="00274A60"/>
    <w:rsid w:val="00274CDA"/>
    <w:rsid w:val="00274E77"/>
    <w:rsid w:val="00274F6B"/>
    <w:rsid w:val="0027524C"/>
    <w:rsid w:val="00275258"/>
    <w:rsid w:val="0027556F"/>
    <w:rsid w:val="00275A21"/>
    <w:rsid w:val="00275A9A"/>
    <w:rsid w:val="00275C01"/>
    <w:rsid w:val="00275F6F"/>
    <w:rsid w:val="002762AE"/>
    <w:rsid w:val="002762E1"/>
    <w:rsid w:val="0027631A"/>
    <w:rsid w:val="00276338"/>
    <w:rsid w:val="00276757"/>
    <w:rsid w:val="00276B8A"/>
    <w:rsid w:val="00277774"/>
    <w:rsid w:val="00277E3A"/>
    <w:rsid w:val="00277F39"/>
    <w:rsid w:val="0028049C"/>
    <w:rsid w:val="0028054A"/>
    <w:rsid w:val="0028083B"/>
    <w:rsid w:val="00280D98"/>
    <w:rsid w:val="00280E91"/>
    <w:rsid w:val="00280F90"/>
    <w:rsid w:val="00280FCD"/>
    <w:rsid w:val="0028124C"/>
    <w:rsid w:val="00281D29"/>
    <w:rsid w:val="002823CF"/>
    <w:rsid w:val="00282A84"/>
    <w:rsid w:val="00282E91"/>
    <w:rsid w:val="00283171"/>
    <w:rsid w:val="0028323A"/>
    <w:rsid w:val="00283502"/>
    <w:rsid w:val="00284318"/>
    <w:rsid w:val="00284404"/>
    <w:rsid w:val="00284600"/>
    <w:rsid w:val="00284C1C"/>
    <w:rsid w:val="00284DD0"/>
    <w:rsid w:val="00284E16"/>
    <w:rsid w:val="00284EDF"/>
    <w:rsid w:val="00284F0B"/>
    <w:rsid w:val="00285235"/>
    <w:rsid w:val="00285526"/>
    <w:rsid w:val="0028579B"/>
    <w:rsid w:val="0028581E"/>
    <w:rsid w:val="00285C33"/>
    <w:rsid w:val="00285D2C"/>
    <w:rsid w:val="00285F12"/>
    <w:rsid w:val="00285F9D"/>
    <w:rsid w:val="002860C3"/>
    <w:rsid w:val="0028613E"/>
    <w:rsid w:val="002865D8"/>
    <w:rsid w:val="00286CA4"/>
    <w:rsid w:val="002871EB"/>
    <w:rsid w:val="0028724F"/>
    <w:rsid w:val="0028727C"/>
    <w:rsid w:val="00287556"/>
    <w:rsid w:val="002878E3"/>
    <w:rsid w:val="00287935"/>
    <w:rsid w:val="00287D60"/>
    <w:rsid w:val="00287E44"/>
    <w:rsid w:val="00287F1F"/>
    <w:rsid w:val="00287FE8"/>
    <w:rsid w:val="00287FF3"/>
    <w:rsid w:val="00290008"/>
    <w:rsid w:val="002909DE"/>
    <w:rsid w:val="00290AB5"/>
    <w:rsid w:val="00290C56"/>
    <w:rsid w:val="00290F5F"/>
    <w:rsid w:val="00291185"/>
    <w:rsid w:val="00291A48"/>
    <w:rsid w:val="00291C21"/>
    <w:rsid w:val="00291D02"/>
    <w:rsid w:val="00292188"/>
    <w:rsid w:val="002923F9"/>
    <w:rsid w:val="00292976"/>
    <w:rsid w:val="00292BAA"/>
    <w:rsid w:val="00292D90"/>
    <w:rsid w:val="0029311F"/>
    <w:rsid w:val="002933DB"/>
    <w:rsid w:val="0029494C"/>
    <w:rsid w:val="002949FF"/>
    <w:rsid w:val="00294BFE"/>
    <w:rsid w:val="00294CB5"/>
    <w:rsid w:val="00295149"/>
    <w:rsid w:val="00295500"/>
    <w:rsid w:val="0029569B"/>
    <w:rsid w:val="002959E8"/>
    <w:rsid w:val="0029602E"/>
    <w:rsid w:val="0029659A"/>
    <w:rsid w:val="002965F1"/>
    <w:rsid w:val="00296E40"/>
    <w:rsid w:val="00297164"/>
    <w:rsid w:val="00297C31"/>
    <w:rsid w:val="00297CED"/>
    <w:rsid w:val="002A0669"/>
    <w:rsid w:val="002A081B"/>
    <w:rsid w:val="002A0996"/>
    <w:rsid w:val="002A0E3C"/>
    <w:rsid w:val="002A1159"/>
    <w:rsid w:val="002A1380"/>
    <w:rsid w:val="002A165E"/>
    <w:rsid w:val="002A16AE"/>
    <w:rsid w:val="002A1952"/>
    <w:rsid w:val="002A19D7"/>
    <w:rsid w:val="002A1BA7"/>
    <w:rsid w:val="002A1EF6"/>
    <w:rsid w:val="002A211E"/>
    <w:rsid w:val="002A2BEE"/>
    <w:rsid w:val="002A2C7B"/>
    <w:rsid w:val="002A3613"/>
    <w:rsid w:val="002A3812"/>
    <w:rsid w:val="002A3A24"/>
    <w:rsid w:val="002A3A9E"/>
    <w:rsid w:val="002A46D9"/>
    <w:rsid w:val="002A4B14"/>
    <w:rsid w:val="002A51E6"/>
    <w:rsid w:val="002A523D"/>
    <w:rsid w:val="002A52F9"/>
    <w:rsid w:val="002A585F"/>
    <w:rsid w:val="002A5D9B"/>
    <w:rsid w:val="002A5E8C"/>
    <w:rsid w:val="002A5F32"/>
    <w:rsid w:val="002A650F"/>
    <w:rsid w:val="002A6664"/>
    <w:rsid w:val="002A6B22"/>
    <w:rsid w:val="002A702F"/>
    <w:rsid w:val="002A71E3"/>
    <w:rsid w:val="002A7800"/>
    <w:rsid w:val="002A7B9B"/>
    <w:rsid w:val="002A7E96"/>
    <w:rsid w:val="002A7EA3"/>
    <w:rsid w:val="002B065C"/>
    <w:rsid w:val="002B0757"/>
    <w:rsid w:val="002B0879"/>
    <w:rsid w:val="002B0A02"/>
    <w:rsid w:val="002B0CD0"/>
    <w:rsid w:val="002B129C"/>
    <w:rsid w:val="002B12AF"/>
    <w:rsid w:val="002B136F"/>
    <w:rsid w:val="002B142D"/>
    <w:rsid w:val="002B17A3"/>
    <w:rsid w:val="002B18C5"/>
    <w:rsid w:val="002B1A3A"/>
    <w:rsid w:val="002B1BEE"/>
    <w:rsid w:val="002B211A"/>
    <w:rsid w:val="002B22FB"/>
    <w:rsid w:val="002B246B"/>
    <w:rsid w:val="002B2485"/>
    <w:rsid w:val="002B24E6"/>
    <w:rsid w:val="002B2DDD"/>
    <w:rsid w:val="002B351F"/>
    <w:rsid w:val="002B374B"/>
    <w:rsid w:val="002B3992"/>
    <w:rsid w:val="002B39CD"/>
    <w:rsid w:val="002B3C9C"/>
    <w:rsid w:val="002B409C"/>
    <w:rsid w:val="002B42B7"/>
    <w:rsid w:val="002B4331"/>
    <w:rsid w:val="002B495B"/>
    <w:rsid w:val="002B49F5"/>
    <w:rsid w:val="002B4AE5"/>
    <w:rsid w:val="002B4BF2"/>
    <w:rsid w:val="002B4D9D"/>
    <w:rsid w:val="002B4F65"/>
    <w:rsid w:val="002B51D0"/>
    <w:rsid w:val="002B51F5"/>
    <w:rsid w:val="002B5243"/>
    <w:rsid w:val="002B524B"/>
    <w:rsid w:val="002B5647"/>
    <w:rsid w:val="002B56EC"/>
    <w:rsid w:val="002B5884"/>
    <w:rsid w:val="002B5AC1"/>
    <w:rsid w:val="002B5D05"/>
    <w:rsid w:val="002B5E74"/>
    <w:rsid w:val="002B656B"/>
    <w:rsid w:val="002B6806"/>
    <w:rsid w:val="002B681D"/>
    <w:rsid w:val="002B6A37"/>
    <w:rsid w:val="002B6DBD"/>
    <w:rsid w:val="002B7069"/>
    <w:rsid w:val="002B7496"/>
    <w:rsid w:val="002B7853"/>
    <w:rsid w:val="002B7A56"/>
    <w:rsid w:val="002B7B92"/>
    <w:rsid w:val="002B7CE8"/>
    <w:rsid w:val="002B7D63"/>
    <w:rsid w:val="002B7EE3"/>
    <w:rsid w:val="002C0074"/>
    <w:rsid w:val="002C00CB"/>
    <w:rsid w:val="002C027E"/>
    <w:rsid w:val="002C0892"/>
    <w:rsid w:val="002C10FA"/>
    <w:rsid w:val="002C1931"/>
    <w:rsid w:val="002C193C"/>
    <w:rsid w:val="002C1954"/>
    <w:rsid w:val="002C1D39"/>
    <w:rsid w:val="002C1D8A"/>
    <w:rsid w:val="002C1DB3"/>
    <w:rsid w:val="002C1FAD"/>
    <w:rsid w:val="002C2467"/>
    <w:rsid w:val="002C32E2"/>
    <w:rsid w:val="002C3482"/>
    <w:rsid w:val="002C34A3"/>
    <w:rsid w:val="002C37B8"/>
    <w:rsid w:val="002C3919"/>
    <w:rsid w:val="002C3F2F"/>
    <w:rsid w:val="002C410B"/>
    <w:rsid w:val="002C4240"/>
    <w:rsid w:val="002C43BE"/>
    <w:rsid w:val="002C4451"/>
    <w:rsid w:val="002C516A"/>
    <w:rsid w:val="002C521B"/>
    <w:rsid w:val="002C52BB"/>
    <w:rsid w:val="002C52F7"/>
    <w:rsid w:val="002C535E"/>
    <w:rsid w:val="002C572E"/>
    <w:rsid w:val="002C5770"/>
    <w:rsid w:val="002C5792"/>
    <w:rsid w:val="002C5845"/>
    <w:rsid w:val="002C5AB0"/>
    <w:rsid w:val="002C5BB3"/>
    <w:rsid w:val="002C5C14"/>
    <w:rsid w:val="002C5D85"/>
    <w:rsid w:val="002C5D9D"/>
    <w:rsid w:val="002C5FCC"/>
    <w:rsid w:val="002C62AB"/>
    <w:rsid w:val="002C66CC"/>
    <w:rsid w:val="002C6855"/>
    <w:rsid w:val="002C6CA7"/>
    <w:rsid w:val="002C6D9B"/>
    <w:rsid w:val="002C703C"/>
    <w:rsid w:val="002C72E2"/>
    <w:rsid w:val="002C7736"/>
    <w:rsid w:val="002C789D"/>
    <w:rsid w:val="002C7D53"/>
    <w:rsid w:val="002C7DA2"/>
    <w:rsid w:val="002D03BF"/>
    <w:rsid w:val="002D0993"/>
    <w:rsid w:val="002D0D9B"/>
    <w:rsid w:val="002D13E9"/>
    <w:rsid w:val="002D1407"/>
    <w:rsid w:val="002D142E"/>
    <w:rsid w:val="002D1483"/>
    <w:rsid w:val="002D1743"/>
    <w:rsid w:val="002D1750"/>
    <w:rsid w:val="002D1A43"/>
    <w:rsid w:val="002D2052"/>
    <w:rsid w:val="002D2134"/>
    <w:rsid w:val="002D2777"/>
    <w:rsid w:val="002D2842"/>
    <w:rsid w:val="002D2AA3"/>
    <w:rsid w:val="002D304A"/>
    <w:rsid w:val="002D37C8"/>
    <w:rsid w:val="002D38C7"/>
    <w:rsid w:val="002D398F"/>
    <w:rsid w:val="002D3FD2"/>
    <w:rsid w:val="002D4075"/>
    <w:rsid w:val="002D441E"/>
    <w:rsid w:val="002D460E"/>
    <w:rsid w:val="002D47A3"/>
    <w:rsid w:val="002D48BC"/>
    <w:rsid w:val="002D4C9F"/>
    <w:rsid w:val="002D4D6D"/>
    <w:rsid w:val="002D50F6"/>
    <w:rsid w:val="002D538F"/>
    <w:rsid w:val="002D560C"/>
    <w:rsid w:val="002D5861"/>
    <w:rsid w:val="002D58E7"/>
    <w:rsid w:val="002D5FBD"/>
    <w:rsid w:val="002D6060"/>
    <w:rsid w:val="002D62C7"/>
    <w:rsid w:val="002D6469"/>
    <w:rsid w:val="002D6883"/>
    <w:rsid w:val="002D68D7"/>
    <w:rsid w:val="002D69A9"/>
    <w:rsid w:val="002D72C8"/>
    <w:rsid w:val="002D7910"/>
    <w:rsid w:val="002D7BAA"/>
    <w:rsid w:val="002D7BBA"/>
    <w:rsid w:val="002D7C3A"/>
    <w:rsid w:val="002D7EE1"/>
    <w:rsid w:val="002D7FD3"/>
    <w:rsid w:val="002E034A"/>
    <w:rsid w:val="002E0627"/>
    <w:rsid w:val="002E0A6D"/>
    <w:rsid w:val="002E1096"/>
    <w:rsid w:val="002E13D6"/>
    <w:rsid w:val="002E1CC2"/>
    <w:rsid w:val="002E1CDD"/>
    <w:rsid w:val="002E22E1"/>
    <w:rsid w:val="002E23CA"/>
    <w:rsid w:val="002E27C1"/>
    <w:rsid w:val="002E2852"/>
    <w:rsid w:val="002E2D6B"/>
    <w:rsid w:val="002E2E29"/>
    <w:rsid w:val="002E3031"/>
    <w:rsid w:val="002E312A"/>
    <w:rsid w:val="002E320F"/>
    <w:rsid w:val="002E33FD"/>
    <w:rsid w:val="002E3736"/>
    <w:rsid w:val="002E3CF5"/>
    <w:rsid w:val="002E3DF5"/>
    <w:rsid w:val="002E43AB"/>
    <w:rsid w:val="002E448F"/>
    <w:rsid w:val="002E4990"/>
    <w:rsid w:val="002E49EF"/>
    <w:rsid w:val="002E4A4A"/>
    <w:rsid w:val="002E5021"/>
    <w:rsid w:val="002E56E9"/>
    <w:rsid w:val="002E58F7"/>
    <w:rsid w:val="002E5D26"/>
    <w:rsid w:val="002E5D81"/>
    <w:rsid w:val="002E63C9"/>
    <w:rsid w:val="002E66B9"/>
    <w:rsid w:val="002E68A6"/>
    <w:rsid w:val="002E6B9C"/>
    <w:rsid w:val="002E6C41"/>
    <w:rsid w:val="002E6F3A"/>
    <w:rsid w:val="002E75D9"/>
    <w:rsid w:val="002E77CC"/>
    <w:rsid w:val="002E7B36"/>
    <w:rsid w:val="002F0244"/>
    <w:rsid w:val="002F05F5"/>
    <w:rsid w:val="002F0BA4"/>
    <w:rsid w:val="002F0CC4"/>
    <w:rsid w:val="002F0F2C"/>
    <w:rsid w:val="002F10FE"/>
    <w:rsid w:val="002F11FC"/>
    <w:rsid w:val="002F12BE"/>
    <w:rsid w:val="002F14E0"/>
    <w:rsid w:val="002F15FA"/>
    <w:rsid w:val="002F18BC"/>
    <w:rsid w:val="002F1A9E"/>
    <w:rsid w:val="002F234F"/>
    <w:rsid w:val="002F23A1"/>
    <w:rsid w:val="002F2589"/>
    <w:rsid w:val="002F26B2"/>
    <w:rsid w:val="002F2E46"/>
    <w:rsid w:val="002F2F37"/>
    <w:rsid w:val="002F345C"/>
    <w:rsid w:val="002F3532"/>
    <w:rsid w:val="002F3769"/>
    <w:rsid w:val="002F401C"/>
    <w:rsid w:val="002F407C"/>
    <w:rsid w:val="002F43B7"/>
    <w:rsid w:val="002F464C"/>
    <w:rsid w:val="002F4B3B"/>
    <w:rsid w:val="002F4BFB"/>
    <w:rsid w:val="002F51F1"/>
    <w:rsid w:val="002F5A63"/>
    <w:rsid w:val="002F5D84"/>
    <w:rsid w:val="002F5FD5"/>
    <w:rsid w:val="002F6548"/>
    <w:rsid w:val="002F6585"/>
    <w:rsid w:val="002F6B5B"/>
    <w:rsid w:val="002F6D75"/>
    <w:rsid w:val="002F70B9"/>
    <w:rsid w:val="002F70EA"/>
    <w:rsid w:val="002F76B9"/>
    <w:rsid w:val="002F7C0E"/>
    <w:rsid w:val="002F7CF4"/>
    <w:rsid w:val="00300438"/>
    <w:rsid w:val="003004E9"/>
    <w:rsid w:val="003009EA"/>
    <w:rsid w:val="00300D1D"/>
    <w:rsid w:val="00300F6F"/>
    <w:rsid w:val="00301276"/>
    <w:rsid w:val="003012C7"/>
    <w:rsid w:val="0030144A"/>
    <w:rsid w:val="003014A8"/>
    <w:rsid w:val="00301871"/>
    <w:rsid w:val="00301F0C"/>
    <w:rsid w:val="00301F76"/>
    <w:rsid w:val="00302053"/>
    <w:rsid w:val="003024CF"/>
    <w:rsid w:val="00302681"/>
    <w:rsid w:val="00302D60"/>
    <w:rsid w:val="00302DAB"/>
    <w:rsid w:val="00302E41"/>
    <w:rsid w:val="00302E8B"/>
    <w:rsid w:val="00303552"/>
    <w:rsid w:val="003039BA"/>
    <w:rsid w:val="00304747"/>
    <w:rsid w:val="003049F8"/>
    <w:rsid w:val="00304D99"/>
    <w:rsid w:val="00304E63"/>
    <w:rsid w:val="003053CD"/>
    <w:rsid w:val="00305458"/>
    <w:rsid w:val="003058C6"/>
    <w:rsid w:val="00305BD3"/>
    <w:rsid w:val="00305C9D"/>
    <w:rsid w:val="00305E4D"/>
    <w:rsid w:val="00305FD2"/>
    <w:rsid w:val="00305FFE"/>
    <w:rsid w:val="003063EF"/>
    <w:rsid w:val="00306412"/>
    <w:rsid w:val="0030667D"/>
    <w:rsid w:val="003068BF"/>
    <w:rsid w:val="00306918"/>
    <w:rsid w:val="00306BCA"/>
    <w:rsid w:val="00306D07"/>
    <w:rsid w:val="00306D9A"/>
    <w:rsid w:val="00307056"/>
    <w:rsid w:val="003072CF"/>
    <w:rsid w:val="0031005F"/>
    <w:rsid w:val="0031031B"/>
    <w:rsid w:val="00310339"/>
    <w:rsid w:val="003106EB"/>
    <w:rsid w:val="003109A6"/>
    <w:rsid w:val="003109DF"/>
    <w:rsid w:val="00310A5F"/>
    <w:rsid w:val="00311258"/>
    <w:rsid w:val="00311363"/>
    <w:rsid w:val="003116F9"/>
    <w:rsid w:val="003120DA"/>
    <w:rsid w:val="0031214F"/>
    <w:rsid w:val="003122B2"/>
    <w:rsid w:val="003123A2"/>
    <w:rsid w:val="00312460"/>
    <w:rsid w:val="0031246B"/>
    <w:rsid w:val="003125CC"/>
    <w:rsid w:val="003129F3"/>
    <w:rsid w:val="00312F1A"/>
    <w:rsid w:val="003131CF"/>
    <w:rsid w:val="003132DE"/>
    <w:rsid w:val="00313741"/>
    <w:rsid w:val="00313782"/>
    <w:rsid w:val="003139F9"/>
    <w:rsid w:val="00314076"/>
    <w:rsid w:val="003143B8"/>
    <w:rsid w:val="0031447E"/>
    <w:rsid w:val="0031458B"/>
    <w:rsid w:val="0031474C"/>
    <w:rsid w:val="00314A12"/>
    <w:rsid w:val="00314A4B"/>
    <w:rsid w:val="00314B23"/>
    <w:rsid w:val="003151FE"/>
    <w:rsid w:val="00315244"/>
    <w:rsid w:val="00315413"/>
    <w:rsid w:val="00315472"/>
    <w:rsid w:val="0031595B"/>
    <w:rsid w:val="0031601E"/>
    <w:rsid w:val="00316561"/>
    <w:rsid w:val="003169CA"/>
    <w:rsid w:val="003169DB"/>
    <w:rsid w:val="00316A6F"/>
    <w:rsid w:val="00316C26"/>
    <w:rsid w:val="00316C6F"/>
    <w:rsid w:val="0031700C"/>
    <w:rsid w:val="00317249"/>
    <w:rsid w:val="003174AD"/>
    <w:rsid w:val="00317565"/>
    <w:rsid w:val="00317E13"/>
    <w:rsid w:val="003200E6"/>
    <w:rsid w:val="00320736"/>
    <w:rsid w:val="0032089A"/>
    <w:rsid w:val="00320A0D"/>
    <w:rsid w:val="00320A80"/>
    <w:rsid w:val="00320C6F"/>
    <w:rsid w:val="00321013"/>
    <w:rsid w:val="0032113D"/>
    <w:rsid w:val="00321303"/>
    <w:rsid w:val="0032163F"/>
    <w:rsid w:val="0032174E"/>
    <w:rsid w:val="003219BC"/>
    <w:rsid w:val="00321AE0"/>
    <w:rsid w:val="00321E26"/>
    <w:rsid w:val="00321F71"/>
    <w:rsid w:val="00322097"/>
    <w:rsid w:val="0032229E"/>
    <w:rsid w:val="00322310"/>
    <w:rsid w:val="00322436"/>
    <w:rsid w:val="00322460"/>
    <w:rsid w:val="003227EE"/>
    <w:rsid w:val="00322D63"/>
    <w:rsid w:val="00323074"/>
    <w:rsid w:val="0032332C"/>
    <w:rsid w:val="00323BBD"/>
    <w:rsid w:val="00323CC5"/>
    <w:rsid w:val="003242D0"/>
    <w:rsid w:val="0032433E"/>
    <w:rsid w:val="0032434D"/>
    <w:rsid w:val="0032443F"/>
    <w:rsid w:val="00324539"/>
    <w:rsid w:val="00324B38"/>
    <w:rsid w:val="00324F71"/>
    <w:rsid w:val="003255AF"/>
    <w:rsid w:val="003258A1"/>
    <w:rsid w:val="00325C01"/>
    <w:rsid w:val="00326338"/>
    <w:rsid w:val="00326D11"/>
    <w:rsid w:val="00326D84"/>
    <w:rsid w:val="003270D3"/>
    <w:rsid w:val="00327213"/>
    <w:rsid w:val="00327441"/>
    <w:rsid w:val="00327873"/>
    <w:rsid w:val="003279F0"/>
    <w:rsid w:val="003279F2"/>
    <w:rsid w:val="00327A3E"/>
    <w:rsid w:val="00327FB8"/>
    <w:rsid w:val="00330040"/>
    <w:rsid w:val="003308AA"/>
    <w:rsid w:val="00330CBE"/>
    <w:rsid w:val="00330D56"/>
    <w:rsid w:val="00330E69"/>
    <w:rsid w:val="0033102D"/>
    <w:rsid w:val="00331389"/>
    <w:rsid w:val="00331462"/>
    <w:rsid w:val="003315B0"/>
    <w:rsid w:val="0033162C"/>
    <w:rsid w:val="003319E9"/>
    <w:rsid w:val="00331DE2"/>
    <w:rsid w:val="00331EA6"/>
    <w:rsid w:val="00331F72"/>
    <w:rsid w:val="003320BE"/>
    <w:rsid w:val="00332665"/>
    <w:rsid w:val="003326FF"/>
    <w:rsid w:val="00332844"/>
    <w:rsid w:val="003333AE"/>
    <w:rsid w:val="0033376C"/>
    <w:rsid w:val="00333E4B"/>
    <w:rsid w:val="003340B9"/>
    <w:rsid w:val="00334486"/>
    <w:rsid w:val="00334678"/>
    <w:rsid w:val="00334BE1"/>
    <w:rsid w:val="00334D38"/>
    <w:rsid w:val="00334F79"/>
    <w:rsid w:val="00335185"/>
    <w:rsid w:val="0033519C"/>
    <w:rsid w:val="003354D6"/>
    <w:rsid w:val="003355B8"/>
    <w:rsid w:val="003356EF"/>
    <w:rsid w:val="0033599D"/>
    <w:rsid w:val="00335ABA"/>
    <w:rsid w:val="00335C9E"/>
    <w:rsid w:val="00335F44"/>
    <w:rsid w:val="0033637B"/>
    <w:rsid w:val="00336654"/>
    <w:rsid w:val="00336674"/>
    <w:rsid w:val="00336E0E"/>
    <w:rsid w:val="00336EEF"/>
    <w:rsid w:val="003372A2"/>
    <w:rsid w:val="003372A5"/>
    <w:rsid w:val="003377B1"/>
    <w:rsid w:val="00337A63"/>
    <w:rsid w:val="00337C37"/>
    <w:rsid w:val="00337C89"/>
    <w:rsid w:val="00337CBE"/>
    <w:rsid w:val="00337D98"/>
    <w:rsid w:val="0034038C"/>
    <w:rsid w:val="0034052A"/>
    <w:rsid w:val="003406D4"/>
    <w:rsid w:val="00341105"/>
    <w:rsid w:val="003414A2"/>
    <w:rsid w:val="00341E28"/>
    <w:rsid w:val="003420CA"/>
    <w:rsid w:val="003426E9"/>
    <w:rsid w:val="003428D4"/>
    <w:rsid w:val="00342966"/>
    <w:rsid w:val="003429BE"/>
    <w:rsid w:val="003436A9"/>
    <w:rsid w:val="003438B8"/>
    <w:rsid w:val="00344325"/>
    <w:rsid w:val="00344E30"/>
    <w:rsid w:val="003450E4"/>
    <w:rsid w:val="00345261"/>
    <w:rsid w:val="0034622D"/>
    <w:rsid w:val="0034636F"/>
    <w:rsid w:val="003464FD"/>
    <w:rsid w:val="00346CB9"/>
    <w:rsid w:val="00346E96"/>
    <w:rsid w:val="00346F3F"/>
    <w:rsid w:val="00347003"/>
    <w:rsid w:val="00347109"/>
    <w:rsid w:val="003471BA"/>
    <w:rsid w:val="0035040D"/>
    <w:rsid w:val="00350508"/>
    <w:rsid w:val="00350BA4"/>
    <w:rsid w:val="003518CA"/>
    <w:rsid w:val="00351F16"/>
    <w:rsid w:val="00351F38"/>
    <w:rsid w:val="00351FBC"/>
    <w:rsid w:val="003520FE"/>
    <w:rsid w:val="0035244D"/>
    <w:rsid w:val="00352478"/>
    <w:rsid w:val="00352B4D"/>
    <w:rsid w:val="00353026"/>
    <w:rsid w:val="003530B9"/>
    <w:rsid w:val="00353198"/>
    <w:rsid w:val="0035393A"/>
    <w:rsid w:val="00353AFF"/>
    <w:rsid w:val="00353D56"/>
    <w:rsid w:val="00353D8E"/>
    <w:rsid w:val="00353D92"/>
    <w:rsid w:val="0035411C"/>
    <w:rsid w:val="003541BE"/>
    <w:rsid w:val="003541FF"/>
    <w:rsid w:val="003542F0"/>
    <w:rsid w:val="00354876"/>
    <w:rsid w:val="00354914"/>
    <w:rsid w:val="00354981"/>
    <w:rsid w:val="00354CF9"/>
    <w:rsid w:val="00355948"/>
    <w:rsid w:val="00355B01"/>
    <w:rsid w:val="00355C1F"/>
    <w:rsid w:val="00355C6A"/>
    <w:rsid w:val="0035610E"/>
    <w:rsid w:val="003562BC"/>
    <w:rsid w:val="00356823"/>
    <w:rsid w:val="00356B1A"/>
    <w:rsid w:val="003571B5"/>
    <w:rsid w:val="003576EF"/>
    <w:rsid w:val="00357853"/>
    <w:rsid w:val="00357CD6"/>
    <w:rsid w:val="00357DFD"/>
    <w:rsid w:val="00360344"/>
    <w:rsid w:val="00360455"/>
    <w:rsid w:val="003605C1"/>
    <w:rsid w:val="003605FE"/>
    <w:rsid w:val="00360874"/>
    <w:rsid w:val="00360BD0"/>
    <w:rsid w:val="00361015"/>
    <w:rsid w:val="00361074"/>
    <w:rsid w:val="003612D1"/>
    <w:rsid w:val="00361541"/>
    <w:rsid w:val="0036154F"/>
    <w:rsid w:val="00361E91"/>
    <w:rsid w:val="00361F45"/>
    <w:rsid w:val="00362219"/>
    <w:rsid w:val="00362372"/>
    <w:rsid w:val="00362519"/>
    <w:rsid w:val="00363046"/>
    <w:rsid w:val="00363496"/>
    <w:rsid w:val="00363EE6"/>
    <w:rsid w:val="00363EF9"/>
    <w:rsid w:val="00363FBB"/>
    <w:rsid w:val="003645B8"/>
    <w:rsid w:val="0036497C"/>
    <w:rsid w:val="00364B2B"/>
    <w:rsid w:val="00364B80"/>
    <w:rsid w:val="00364DB7"/>
    <w:rsid w:val="00364ED9"/>
    <w:rsid w:val="00365266"/>
    <w:rsid w:val="00365539"/>
    <w:rsid w:val="0036555C"/>
    <w:rsid w:val="00365593"/>
    <w:rsid w:val="00365679"/>
    <w:rsid w:val="00365B5D"/>
    <w:rsid w:val="00366098"/>
    <w:rsid w:val="003663E1"/>
    <w:rsid w:val="00366481"/>
    <w:rsid w:val="003666CA"/>
    <w:rsid w:val="003669ED"/>
    <w:rsid w:val="003669FD"/>
    <w:rsid w:val="00366C36"/>
    <w:rsid w:val="00367589"/>
    <w:rsid w:val="00367720"/>
    <w:rsid w:val="00367813"/>
    <w:rsid w:val="00367D29"/>
    <w:rsid w:val="00367EA4"/>
    <w:rsid w:val="003706A1"/>
    <w:rsid w:val="003709C7"/>
    <w:rsid w:val="00370A85"/>
    <w:rsid w:val="00370FD3"/>
    <w:rsid w:val="003714C8"/>
    <w:rsid w:val="00371555"/>
    <w:rsid w:val="003717B4"/>
    <w:rsid w:val="00371808"/>
    <w:rsid w:val="00371971"/>
    <w:rsid w:val="00371B4C"/>
    <w:rsid w:val="003720ED"/>
    <w:rsid w:val="003726E0"/>
    <w:rsid w:val="003729B2"/>
    <w:rsid w:val="00372C62"/>
    <w:rsid w:val="00372EDC"/>
    <w:rsid w:val="0037335B"/>
    <w:rsid w:val="003733AA"/>
    <w:rsid w:val="003735D3"/>
    <w:rsid w:val="003738D0"/>
    <w:rsid w:val="00373D9F"/>
    <w:rsid w:val="00373F19"/>
    <w:rsid w:val="00373FE3"/>
    <w:rsid w:val="00374825"/>
    <w:rsid w:val="00374877"/>
    <w:rsid w:val="00374D51"/>
    <w:rsid w:val="00375101"/>
    <w:rsid w:val="00375184"/>
    <w:rsid w:val="003753CD"/>
    <w:rsid w:val="0037622A"/>
    <w:rsid w:val="00376523"/>
    <w:rsid w:val="00376AC5"/>
    <w:rsid w:val="00376DD4"/>
    <w:rsid w:val="0037706C"/>
    <w:rsid w:val="003771B2"/>
    <w:rsid w:val="0037783E"/>
    <w:rsid w:val="00377FF2"/>
    <w:rsid w:val="003803F2"/>
    <w:rsid w:val="00380B08"/>
    <w:rsid w:val="00380B2C"/>
    <w:rsid w:val="00380C84"/>
    <w:rsid w:val="00380D37"/>
    <w:rsid w:val="00381036"/>
    <w:rsid w:val="00381474"/>
    <w:rsid w:val="003815B6"/>
    <w:rsid w:val="003815BF"/>
    <w:rsid w:val="00381A2D"/>
    <w:rsid w:val="00381BC0"/>
    <w:rsid w:val="0038216D"/>
    <w:rsid w:val="00382181"/>
    <w:rsid w:val="003821B5"/>
    <w:rsid w:val="00382773"/>
    <w:rsid w:val="003836B6"/>
    <w:rsid w:val="00383DD8"/>
    <w:rsid w:val="00383F02"/>
    <w:rsid w:val="00384203"/>
    <w:rsid w:val="003847FE"/>
    <w:rsid w:val="003848AF"/>
    <w:rsid w:val="003849B5"/>
    <w:rsid w:val="00384CDB"/>
    <w:rsid w:val="00384D3D"/>
    <w:rsid w:val="00384E54"/>
    <w:rsid w:val="00384E66"/>
    <w:rsid w:val="00384E84"/>
    <w:rsid w:val="003852F4"/>
    <w:rsid w:val="00385377"/>
    <w:rsid w:val="003853E0"/>
    <w:rsid w:val="00385617"/>
    <w:rsid w:val="003856D7"/>
    <w:rsid w:val="00385B23"/>
    <w:rsid w:val="00385DE0"/>
    <w:rsid w:val="00386109"/>
    <w:rsid w:val="00386385"/>
    <w:rsid w:val="00386453"/>
    <w:rsid w:val="003864EA"/>
    <w:rsid w:val="00386875"/>
    <w:rsid w:val="00386A4F"/>
    <w:rsid w:val="00386B54"/>
    <w:rsid w:val="003870E9"/>
    <w:rsid w:val="0038715E"/>
    <w:rsid w:val="00387204"/>
    <w:rsid w:val="003874D0"/>
    <w:rsid w:val="003876B0"/>
    <w:rsid w:val="00390108"/>
    <w:rsid w:val="003905C8"/>
    <w:rsid w:val="00390B50"/>
    <w:rsid w:val="00390C6E"/>
    <w:rsid w:val="0039131B"/>
    <w:rsid w:val="003917B0"/>
    <w:rsid w:val="00391915"/>
    <w:rsid w:val="0039198C"/>
    <w:rsid w:val="003919B7"/>
    <w:rsid w:val="00391D99"/>
    <w:rsid w:val="00391E3C"/>
    <w:rsid w:val="00391E89"/>
    <w:rsid w:val="00391F85"/>
    <w:rsid w:val="003921B3"/>
    <w:rsid w:val="00392590"/>
    <w:rsid w:val="0039290F"/>
    <w:rsid w:val="0039300C"/>
    <w:rsid w:val="00393508"/>
    <w:rsid w:val="003937C1"/>
    <w:rsid w:val="003937EC"/>
    <w:rsid w:val="00393C07"/>
    <w:rsid w:val="0039460D"/>
    <w:rsid w:val="003948D4"/>
    <w:rsid w:val="003949CC"/>
    <w:rsid w:val="00394A33"/>
    <w:rsid w:val="00394FE3"/>
    <w:rsid w:val="003956EE"/>
    <w:rsid w:val="0039577A"/>
    <w:rsid w:val="003957B7"/>
    <w:rsid w:val="00395ACE"/>
    <w:rsid w:val="00395E12"/>
    <w:rsid w:val="00395EA1"/>
    <w:rsid w:val="00395FA8"/>
    <w:rsid w:val="00395FE4"/>
    <w:rsid w:val="00396070"/>
    <w:rsid w:val="0039653D"/>
    <w:rsid w:val="003965D6"/>
    <w:rsid w:val="003967A7"/>
    <w:rsid w:val="003967B2"/>
    <w:rsid w:val="00396E58"/>
    <w:rsid w:val="00397171"/>
    <w:rsid w:val="003972C2"/>
    <w:rsid w:val="00397377"/>
    <w:rsid w:val="003975AE"/>
    <w:rsid w:val="00397ABD"/>
    <w:rsid w:val="003A01C5"/>
    <w:rsid w:val="003A0201"/>
    <w:rsid w:val="003A02AF"/>
    <w:rsid w:val="003A03B8"/>
    <w:rsid w:val="003A0516"/>
    <w:rsid w:val="003A057C"/>
    <w:rsid w:val="003A11AD"/>
    <w:rsid w:val="003A1819"/>
    <w:rsid w:val="003A1AE2"/>
    <w:rsid w:val="003A2527"/>
    <w:rsid w:val="003A27DB"/>
    <w:rsid w:val="003A2872"/>
    <w:rsid w:val="003A29C6"/>
    <w:rsid w:val="003A2DE2"/>
    <w:rsid w:val="003A2E18"/>
    <w:rsid w:val="003A317D"/>
    <w:rsid w:val="003A3296"/>
    <w:rsid w:val="003A32A3"/>
    <w:rsid w:val="003A3A88"/>
    <w:rsid w:val="003A3A92"/>
    <w:rsid w:val="003A3CA9"/>
    <w:rsid w:val="003A4158"/>
    <w:rsid w:val="003A4648"/>
    <w:rsid w:val="003A4F80"/>
    <w:rsid w:val="003A522D"/>
    <w:rsid w:val="003A52A3"/>
    <w:rsid w:val="003A53B1"/>
    <w:rsid w:val="003A641A"/>
    <w:rsid w:val="003A6810"/>
    <w:rsid w:val="003A687A"/>
    <w:rsid w:val="003A6BD1"/>
    <w:rsid w:val="003A6DFA"/>
    <w:rsid w:val="003A6FB5"/>
    <w:rsid w:val="003A6FBD"/>
    <w:rsid w:val="003A700D"/>
    <w:rsid w:val="003A720B"/>
    <w:rsid w:val="003A737A"/>
    <w:rsid w:val="003A79B8"/>
    <w:rsid w:val="003A7D01"/>
    <w:rsid w:val="003A7DBB"/>
    <w:rsid w:val="003B0133"/>
    <w:rsid w:val="003B04CF"/>
    <w:rsid w:val="003B05CD"/>
    <w:rsid w:val="003B085D"/>
    <w:rsid w:val="003B0ADB"/>
    <w:rsid w:val="003B0C15"/>
    <w:rsid w:val="003B0EB0"/>
    <w:rsid w:val="003B1408"/>
    <w:rsid w:val="003B15BB"/>
    <w:rsid w:val="003B169E"/>
    <w:rsid w:val="003B17DE"/>
    <w:rsid w:val="003B240F"/>
    <w:rsid w:val="003B24FA"/>
    <w:rsid w:val="003B283A"/>
    <w:rsid w:val="003B29DB"/>
    <w:rsid w:val="003B2A2C"/>
    <w:rsid w:val="003B2FB4"/>
    <w:rsid w:val="003B30D9"/>
    <w:rsid w:val="003B35DC"/>
    <w:rsid w:val="003B4608"/>
    <w:rsid w:val="003B4659"/>
    <w:rsid w:val="003B479C"/>
    <w:rsid w:val="003B4925"/>
    <w:rsid w:val="003B4B4C"/>
    <w:rsid w:val="003B4F70"/>
    <w:rsid w:val="003B5054"/>
    <w:rsid w:val="003B55DC"/>
    <w:rsid w:val="003B5665"/>
    <w:rsid w:val="003B569F"/>
    <w:rsid w:val="003B56F5"/>
    <w:rsid w:val="003B599C"/>
    <w:rsid w:val="003B600F"/>
    <w:rsid w:val="003B63F6"/>
    <w:rsid w:val="003B685B"/>
    <w:rsid w:val="003B688C"/>
    <w:rsid w:val="003B6B83"/>
    <w:rsid w:val="003B6BD9"/>
    <w:rsid w:val="003B6D10"/>
    <w:rsid w:val="003B6D2D"/>
    <w:rsid w:val="003B6F39"/>
    <w:rsid w:val="003B706C"/>
    <w:rsid w:val="003B7186"/>
    <w:rsid w:val="003B71E3"/>
    <w:rsid w:val="003B7260"/>
    <w:rsid w:val="003B7519"/>
    <w:rsid w:val="003B76C8"/>
    <w:rsid w:val="003B7706"/>
    <w:rsid w:val="003B7B61"/>
    <w:rsid w:val="003B7B72"/>
    <w:rsid w:val="003B7EA0"/>
    <w:rsid w:val="003C02D2"/>
    <w:rsid w:val="003C06B1"/>
    <w:rsid w:val="003C0710"/>
    <w:rsid w:val="003C0720"/>
    <w:rsid w:val="003C0A32"/>
    <w:rsid w:val="003C0BA2"/>
    <w:rsid w:val="003C0D03"/>
    <w:rsid w:val="003C1763"/>
    <w:rsid w:val="003C1952"/>
    <w:rsid w:val="003C1B00"/>
    <w:rsid w:val="003C1BA0"/>
    <w:rsid w:val="003C1BA8"/>
    <w:rsid w:val="003C1F01"/>
    <w:rsid w:val="003C2014"/>
    <w:rsid w:val="003C21AA"/>
    <w:rsid w:val="003C2365"/>
    <w:rsid w:val="003C26E3"/>
    <w:rsid w:val="003C2B10"/>
    <w:rsid w:val="003C31BB"/>
    <w:rsid w:val="003C34CB"/>
    <w:rsid w:val="003C3529"/>
    <w:rsid w:val="003C3784"/>
    <w:rsid w:val="003C3F8B"/>
    <w:rsid w:val="003C4188"/>
    <w:rsid w:val="003C46AE"/>
    <w:rsid w:val="003C48B0"/>
    <w:rsid w:val="003C48DE"/>
    <w:rsid w:val="003C4A98"/>
    <w:rsid w:val="003C4B4F"/>
    <w:rsid w:val="003C4D6D"/>
    <w:rsid w:val="003C50A0"/>
    <w:rsid w:val="003C53A4"/>
    <w:rsid w:val="003C5445"/>
    <w:rsid w:val="003C5798"/>
    <w:rsid w:val="003C5C59"/>
    <w:rsid w:val="003C63BD"/>
    <w:rsid w:val="003C643D"/>
    <w:rsid w:val="003C668D"/>
    <w:rsid w:val="003C6833"/>
    <w:rsid w:val="003C68C2"/>
    <w:rsid w:val="003C6F94"/>
    <w:rsid w:val="003C7210"/>
    <w:rsid w:val="003C7504"/>
    <w:rsid w:val="003C760F"/>
    <w:rsid w:val="003C77B8"/>
    <w:rsid w:val="003C7900"/>
    <w:rsid w:val="003C7BAB"/>
    <w:rsid w:val="003D095B"/>
    <w:rsid w:val="003D0E83"/>
    <w:rsid w:val="003D0FB5"/>
    <w:rsid w:val="003D0FF5"/>
    <w:rsid w:val="003D11E5"/>
    <w:rsid w:val="003D12DE"/>
    <w:rsid w:val="003D1483"/>
    <w:rsid w:val="003D1850"/>
    <w:rsid w:val="003D18FE"/>
    <w:rsid w:val="003D190D"/>
    <w:rsid w:val="003D19C0"/>
    <w:rsid w:val="003D1BF5"/>
    <w:rsid w:val="003D1FD5"/>
    <w:rsid w:val="003D21BD"/>
    <w:rsid w:val="003D223A"/>
    <w:rsid w:val="003D257B"/>
    <w:rsid w:val="003D2738"/>
    <w:rsid w:val="003D2BD0"/>
    <w:rsid w:val="003D2E53"/>
    <w:rsid w:val="003D3291"/>
    <w:rsid w:val="003D35E9"/>
    <w:rsid w:val="003D3871"/>
    <w:rsid w:val="003D3B03"/>
    <w:rsid w:val="003D4273"/>
    <w:rsid w:val="003D42B2"/>
    <w:rsid w:val="003D44A7"/>
    <w:rsid w:val="003D44ED"/>
    <w:rsid w:val="003D4539"/>
    <w:rsid w:val="003D45DB"/>
    <w:rsid w:val="003D49BE"/>
    <w:rsid w:val="003D4FA5"/>
    <w:rsid w:val="003D505C"/>
    <w:rsid w:val="003D5128"/>
    <w:rsid w:val="003D53FC"/>
    <w:rsid w:val="003D5445"/>
    <w:rsid w:val="003D5B86"/>
    <w:rsid w:val="003D5B87"/>
    <w:rsid w:val="003D5BCF"/>
    <w:rsid w:val="003D5C2D"/>
    <w:rsid w:val="003D5D3E"/>
    <w:rsid w:val="003D5EDA"/>
    <w:rsid w:val="003D5F9A"/>
    <w:rsid w:val="003D6067"/>
    <w:rsid w:val="003D6096"/>
    <w:rsid w:val="003D6210"/>
    <w:rsid w:val="003D663D"/>
    <w:rsid w:val="003D6667"/>
    <w:rsid w:val="003D7106"/>
    <w:rsid w:val="003E0044"/>
    <w:rsid w:val="003E00DD"/>
    <w:rsid w:val="003E01BA"/>
    <w:rsid w:val="003E0C52"/>
    <w:rsid w:val="003E0DC6"/>
    <w:rsid w:val="003E0FAE"/>
    <w:rsid w:val="003E10E1"/>
    <w:rsid w:val="003E125F"/>
    <w:rsid w:val="003E15DD"/>
    <w:rsid w:val="003E1C05"/>
    <w:rsid w:val="003E229B"/>
    <w:rsid w:val="003E25AB"/>
    <w:rsid w:val="003E28A4"/>
    <w:rsid w:val="003E299B"/>
    <w:rsid w:val="003E2B5F"/>
    <w:rsid w:val="003E2BE9"/>
    <w:rsid w:val="003E2DCF"/>
    <w:rsid w:val="003E2E48"/>
    <w:rsid w:val="003E323C"/>
    <w:rsid w:val="003E3242"/>
    <w:rsid w:val="003E33E9"/>
    <w:rsid w:val="003E3446"/>
    <w:rsid w:val="003E348E"/>
    <w:rsid w:val="003E36F4"/>
    <w:rsid w:val="003E396E"/>
    <w:rsid w:val="003E3FBA"/>
    <w:rsid w:val="003E4695"/>
    <w:rsid w:val="003E493E"/>
    <w:rsid w:val="003E4953"/>
    <w:rsid w:val="003E49C4"/>
    <w:rsid w:val="003E4F6A"/>
    <w:rsid w:val="003E5371"/>
    <w:rsid w:val="003E5478"/>
    <w:rsid w:val="003E54C0"/>
    <w:rsid w:val="003E55EC"/>
    <w:rsid w:val="003E560E"/>
    <w:rsid w:val="003E569B"/>
    <w:rsid w:val="003E5DD4"/>
    <w:rsid w:val="003E5E2B"/>
    <w:rsid w:val="003E5EA5"/>
    <w:rsid w:val="003E616F"/>
    <w:rsid w:val="003E6362"/>
    <w:rsid w:val="003E6676"/>
    <w:rsid w:val="003E669F"/>
    <w:rsid w:val="003E66F1"/>
    <w:rsid w:val="003E6E0E"/>
    <w:rsid w:val="003E70F8"/>
    <w:rsid w:val="003E7156"/>
    <w:rsid w:val="003E719F"/>
    <w:rsid w:val="003E7586"/>
    <w:rsid w:val="003E7675"/>
    <w:rsid w:val="003E7BBA"/>
    <w:rsid w:val="003E7CDF"/>
    <w:rsid w:val="003E7D09"/>
    <w:rsid w:val="003E7D5B"/>
    <w:rsid w:val="003F008B"/>
    <w:rsid w:val="003F018A"/>
    <w:rsid w:val="003F059D"/>
    <w:rsid w:val="003F0F71"/>
    <w:rsid w:val="003F10C2"/>
    <w:rsid w:val="003F151E"/>
    <w:rsid w:val="003F15F2"/>
    <w:rsid w:val="003F166D"/>
    <w:rsid w:val="003F170A"/>
    <w:rsid w:val="003F1ED2"/>
    <w:rsid w:val="003F1FFF"/>
    <w:rsid w:val="003F25EA"/>
    <w:rsid w:val="003F2840"/>
    <w:rsid w:val="003F2CDD"/>
    <w:rsid w:val="003F30EB"/>
    <w:rsid w:val="003F3594"/>
    <w:rsid w:val="003F36DE"/>
    <w:rsid w:val="003F39A9"/>
    <w:rsid w:val="003F3B3F"/>
    <w:rsid w:val="003F3F79"/>
    <w:rsid w:val="003F406F"/>
    <w:rsid w:val="003F41D7"/>
    <w:rsid w:val="003F42D6"/>
    <w:rsid w:val="003F4532"/>
    <w:rsid w:val="003F46CE"/>
    <w:rsid w:val="003F4798"/>
    <w:rsid w:val="003F47B7"/>
    <w:rsid w:val="003F4CEB"/>
    <w:rsid w:val="003F4CEF"/>
    <w:rsid w:val="003F4D12"/>
    <w:rsid w:val="003F54FB"/>
    <w:rsid w:val="003F57BE"/>
    <w:rsid w:val="003F5820"/>
    <w:rsid w:val="003F6024"/>
    <w:rsid w:val="003F6587"/>
    <w:rsid w:val="003F669A"/>
    <w:rsid w:val="003F6BB1"/>
    <w:rsid w:val="003F74E9"/>
    <w:rsid w:val="003F7786"/>
    <w:rsid w:val="003F77ED"/>
    <w:rsid w:val="003F7872"/>
    <w:rsid w:val="003F7CAF"/>
    <w:rsid w:val="004001BA"/>
    <w:rsid w:val="00400246"/>
    <w:rsid w:val="004004AD"/>
    <w:rsid w:val="004004FC"/>
    <w:rsid w:val="00400535"/>
    <w:rsid w:val="0040055E"/>
    <w:rsid w:val="004005D8"/>
    <w:rsid w:val="00400BED"/>
    <w:rsid w:val="004010D0"/>
    <w:rsid w:val="00401D21"/>
    <w:rsid w:val="00402998"/>
    <w:rsid w:val="00402B1E"/>
    <w:rsid w:val="00402C0E"/>
    <w:rsid w:val="00402E2E"/>
    <w:rsid w:val="00402E3B"/>
    <w:rsid w:val="00402FD1"/>
    <w:rsid w:val="00403096"/>
    <w:rsid w:val="0040328D"/>
    <w:rsid w:val="00403923"/>
    <w:rsid w:val="00403E4D"/>
    <w:rsid w:val="00404654"/>
    <w:rsid w:val="00405373"/>
    <w:rsid w:val="00405A75"/>
    <w:rsid w:val="004060EE"/>
    <w:rsid w:val="004061F0"/>
    <w:rsid w:val="00406479"/>
    <w:rsid w:val="00406871"/>
    <w:rsid w:val="00406D59"/>
    <w:rsid w:val="00407181"/>
    <w:rsid w:val="00407195"/>
    <w:rsid w:val="0040742C"/>
    <w:rsid w:val="004075CF"/>
    <w:rsid w:val="00407658"/>
    <w:rsid w:val="00407A4A"/>
    <w:rsid w:val="00407CB4"/>
    <w:rsid w:val="00407D5D"/>
    <w:rsid w:val="004103E5"/>
    <w:rsid w:val="00410934"/>
    <w:rsid w:val="0041099D"/>
    <w:rsid w:val="004109C2"/>
    <w:rsid w:val="00410AF4"/>
    <w:rsid w:val="00410CF6"/>
    <w:rsid w:val="00411094"/>
    <w:rsid w:val="004110BD"/>
    <w:rsid w:val="0041133D"/>
    <w:rsid w:val="0041186B"/>
    <w:rsid w:val="00411915"/>
    <w:rsid w:val="00411964"/>
    <w:rsid w:val="00411CCA"/>
    <w:rsid w:val="00411D06"/>
    <w:rsid w:val="00411F52"/>
    <w:rsid w:val="00412399"/>
    <w:rsid w:val="0041275B"/>
    <w:rsid w:val="004128B2"/>
    <w:rsid w:val="00412C23"/>
    <w:rsid w:val="0041319B"/>
    <w:rsid w:val="004133DE"/>
    <w:rsid w:val="00413C22"/>
    <w:rsid w:val="00413D24"/>
    <w:rsid w:val="004140A6"/>
    <w:rsid w:val="004140E8"/>
    <w:rsid w:val="004146DF"/>
    <w:rsid w:val="00414B0A"/>
    <w:rsid w:val="00414D65"/>
    <w:rsid w:val="00414E05"/>
    <w:rsid w:val="0041501D"/>
    <w:rsid w:val="004151D3"/>
    <w:rsid w:val="00415360"/>
    <w:rsid w:val="004156BB"/>
    <w:rsid w:val="00415883"/>
    <w:rsid w:val="00415A3D"/>
    <w:rsid w:val="0041608C"/>
    <w:rsid w:val="004160D3"/>
    <w:rsid w:val="00416713"/>
    <w:rsid w:val="00416B8B"/>
    <w:rsid w:val="00416E6E"/>
    <w:rsid w:val="004171B7"/>
    <w:rsid w:val="004173E8"/>
    <w:rsid w:val="004178FC"/>
    <w:rsid w:val="00417D09"/>
    <w:rsid w:val="00417DC6"/>
    <w:rsid w:val="00420248"/>
    <w:rsid w:val="004204CA"/>
    <w:rsid w:val="004209D0"/>
    <w:rsid w:val="00420DBD"/>
    <w:rsid w:val="00420E49"/>
    <w:rsid w:val="00420E89"/>
    <w:rsid w:val="00420EF2"/>
    <w:rsid w:val="00421001"/>
    <w:rsid w:val="0042102E"/>
    <w:rsid w:val="00421A64"/>
    <w:rsid w:val="00421B9B"/>
    <w:rsid w:val="00422435"/>
    <w:rsid w:val="00422C4B"/>
    <w:rsid w:val="00422D3F"/>
    <w:rsid w:val="00422E3B"/>
    <w:rsid w:val="0042331B"/>
    <w:rsid w:val="004233CE"/>
    <w:rsid w:val="004233E7"/>
    <w:rsid w:val="00423405"/>
    <w:rsid w:val="00423660"/>
    <w:rsid w:val="0042383F"/>
    <w:rsid w:val="00423C89"/>
    <w:rsid w:val="00423FCD"/>
    <w:rsid w:val="00424054"/>
    <w:rsid w:val="00424282"/>
    <w:rsid w:val="00424684"/>
    <w:rsid w:val="00424B8C"/>
    <w:rsid w:val="00424F5F"/>
    <w:rsid w:val="00425636"/>
    <w:rsid w:val="00425B37"/>
    <w:rsid w:val="00425CE0"/>
    <w:rsid w:val="00426278"/>
    <w:rsid w:val="0042645D"/>
    <w:rsid w:val="00426666"/>
    <w:rsid w:val="00426A19"/>
    <w:rsid w:val="00427BC0"/>
    <w:rsid w:val="00427CF9"/>
    <w:rsid w:val="00427E3D"/>
    <w:rsid w:val="00427FDB"/>
    <w:rsid w:val="004305B2"/>
    <w:rsid w:val="00430607"/>
    <w:rsid w:val="0043098D"/>
    <w:rsid w:val="00430BF5"/>
    <w:rsid w:val="00430CEC"/>
    <w:rsid w:val="00431130"/>
    <w:rsid w:val="004313B0"/>
    <w:rsid w:val="004313D5"/>
    <w:rsid w:val="00431CC2"/>
    <w:rsid w:val="00431D20"/>
    <w:rsid w:val="00431E33"/>
    <w:rsid w:val="00431F42"/>
    <w:rsid w:val="00432C47"/>
    <w:rsid w:val="00432D4C"/>
    <w:rsid w:val="00432E27"/>
    <w:rsid w:val="004330CC"/>
    <w:rsid w:val="00433213"/>
    <w:rsid w:val="00433231"/>
    <w:rsid w:val="004336FD"/>
    <w:rsid w:val="00433A88"/>
    <w:rsid w:val="00433AEB"/>
    <w:rsid w:val="00433D09"/>
    <w:rsid w:val="00433D2A"/>
    <w:rsid w:val="00433DD4"/>
    <w:rsid w:val="00433F13"/>
    <w:rsid w:val="004347C7"/>
    <w:rsid w:val="00434934"/>
    <w:rsid w:val="0043499E"/>
    <w:rsid w:val="00434B20"/>
    <w:rsid w:val="00435191"/>
    <w:rsid w:val="00435A28"/>
    <w:rsid w:val="00435DAE"/>
    <w:rsid w:val="00435F66"/>
    <w:rsid w:val="0043655E"/>
    <w:rsid w:val="004366AA"/>
    <w:rsid w:val="004366E8"/>
    <w:rsid w:val="00437214"/>
    <w:rsid w:val="0043756A"/>
    <w:rsid w:val="00437DB5"/>
    <w:rsid w:val="00437FD3"/>
    <w:rsid w:val="004401D3"/>
    <w:rsid w:val="00440907"/>
    <w:rsid w:val="00440A11"/>
    <w:rsid w:val="00440C67"/>
    <w:rsid w:val="00440C93"/>
    <w:rsid w:val="004411C5"/>
    <w:rsid w:val="004414C3"/>
    <w:rsid w:val="004415AD"/>
    <w:rsid w:val="00441D7A"/>
    <w:rsid w:val="00441EA3"/>
    <w:rsid w:val="00441F62"/>
    <w:rsid w:val="00442343"/>
    <w:rsid w:val="00442598"/>
    <w:rsid w:val="004428F2"/>
    <w:rsid w:val="00442A01"/>
    <w:rsid w:val="00442B05"/>
    <w:rsid w:val="00442B06"/>
    <w:rsid w:val="004430FD"/>
    <w:rsid w:val="004436F2"/>
    <w:rsid w:val="00443D80"/>
    <w:rsid w:val="00443E31"/>
    <w:rsid w:val="00443F07"/>
    <w:rsid w:val="0044432B"/>
    <w:rsid w:val="004444D4"/>
    <w:rsid w:val="004448BE"/>
    <w:rsid w:val="00444DFC"/>
    <w:rsid w:val="00445574"/>
    <w:rsid w:val="004455FB"/>
    <w:rsid w:val="004456F4"/>
    <w:rsid w:val="00445702"/>
    <w:rsid w:val="004459C3"/>
    <w:rsid w:val="00445A2E"/>
    <w:rsid w:val="00445EB9"/>
    <w:rsid w:val="00445FF7"/>
    <w:rsid w:val="00446867"/>
    <w:rsid w:val="00446915"/>
    <w:rsid w:val="00446BFF"/>
    <w:rsid w:val="00446C38"/>
    <w:rsid w:val="004471B3"/>
    <w:rsid w:val="004476A1"/>
    <w:rsid w:val="00447FFA"/>
    <w:rsid w:val="00450164"/>
    <w:rsid w:val="004509DC"/>
    <w:rsid w:val="00450E2C"/>
    <w:rsid w:val="00450E60"/>
    <w:rsid w:val="00450E86"/>
    <w:rsid w:val="00450EC5"/>
    <w:rsid w:val="00450F29"/>
    <w:rsid w:val="00451402"/>
    <w:rsid w:val="004516F3"/>
    <w:rsid w:val="004517AA"/>
    <w:rsid w:val="004521EF"/>
    <w:rsid w:val="00452F7B"/>
    <w:rsid w:val="00453450"/>
    <w:rsid w:val="0045420B"/>
    <w:rsid w:val="0045427C"/>
    <w:rsid w:val="00454A23"/>
    <w:rsid w:val="00454F7F"/>
    <w:rsid w:val="004556C2"/>
    <w:rsid w:val="0045576B"/>
    <w:rsid w:val="004557C2"/>
    <w:rsid w:val="00455D43"/>
    <w:rsid w:val="00455D50"/>
    <w:rsid w:val="00455EEA"/>
    <w:rsid w:val="00455F26"/>
    <w:rsid w:val="00455FAB"/>
    <w:rsid w:val="00456301"/>
    <w:rsid w:val="00456685"/>
    <w:rsid w:val="004566D3"/>
    <w:rsid w:val="0045671D"/>
    <w:rsid w:val="004568B5"/>
    <w:rsid w:val="00456946"/>
    <w:rsid w:val="004570B8"/>
    <w:rsid w:val="00457255"/>
    <w:rsid w:val="004573F6"/>
    <w:rsid w:val="00457E98"/>
    <w:rsid w:val="00460181"/>
    <w:rsid w:val="00460436"/>
    <w:rsid w:val="00460869"/>
    <w:rsid w:val="00460DF7"/>
    <w:rsid w:val="004610CB"/>
    <w:rsid w:val="00461106"/>
    <w:rsid w:val="00461CB2"/>
    <w:rsid w:val="00462590"/>
    <w:rsid w:val="00462737"/>
    <w:rsid w:val="00462DB7"/>
    <w:rsid w:val="0046303D"/>
    <w:rsid w:val="004633C0"/>
    <w:rsid w:val="00463400"/>
    <w:rsid w:val="00463750"/>
    <w:rsid w:val="00463B9D"/>
    <w:rsid w:val="004640F3"/>
    <w:rsid w:val="00464346"/>
    <w:rsid w:val="004644FC"/>
    <w:rsid w:val="00464538"/>
    <w:rsid w:val="004645D2"/>
    <w:rsid w:val="0046475B"/>
    <w:rsid w:val="00464A0C"/>
    <w:rsid w:val="00464A5D"/>
    <w:rsid w:val="00464F9D"/>
    <w:rsid w:val="00465CD8"/>
    <w:rsid w:val="00465D16"/>
    <w:rsid w:val="00465E88"/>
    <w:rsid w:val="00465F9A"/>
    <w:rsid w:val="004660F5"/>
    <w:rsid w:val="0046633C"/>
    <w:rsid w:val="00466647"/>
    <w:rsid w:val="00466986"/>
    <w:rsid w:val="00466A2A"/>
    <w:rsid w:val="00466ACD"/>
    <w:rsid w:val="00466DDF"/>
    <w:rsid w:val="00466EBB"/>
    <w:rsid w:val="00466F1B"/>
    <w:rsid w:val="004673C4"/>
    <w:rsid w:val="004674DF"/>
    <w:rsid w:val="00467ACD"/>
    <w:rsid w:val="00467AE5"/>
    <w:rsid w:val="00467AFA"/>
    <w:rsid w:val="004704FC"/>
    <w:rsid w:val="0047066F"/>
    <w:rsid w:val="00470A81"/>
    <w:rsid w:val="00470FA6"/>
    <w:rsid w:val="00470FE3"/>
    <w:rsid w:val="004714D3"/>
    <w:rsid w:val="00471654"/>
    <w:rsid w:val="004718D0"/>
    <w:rsid w:val="00471BC1"/>
    <w:rsid w:val="00471E6C"/>
    <w:rsid w:val="00471EC3"/>
    <w:rsid w:val="00472245"/>
    <w:rsid w:val="0047255C"/>
    <w:rsid w:val="00472600"/>
    <w:rsid w:val="00472B59"/>
    <w:rsid w:val="00472E17"/>
    <w:rsid w:val="0047353C"/>
    <w:rsid w:val="00473CCC"/>
    <w:rsid w:val="0047420A"/>
    <w:rsid w:val="0047457D"/>
    <w:rsid w:val="004747FF"/>
    <w:rsid w:val="0047514B"/>
    <w:rsid w:val="00475185"/>
    <w:rsid w:val="00475580"/>
    <w:rsid w:val="00475A03"/>
    <w:rsid w:val="00475A7D"/>
    <w:rsid w:val="00475BFF"/>
    <w:rsid w:val="00475CFF"/>
    <w:rsid w:val="00475E0E"/>
    <w:rsid w:val="00475ED4"/>
    <w:rsid w:val="00476221"/>
    <w:rsid w:val="00476809"/>
    <w:rsid w:val="00476D1C"/>
    <w:rsid w:val="004770AC"/>
    <w:rsid w:val="0047788C"/>
    <w:rsid w:val="00477B39"/>
    <w:rsid w:val="00477BED"/>
    <w:rsid w:val="00477BFA"/>
    <w:rsid w:val="00477C7A"/>
    <w:rsid w:val="00477F28"/>
    <w:rsid w:val="00480318"/>
    <w:rsid w:val="004803EC"/>
    <w:rsid w:val="004804F6"/>
    <w:rsid w:val="0048061B"/>
    <w:rsid w:val="004807F6"/>
    <w:rsid w:val="004809EF"/>
    <w:rsid w:val="00480B75"/>
    <w:rsid w:val="004810E9"/>
    <w:rsid w:val="004812C1"/>
    <w:rsid w:val="0048154F"/>
    <w:rsid w:val="004818AE"/>
    <w:rsid w:val="004823E7"/>
    <w:rsid w:val="004824E8"/>
    <w:rsid w:val="004825FE"/>
    <w:rsid w:val="00482887"/>
    <w:rsid w:val="004828CA"/>
    <w:rsid w:val="004829C9"/>
    <w:rsid w:val="00482C3C"/>
    <w:rsid w:val="00482CC4"/>
    <w:rsid w:val="00482DEC"/>
    <w:rsid w:val="00482EA7"/>
    <w:rsid w:val="004830BA"/>
    <w:rsid w:val="0048324F"/>
    <w:rsid w:val="00483278"/>
    <w:rsid w:val="004834C5"/>
    <w:rsid w:val="0048357D"/>
    <w:rsid w:val="004835C9"/>
    <w:rsid w:val="0048368F"/>
    <w:rsid w:val="00483891"/>
    <w:rsid w:val="004839EF"/>
    <w:rsid w:val="004841B0"/>
    <w:rsid w:val="004841D1"/>
    <w:rsid w:val="004844D1"/>
    <w:rsid w:val="00484910"/>
    <w:rsid w:val="00485526"/>
    <w:rsid w:val="0048569B"/>
    <w:rsid w:val="00485DE8"/>
    <w:rsid w:val="00486169"/>
    <w:rsid w:val="00486449"/>
    <w:rsid w:val="00486577"/>
    <w:rsid w:val="00486740"/>
    <w:rsid w:val="00486931"/>
    <w:rsid w:val="004870F5"/>
    <w:rsid w:val="00487963"/>
    <w:rsid w:val="00487A38"/>
    <w:rsid w:val="00487DC4"/>
    <w:rsid w:val="0049025E"/>
    <w:rsid w:val="004903C9"/>
    <w:rsid w:val="00490D3C"/>
    <w:rsid w:val="00490DB4"/>
    <w:rsid w:val="00490E82"/>
    <w:rsid w:val="0049138A"/>
    <w:rsid w:val="0049150A"/>
    <w:rsid w:val="004919BF"/>
    <w:rsid w:val="00492094"/>
    <w:rsid w:val="004923EE"/>
    <w:rsid w:val="004926D1"/>
    <w:rsid w:val="00493058"/>
    <w:rsid w:val="00493177"/>
    <w:rsid w:val="004935C9"/>
    <w:rsid w:val="004939AD"/>
    <w:rsid w:val="004939B7"/>
    <w:rsid w:val="00493CE2"/>
    <w:rsid w:val="00493D8F"/>
    <w:rsid w:val="00494243"/>
    <w:rsid w:val="00494415"/>
    <w:rsid w:val="00494620"/>
    <w:rsid w:val="00494CDA"/>
    <w:rsid w:val="0049512F"/>
    <w:rsid w:val="00495150"/>
    <w:rsid w:val="004954CB"/>
    <w:rsid w:val="00495904"/>
    <w:rsid w:val="0049593B"/>
    <w:rsid w:val="00495CD6"/>
    <w:rsid w:val="00495D69"/>
    <w:rsid w:val="00495E16"/>
    <w:rsid w:val="00495E7A"/>
    <w:rsid w:val="0049622C"/>
    <w:rsid w:val="004963F1"/>
    <w:rsid w:val="00496489"/>
    <w:rsid w:val="004967F9"/>
    <w:rsid w:val="00497008"/>
    <w:rsid w:val="004970F1"/>
    <w:rsid w:val="004975E9"/>
    <w:rsid w:val="00497ABF"/>
    <w:rsid w:val="00497B45"/>
    <w:rsid w:val="004A05D0"/>
    <w:rsid w:val="004A0992"/>
    <w:rsid w:val="004A0A71"/>
    <w:rsid w:val="004A13BF"/>
    <w:rsid w:val="004A14DA"/>
    <w:rsid w:val="004A17F2"/>
    <w:rsid w:val="004A1AD6"/>
    <w:rsid w:val="004A1E7E"/>
    <w:rsid w:val="004A2191"/>
    <w:rsid w:val="004A276B"/>
    <w:rsid w:val="004A2C1D"/>
    <w:rsid w:val="004A2F1F"/>
    <w:rsid w:val="004A3368"/>
    <w:rsid w:val="004A355E"/>
    <w:rsid w:val="004A3936"/>
    <w:rsid w:val="004A39F9"/>
    <w:rsid w:val="004A3A1F"/>
    <w:rsid w:val="004A3ACD"/>
    <w:rsid w:val="004A3E14"/>
    <w:rsid w:val="004A456C"/>
    <w:rsid w:val="004A49EC"/>
    <w:rsid w:val="004A49EF"/>
    <w:rsid w:val="004A5378"/>
    <w:rsid w:val="004A541D"/>
    <w:rsid w:val="004A5BEF"/>
    <w:rsid w:val="004A5F30"/>
    <w:rsid w:val="004A65F7"/>
    <w:rsid w:val="004A67AC"/>
    <w:rsid w:val="004A6821"/>
    <w:rsid w:val="004A6D28"/>
    <w:rsid w:val="004A6F94"/>
    <w:rsid w:val="004A700B"/>
    <w:rsid w:val="004A70C8"/>
    <w:rsid w:val="004A7109"/>
    <w:rsid w:val="004A7330"/>
    <w:rsid w:val="004A7C24"/>
    <w:rsid w:val="004A7C57"/>
    <w:rsid w:val="004A7C84"/>
    <w:rsid w:val="004B0125"/>
    <w:rsid w:val="004B0B33"/>
    <w:rsid w:val="004B12E4"/>
    <w:rsid w:val="004B1DEE"/>
    <w:rsid w:val="004B1F7C"/>
    <w:rsid w:val="004B205D"/>
    <w:rsid w:val="004B2105"/>
    <w:rsid w:val="004B2128"/>
    <w:rsid w:val="004B2178"/>
    <w:rsid w:val="004B26B8"/>
    <w:rsid w:val="004B2A60"/>
    <w:rsid w:val="004B2A7E"/>
    <w:rsid w:val="004B310F"/>
    <w:rsid w:val="004B3328"/>
    <w:rsid w:val="004B338F"/>
    <w:rsid w:val="004B38EA"/>
    <w:rsid w:val="004B395A"/>
    <w:rsid w:val="004B39AF"/>
    <w:rsid w:val="004B3C9A"/>
    <w:rsid w:val="004B3D80"/>
    <w:rsid w:val="004B3DBA"/>
    <w:rsid w:val="004B428E"/>
    <w:rsid w:val="004B4334"/>
    <w:rsid w:val="004B47AE"/>
    <w:rsid w:val="004B47FD"/>
    <w:rsid w:val="004B4877"/>
    <w:rsid w:val="004B48C8"/>
    <w:rsid w:val="004B4C42"/>
    <w:rsid w:val="004B5245"/>
    <w:rsid w:val="004B54A3"/>
    <w:rsid w:val="004B55B8"/>
    <w:rsid w:val="004B66C7"/>
    <w:rsid w:val="004B6EF2"/>
    <w:rsid w:val="004B7524"/>
    <w:rsid w:val="004B797C"/>
    <w:rsid w:val="004B7AEB"/>
    <w:rsid w:val="004B7C01"/>
    <w:rsid w:val="004B7CFA"/>
    <w:rsid w:val="004C03C5"/>
    <w:rsid w:val="004C07C4"/>
    <w:rsid w:val="004C0B8C"/>
    <w:rsid w:val="004C0F92"/>
    <w:rsid w:val="004C11C5"/>
    <w:rsid w:val="004C12D4"/>
    <w:rsid w:val="004C1458"/>
    <w:rsid w:val="004C165C"/>
    <w:rsid w:val="004C16D4"/>
    <w:rsid w:val="004C1AAC"/>
    <w:rsid w:val="004C26A8"/>
    <w:rsid w:val="004C2DCF"/>
    <w:rsid w:val="004C2FD3"/>
    <w:rsid w:val="004C30E9"/>
    <w:rsid w:val="004C31BC"/>
    <w:rsid w:val="004C35E4"/>
    <w:rsid w:val="004C3855"/>
    <w:rsid w:val="004C3939"/>
    <w:rsid w:val="004C3BFD"/>
    <w:rsid w:val="004C3C3A"/>
    <w:rsid w:val="004C4308"/>
    <w:rsid w:val="004C4573"/>
    <w:rsid w:val="004C4A0E"/>
    <w:rsid w:val="004C4EF2"/>
    <w:rsid w:val="004C549B"/>
    <w:rsid w:val="004C54CC"/>
    <w:rsid w:val="004C6554"/>
    <w:rsid w:val="004C65A9"/>
    <w:rsid w:val="004C662D"/>
    <w:rsid w:val="004C6681"/>
    <w:rsid w:val="004C66BF"/>
    <w:rsid w:val="004C6727"/>
    <w:rsid w:val="004C682C"/>
    <w:rsid w:val="004C69B7"/>
    <w:rsid w:val="004C6EC1"/>
    <w:rsid w:val="004C7016"/>
    <w:rsid w:val="004C7221"/>
    <w:rsid w:val="004C7410"/>
    <w:rsid w:val="004C7AB9"/>
    <w:rsid w:val="004C7F8B"/>
    <w:rsid w:val="004D0408"/>
    <w:rsid w:val="004D045D"/>
    <w:rsid w:val="004D056C"/>
    <w:rsid w:val="004D076F"/>
    <w:rsid w:val="004D0966"/>
    <w:rsid w:val="004D0C05"/>
    <w:rsid w:val="004D0DB1"/>
    <w:rsid w:val="004D1162"/>
    <w:rsid w:val="004D164A"/>
    <w:rsid w:val="004D19F3"/>
    <w:rsid w:val="004D1B84"/>
    <w:rsid w:val="004D1C0B"/>
    <w:rsid w:val="004D1C4D"/>
    <w:rsid w:val="004D1C55"/>
    <w:rsid w:val="004D1E46"/>
    <w:rsid w:val="004D1F35"/>
    <w:rsid w:val="004D23C6"/>
    <w:rsid w:val="004D2554"/>
    <w:rsid w:val="004D25BF"/>
    <w:rsid w:val="004D26F5"/>
    <w:rsid w:val="004D2B73"/>
    <w:rsid w:val="004D2D13"/>
    <w:rsid w:val="004D350D"/>
    <w:rsid w:val="004D361A"/>
    <w:rsid w:val="004D37A9"/>
    <w:rsid w:val="004D3833"/>
    <w:rsid w:val="004D38EE"/>
    <w:rsid w:val="004D3A11"/>
    <w:rsid w:val="004D3D80"/>
    <w:rsid w:val="004D3FF4"/>
    <w:rsid w:val="004D42E8"/>
    <w:rsid w:val="004D4473"/>
    <w:rsid w:val="004D4634"/>
    <w:rsid w:val="004D47A9"/>
    <w:rsid w:val="004D49DB"/>
    <w:rsid w:val="004D4AC9"/>
    <w:rsid w:val="004D4EA1"/>
    <w:rsid w:val="004D5085"/>
    <w:rsid w:val="004D51E6"/>
    <w:rsid w:val="004D5246"/>
    <w:rsid w:val="004D52BA"/>
    <w:rsid w:val="004D54FC"/>
    <w:rsid w:val="004D568E"/>
    <w:rsid w:val="004D59B9"/>
    <w:rsid w:val="004D6455"/>
    <w:rsid w:val="004D64B4"/>
    <w:rsid w:val="004D64E8"/>
    <w:rsid w:val="004D6508"/>
    <w:rsid w:val="004D6768"/>
    <w:rsid w:val="004D67E7"/>
    <w:rsid w:val="004D6B6F"/>
    <w:rsid w:val="004D6D5D"/>
    <w:rsid w:val="004D6F1A"/>
    <w:rsid w:val="004D6FB6"/>
    <w:rsid w:val="004D71E4"/>
    <w:rsid w:val="004D74E1"/>
    <w:rsid w:val="004D7A1F"/>
    <w:rsid w:val="004D7CE3"/>
    <w:rsid w:val="004D7D27"/>
    <w:rsid w:val="004D7ECE"/>
    <w:rsid w:val="004E0415"/>
    <w:rsid w:val="004E09A0"/>
    <w:rsid w:val="004E0B81"/>
    <w:rsid w:val="004E0D82"/>
    <w:rsid w:val="004E10A8"/>
    <w:rsid w:val="004E114D"/>
    <w:rsid w:val="004E1177"/>
    <w:rsid w:val="004E1289"/>
    <w:rsid w:val="004E1703"/>
    <w:rsid w:val="004E1A2E"/>
    <w:rsid w:val="004E1A42"/>
    <w:rsid w:val="004E1B95"/>
    <w:rsid w:val="004E1C27"/>
    <w:rsid w:val="004E201E"/>
    <w:rsid w:val="004E2023"/>
    <w:rsid w:val="004E217A"/>
    <w:rsid w:val="004E2505"/>
    <w:rsid w:val="004E2894"/>
    <w:rsid w:val="004E29B1"/>
    <w:rsid w:val="004E2B48"/>
    <w:rsid w:val="004E2CFF"/>
    <w:rsid w:val="004E300A"/>
    <w:rsid w:val="004E31C4"/>
    <w:rsid w:val="004E3215"/>
    <w:rsid w:val="004E3566"/>
    <w:rsid w:val="004E36FD"/>
    <w:rsid w:val="004E395E"/>
    <w:rsid w:val="004E3FC3"/>
    <w:rsid w:val="004E40D2"/>
    <w:rsid w:val="004E41EB"/>
    <w:rsid w:val="004E446E"/>
    <w:rsid w:val="004E45D3"/>
    <w:rsid w:val="004E472D"/>
    <w:rsid w:val="004E4873"/>
    <w:rsid w:val="004E4922"/>
    <w:rsid w:val="004E4D48"/>
    <w:rsid w:val="004E4F1C"/>
    <w:rsid w:val="004E5026"/>
    <w:rsid w:val="004E533E"/>
    <w:rsid w:val="004E56CA"/>
    <w:rsid w:val="004E5C89"/>
    <w:rsid w:val="004E61C2"/>
    <w:rsid w:val="004E6709"/>
    <w:rsid w:val="004E6819"/>
    <w:rsid w:val="004E6A58"/>
    <w:rsid w:val="004E6D0A"/>
    <w:rsid w:val="004E6EEA"/>
    <w:rsid w:val="004E7273"/>
    <w:rsid w:val="004E755C"/>
    <w:rsid w:val="004E7814"/>
    <w:rsid w:val="004E7874"/>
    <w:rsid w:val="004E7DE3"/>
    <w:rsid w:val="004E7F35"/>
    <w:rsid w:val="004F00E8"/>
    <w:rsid w:val="004F031D"/>
    <w:rsid w:val="004F0330"/>
    <w:rsid w:val="004F043A"/>
    <w:rsid w:val="004F061E"/>
    <w:rsid w:val="004F087E"/>
    <w:rsid w:val="004F0895"/>
    <w:rsid w:val="004F0957"/>
    <w:rsid w:val="004F0C2A"/>
    <w:rsid w:val="004F0E6A"/>
    <w:rsid w:val="004F0FE7"/>
    <w:rsid w:val="004F141D"/>
    <w:rsid w:val="004F17CF"/>
    <w:rsid w:val="004F181E"/>
    <w:rsid w:val="004F19E6"/>
    <w:rsid w:val="004F1D4A"/>
    <w:rsid w:val="004F1F86"/>
    <w:rsid w:val="004F20FD"/>
    <w:rsid w:val="004F214C"/>
    <w:rsid w:val="004F24A9"/>
    <w:rsid w:val="004F2531"/>
    <w:rsid w:val="004F270B"/>
    <w:rsid w:val="004F270F"/>
    <w:rsid w:val="004F2E30"/>
    <w:rsid w:val="004F3079"/>
    <w:rsid w:val="004F331A"/>
    <w:rsid w:val="004F3683"/>
    <w:rsid w:val="004F390C"/>
    <w:rsid w:val="004F3926"/>
    <w:rsid w:val="004F3A75"/>
    <w:rsid w:val="004F3D71"/>
    <w:rsid w:val="004F3FB0"/>
    <w:rsid w:val="004F4941"/>
    <w:rsid w:val="004F4947"/>
    <w:rsid w:val="004F4CA3"/>
    <w:rsid w:val="004F4FCB"/>
    <w:rsid w:val="004F4FE1"/>
    <w:rsid w:val="004F51ED"/>
    <w:rsid w:val="004F523E"/>
    <w:rsid w:val="004F5603"/>
    <w:rsid w:val="004F5686"/>
    <w:rsid w:val="004F582D"/>
    <w:rsid w:val="004F5B8C"/>
    <w:rsid w:val="004F5C0A"/>
    <w:rsid w:val="004F5FAE"/>
    <w:rsid w:val="004F60C7"/>
    <w:rsid w:val="004F6315"/>
    <w:rsid w:val="004F67E1"/>
    <w:rsid w:val="004F68FB"/>
    <w:rsid w:val="004F7138"/>
    <w:rsid w:val="004F785E"/>
    <w:rsid w:val="005002DA"/>
    <w:rsid w:val="00500613"/>
    <w:rsid w:val="005007D2"/>
    <w:rsid w:val="0050094B"/>
    <w:rsid w:val="00500A43"/>
    <w:rsid w:val="00500A8B"/>
    <w:rsid w:val="00500FB7"/>
    <w:rsid w:val="00501037"/>
    <w:rsid w:val="005010E8"/>
    <w:rsid w:val="005012E0"/>
    <w:rsid w:val="00501826"/>
    <w:rsid w:val="00501C5B"/>
    <w:rsid w:val="0050232E"/>
    <w:rsid w:val="00502606"/>
    <w:rsid w:val="0050266E"/>
    <w:rsid w:val="0050288D"/>
    <w:rsid w:val="00502A71"/>
    <w:rsid w:val="00502B45"/>
    <w:rsid w:val="00502BC7"/>
    <w:rsid w:val="00502BFD"/>
    <w:rsid w:val="00502E97"/>
    <w:rsid w:val="00502EF5"/>
    <w:rsid w:val="00503754"/>
    <w:rsid w:val="00503876"/>
    <w:rsid w:val="00504060"/>
    <w:rsid w:val="005040B6"/>
    <w:rsid w:val="0050441D"/>
    <w:rsid w:val="0050465D"/>
    <w:rsid w:val="00504B00"/>
    <w:rsid w:val="00504FC2"/>
    <w:rsid w:val="00505048"/>
    <w:rsid w:val="00505232"/>
    <w:rsid w:val="005057B9"/>
    <w:rsid w:val="0050589A"/>
    <w:rsid w:val="00505A2F"/>
    <w:rsid w:val="0050600F"/>
    <w:rsid w:val="005062C2"/>
    <w:rsid w:val="00506462"/>
    <w:rsid w:val="00506509"/>
    <w:rsid w:val="00506703"/>
    <w:rsid w:val="0050714C"/>
    <w:rsid w:val="0050732E"/>
    <w:rsid w:val="00507412"/>
    <w:rsid w:val="00507621"/>
    <w:rsid w:val="00507780"/>
    <w:rsid w:val="00507A05"/>
    <w:rsid w:val="00507C6C"/>
    <w:rsid w:val="00510EEF"/>
    <w:rsid w:val="00511144"/>
    <w:rsid w:val="0051114D"/>
    <w:rsid w:val="00511426"/>
    <w:rsid w:val="00511537"/>
    <w:rsid w:val="00511591"/>
    <w:rsid w:val="00511B3C"/>
    <w:rsid w:val="00511DC0"/>
    <w:rsid w:val="00512015"/>
    <w:rsid w:val="00512218"/>
    <w:rsid w:val="00512541"/>
    <w:rsid w:val="00512600"/>
    <w:rsid w:val="0051266D"/>
    <w:rsid w:val="00512930"/>
    <w:rsid w:val="00512BB7"/>
    <w:rsid w:val="00512EAC"/>
    <w:rsid w:val="00512EB0"/>
    <w:rsid w:val="0051305F"/>
    <w:rsid w:val="00513120"/>
    <w:rsid w:val="0051341B"/>
    <w:rsid w:val="005134D6"/>
    <w:rsid w:val="00513831"/>
    <w:rsid w:val="00513BE3"/>
    <w:rsid w:val="00513D85"/>
    <w:rsid w:val="00513F0D"/>
    <w:rsid w:val="005146EE"/>
    <w:rsid w:val="0051496C"/>
    <w:rsid w:val="00514C3D"/>
    <w:rsid w:val="00514E2B"/>
    <w:rsid w:val="00515043"/>
    <w:rsid w:val="0051538F"/>
    <w:rsid w:val="005153D8"/>
    <w:rsid w:val="0051581E"/>
    <w:rsid w:val="00515AFD"/>
    <w:rsid w:val="00515C2B"/>
    <w:rsid w:val="00516181"/>
    <w:rsid w:val="0051663F"/>
    <w:rsid w:val="00516682"/>
    <w:rsid w:val="005166B2"/>
    <w:rsid w:val="005166E6"/>
    <w:rsid w:val="005167EE"/>
    <w:rsid w:val="005169B3"/>
    <w:rsid w:val="00516C2F"/>
    <w:rsid w:val="005170E6"/>
    <w:rsid w:val="005174DA"/>
    <w:rsid w:val="0052018E"/>
    <w:rsid w:val="005204A8"/>
    <w:rsid w:val="005207AD"/>
    <w:rsid w:val="00520898"/>
    <w:rsid w:val="00520B13"/>
    <w:rsid w:val="00520C2F"/>
    <w:rsid w:val="00520F49"/>
    <w:rsid w:val="00521047"/>
    <w:rsid w:val="00521803"/>
    <w:rsid w:val="005219BE"/>
    <w:rsid w:val="005219D1"/>
    <w:rsid w:val="005219E0"/>
    <w:rsid w:val="00521D2E"/>
    <w:rsid w:val="00522231"/>
    <w:rsid w:val="00522ABF"/>
    <w:rsid w:val="00522DC9"/>
    <w:rsid w:val="0052321E"/>
    <w:rsid w:val="00523261"/>
    <w:rsid w:val="005235F6"/>
    <w:rsid w:val="00523816"/>
    <w:rsid w:val="00523818"/>
    <w:rsid w:val="005238C6"/>
    <w:rsid w:val="00523B29"/>
    <w:rsid w:val="00523B2F"/>
    <w:rsid w:val="00523C3F"/>
    <w:rsid w:val="00523D67"/>
    <w:rsid w:val="00523F09"/>
    <w:rsid w:val="00524045"/>
    <w:rsid w:val="005243D4"/>
    <w:rsid w:val="00524635"/>
    <w:rsid w:val="00524E14"/>
    <w:rsid w:val="00524ED8"/>
    <w:rsid w:val="0052500A"/>
    <w:rsid w:val="00525205"/>
    <w:rsid w:val="00525251"/>
    <w:rsid w:val="00525B65"/>
    <w:rsid w:val="00525E56"/>
    <w:rsid w:val="00525F91"/>
    <w:rsid w:val="00526C40"/>
    <w:rsid w:val="00526FE8"/>
    <w:rsid w:val="005273BC"/>
    <w:rsid w:val="005277CB"/>
    <w:rsid w:val="005277F5"/>
    <w:rsid w:val="005278E5"/>
    <w:rsid w:val="00527F48"/>
    <w:rsid w:val="00530496"/>
    <w:rsid w:val="005305B2"/>
    <w:rsid w:val="0053080E"/>
    <w:rsid w:val="00530886"/>
    <w:rsid w:val="0053093F"/>
    <w:rsid w:val="00530AE7"/>
    <w:rsid w:val="00530CC5"/>
    <w:rsid w:val="00531267"/>
    <w:rsid w:val="00532262"/>
    <w:rsid w:val="00533448"/>
    <w:rsid w:val="00533468"/>
    <w:rsid w:val="00533917"/>
    <w:rsid w:val="0053394E"/>
    <w:rsid w:val="0053398E"/>
    <w:rsid w:val="00533C82"/>
    <w:rsid w:val="00533E97"/>
    <w:rsid w:val="00533F44"/>
    <w:rsid w:val="00534061"/>
    <w:rsid w:val="0053407F"/>
    <w:rsid w:val="00534295"/>
    <w:rsid w:val="00534784"/>
    <w:rsid w:val="00534C8B"/>
    <w:rsid w:val="0053501F"/>
    <w:rsid w:val="005353BA"/>
    <w:rsid w:val="0053549C"/>
    <w:rsid w:val="00535890"/>
    <w:rsid w:val="00535920"/>
    <w:rsid w:val="005361A1"/>
    <w:rsid w:val="005361DF"/>
    <w:rsid w:val="0053621E"/>
    <w:rsid w:val="0053631A"/>
    <w:rsid w:val="00536355"/>
    <w:rsid w:val="005363DA"/>
    <w:rsid w:val="005367CB"/>
    <w:rsid w:val="005368DE"/>
    <w:rsid w:val="00536904"/>
    <w:rsid w:val="00536927"/>
    <w:rsid w:val="00536A8F"/>
    <w:rsid w:val="00536FB6"/>
    <w:rsid w:val="005373D8"/>
    <w:rsid w:val="00537CF1"/>
    <w:rsid w:val="00537F5C"/>
    <w:rsid w:val="00537F80"/>
    <w:rsid w:val="00537FD3"/>
    <w:rsid w:val="0054008A"/>
    <w:rsid w:val="005403AA"/>
    <w:rsid w:val="005405DE"/>
    <w:rsid w:val="0054079C"/>
    <w:rsid w:val="0054094B"/>
    <w:rsid w:val="0054108C"/>
    <w:rsid w:val="00541AAB"/>
    <w:rsid w:val="00542009"/>
    <w:rsid w:val="00542463"/>
    <w:rsid w:val="00542762"/>
    <w:rsid w:val="00542AC5"/>
    <w:rsid w:val="00542D6B"/>
    <w:rsid w:val="005430EB"/>
    <w:rsid w:val="005431C2"/>
    <w:rsid w:val="00543296"/>
    <w:rsid w:val="00543355"/>
    <w:rsid w:val="0054344D"/>
    <w:rsid w:val="00543718"/>
    <w:rsid w:val="00543A59"/>
    <w:rsid w:val="00543C12"/>
    <w:rsid w:val="00543E65"/>
    <w:rsid w:val="0054405B"/>
    <w:rsid w:val="005442C8"/>
    <w:rsid w:val="005444C5"/>
    <w:rsid w:val="00544572"/>
    <w:rsid w:val="0054467C"/>
    <w:rsid w:val="0054474B"/>
    <w:rsid w:val="00545475"/>
    <w:rsid w:val="005454BE"/>
    <w:rsid w:val="00545872"/>
    <w:rsid w:val="005459AC"/>
    <w:rsid w:val="00545A0D"/>
    <w:rsid w:val="00545E37"/>
    <w:rsid w:val="005461EF"/>
    <w:rsid w:val="00546F04"/>
    <w:rsid w:val="00546F70"/>
    <w:rsid w:val="0054741E"/>
    <w:rsid w:val="00547658"/>
    <w:rsid w:val="00547920"/>
    <w:rsid w:val="00547AB9"/>
    <w:rsid w:val="00547C3E"/>
    <w:rsid w:val="00547E03"/>
    <w:rsid w:val="00550041"/>
    <w:rsid w:val="005500F7"/>
    <w:rsid w:val="0055060C"/>
    <w:rsid w:val="00550778"/>
    <w:rsid w:val="00550995"/>
    <w:rsid w:val="005509CF"/>
    <w:rsid w:val="00550AF4"/>
    <w:rsid w:val="00551024"/>
    <w:rsid w:val="00551183"/>
    <w:rsid w:val="00551421"/>
    <w:rsid w:val="0055163F"/>
    <w:rsid w:val="00551989"/>
    <w:rsid w:val="00551CC4"/>
    <w:rsid w:val="00551D39"/>
    <w:rsid w:val="005525C0"/>
    <w:rsid w:val="005529C9"/>
    <w:rsid w:val="00552AD3"/>
    <w:rsid w:val="00552B80"/>
    <w:rsid w:val="00552CDE"/>
    <w:rsid w:val="005533B4"/>
    <w:rsid w:val="00553743"/>
    <w:rsid w:val="00553CC7"/>
    <w:rsid w:val="0055401F"/>
    <w:rsid w:val="005540B3"/>
    <w:rsid w:val="0055440C"/>
    <w:rsid w:val="00554919"/>
    <w:rsid w:val="00554950"/>
    <w:rsid w:val="00554AD9"/>
    <w:rsid w:val="0055507A"/>
    <w:rsid w:val="005556DA"/>
    <w:rsid w:val="00555A6D"/>
    <w:rsid w:val="00555D01"/>
    <w:rsid w:val="00555DC2"/>
    <w:rsid w:val="005564B5"/>
    <w:rsid w:val="005566A0"/>
    <w:rsid w:val="00556A4F"/>
    <w:rsid w:val="00556B00"/>
    <w:rsid w:val="00556D26"/>
    <w:rsid w:val="00556DE5"/>
    <w:rsid w:val="00556EEA"/>
    <w:rsid w:val="00556FD7"/>
    <w:rsid w:val="00556FF1"/>
    <w:rsid w:val="005570D2"/>
    <w:rsid w:val="0055713B"/>
    <w:rsid w:val="00557383"/>
    <w:rsid w:val="005576F3"/>
    <w:rsid w:val="005578C8"/>
    <w:rsid w:val="00557BAC"/>
    <w:rsid w:val="00557CF5"/>
    <w:rsid w:val="00557DBA"/>
    <w:rsid w:val="00557FBA"/>
    <w:rsid w:val="0056005F"/>
    <w:rsid w:val="0056029D"/>
    <w:rsid w:val="005604E5"/>
    <w:rsid w:val="005605BF"/>
    <w:rsid w:val="005606E2"/>
    <w:rsid w:val="0056080E"/>
    <w:rsid w:val="00560DF7"/>
    <w:rsid w:val="00560F39"/>
    <w:rsid w:val="005612E5"/>
    <w:rsid w:val="00561352"/>
    <w:rsid w:val="005614A3"/>
    <w:rsid w:val="00561CDA"/>
    <w:rsid w:val="0056249A"/>
    <w:rsid w:val="00562847"/>
    <w:rsid w:val="00562B49"/>
    <w:rsid w:val="00562F3F"/>
    <w:rsid w:val="00563340"/>
    <w:rsid w:val="005638E1"/>
    <w:rsid w:val="00564092"/>
    <w:rsid w:val="005643A3"/>
    <w:rsid w:val="005648BE"/>
    <w:rsid w:val="00564AEB"/>
    <w:rsid w:val="00564B9B"/>
    <w:rsid w:val="00564C1C"/>
    <w:rsid w:val="00565036"/>
    <w:rsid w:val="0056554E"/>
    <w:rsid w:val="00565C36"/>
    <w:rsid w:val="005660EC"/>
    <w:rsid w:val="00566179"/>
    <w:rsid w:val="005661D2"/>
    <w:rsid w:val="005662B5"/>
    <w:rsid w:val="005663B6"/>
    <w:rsid w:val="005664EA"/>
    <w:rsid w:val="005667FE"/>
    <w:rsid w:val="005669AA"/>
    <w:rsid w:val="00566D1D"/>
    <w:rsid w:val="00566D3C"/>
    <w:rsid w:val="0056711A"/>
    <w:rsid w:val="00567233"/>
    <w:rsid w:val="00567476"/>
    <w:rsid w:val="005676D0"/>
    <w:rsid w:val="0056775A"/>
    <w:rsid w:val="005677A7"/>
    <w:rsid w:val="00567C9F"/>
    <w:rsid w:val="005701E1"/>
    <w:rsid w:val="0057083A"/>
    <w:rsid w:val="00570954"/>
    <w:rsid w:val="00570B99"/>
    <w:rsid w:val="00571432"/>
    <w:rsid w:val="005717DC"/>
    <w:rsid w:val="00571C75"/>
    <w:rsid w:val="00571F29"/>
    <w:rsid w:val="0057236A"/>
    <w:rsid w:val="0057272C"/>
    <w:rsid w:val="00572844"/>
    <w:rsid w:val="005730B4"/>
    <w:rsid w:val="0057315B"/>
    <w:rsid w:val="00573B11"/>
    <w:rsid w:val="00574346"/>
    <w:rsid w:val="0057452E"/>
    <w:rsid w:val="005748CD"/>
    <w:rsid w:val="0057491B"/>
    <w:rsid w:val="00575033"/>
    <w:rsid w:val="00575299"/>
    <w:rsid w:val="0057583F"/>
    <w:rsid w:val="00575A1E"/>
    <w:rsid w:val="00575B4F"/>
    <w:rsid w:val="00575ED6"/>
    <w:rsid w:val="005764AA"/>
    <w:rsid w:val="005767DA"/>
    <w:rsid w:val="005769B2"/>
    <w:rsid w:val="00576AEC"/>
    <w:rsid w:val="00576CD3"/>
    <w:rsid w:val="00576D07"/>
    <w:rsid w:val="00576DB9"/>
    <w:rsid w:val="005772CE"/>
    <w:rsid w:val="0057769A"/>
    <w:rsid w:val="00577A07"/>
    <w:rsid w:val="00577AD7"/>
    <w:rsid w:val="00577D5F"/>
    <w:rsid w:val="0058003F"/>
    <w:rsid w:val="0058016C"/>
    <w:rsid w:val="00580290"/>
    <w:rsid w:val="00580436"/>
    <w:rsid w:val="00580695"/>
    <w:rsid w:val="00580843"/>
    <w:rsid w:val="00580B0F"/>
    <w:rsid w:val="00580B9F"/>
    <w:rsid w:val="00581194"/>
    <w:rsid w:val="005812AA"/>
    <w:rsid w:val="00581531"/>
    <w:rsid w:val="005817B1"/>
    <w:rsid w:val="00581885"/>
    <w:rsid w:val="00581B7A"/>
    <w:rsid w:val="00581F6C"/>
    <w:rsid w:val="00581FED"/>
    <w:rsid w:val="0058205F"/>
    <w:rsid w:val="005820E8"/>
    <w:rsid w:val="0058276F"/>
    <w:rsid w:val="00583706"/>
    <w:rsid w:val="0058391C"/>
    <w:rsid w:val="00583CF2"/>
    <w:rsid w:val="00583D6D"/>
    <w:rsid w:val="00584351"/>
    <w:rsid w:val="0058440D"/>
    <w:rsid w:val="00584683"/>
    <w:rsid w:val="00584924"/>
    <w:rsid w:val="00584C02"/>
    <w:rsid w:val="00584E2B"/>
    <w:rsid w:val="00584EAD"/>
    <w:rsid w:val="0058508C"/>
    <w:rsid w:val="00585241"/>
    <w:rsid w:val="00585B19"/>
    <w:rsid w:val="005860D1"/>
    <w:rsid w:val="00586141"/>
    <w:rsid w:val="00586275"/>
    <w:rsid w:val="0058678F"/>
    <w:rsid w:val="00586A0C"/>
    <w:rsid w:val="00587143"/>
    <w:rsid w:val="00590055"/>
    <w:rsid w:val="00590332"/>
    <w:rsid w:val="005904CE"/>
    <w:rsid w:val="00590562"/>
    <w:rsid w:val="00590888"/>
    <w:rsid w:val="00590BD7"/>
    <w:rsid w:val="005915CC"/>
    <w:rsid w:val="00591661"/>
    <w:rsid w:val="00591FEF"/>
    <w:rsid w:val="00592009"/>
    <w:rsid w:val="005920F8"/>
    <w:rsid w:val="00592490"/>
    <w:rsid w:val="005924EF"/>
    <w:rsid w:val="00593280"/>
    <w:rsid w:val="00593441"/>
    <w:rsid w:val="0059353C"/>
    <w:rsid w:val="005937AC"/>
    <w:rsid w:val="0059384B"/>
    <w:rsid w:val="005939DD"/>
    <w:rsid w:val="00593FE9"/>
    <w:rsid w:val="00594072"/>
    <w:rsid w:val="005945DB"/>
    <w:rsid w:val="005945E8"/>
    <w:rsid w:val="00594641"/>
    <w:rsid w:val="005947E0"/>
    <w:rsid w:val="00594A92"/>
    <w:rsid w:val="00594B9D"/>
    <w:rsid w:val="00594CE3"/>
    <w:rsid w:val="005950E7"/>
    <w:rsid w:val="00595DEB"/>
    <w:rsid w:val="005962A6"/>
    <w:rsid w:val="00596A54"/>
    <w:rsid w:val="00596A96"/>
    <w:rsid w:val="0059710F"/>
    <w:rsid w:val="0059730F"/>
    <w:rsid w:val="0059751A"/>
    <w:rsid w:val="00597C41"/>
    <w:rsid w:val="005A0163"/>
    <w:rsid w:val="005A048F"/>
    <w:rsid w:val="005A06F7"/>
    <w:rsid w:val="005A077E"/>
    <w:rsid w:val="005A07FE"/>
    <w:rsid w:val="005A08CA"/>
    <w:rsid w:val="005A0B88"/>
    <w:rsid w:val="005A0C9D"/>
    <w:rsid w:val="005A10E6"/>
    <w:rsid w:val="005A1196"/>
    <w:rsid w:val="005A13C3"/>
    <w:rsid w:val="005A179D"/>
    <w:rsid w:val="005A17D3"/>
    <w:rsid w:val="005A1819"/>
    <w:rsid w:val="005A1E0C"/>
    <w:rsid w:val="005A22BF"/>
    <w:rsid w:val="005A25F2"/>
    <w:rsid w:val="005A26D7"/>
    <w:rsid w:val="005A285D"/>
    <w:rsid w:val="005A2C3D"/>
    <w:rsid w:val="005A2D4D"/>
    <w:rsid w:val="005A2DFC"/>
    <w:rsid w:val="005A2FB3"/>
    <w:rsid w:val="005A3464"/>
    <w:rsid w:val="005A3A94"/>
    <w:rsid w:val="005A3C30"/>
    <w:rsid w:val="005A3DDD"/>
    <w:rsid w:val="005A4620"/>
    <w:rsid w:val="005A49EE"/>
    <w:rsid w:val="005A4BDD"/>
    <w:rsid w:val="005A4CB5"/>
    <w:rsid w:val="005A4CF8"/>
    <w:rsid w:val="005A4FDD"/>
    <w:rsid w:val="005A508D"/>
    <w:rsid w:val="005A514D"/>
    <w:rsid w:val="005A51A3"/>
    <w:rsid w:val="005A56C1"/>
    <w:rsid w:val="005A573E"/>
    <w:rsid w:val="005A5A35"/>
    <w:rsid w:val="005A5DC2"/>
    <w:rsid w:val="005A5E20"/>
    <w:rsid w:val="005A6080"/>
    <w:rsid w:val="005A6165"/>
    <w:rsid w:val="005A6405"/>
    <w:rsid w:val="005A644E"/>
    <w:rsid w:val="005A6501"/>
    <w:rsid w:val="005A68E9"/>
    <w:rsid w:val="005A6F25"/>
    <w:rsid w:val="005A714C"/>
    <w:rsid w:val="005A73A7"/>
    <w:rsid w:val="005A752C"/>
    <w:rsid w:val="005A7637"/>
    <w:rsid w:val="005A778D"/>
    <w:rsid w:val="005A7AAD"/>
    <w:rsid w:val="005A7AB0"/>
    <w:rsid w:val="005B0183"/>
    <w:rsid w:val="005B023D"/>
    <w:rsid w:val="005B052A"/>
    <w:rsid w:val="005B0638"/>
    <w:rsid w:val="005B09FF"/>
    <w:rsid w:val="005B0AA3"/>
    <w:rsid w:val="005B0D16"/>
    <w:rsid w:val="005B0D2D"/>
    <w:rsid w:val="005B0E85"/>
    <w:rsid w:val="005B1416"/>
    <w:rsid w:val="005B158C"/>
    <w:rsid w:val="005B1C71"/>
    <w:rsid w:val="005B1E30"/>
    <w:rsid w:val="005B1E52"/>
    <w:rsid w:val="005B25F5"/>
    <w:rsid w:val="005B2EE4"/>
    <w:rsid w:val="005B3BA5"/>
    <w:rsid w:val="005B3C79"/>
    <w:rsid w:val="005B402E"/>
    <w:rsid w:val="005B4198"/>
    <w:rsid w:val="005B42B7"/>
    <w:rsid w:val="005B4790"/>
    <w:rsid w:val="005B4843"/>
    <w:rsid w:val="005B48A1"/>
    <w:rsid w:val="005B48EE"/>
    <w:rsid w:val="005B4E2F"/>
    <w:rsid w:val="005B4E43"/>
    <w:rsid w:val="005B4EB7"/>
    <w:rsid w:val="005B5021"/>
    <w:rsid w:val="005B504B"/>
    <w:rsid w:val="005B50D8"/>
    <w:rsid w:val="005B5A6B"/>
    <w:rsid w:val="005B5C82"/>
    <w:rsid w:val="005B5DAF"/>
    <w:rsid w:val="005B63BF"/>
    <w:rsid w:val="005B6578"/>
    <w:rsid w:val="005B6674"/>
    <w:rsid w:val="005B6B05"/>
    <w:rsid w:val="005B6C8A"/>
    <w:rsid w:val="005B6D42"/>
    <w:rsid w:val="005B6FDC"/>
    <w:rsid w:val="005B725F"/>
    <w:rsid w:val="005B75BE"/>
    <w:rsid w:val="005B7611"/>
    <w:rsid w:val="005B77E2"/>
    <w:rsid w:val="005B78E8"/>
    <w:rsid w:val="005B796B"/>
    <w:rsid w:val="005B7F21"/>
    <w:rsid w:val="005C009B"/>
    <w:rsid w:val="005C0284"/>
    <w:rsid w:val="005C0345"/>
    <w:rsid w:val="005C07C4"/>
    <w:rsid w:val="005C0C21"/>
    <w:rsid w:val="005C1263"/>
    <w:rsid w:val="005C13A9"/>
    <w:rsid w:val="005C19D0"/>
    <w:rsid w:val="005C1B02"/>
    <w:rsid w:val="005C1CFE"/>
    <w:rsid w:val="005C1D2C"/>
    <w:rsid w:val="005C2472"/>
    <w:rsid w:val="005C29E3"/>
    <w:rsid w:val="005C2B7B"/>
    <w:rsid w:val="005C2BE4"/>
    <w:rsid w:val="005C2E04"/>
    <w:rsid w:val="005C3217"/>
    <w:rsid w:val="005C32AE"/>
    <w:rsid w:val="005C3462"/>
    <w:rsid w:val="005C3544"/>
    <w:rsid w:val="005C3627"/>
    <w:rsid w:val="005C36F2"/>
    <w:rsid w:val="005C385E"/>
    <w:rsid w:val="005C3907"/>
    <w:rsid w:val="005C394E"/>
    <w:rsid w:val="005C3B2E"/>
    <w:rsid w:val="005C3D6D"/>
    <w:rsid w:val="005C3F99"/>
    <w:rsid w:val="005C41AF"/>
    <w:rsid w:val="005C4393"/>
    <w:rsid w:val="005C4517"/>
    <w:rsid w:val="005C4BDC"/>
    <w:rsid w:val="005C4DA6"/>
    <w:rsid w:val="005C4F65"/>
    <w:rsid w:val="005C554C"/>
    <w:rsid w:val="005C569B"/>
    <w:rsid w:val="005C59D5"/>
    <w:rsid w:val="005C5B14"/>
    <w:rsid w:val="005C5C91"/>
    <w:rsid w:val="005C5E06"/>
    <w:rsid w:val="005C5EDB"/>
    <w:rsid w:val="005C5EE5"/>
    <w:rsid w:val="005C5F41"/>
    <w:rsid w:val="005C61A7"/>
    <w:rsid w:val="005C6453"/>
    <w:rsid w:val="005C65E6"/>
    <w:rsid w:val="005C66C6"/>
    <w:rsid w:val="005C6822"/>
    <w:rsid w:val="005C7018"/>
    <w:rsid w:val="005C74BD"/>
    <w:rsid w:val="005C74CF"/>
    <w:rsid w:val="005C74D8"/>
    <w:rsid w:val="005C7668"/>
    <w:rsid w:val="005C7748"/>
    <w:rsid w:val="005C788C"/>
    <w:rsid w:val="005C7EEE"/>
    <w:rsid w:val="005C7F2E"/>
    <w:rsid w:val="005D0232"/>
    <w:rsid w:val="005D0B4C"/>
    <w:rsid w:val="005D0DA8"/>
    <w:rsid w:val="005D0E77"/>
    <w:rsid w:val="005D103B"/>
    <w:rsid w:val="005D1506"/>
    <w:rsid w:val="005D1A62"/>
    <w:rsid w:val="005D1AF6"/>
    <w:rsid w:val="005D1B3E"/>
    <w:rsid w:val="005D1BA5"/>
    <w:rsid w:val="005D1C8B"/>
    <w:rsid w:val="005D1E5B"/>
    <w:rsid w:val="005D2102"/>
    <w:rsid w:val="005D237C"/>
    <w:rsid w:val="005D2539"/>
    <w:rsid w:val="005D2634"/>
    <w:rsid w:val="005D27B5"/>
    <w:rsid w:val="005D2C43"/>
    <w:rsid w:val="005D2D05"/>
    <w:rsid w:val="005D2ECB"/>
    <w:rsid w:val="005D2F33"/>
    <w:rsid w:val="005D2F64"/>
    <w:rsid w:val="005D3299"/>
    <w:rsid w:val="005D34E3"/>
    <w:rsid w:val="005D3652"/>
    <w:rsid w:val="005D378F"/>
    <w:rsid w:val="005D38D9"/>
    <w:rsid w:val="005D38DB"/>
    <w:rsid w:val="005D38E6"/>
    <w:rsid w:val="005D3B5C"/>
    <w:rsid w:val="005D3D06"/>
    <w:rsid w:val="005D3D38"/>
    <w:rsid w:val="005D3E58"/>
    <w:rsid w:val="005D3E73"/>
    <w:rsid w:val="005D3ED2"/>
    <w:rsid w:val="005D3FF6"/>
    <w:rsid w:val="005D44B5"/>
    <w:rsid w:val="005D4670"/>
    <w:rsid w:val="005D4B08"/>
    <w:rsid w:val="005D4C58"/>
    <w:rsid w:val="005D4FD7"/>
    <w:rsid w:val="005D53A7"/>
    <w:rsid w:val="005D5485"/>
    <w:rsid w:val="005D5803"/>
    <w:rsid w:val="005D5A90"/>
    <w:rsid w:val="005D5D34"/>
    <w:rsid w:val="005D5DEF"/>
    <w:rsid w:val="005D60F3"/>
    <w:rsid w:val="005D684A"/>
    <w:rsid w:val="005D68F7"/>
    <w:rsid w:val="005D69F2"/>
    <w:rsid w:val="005D6C0B"/>
    <w:rsid w:val="005D7A67"/>
    <w:rsid w:val="005D7EDD"/>
    <w:rsid w:val="005D7EE3"/>
    <w:rsid w:val="005D7EE7"/>
    <w:rsid w:val="005E00DD"/>
    <w:rsid w:val="005E01CC"/>
    <w:rsid w:val="005E0539"/>
    <w:rsid w:val="005E0C47"/>
    <w:rsid w:val="005E10BF"/>
    <w:rsid w:val="005E1390"/>
    <w:rsid w:val="005E1669"/>
    <w:rsid w:val="005E1807"/>
    <w:rsid w:val="005E1893"/>
    <w:rsid w:val="005E1BB2"/>
    <w:rsid w:val="005E1CAE"/>
    <w:rsid w:val="005E2888"/>
    <w:rsid w:val="005E2A40"/>
    <w:rsid w:val="005E2B39"/>
    <w:rsid w:val="005E382A"/>
    <w:rsid w:val="005E3A92"/>
    <w:rsid w:val="005E409E"/>
    <w:rsid w:val="005E4438"/>
    <w:rsid w:val="005E4580"/>
    <w:rsid w:val="005E5218"/>
    <w:rsid w:val="005E52F2"/>
    <w:rsid w:val="005E55C9"/>
    <w:rsid w:val="005E55EB"/>
    <w:rsid w:val="005E5C57"/>
    <w:rsid w:val="005E5EAE"/>
    <w:rsid w:val="005E64F2"/>
    <w:rsid w:val="005E6878"/>
    <w:rsid w:val="005E6E48"/>
    <w:rsid w:val="005E706D"/>
    <w:rsid w:val="005E7614"/>
    <w:rsid w:val="005E7682"/>
    <w:rsid w:val="005E769B"/>
    <w:rsid w:val="005E77FE"/>
    <w:rsid w:val="005E7841"/>
    <w:rsid w:val="005E78EF"/>
    <w:rsid w:val="005E7BCD"/>
    <w:rsid w:val="005E7C85"/>
    <w:rsid w:val="005E7E8F"/>
    <w:rsid w:val="005F02E5"/>
    <w:rsid w:val="005F0639"/>
    <w:rsid w:val="005F06E0"/>
    <w:rsid w:val="005F0D1C"/>
    <w:rsid w:val="005F0FC1"/>
    <w:rsid w:val="005F11D2"/>
    <w:rsid w:val="005F1236"/>
    <w:rsid w:val="005F1436"/>
    <w:rsid w:val="005F1F0D"/>
    <w:rsid w:val="005F1F66"/>
    <w:rsid w:val="005F2144"/>
    <w:rsid w:val="005F25AA"/>
    <w:rsid w:val="005F2946"/>
    <w:rsid w:val="005F2C40"/>
    <w:rsid w:val="005F2EAA"/>
    <w:rsid w:val="005F3129"/>
    <w:rsid w:val="005F31A7"/>
    <w:rsid w:val="005F33B5"/>
    <w:rsid w:val="005F3435"/>
    <w:rsid w:val="005F3EFB"/>
    <w:rsid w:val="005F42A0"/>
    <w:rsid w:val="005F42A7"/>
    <w:rsid w:val="005F4445"/>
    <w:rsid w:val="005F5292"/>
    <w:rsid w:val="005F553D"/>
    <w:rsid w:val="005F5700"/>
    <w:rsid w:val="005F57B9"/>
    <w:rsid w:val="005F5859"/>
    <w:rsid w:val="005F5964"/>
    <w:rsid w:val="005F5BEC"/>
    <w:rsid w:val="005F5D55"/>
    <w:rsid w:val="005F609B"/>
    <w:rsid w:val="005F696A"/>
    <w:rsid w:val="005F6BCC"/>
    <w:rsid w:val="005F6C30"/>
    <w:rsid w:val="005F6FA8"/>
    <w:rsid w:val="005F7128"/>
    <w:rsid w:val="005F78E0"/>
    <w:rsid w:val="00600015"/>
    <w:rsid w:val="006000D2"/>
    <w:rsid w:val="0060015F"/>
    <w:rsid w:val="0060031A"/>
    <w:rsid w:val="00600349"/>
    <w:rsid w:val="00600633"/>
    <w:rsid w:val="00600914"/>
    <w:rsid w:val="00600CAB"/>
    <w:rsid w:val="00600CE4"/>
    <w:rsid w:val="00600E79"/>
    <w:rsid w:val="006010A4"/>
    <w:rsid w:val="006011FE"/>
    <w:rsid w:val="00601824"/>
    <w:rsid w:val="00601A33"/>
    <w:rsid w:val="00601CFC"/>
    <w:rsid w:val="00601D82"/>
    <w:rsid w:val="00601DCC"/>
    <w:rsid w:val="00601F77"/>
    <w:rsid w:val="00601FBD"/>
    <w:rsid w:val="0060206B"/>
    <w:rsid w:val="00602356"/>
    <w:rsid w:val="006023F2"/>
    <w:rsid w:val="00602F43"/>
    <w:rsid w:val="00603297"/>
    <w:rsid w:val="00603978"/>
    <w:rsid w:val="00603B76"/>
    <w:rsid w:val="00604098"/>
    <w:rsid w:val="0060429D"/>
    <w:rsid w:val="00604985"/>
    <w:rsid w:val="00604CCA"/>
    <w:rsid w:val="00605257"/>
    <w:rsid w:val="00605B80"/>
    <w:rsid w:val="00605D5B"/>
    <w:rsid w:val="00605F11"/>
    <w:rsid w:val="00605FA5"/>
    <w:rsid w:val="006067DC"/>
    <w:rsid w:val="00606922"/>
    <w:rsid w:val="00606BB3"/>
    <w:rsid w:val="00606CB5"/>
    <w:rsid w:val="00606FA4"/>
    <w:rsid w:val="00607124"/>
    <w:rsid w:val="0060756F"/>
    <w:rsid w:val="0060780C"/>
    <w:rsid w:val="006078FA"/>
    <w:rsid w:val="006101CB"/>
    <w:rsid w:val="006101CF"/>
    <w:rsid w:val="0061040F"/>
    <w:rsid w:val="00610524"/>
    <w:rsid w:val="006106EA"/>
    <w:rsid w:val="00610AF4"/>
    <w:rsid w:val="00610D54"/>
    <w:rsid w:val="00610D5B"/>
    <w:rsid w:val="00610E8A"/>
    <w:rsid w:val="00611065"/>
    <w:rsid w:val="006110D7"/>
    <w:rsid w:val="0061138E"/>
    <w:rsid w:val="0061163D"/>
    <w:rsid w:val="006116A9"/>
    <w:rsid w:val="00611BEF"/>
    <w:rsid w:val="00611C45"/>
    <w:rsid w:val="00611C48"/>
    <w:rsid w:val="006120B3"/>
    <w:rsid w:val="00612133"/>
    <w:rsid w:val="00612195"/>
    <w:rsid w:val="0061260E"/>
    <w:rsid w:val="00612648"/>
    <w:rsid w:val="006127AC"/>
    <w:rsid w:val="00612B0A"/>
    <w:rsid w:val="00612F9E"/>
    <w:rsid w:val="00613B0B"/>
    <w:rsid w:val="00613C1D"/>
    <w:rsid w:val="0061428F"/>
    <w:rsid w:val="006142C3"/>
    <w:rsid w:val="00614450"/>
    <w:rsid w:val="006144C8"/>
    <w:rsid w:val="00614710"/>
    <w:rsid w:val="00614754"/>
    <w:rsid w:val="0061482A"/>
    <w:rsid w:val="00614A90"/>
    <w:rsid w:val="00614BD2"/>
    <w:rsid w:val="00614D96"/>
    <w:rsid w:val="00614DBD"/>
    <w:rsid w:val="00614DBE"/>
    <w:rsid w:val="00614E0C"/>
    <w:rsid w:val="0061500B"/>
    <w:rsid w:val="00615044"/>
    <w:rsid w:val="006152D3"/>
    <w:rsid w:val="006158F1"/>
    <w:rsid w:val="0061593A"/>
    <w:rsid w:val="006159E7"/>
    <w:rsid w:val="00615B6B"/>
    <w:rsid w:val="00615C5F"/>
    <w:rsid w:val="00615E3D"/>
    <w:rsid w:val="00616014"/>
    <w:rsid w:val="006163CF"/>
    <w:rsid w:val="006166FA"/>
    <w:rsid w:val="00616E67"/>
    <w:rsid w:val="00616EFB"/>
    <w:rsid w:val="0061746C"/>
    <w:rsid w:val="00617762"/>
    <w:rsid w:val="0061780B"/>
    <w:rsid w:val="006179AE"/>
    <w:rsid w:val="00617DC8"/>
    <w:rsid w:val="00620198"/>
    <w:rsid w:val="006201D0"/>
    <w:rsid w:val="0062035B"/>
    <w:rsid w:val="00620839"/>
    <w:rsid w:val="00620DA6"/>
    <w:rsid w:val="00620E3B"/>
    <w:rsid w:val="00621032"/>
    <w:rsid w:val="006210B2"/>
    <w:rsid w:val="0062121E"/>
    <w:rsid w:val="00621745"/>
    <w:rsid w:val="00621B37"/>
    <w:rsid w:val="006222DD"/>
    <w:rsid w:val="00622538"/>
    <w:rsid w:val="0062283F"/>
    <w:rsid w:val="00622863"/>
    <w:rsid w:val="00622ABA"/>
    <w:rsid w:val="00622BAC"/>
    <w:rsid w:val="00622C3C"/>
    <w:rsid w:val="00622CD6"/>
    <w:rsid w:val="006230BB"/>
    <w:rsid w:val="0062346E"/>
    <w:rsid w:val="0062369D"/>
    <w:rsid w:val="0062375B"/>
    <w:rsid w:val="006237D1"/>
    <w:rsid w:val="00623C18"/>
    <w:rsid w:val="0062404A"/>
    <w:rsid w:val="0062405B"/>
    <w:rsid w:val="0062416E"/>
    <w:rsid w:val="00624189"/>
    <w:rsid w:val="0062443E"/>
    <w:rsid w:val="0062445E"/>
    <w:rsid w:val="006245A6"/>
    <w:rsid w:val="0062467D"/>
    <w:rsid w:val="00624784"/>
    <w:rsid w:val="0062488B"/>
    <w:rsid w:val="00624A19"/>
    <w:rsid w:val="00624C59"/>
    <w:rsid w:val="00624D56"/>
    <w:rsid w:val="00624DD6"/>
    <w:rsid w:val="006250F7"/>
    <w:rsid w:val="00625337"/>
    <w:rsid w:val="00625370"/>
    <w:rsid w:val="00625AE3"/>
    <w:rsid w:val="006261A6"/>
    <w:rsid w:val="006265C3"/>
    <w:rsid w:val="0062667A"/>
    <w:rsid w:val="006266BB"/>
    <w:rsid w:val="006268F4"/>
    <w:rsid w:val="00626B05"/>
    <w:rsid w:val="00626CC6"/>
    <w:rsid w:val="006271FC"/>
    <w:rsid w:val="00627366"/>
    <w:rsid w:val="006279EB"/>
    <w:rsid w:val="00627AAF"/>
    <w:rsid w:val="00627DB4"/>
    <w:rsid w:val="0063074F"/>
    <w:rsid w:val="00630B4A"/>
    <w:rsid w:val="00630CB8"/>
    <w:rsid w:val="00630E6B"/>
    <w:rsid w:val="00630F95"/>
    <w:rsid w:val="00631090"/>
    <w:rsid w:val="0063114B"/>
    <w:rsid w:val="006311A9"/>
    <w:rsid w:val="00631636"/>
    <w:rsid w:val="00631AE9"/>
    <w:rsid w:val="00631D82"/>
    <w:rsid w:val="00631E8E"/>
    <w:rsid w:val="006321B1"/>
    <w:rsid w:val="006321B8"/>
    <w:rsid w:val="00632B95"/>
    <w:rsid w:val="00633637"/>
    <w:rsid w:val="00633738"/>
    <w:rsid w:val="0063387A"/>
    <w:rsid w:val="00633C4F"/>
    <w:rsid w:val="00633D9D"/>
    <w:rsid w:val="006344A8"/>
    <w:rsid w:val="00634B50"/>
    <w:rsid w:val="00634C87"/>
    <w:rsid w:val="00635480"/>
    <w:rsid w:val="00635AE7"/>
    <w:rsid w:val="00635F8A"/>
    <w:rsid w:val="0063629F"/>
    <w:rsid w:val="006364E3"/>
    <w:rsid w:val="00636765"/>
    <w:rsid w:val="006368CA"/>
    <w:rsid w:val="00636EDE"/>
    <w:rsid w:val="0063729D"/>
    <w:rsid w:val="006379FB"/>
    <w:rsid w:val="00637CFC"/>
    <w:rsid w:val="006401CF"/>
    <w:rsid w:val="006402F4"/>
    <w:rsid w:val="00640884"/>
    <w:rsid w:val="00640984"/>
    <w:rsid w:val="00640B51"/>
    <w:rsid w:val="006412DE"/>
    <w:rsid w:val="00641C15"/>
    <w:rsid w:val="0064254A"/>
    <w:rsid w:val="006426C7"/>
    <w:rsid w:val="00642703"/>
    <w:rsid w:val="00642801"/>
    <w:rsid w:val="00642A0E"/>
    <w:rsid w:val="00642EEE"/>
    <w:rsid w:val="00643218"/>
    <w:rsid w:val="006434F5"/>
    <w:rsid w:val="006435CB"/>
    <w:rsid w:val="006437CA"/>
    <w:rsid w:val="00643CB3"/>
    <w:rsid w:val="0064424C"/>
    <w:rsid w:val="006444A7"/>
    <w:rsid w:val="00644937"/>
    <w:rsid w:val="00644B0A"/>
    <w:rsid w:val="00644E3C"/>
    <w:rsid w:val="0064536F"/>
    <w:rsid w:val="006456A2"/>
    <w:rsid w:val="00645802"/>
    <w:rsid w:val="00645846"/>
    <w:rsid w:val="00646347"/>
    <w:rsid w:val="006463D3"/>
    <w:rsid w:val="00646477"/>
    <w:rsid w:val="00646F58"/>
    <w:rsid w:val="0064757A"/>
    <w:rsid w:val="00647A9B"/>
    <w:rsid w:val="0065011D"/>
    <w:rsid w:val="00650168"/>
    <w:rsid w:val="00650257"/>
    <w:rsid w:val="0065070B"/>
    <w:rsid w:val="006508D3"/>
    <w:rsid w:val="00650B72"/>
    <w:rsid w:val="00650C6F"/>
    <w:rsid w:val="00650E07"/>
    <w:rsid w:val="006512AF"/>
    <w:rsid w:val="006513B4"/>
    <w:rsid w:val="00651EF5"/>
    <w:rsid w:val="00651FBF"/>
    <w:rsid w:val="00652018"/>
    <w:rsid w:val="00652787"/>
    <w:rsid w:val="00652879"/>
    <w:rsid w:val="00652A20"/>
    <w:rsid w:val="00652E4B"/>
    <w:rsid w:val="00652FBE"/>
    <w:rsid w:val="00653147"/>
    <w:rsid w:val="006532F9"/>
    <w:rsid w:val="0065343C"/>
    <w:rsid w:val="0065352D"/>
    <w:rsid w:val="00653979"/>
    <w:rsid w:val="00653C85"/>
    <w:rsid w:val="00653D61"/>
    <w:rsid w:val="00653E55"/>
    <w:rsid w:val="00654118"/>
    <w:rsid w:val="006541AB"/>
    <w:rsid w:val="00654231"/>
    <w:rsid w:val="00654284"/>
    <w:rsid w:val="00654381"/>
    <w:rsid w:val="00654994"/>
    <w:rsid w:val="00654A74"/>
    <w:rsid w:val="00654D60"/>
    <w:rsid w:val="00654D94"/>
    <w:rsid w:val="00654E13"/>
    <w:rsid w:val="006550E1"/>
    <w:rsid w:val="00655108"/>
    <w:rsid w:val="006552E9"/>
    <w:rsid w:val="00655625"/>
    <w:rsid w:val="0065567F"/>
    <w:rsid w:val="00655855"/>
    <w:rsid w:val="00655915"/>
    <w:rsid w:val="0065593F"/>
    <w:rsid w:val="00655BB8"/>
    <w:rsid w:val="00655BD2"/>
    <w:rsid w:val="00655D7C"/>
    <w:rsid w:val="00656040"/>
    <w:rsid w:val="00656843"/>
    <w:rsid w:val="00656CD2"/>
    <w:rsid w:val="00656FBD"/>
    <w:rsid w:val="006571DB"/>
    <w:rsid w:val="006573B8"/>
    <w:rsid w:val="00657449"/>
    <w:rsid w:val="006577DB"/>
    <w:rsid w:val="00657C65"/>
    <w:rsid w:val="00660281"/>
    <w:rsid w:val="006603A9"/>
    <w:rsid w:val="00660FA0"/>
    <w:rsid w:val="00661506"/>
    <w:rsid w:val="006619C9"/>
    <w:rsid w:val="00661A25"/>
    <w:rsid w:val="00661A39"/>
    <w:rsid w:val="00661E29"/>
    <w:rsid w:val="00661EE6"/>
    <w:rsid w:val="00662407"/>
    <w:rsid w:val="00662766"/>
    <w:rsid w:val="00662889"/>
    <w:rsid w:val="00662B3B"/>
    <w:rsid w:val="00662C07"/>
    <w:rsid w:val="0066322E"/>
    <w:rsid w:val="00663B15"/>
    <w:rsid w:val="00663C3E"/>
    <w:rsid w:val="00663FF7"/>
    <w:rsid w:val="006642BB"/>
    <w:rsid w:val="006645FD"/>
    <w:rsid w:val="00664AA1"/>
    <w:rsid w:val="00664EF1"/>
    <w:rsid w:val="0066554E"/>
    <w:rsid w:val="00665A78"/>
    <w:rsid w:val="00665C6A"/>
    <w:rsid w:val="00665C7E"/>
    <w:rsid w:val="00665D3E"/>
    <w:rsid w:val="00665EC7"/>
    <w:rsid w:val="006664D6"/>
    <w:rsid w:val="006670B5"/>
    <w:rsid w:val="00667175"/>
    <w:rsid w:val="00667934"/>
    <w:rsid w:val="00667F21"/>
    <w:rsid w:val="006701D7"/>
    <w:rsid w:val="00670205"/>
    <w:rsid w:val="006702A3"/>
    <w:rsid w:val="0067066E"/>
    <w:rsid w:val="00670748"/>
    <w:rsid w:val="00670A9B"/>
    <w:rsid w:val="00670C13"/>
    <w:rsid w:val="006710ED"/>
    <w:rsid w:val="00671159"/>
    <w:rsid w:val="0067116E"/>
    <w:rsid w:val="006714F9"/>
    <w:rsid w:val="00671807"/>
    <w:rsid w:val="00671CA4"/>
    <w:rsid w:val="00671DD9"/>
    <w:rsid w:val="00671F53"/>
    <w:rsid w:val="00672426"/>
    <w:rsid w:val="00672660"/>
    <w:rsid w:val="00672721"/>
    <w:rsid w:val="00672A55"/>
    <w:rsid w:val="00672AE9"/>
    <w:rsid w:val="00672BF2"/>
    <w:rsid w:val="00672D53"/>
    <w:rsid w:val="006734D0"/>
    <w:rsid w:val="006734DB"/>
    <w:rsid w:val="00673728"/>
    <w:rsid w:val="006737C9"/>
    <w:rsid w:val="00673BF7"/>
    <w:rsid w:val="00673DBB"/>
    <w:rsid w:val="0067403F"/>
    <w:rsid w:val="00674040"/>
    <w:rsid w:val="0067466E"/>
    <w:rsid w:val="00674E8C"/>
    <w:rsid w:val="00674FA2"/>
    <w:rsid w:val="00675251"/>
    <w:rsid w:val="006752F0"/>
    <w:rsid w:val="006754FC"/>
    <w:rsid w:val="00675599"/>
    <w:rsid w:val="0067579B"/>
    <w:rsid w:val="006757E2"/>
    <w:rsid w:val="00675C76"/>
    <w:rsid w:val="00675DBB"/>
    <w:rsid w:val="00675ECA"/>
    <w:rsid w:val="00675F1B"/>
    <w:rsid w:val="00676064"/>
    <w:rsid w:val="00676676"/>
    <w:rsid w:val="006766EF"/>
    <w:rsid w:val="00676818"/>
    <w:rsid w:val="00676892"/>
    <w:rsid w:val="00676A46"/>
    <w:rsid w:val="00676AC7"/>
    <w:rsid w:val="006770BD"/>
    <w:rsid w:val="006772F0"/>
    <w:rsid w:val="0067737A"/>
    <w:rsid w:val="00677676"/>
    <w:rsid w:val="0067793A"/>
    <w:rsid w:val="0067796D"/>
    <w:rsid w:val="00677BC6"/>
    <w:rsid w:val="00677F8A"/>
    <w:rsid w:val="006806FA"/>
    <w:rsid w:val="00680851"/>
    <w:rsid w:val="00680893"/>
    <w:rsid w:val="00681184"/>
    <w:rsid w:val="006811B3"/>
    <w:rsid w:val="00681752"/>
    <w:rsid w:val="00681782"/>
    <w:rsid w:val="0068186D"/>
    <w:rsid w:val="00682574"/>
    <w:rsid w:val="00682602"/>
    <w:rsid w:val="0068270C"/>
    <w:rsid w:val="0068287E"/>
    <w:rsid w:val="00682BA5"/>
    <w:rsid w:val="00682F71"/>
    <w:rsid w:val="006832E8"/>
    <w:rsid w:val="00683340"/>
    <w:rsid w:val="0068347D"/>
    <w:rsid w:val="00683508"/>
    <w:rsid w:val="00683B0D"/>
    <w:rsid w:val="00683B70"/>
    <w:rsid w:val="00683F3B"/>
    <w:rsid w:val="00684339"/>
    <w:rsid w:val="006844B6"/>
    <w:rsid w:val="00684558"/>
    <w:rsid w:val="0068465D"/>
    <w:rsid w:val="00684A9C"/>
    <w:rsid w:val="00684B9E"/>
    <w:rsid w:val="00684EB7"/>
    <w:rsid w:val="00684EC5"/>
    <w:rsid w:val="00684F82"/>
    <w:rsid w:val="0068558D"/>
    <w:rsid w:val="0068561F"/>
    <w:rsid w:val="00685662"/>
    <w:rsid w:val="00685751"/>
    <w:rsid w:val="0068583E"/>
    <w:rsid w:val="0068584E"/>
    <w:rsid w:val="00686532"/>
    <w:rsid w:val="00686668"/>
    <w:rsid w:val="00686C57"/>
    <w:rsid w:val="00686E7E"/>
    <w:rsid w:val="00686E87"/>
    <w:rsid w:val="00686EC2"/>
    <w:rsid w:val="0068729E"/>
    <w:rsid w:val="006875FA"/>
    <w:rsid w:val="0068761A"/>
    <w:rsid w:val="006878CF"/>
    <w:rsid w:val="00687949"/>
    <w:rsid w:val="00687CFD"/>
    <w:rsid w:val="00687D29"/>
    <w:rsid w:val="006900D4"/>
    <w:rsid w:val="0069040F"/>
    <w:rsid w:val="00690AC8"/>
    <w:rsid w:val="00690C10"/>
    <w:rsid w:val="006910C3"/>
    <w:rsid w:val="006910D8"/>
    <w:rsid w:val="006913D7"/>
    <w:rsid w:val="00691486"/>
    <w:rsid w:val="0069153E"/>
    <w:rsid w:val="0069166C"/>
    <w:rsid w:val="006916ED"/>
    <w:rsid w:val="00691744"/>
    <w:rsid w:val="00691947"/>
    <w:rsid w:val="00691BFA"/>
    <w:rsid w:val="00691D7D"/>
    <w:rsid w:val="00691D86"/>
    <w:rsid w:val="00691F53"/>
    <w:rsid w:val="006920A0"/>
    <w:rsid w:val="006921D8"/>
    <w:rsid w:val="00692787"/>
    <w:rsid w:val="00692A57"/>
    <w:rsid w:val="00692C69"/>
    <w:rsid w:val="00693104"/>
    <w:rsid w:val="006931B6"/>
    <w:rsid w:val="00693233"/>
    <w:rsid w:val="006932B3"/>
    <w:rsid w:val="0069337F"/>
    <w:rsid w:val="006935C9"/>
    <w:rsid w:val="0069367C"/>
    <w:rsid w:val="00693A78"/>
    <w:rsid w:val="0069401A"/>
    <w:rsid w:val="006941D3"/>
    <w:rsid w:val="00694300"/>
    <w:rsid w:val="006943D5"/>
    <w:rsid w:val="00694664"/>
    <w:rsid w:val="0069479B"/>
    <w:rsid w:val="00694DC2"/>
    <w:rsid w:val="00695184"/>
    <w:rsid w:val="00695528"/>
    <w:rsid w:val="00695641"/>
    <w:rsid w:val="006956FC"/>
    <w:rsid w:val="006958A6"/>
    <w:rsid w:val="006961A7"/>
    <w:rsid w:val="006969C2"/>
    <w:rsid w:val="00696A71"/>
    <w:rsid w:val="00696BE7"/>
    <w:rsid w:val="00696FED"/>
    <w:rsid w:val="00697409"/>
    <w:rsid w:val="00697439"/>
    <w:rsid w:val="006975A3"/>
    <w:rsid w:val="006975F5"/>
    <w:rsid w:val="006979B1"/>
    <w:rsid w:val="006A01B9"/>
    <w:rsid w:val="006A01BA"/>
    <w:rsid w:val="006A02A0"/>
    <w:rsid w:val="006A0369"/>
    <w:rsid w:val="006A052B"/>
    <w:rsid w:val="006A056C"/>
    <w:rsid w:val="006A0A2F"/>
    <w:rsid w:val="006A0B7C"/>
    <w:rsid w:val="006A0CEB"/>
    <w:rsid w:val="006A0D50"/>
    <w:rsid w:val="006A0D52"/>
    <w:rsid w:val="006A0FB7"/>
    <w:rsid w:val="006A0FEE"/>
    <w:rsid w:val="006A14D4"/>
    <w:rsid w:val="006A1903"/>
    <w:rsid w:val="006A1976"/>
    <w:rsid w:val="006A1BC6"/>
    <w:rsid w:val="006A1C00"/>
    <w:rsid w:val="006A1E26"/>
    <w:rsid w:val="006A1F3A"/>
    <w:rsid w:val="006A2132"/>
    <w:rsid w:val="006A22D8"/>
    <w:rsid w:val="006A24B0"/>
    <w:rsid w:val="006A2CDE"/>
    <w:rsid w:val="006A2DF7"/>
    <w:rsid w:val="006A33EC"/>
    <w:rsid w:val="006A3461"/>
    <w:rsid w:val="006A34B2"/>
    <w:rsid w:val="006A35EA"/>
    <w:rsid w:val="006A36EE"/>
    <w:rsid w:val="006A3BCA"/>
    <w:rsid w:val="006A3CF8"/>
    <w:rsid w:val="006A3DBC"/>
    <w:rsid w:val="006A4640"/>
    <w:rsid w:val="006A4790"/>
    <w:rsid w:val="006A4805"/>
    <w:rsid w:val="006A4AED"/>
    <w:rsid w:val="006A4AFD"/>
    <w:rsid w:val="006A4CF6"/>
    <w:rsid w:val="006A4E29"/>
    <w:rsid w:val="006A504B"/>
    <w:rsid w:val="006A5156"/>
    <w:rsid w:val="006A545D"/>
    <w:rsid w:val="006A5916"/>
    <w:rsid w:val="006A5B5D"/>
    <w:rsid w:val="006A5BCD"/>
    <w:rsid w:val="006A5F6F"/>
    <w:rsid w:val="006A6557"/>
    <w:rsid w:val="006A6609"/>
    <w:rsid w:val="006A7191"/>
    <w:rsid w:val="006A754C"/>
    <w:rsid w:val="006A7B5B"/>
    <w:rsid w:val="006B01AC"/>
    <w:rsid w:val="006B02C7"/>
    <w:rsid w:val="006B03D8"/>
    <w:rsid w:val="006B0697"/>
    <w:rsid w:val="006B07FF"/>
    <w:rsid w:val="006B0808"/>
    <w:rsid w:val="006B1218"/>
    <w:rsid w:val="006B1282"/>
    <w:rsid w:val="006B12EF"/>
    <w:rsid w:val="006B173C"/>
    <w:rsid w:val="006B2070"/>
    <w:rsid w:val="006B21EF"/>
    <w:rsid w:val="006B284B"/>
    <w:rsid w:val="006B28EE"/>
    <w:rsid w:val="006B2BD7"/>
    <w:rsid w:val="006B344C"/>
    <w:rsid w:val="006B3D0C"/>
    <w:rsid w:val="006B3E3D"/>
    <w:rsid w:val="006B3F05"/>
    <w:rsid w:val="006B3FB3"/>
    <w:rsid w:val="006B404F"/>
    <w:rsid w:val="006B433D"/>
    <w:rsid w:val="006B4385"/>
    <w:rsid w:val="006B441D"/>
    <w:rsid w:val="006B4458"/>
    <w:rsid w:val="006B4574"/>
    <w:rsid w:val="006B4761"/>
    <w:rsid w:val="006B48B5"/>
    <w:rsid w:val="006B4AD3"/>
    <w:rsid w:val="006B4B59"/>
    <w:rsid w:val="006B4E7D"/>
    <w:rsid w:val="006B5D8F"/>
    <w:rsid w:val="006B6959"/>
    <w:rsid w:val="006B6A28"/>
    <w:rsid w:val="006B73ED"/>
    <w:rsid w:val="006B776A"/>
    <w:rsid w:val="006B7A9E"/>
    <w:rsid w:val="006B7FA8"/>
    <w:rsid w:val="006C014E"/>
    <w:rsid w:val="006C03C0"/>
    <w:rsid w:val="006C063B"/>
    <w:rsid w:val="006C0FB8"/>
    <w:rsid w:val="006C113B"/>
    <w:rsid w:val="006C11B2"/>
    <w:rsid w:val="006C125A"/>
    <w:rsid w:val="006C13EB"/>
    <w:rsid w:val="006C1410"/>
    <w:rsid w:val="006C18C0"/>
    <w:rsid w:val="006C191F"/>
    <w:rsid w:val="006C1AE8"/>
    <w:rsid w:val="006C1C7B"/>
    <w:rsid w:val="006C2101"/>
    <w:rsid w:val="006C2353"/>
    <w:rsid w:val="006C241D"/>
    <w:rsid w:val="006C269F"/>
    <w:rsid w:val="006C2962"/>
    <w:rsid w:val="006C2D89"/>
    <w:rsid w:val="006C34A7"/>
    <w:rsid w:val="006C3646"/>
    <w:rsid w:val="006C36BA"/>
    <w:rsid w:val="006C3962"/>
    <w:rsid w:val="006C3B05"/>
    <w:rsid w:val="006C3F8F"/>
    <w:rsid w:val="006C422C"/>
    <w:rsid w:val="006C44D3"/>
    <w:rsid w:val="006C4808"/>
    <w:rsid w:val="006C4D9B"/>
    <w:rsid w:val="006C4F38"/>
    <w:rsid w:val="006C5240"/>
    <w:rsid w:val="006C52AF"/>
    <w:rsid w:val="006C5803"/>
    <w:rsid w:val="006C61B8"/>
    <w:rsid w:val="006C6487"/>
    <w:rsid w:val="006C64E0"/>
    <w:rsid w:val="006C64E3"/>
    <w:rsid w:val="006C6C88"/>
    <w:rsid w:val="006C6DBE"/>
    <w:rsid w:val="006C6FE1"/>
    <w:rsid w:val="006C750F"/>
    <w:rsid w:val="006C7520"/>
    <w:rsid w:val="006C753B"/>
    <w:rsid w:val="006C7568"/>
    <w:rsid w:val="006C759E"/>
    <w:rsid w:val="006C7B28"/>
    <w:rsid w:val="006C7BB0"/>
    <w:rsid w:val="006D00A9"/>
    <w:rsid w:val="006D0286"/>
    <w:rsid w:val="006D0535"/>
    <w:rsid w:val="006D058C"/>
    <w:rsid w:val="006D05C7"/>
    <w:rsid w:val="006D0EF4"/>
    <w:rsid w:val="006D12CD"/>
    <w:rsid w:val="006D1583"/>
    <w:rsid w:val="006D15F9"/>
    <w:rsid w:val="006D1D4E"/>
    <w:rsid w:val="006D1E72"/>
    <w:rsid w:val="006D21A5"/>
    <w:rsid w:val="006D28FD"/>
    <w:rsid w:val="006D2C0E"/>
    <w:rsid w:val="006D2C1A"/>
    <w:rsid w:val="006D2CD3"/>
    <w:rsid w:val="006D3117"/>
    <w:rsid w:val="006D3189"/>
    <w:rsid w:val="006D3387"/>
    <w:rsid w:val="006D3547"/>
    <w:rsid w:val="006D3738"/>
    <w:rsid w:val="006D3831"/>
    <w:rsid w:val="006D3872"/>
    <w:rsid w:val="006D3994"/>
    <w:rsid w:val="006D4396"/>
    <w:rsid w:val="006D4808"/>
    <w:rsid w:val="006D494A"/>
    <w:rsid w:val="006D4C39"/>
    <w:rsid w:val="006D5251"/>
    <w:rsid w:val="006D534D"/>
    <w:rsid w:val="006D536C"/>
    <w:rsid w:val="006D57A7"/>
    <w:rsid w:val="006D5BC7"/>
    <w:rsid w:val="006D60B6"/>
    <w:rsid w:val="006D65EE"/>
    <w:rsid w:val="006D6778"/>
    <w:rsid w:val="006D6F34"/>
    <w:rsid w:val="006D7058"/>
    <w:rsid w:val="006D7089"/>
    <w:rsid w:val="006D7233"/>
    <w:rsid w:val="006D7C11"/>
    <w:rsid w:val="006E0018"/>
    <w:rsid w:val="006E027D"/>
    <w:rsid w:val="006E0439"/>
    <w:rsid w:val="006E0530"/>
    <w:rsid w:val="006E0755"/>
    <w:rsid w:val="006E0D52"/>
    <w:rsid w:val="006E107F"/>
    <w:rsid w:val="006E12C3"/>
    <w:rsid w:val="006E150B"/>
    <w:rsid w:val="006E1659"/>
    <w:rsid w:val="006E1766"/>
    <w:rsid w:val="006E191D"/>
    <w:rsid w:val="006E1CEE"/>
    <w:rsid w:val="006E2261"/>
    <w:rsid w:val="006E2343"/>
    <w:rsid w:val="006E26D8"/>
    <w:rsid w:val="006E27A6"/>
    <w:rsid w:val="006E28CF"/>
    <w:rsid w:val="006E2992"/>
    <w:rsid w:val="006E2D26"/>
    <w:rsid w:val="006E2F59"/>
    <w:rsid w:val="006E332E"/>
    <w:rsid w:val="006E3680"/>
    <w:rsid w:val="006E37F3"/>
    <w:rsid w:val="006E385D"/>
    <w:rsid w:val="006E3987"/>
    <w:rsid w:val="006E3B6D"/>
    <w:rsid w:val="006E3BC2"/>
    <w:rsid w:val="006E3D58"/>
    <w:rsid w:val="006E4129"/>
    <w:rsid w:val="006E4192"/>
    <w:rsid w:val="006E4262"/>
    <w:rsid w:val="006E42C4"/>
    <w:rsid w:val="006E4465"/>
    <w:rsid w:val="006E451F"/>
    <w:rsid w:val="006E45D6"/>
    <w:rsid w:val="006E48CC"/>
    <w:rsid w:val="006E50A6"/>
    <w:rsid w:val="006E5AAB"/>
    <w:rsid w:val="006E6343"/>
    <w:rsid w:val="006E6475"/>
    <w:rsid w:val="006E64E8"/>
    <w:rsid w:val="006E65C0"/>
    <w:rsid w:val="006E68F3"/>
    <w:rsid w:val="006E6BDF"/>
    <w:rsid w:val="006E6CB4"/>
    <w:rsid w:val="006E6F4E"/>
    <w:rsid w:val="006E709C"/>
    <w:rsid w:val="006E7204"/>
    <w:rsid w:val="006E75A6"/>
    <w:rsid w:val="006E769B"/>
    <w:rsid w:val="006E7B12"/>
    <w:rsid w:val="006E7E92"/>
    <w:rsid w:val="006E7F15"/>
    <w:rsid w:val="006F0035"/>
    <w:rsid w:val="006F0507"/>
    <w:rsid w:val="006F087F"/>
    <w:rsid w:val="006F08B4"/>
    <w:rsid w:val="006F0D89"/>
    <w:rsid w:val="006F0E42"/>
    <w:rsid w:val="006F0F69"/>
    <w:rsid w:val="006F157D"/>
    <w:rsid w:val="006F193A"/>
    <w:rsid w:val="006F19F2"/>
    <w:rsid w:val="006F1A3F"/>
    <w:rsid w:val="006F1B7A"/>
    <w:rsid w:val="006F1CAE"/>
    <w:rsid w:val="006F1E69"/>
    <w:rsid w:val="006F210F"/>
    <w:rsid w:val="006F21A2"/>
    <w:rsid w:val="006F2911"/>
    <w:rsid w:val="006F296B"/>
    <w:rsid w:val="006F3A4B"/>
    <w:rsid w:val="006F3B67"/>
    <w:rsid w:val="006F41E9"/>
    <w:rsid w:val="006F4728"/>
    <w:rsid w:val="006F5804"/>
    <w:rsid w:val="006F5950"/>
    <w:rsid w:val="006F5FB8"/>
    <w:rsid w:val="006F6035"/>
    <w:rsid w:val="006F69AF"/>
    <w:rsid w:val="006F69F7"/>
    <w:rsid w:val="006F6AA1"/>
    <w:rsid w:val="006F6DC0"/>
    <w:rsid w:val="006F6F10"/>
    <w:rsid w:val="006F6F32"/>
    <w:rsid w:val="006F6F69"/>
    <w:rsid w:val="006F6FDA"/>
    <w:rsid w:val="006F71AB"/>
    <w:rsid w:val="006F729E"/>
    <w:rsid w:val="006F77BC"/>
    <w:rsid w:val="006F7BA5"/>
    <w:rsid w:val="006F7D42"/>
    <w:rsid w:val="006F7DF4"/>
    <w:rsid w:val="00700173"/>
    <w:rsid w:val="007004BE"/>
    <w:rsid w:val="007005BD"/>
    <w:rsid w:val="00700617"/>
    <w:rsid w:val="0070064D"/>
    <w:rsid w:val="0070074A"/>
    <w:rsid w:val="00700791"/>
    <w:rsid w:val="00700C48"/>
    <w:rsid w:val="00700F6E"/>
    <w:rsid w:val="00700FE0"/>
    <w:rsid w:val="0070158D"/>
    <w:rsid w:val="00701FFA"/>
    <w:rsid w:val="007022A1"/>
    <w:rsid w:val="00702621"/>
    <w:rsid w:val="007026A8"/>
    <w:rsid w:val="007029B8"/>
    <w:rsid w:val="00703112"/>
    <w:rsid w:val="00703EFF"/>
    <w:rsid w:val="00704222"/>
    <w:rsid w:val="00704405"/>
    <w:rsid w:val="0070451B"/>
    <w:rsid w:val="0070466A"/>
    <w:rsid w:val="00704771"/>
    <w:rsid w:val="00704775"/>
    <w:rsid w:val="0070481D"/>
    <w:rsid w:val="007053DD"/>
    <w:rsid w:val="007055F8"/>
    <w:rsid w:val="0070561F"/>
    <w:rsid w:val="0070571B"/>
    <w:rsid w:val="007059BE"/>
    <w:rsid w:val="00705B53"/>
    <w:rsid w:val="00705CD9"/>
    <w:rsid w:val="00706695"/>
    <w:rsid w:val="00706885"/>
    <w:rsid w:val="00706954"/>
    <w:rsid w:val="00706A1B"/>
    <w:rsid w:val="00706F86"/>
    <w:rsid w:val="0070710C"/>
    <w:rsid w:val="0070713E"/>
    <w:rsid w:val="0070748D"/>
    <w:rsid w:val="0070757D"/>
    <w:rsid w:val="00707639"/>
    <w:rsid w:val="00707706"/>
    <w:rsid w:val="00707E0A"/>
    <w:rsid w:val="00707E73"/>
    <w:rsid w:val="00707FA3"/>
    <w:rsid w:val="0071010F"/>
    <w:rsid w:val="00710477"/>
    <w:rsid w:val="0071088C"/>
    <w:rsid w:val="00710DF1"/>
    <w:rsid w:val="00711408"/>
    <w:rsid w:val="0071165F"/>
    <w:rsid w:val="00711749"/>
    <w:rsid w:val="0071178E"/>
    <w:rsid w:val="007127E8"/>
    <w:rsid w:val="00712A0A"/>
    <w:rsid w:val="00712C1A"/>
    <w:rsid w:val="00712DD1"/>
    <w:rsid w:val="00712E0E"/>
    <w:rsid w:val="00712E51"/>
    <w:rsid w:val="00712FA3"/>
    <w:rsid w:val="0071314F"/>
    <w:rsid w:val="00713387"/>
    <w:rsid w:val="00714041"/>
    <w:rsid w:val="00714246"/>
    <w:rsid w:val="007142B9"/>
    <w:rsid w:val="007143B5"/>
    <w:rsid w:val="0071478F"/>
    <w:rsid w:val="00714997"/>
    <w:rsid w:val="00714D65"/>
    <w:rsid w:val="00714DA9"/>
    <w:rsid w:val="00714F12"/>
    <w:rsid w:val="00714FC4"/>
    <w:rsid w:val="007150A8"/>
    <w:rsid w:val="007152DB"/>
    <w:rsid w:val="007152F0"/>
    <w:rsid w:val="00715E44"/>
    <w:rsid w:val="007164BE"/>
    <w:rsid w:val="00716655"/>
    <w:rsid w:val="00716A20"/>
    <w:rsid w:val="0071714F"/>
    <w:rsid w:val="00717679"/>
    <w:rsid w:val="00717A06"/>
    <w:rsid w:val="00717B64"/>
    <w:rsid w:val="00717C75"/>
    <w:rsid w:val="00717FFB"/>
    <w:rsid w:val="00720E28"/>
    <w:rsid w:val="007210CC"/>
    <w:rsid w:val="00721279"/>
    <w:rsid w:val="00721365"/>
    <w:rsid w:val="007213C5"/>
    <w:rsid w:val="007214BE"/>
    <w:rsid w:val="00721862"/>
    <w:rsid w:val="007218E4"/>
    <w:rsid w:val="00721B15"/>
    <w:rsid w:val="00721B7D"/>
    <w:rsid w:val="00721BC3"/>
    <w:rsid w:val="00721D6A"/>
    <w:rsid w:val="00722072"/>
    <w:rsid w:val="007226B0"/>
    <w:rsid w:val="0072273C"/>
    <w:rsid w:val="00722A91"/>
    <w:rsid w:val="00723619"/>
    <w:rsid w:val="00723910"/>
    <w:rsid w:val="00723EA4"/>
    <w:rsid w:val="0072452A"/>
    <w:rsid w:val="0072497D"/>
    <w:rsid w:val="007249EE"/>
    <w:rsid w:val="00724B40"/>
    <w:rsid w:val="00724B77"/>
    <w:rsid w:val="00724DC1"/>
    <w:rsid w:val="00725485"/>
    <w:rsid w:val="00725782"/>
    <w:rsid w:val="00725A0E"/>
    <w:rsid w:val="00725FD2"/>
    <w:rsid w:val="007260A5"/>
    <w:rsid w:val="00726188"/>
    <w:rsid w:val="0072673A"/>
    <w:rsid w:val="00726746"/>
    <w:rsid w:val="007267AE"/>
    <w:rsid w:val="007267B2"/>
    <w:rsid w:val="00726D06"/>
    <w:rsid w:val="0072701C"/>
    <w:rsid w:val="0072785A"/>
    <w:rsid w:val="007279CD"/>
    <w:rsid w:val="00730095"/>
    <w:rsid w:val="0073017F"/>
    <w:rsid w:val="0073029F"/>
    <w:rsid w:val="00730305"/>
    <w:rsid w:val="00730466"/>
    <w:rsid w:val="007305D2"/>
    <w:rsid w:val="00730B6A"/>
    <w:rsid w:val="00730D2B"/>
    <w:rsid w:val="007310F7"/>
    <w:rsid w:val="0073119B"/>
    <w:rsid w:val="0073120E"/>
    <w:rsid w:val="00731B3F"/>
    <w:rsid w:val="00731BB9"/>
    <w:rsid w:val="00731BC0"/>
    <w:rsid w:val="00731CB1"/>
    <w:rsid w:val="00731FE7"/>
    <w:rsid w:val="00732969"/>
    <w:rsid w:val="00732AAA"/>
    <w:rsid w:val="00732BCF"/>
    <w:rsid w:val="00732C39"/>
    <w:rsid w:val="00732C86"/>
    <w:rsid w:val="00732DF5"/>
    <w:rsid w:val="00732FBA"/>
    <w:rsid w:val="00733249"/>
    <w:rsid w:val="00733333"/>
    <w:rsid w:val="007336E3"/>
    <w:rsid w:val="00733A97"/>
    <w:rsid w:val="00733B4E"/>
    <w:rsid w:val="00733EB8"/>
    <w:rsid w:val="0073460E"/>
    <w:rsid w:val="007346E7"/>
    <w:rsid w:val="00734CE8"/>
    <w:rsid w:val="00734D64"/>
    <w:rsid w:val="00734F2D"/>
    <w:rsid w:val="00735CA4"/>
    <w:rsid w:val="00735E0F"/>
    <w:rsid w:val="00735E3C"/>
    <w:rsid w:val="00735FA9"/>
    <w:rsid w:val="007364DC"/>
    <w:rsid w:val="00736598"/>
    <w:rsid w:val="00736DB3"/>
    <w:rsid w:val="007370DB"/>
    <w:rsid w:val="007370F7"/>
    <w:rsid w:val="00737312"/>
    <w:rsid w:val="0073734A"/>
    <w:rsid w:val="00737444"/>
    <w:rsid w:val="00737670"/>
    <w:rsid w:val="0074041F"/>
    <w:rsid w:val="00740598"/>
    <w:rsid w:val="007407C6"/>
    <w:rsid w:val="007407E6"/>
    <w:rsid w:val="00740A86"/>
    <w:rsid w:val="00740DE5"/>
    <w:rsid w:val="00740EB7"/>
    <w:rsid w:val="00740FE1"/>
    <w:rsid w:val="0074144E"/>
    <w:rsid w:val="007416A9"/>
    <w:rsid w:val="00741715"/>
    <w:rsid w:val="007419AC"/>
    <w:rsid w:val="00741A11"/>
    <w:rsid w:val="00741DCC"/>
    <w:rsid w:val="00741E47"/>
    <w:rsid w:val="00741F38"/>
    <w:rsid w:val="00741F9E"/>
    <w:rsid w:val="007423E3"/>
    <w:rsid w:val="007426A4"/>
    <w:rsid w:val="007426FD"/>
    <w:rsid w:val="0074270A"/>
    <w:rsid w:val="00742879"/>
    <w:rsid w:val="007428E2"/>
    <w:rsid w:val="00742BFC"/>
    <w:rsid w:val="0074339B"/>
    <w:rsid w:val="007435F9"/>
    <w:rsid w:val="0074388B"/>
    <w:rsid w:val="00743AB7"/>
    <w:rsid w:val="00743DCB"/>
    <w:rsid w:val="00743FC4"/>
    <w:rsid w:val="007443EE"/>
    <w:rsid w:val="00744603"/>
    <w:rsid w:val="0074476E"/>
    <w:rsid w:val="007447EF"/>
    <w:rsid w:val="00744A1F"/>
    <w:rsid w:val="00744C15"/>
    <w:rsid w:val="0074537C"/>
    <w:rsid w:val="00745790"/>
    <w:rsid w:val="007457A7"/>
    <w:rsid w:val="00745D1D"/>
    <w:rsid w:val="00745ED9"/>
    <w:rsid w:val="007460DA"/>
    <w:rsid w:val="00746603"/>
    <w:rsid w:val="00746831"/>
    <w:rsid w:val="00746A41"/>
    <w:rsid w:val="00746A82"/>
    <w:rsid w:val="0074710A"/>
    <w:rsid w:val="007473BD"/>
    <w:rsid w:val="007502C9"/>
    <w:rsid w:val="00750397"/>
    <w:rsid w:val="00750708"/>
    <w:rsid w:val="00750E79"/>
    <w:rsid w:val="00750F37"/>
    <w:rsid w:val="00751134"/>
    <w:rsid w:val="0075115B"/>
    <w:rsid w:val="007513FE"/>
    <w:rsid w:val="00751733"/>
    <w:rsid w:val="00751BE6"/>
    <w:rsid w:val="00751DD1"/>
    <w:rsid w:val="007520DA"/>
    <w:rsid w:val="00752133"/>
    <w:rsid w:val="00752749"/>
    <w:rsid w:val="007528B8"/>
    <w:rsid w:val="00752968"/>
    <w:rsid w:val="00753097"/>
    <w:rsid w:val="00753154"/>
    <w:rsid w:val="0075351D"/>
    <w:rsid w:val="0075353A"/>
    <w:rsid w:val="00753943"/>
    <w:rsid w:val="00753B77"/>
    <w:rsid w:val="00753D49"/>
    <w:rsid w:val="00753DFD"/>
    <w:rsid w:val="00753E27"/>
    <w:rsid w:val="0075470A"/>
    <w:rsid w:val="007549CF"/>
    <w:rsid w:val="00754C50"/>
    <w:rsid w:val="00754D3F"/>
    <w:rsid w:val="007553B8"/>
    <w:rsid w:val="007559FA"/>
    <w:rsid w:val="00755A72"/>
    <w:rsid w:val="00755D03"/>
    <w:rsid w:val="00756017"/>
    <w:rsid w:val="0075651E"/>
    <w:rsid w:val="00756B85"/>
    <w:rsid w:val="00756B91"/>
    <w:rsid w:val="007572FA"/>
    <w:rsid w:val="00757411"/>
    <w:rsid w:val="00757A0C"/>
    <w:rsid w:val="00757A0E"/>
    <w:rsid w:val="00757A9F"/>
    <w:rsid w:val="00757B82"/>
    <w:rsid w:val="00760036"/>
    <w:rsid w:val="0076018D"/>
    <w:rsid w:val="007604F8"/>
    <w:rsid w:val="0076058B"/>
    <w:rsid w:val="0076059B"/>
    <w:rsid w:val="0076071C"/>
    <w:rsid w:val="007610CB"/>
    <w:rsid w:val="007611F6"/>
    <w:rsid w:val="00761358"/>
    <w:rsid w:val="00761A60"/>
    <w:rsid w:val="00761CD6"/>
    <w:rsid w:val="00762056"/>
    <w:rsid w:val="00762518"/>
    <w:rsid w:val="007625E3"/>
    <w:rsid w:val="007627AF"/>
    <w:rsid w:val="00762AF7"/>
    <w:rsid w:val="00762E9C"/>
    <w:rsid w:val="00762EB3"/>
    <w:rsid w:val="00763158"/>
    <w:rsid w:val="007633BA"/>
    <w:rsid w:val="0076350F"/>
    <w:rsid w:val="00763759"/>
    <w:rsid w:val="00763844"/>
    <w:rsid w:val="0076392D"/>
    <w:rsid w:val="00763C25"/>
    <w:rsid w:val="00763F0C"/>
    <w:rsid w:val="00764093"/>
    <w:rsid w:val="007643A2"/>
    <w:rsid w:val="0076451C"/>
    <w:rsid w:val="007646E4"/>
    <w:rsid w:val="0076472C"/>
    <w:rsid w:val="007647F4"/>
    <w:rsid w:val="00764A42"/>
    <w:rsid w:val="00764DD5"/>
    <w:rsid w:val="00764F2A"/>
    <w:rsid w:val="00764F40"/>
    <w:rsid w:val="007656B1"/>
    <w:rsid w:val="00765772"/>
    <w:rsid w:val="00765C86"/>
    <w:rsid w:val="00766633"/>
    <w:rsid w:val="0076676F"/>
    <w:rsid w:val="007670A4"/>
    <w:rsid w:val="007671E4"/>
    <w:rsid w:val="0076725B"/>
    <w:rsid w:val="00767531"/>
    <w:rsid w:val="007675CD"/>
    <w:rsid w:val="0076760C"/>
    <w:rsid w:val="0076784E"/>
    <w:rsid w:val="00767AD8"/>
    <w:rsid w:val="00770079"/>
    <w:rsid w:val="0077018A"/>
    <w:rsid w:val="007701E3"/>
    <w:rsid w:val="0077020F"/>
    <w:rsid w:val="00770289"/>
    <w:rsid w:val="007705AE"/>
    <w:rsid w:val="007706C6"/>
    <w:rsid w:val="00771262"/>
    <w:rsid w:val="0077126D"/>
    <w:rsid w:val="007713FC"/>
    <w:rsid w:val="00771864"/>
    <w:rsid w:val="00771ADC"/>
    <w:rsid w:val="00771C94"/>
    <w:rsid w:val="00772315"/>
    <w:rsid w:val="0077251C"/>
    <w:rsid w:val="0077257C"/>
    <w:rsid w:val="00772A4E"/>
    <w:rsid w:val="00772A84"/>
    <w:rsid w:val="00772E98"/>
    <w:rsid w:val="007730EB"/>
    <w:rsid w:val="00773373"/>
    <w:rsid w:val="0077356D"/>
    <w:rsid w:val="00773B0D"/>
    <w:rsid w:val="00773FFE"/>
    <w:rsid w:val="00774486"/>
    <w:rsid w:val="00774732"/>
    <w:rsid w:val="007748A3"/>
    <w:rsid w:val="00774D29"/>
    <w:rsid w:val="00774D2D"/>
    <w:rsid w:val="00774EC2"/>
    <w:rsid w:val="00774F25"/>
    <w:rsid w:val="0077503F"/>
    <w:rsid w:val="00775F8B"/>
    <w:rsid w:val="00776220"/>
    <w:rsid w:val="007765C3"/>
    <w:rsid w:val="00776C23"/>
    <w:rsid w:val="00777064"/>
    <w:rsid w:val="007774D1"/>
    <w:rsid w:val="00777524"/>
    <w:rsid w:val="00777ACC"/>
    <w:rsid w:val="00777C0B"/>
    <w:rsid w:val="00780136"/>
    <w:rsid w:val="007804EC"/>
    <w:rsid w:val="0078084A"/>
    <w:rsid w:val="00780BF8"/>
    <w:rsid w:val="00780F21"/>
    <w:rsid w:val="00780F48"/>
    <w:rsid w:val="0078185A"/>
    <w:rsid w:val="0078187C"/>
    <w:rsid w:val="007818C4"/>
    <w:rsid w:val="00781930"/>
    <w:rsid w:val="0078195F"/>
    <w:rsid w:val="007819AF"/>
    <w:rsid w:val="00781B53"/>
    <w:rsid w:val="00781D59"/>
    <w:rsid w:val="00782933"/>
    <w:rsid w:val="00782D71"/>
    <w:rsid w:val="00783125"/>
    <w:rsid w:val="007831E1"/>
    <w:rsid w:val="0078338C"/>
    <w:rsid w:val="0078353E"/>
    <w:rsid w:val="00783569"/>
    <w:rsid w:val="007835A1"/>
    <w:rsid w:val="007837BD"/>
    <w:rsid w:val="007839DA"/>
    <w:rsid w:val="00783AA8"/>
    <w:rsid w:val="0078402F"/>
    <w:rsid w:val="007842C7"/>
    <w:rsid w:val="00784A28"/>
    <w:rsid w:val="007851F2"/>
    <w:rsid w:val="007855F2"/>
    <w:rsid w:val="00786107"/>
    <w:rsid w:val="007865C9"/>
    <w:rsid w:val="0078660C"/>
    <w:rsid w:val="007869F6"/>
    <w:rsid w:val="00786A39"/>
    <w:rsid w:val="00786B8A"/>
    <w:rsid w:val="0078730F"/>
    <w:rsid w:val="00787A81"/>
    <w:rsid w:val="00787BF1"/>
    <w:rsid w:val="00787C50"/>
    <w:rsid w:val="00787CD0"/>
    <w:rsid w:val="00787D9F"/>
    <w:rsid w:val="00790395"/>
    <w:rsid w:val="00790981"/>
    <w:rsid w:val="0079102A"/>
    <w:rsid w:val="00791633"/>
    <w:rsid w:val="007916A7"/>
    <w:rsid w:val="007917AB"/>
    <w:rsid w:val="007918EE"/>
    <w:rsid w:val="007922BF"/>
    <w:rsid w:val="007925A8"/>
    <w:rsid w:val="00792693"/>
    <w:rsid w:val="0079269D"/>
    <w:rsid w:val="007928F7"/>
    <w:rsid w:val="00792A75"/>
    <w:rsid w:val="00792ED5"/>
    <w:rsid w:val="00792F66"/>
    <w:rsid w:val="00792F92"/>
    <w:rsid w:val="0079312D"/>
    <w:rsid w:val="00793303"/>
    <w:rsid w:val="00793D27"/>
    <w:rsid w:val="0079400B"/>
    <w:rsid w:val="007940F1"/>
    <w:rsid w:val="007942D2"/>
    <w:rsid w:val="00794763"/>
    <w:rsid w:val="00794D27"/>
    <w:rsid w:val="00795286"/>
    <w:rsid w:val="007952B6"/>
    <w:rsid w:val="007954F7"/>
    <w:rsid w:val="0079577B"/>
    <w:rsid w:val="007957AF"/>
    <w:rsid w:val="0079613D"/>
    <w:rsid w:val="0079628E"/>
    <w:rsid w:val="007963A4"/>
    <w:rsid w:val="00796B43"/>
    <w:rsid w:val="00796B7E"/>
    <w:rsid w:val="00796F72"/>
    <w:rsid w:val="00796FFA"/>
    <w:rsid w:val="007976E0"/>
    <w:rsid w:val="00797750"/>
    <w:rsid w:val="00797A1C"/>
    <w:rsid w:val="007A01B6"/>
    <w:rsid w:val="007A054F"/>
    <w:rsid w:val="007A0815"/>
    <w:rsid w:val="007A0851"/>
    <w:rsid w:val="007A0A3A"/>
    <w:rsid w:val="007A0E93"/>
    <w:rsid w:val="007A178F"/>
    <w:rsid w:val="007A1ACF"/>
    <w:rsid w:val="007A1C0D"/>
    <w:rsid w:val="007A2237"/>
    <w:rsid w:val="007A253F"/>
    <w:rsid w:val="007A270E"/>
    <w:rsid w:val="007A2786"/>
    <w:rsid w:val="007A296A"/>
    <w:rsid w:val="007A29EF"/>
    <w:rsid w:val="007A2B23"/>
    <w:rsid w:val="007A2DA3"/>
    <w:rsid w:val="007A2E10"/>
    <w:rsid w:val="007A32D3"/>
    <w:rsid w:val="007A3442"/>
    <w:rsid w:val="007A38D3"/>
    <w:rsid w:val="007A3E2E"/>
    <w:rsid w:val="007A4077"/>
    <w:rsid w:val="007A4463"/>
    <w:rsid w:val="007A4F2F"/>
    <w:rsid w:val="007A5034"/>
    <w:rsid w:val="007A543B"/>
    <w:rsid w:val="007A5646"/>
    <w:rsid w:val="007A59DA"/>
    <w:rsid w:val="007A5AFD"/>
    <w:rsid w:val="007A5BEA"/>
    <w:rsid w:val="007A5D84"/>
    <w:rsid w:val="007A5E2A"/>
    <w:rsid w:val="007A5EF9"/>
    <w:rsid w:val="007A5FFA"/>
    <w:rsid w:val="007A670A"/>
    <w:rsid w:val="007A6813"/>
    <w:rsid w:val="007A6B77"/>
    <w:rsid w:val="007A6FA7"/>
    <w:rsid w:val="007A7269"/>
    <w:rsid w:val="007A7E3B"/>
    <w:rsid w:val="007B00C3"/>
    <w:rsid w:val="007B0188"/>
    <w:rsid w:val="007B032A"/>
    <w:rsid w:val="007B06D1"/>
    <w:rsid w:val="007B089B"/>
    <w:rsid w:val="007B0983"/>
    <w:rsid w:val="007B0E69"/>
    <w:rsid w:val="007B1018"/>
    <w:rsid w:val="007B1366"/>
    <w:rsid w:val="007B14EB"/>
    <w:rsid w:val="007B1552"/>
    <w:rsid w:val="007B1BA5"/>
    <w:rsid w:val="007B2161"/>
    <w:rsid w:val="007B22A5"/>
    <w:rsid w:val="007B232E"/>
    <w:rsid w:val="007B2449"/>
    <w:rsid w:val="007B2720"/>
    <w:rsid w:val="007B2BD1"/>
    <w:rsid w:val="007B2F7B"/>
    <w:rsid w:val="007B301F"/>
    <w:rsid w:val="007B31C1"/>
    <w:rsid w:val="007B3462"/>
    <w:rsid w:val="007B356D"/>
    <w:rsid w:val="007B371C"/>
    <w:rsid w:val="007B3AA6"/>
    <w:rsid w:val="007B3CD6"/>
    <w:rsid w:val="007B3D7F"/>
    <w:rsid w:val="007B3FB4"/>
    <w:rsid w:val="007B477D"/>
    <w:rsid w:val="007B4BCF"/>
    <w:rsid w:val="007B54BD"/>
    <w:rsid w:val="007B5954"/>
    <w:rsid w:val="007B5CAB"/>
    <w:rsid w:val="007B6307"/>
    <w:rsid w:val="007B64F9"/>
    <w:rsid w:val="007B676A"/>
    <w:rsid w:val="007B695E"/>
    <w:rsid w:val="007B6AB8"/>
    <w:rsid w:val="007B6C3D"/>
    <w:rsid w:val="007B705D"/>
    <w:rsid w:val="007B7250"/>
    <w:rsid w:val="007B742B"/>
    <w:rsid w:val="007B747D"/>
    <w:rsid w:val="007B7481"/>
    <w:rsid w:val="007B749A"/>
    <w:rsid w:val="007B7675"/>
    <w:rsid w:val="007B7827"/>
    <w:rsid w:val="007B7AF5"/>
    <w:rsid w:val="007B7E59"/>
    <w:rsid w:val="007C01E5"/>
    <w:rsid w:val="007C04CD"/>
    <w:rsid w:val="007C0782"/>
    <w:rsid w:val="007C0795"/>
    <w:rsid w:val="007C09F6"/>
    <w:rsid w:val="007C0B5E"/>
    <w:rsid w:val="007C0E6F"/>
    <w:rsid w:val="007C0F49"/>
    <w:rsid w:val="007C117F"/>
    <w:rsid w:val="007C190D"/>
    <w:rsid w:val="007C192F"/>
    <w:rsid w:val="007C1E69"/>
    <w:rsid w:val="007C21C7"/>
    <w:rsid w:val="007C246C"/>
    <w:rsid w:val="007C2564"/>
    <w:rsid w:val="007C258B"/>
    <w:rsid w:val="007C2B0B"/>
    <w:rsid w:val="007C2E1F"/>
    <w:rsid w:val="007C3030"/>
    <w:rsid w:val="007C327D"/>
    <w:rsid w:val="007C331C"/>
    <w:rsid w:val="007C360E"/>
    <w:rsid w:val="007C3ABD"/>
    <w:rsid w:val="007C3CCA"/>
    <w:rsid w:val="007C432F"/>
    <w:rsid w:val="007C443D"/>
    <w:rsid w:val="007C4733"/>
    <w:rsid w:val="007C4946"/>
    <w:rsid w:val="007C4A70"/>
    <w:rsid w:val="007C5062"/>
    <w:rsid w:val="007C5178"/>
    <w:rsid w:val="007C54C9"/>
    <w:rsid w:val="007C562A"/>
    <w:rsid w:val="007C5BB4"/>
    <w:rsid w:val="007C5C85"/>
    <w:rsid w:val="007C5EAC"/>
    <w:rsid w:val="007C5F6B"/>
    <w:rsid w:val="007C6025"/>
    <w:rsid w:val="007C63F3"/>
    <w:rsid w:val="007C645D"/>
    <w:rsid w:val="007C67E2"/>
    <w:rsid w:val="007C6921"/>
    <w:rsid w:val="007C6CC9"/>
    <w:rsid w:val="007C6EE5"/>
    <w:rsid w:val="007C74E4"/>
    <w:rsid w:val="007C7690"/>
    <w:rsid w:val="007C76CE"/>
    <w:rsid w:val="007C76FB"/>
    <w:rsid w:val="007C793F"/>
    <w:rsid w:val="007C7AA7"/>
    <w:rsid w:val="007C7BE4"/>
    <w:rsid w:val="007D03B7"/>
    <w:rsid w:val="007D09A0"/>
    <w:rsid w:val="007D0DDE"/>
    <w:rsid w:val="007D1672"/>
    <w:rsid w:val="007D1833"/>
    <w:rsid w:val="007D18D5"/>
    <w:rsid w:val="007D18ED"/>
    <w:rsid w:val="007D2148"/>
    <w:rsid w:val="007D2421"/>
    <w:rsid w:val="007D2B07"/>
    <w:rsid w:val="007D2D60"/>
    <w:rsid w:val="007D2E02"/>
    <w:rsid w:val="007D3400"/>
    <w:rsid w:val="007D37CD"/>
    <w:rsid w:val="007D3D44"/>
    <w:rsid w:val="007D3DBB"/>
    <w:rsid w:val="007D3E11"/>
    <w:rsid w:val="007D3EB7"/>
    <w:rsid w:val="007D415D"/>
    <w:rsid w:val="007D4676"/>
    <w:rsid w:val="007D4B0B"/>
    <w:rsid w:val="007D4D3F"/>
    <w:rsid w:val="007D4EE6"/>
    <w:rsid w:val="007D4F9B"/>
    <w:rsid w:val="007D5700"/>
    <w:rsid w:val="007D57EB"/>
    <w:rsid w:val="007D5A1F"/>
    <w:rsid w:val="007D5BD9"/>
    <w:rsid w:val="007D5E67"/>
    <w:rsid w:val="007D5F14"/>
    <w:rsid w:val="007D665D"/>
    <w:rsid w:val="007D6B65"/>
    <w:rsid w:val="007D6CDA"/>
    <w:rsid w:val="007D6CEB"/>
    <w:rsid w:val="007D6E76"/>
    <w:rsid w:val="007D6FAE"/>
    <w:rsid w:val="007D73B0"/>
    <w:rsid w:val="007D7BB2"/>
    <w:rsid w:val="007D7D80"/>
    <w:rsid w:val="007E015A"/>
    <w:rsid w:val="007E0376"/>
    <w:rsid w:val="007E166D"/>
    <w:rsid w:val="007E1DA9"/>
    <w:rsid w:val="007E2124"/>
    <w:rsid w:val="007E278A"/>
    <w:rsid w:val="007E2811"/>
    <w:rsid w:val="007E2B83"/>
    <w:rsid w:val="007E2D4A"/>
    <w:rsid w:val="007E31B8"/>
    <w:rsid w:val="007E31E2"/>
    <w:rsid w:val="007E34B6"/>
    <w:rsid w:val="007E36E1"/>
    <w:rsid w:val="007E3741"/>
    <w:rsid w:val="007E3782"/>
    <w:rsid w:val="007E37C2"/>
    <w:rsid w:val="007E3929"/>
    <w:rsid w:val="007E3E14"/>
    <w:rsid w:val="007E3F2F"/>
    <w:rsid w:val="007E40C5"/>
    <w:rsid w:val="007E42C3"/>
    <w:rsid w:val="007E4307"/>
    <w:rsid w:val="007E447B"/>
    <w:rsid w:val="007E4BF6"/>
    <w:rsid w:val="007E4CEE"/>
    <w:rsid w:val="007E4D58"/>
    <w:rsid w:val="007E503E"/>
    <w:rsid w:val="007E508A"/>
    <w:rsid w:val="007E51C4"/>
    <w:rsid w:val="007E52C8"/>
    <w:rsid w:val="007E54A2"/>
    <w:rsid w:val="007E551C"/>
    <w:rsid w:val="007E55C3"/>
    <w:rsid w:val="007E5A36"/>
    <w:rsid w:val="007E5A6F"/>
    <w:rsid w:val="007E5B79"/>
    <w:rsid w:val="007E5E69"/>
    <w:rsid w:val="007E5E90"/>
    <w:rsid w:val="007E610F"/>
    <w:rsid w:val="007E6211"/>
    <w:rsid w:val="007E652D"/>
    <w:rsid w:val="007E6684"/>
    <w:rsid w:val="007E669C"/>
    <w:rsid w:val="007E6A8F"/>
    <w:rsid w:val="007E6BF9"/>
    <w:rsid w:val="007E6E46"/>
    <w:rsid w:val="007E6F16"/>
    <w:rsid w:val="007E780F"/>
    <w:rsid w:val="007E78CC"/>
    <w:rsid w:val="007E79EF"/>
    <w:rsid w:val="007E7A49"/>
    <w:rsid w:val="007E7AFE"/>
    <w:rsid w:val="007F01E8"/>
    <w:rsid w:val="007F058A"/>
    <w:rsid w:val="007F0B70"/>
    <w:rsid w:val="007F0DE1"/>
    <w:rsid w:val="007F0F91"/>
    <w:rsid w:val="007F1037"/>
    <w:rsid w:val="007F10A0"/>
    <w:rsid w:val="007F11E0"/>
    <w:rsid w:val="007F11FE"/>
    <w:rsid w:val="007F1560"/>
    <w:rsid w:val="007F1D41"/>
    <w:rsid w:val="007F1E22"/>
    <w:rsid w:val="007F216C"/>
    <w:rsid w:val="007F24EA"/>
    <w:rsid w:val="007F274D"/>
    <w:rsid w:val="007F2807"/>
    <w:rsid w:val="007F281B"/>
    <w:rsid w:val="007F2935"/>
    <w:rsid w:val="007F2B80"/>
    <w:rsid w:val="007F2C88"/>
    <w:rsid w:val="007F2D1D"/>
    <w:rsid w:val="007F2DE3"/>
    <w:rsid w:val="007F30C3"/>
    <w:rsid w:val="007F396D"/>
    <w:rsid w:val="007F3D76"/>
    <w:rsid w:val="007F3F1D"/>
    <w:rsid w:val="007F4151"/>
    <w:rsid w:val="007F4BA3"/>
    <w:rsid w:val="007F5263"/>
    <w:rsid w:val="007F5A8C"/>
    <w:rsid w:val="007F5AB1"/>
    <w:rsid w:val="007F5CDD"/>
    <w:rsid w:val="007F5D3B"/>
    <w:rsid w:val="007F601D"/>
    <w:rsid w:val="007F60B7"/>
    <w:rsid w:val="007F65A9"/>
    <w:rsid w:val="007F6C02"/>
    <w:rsid w:val="007F7484"/>
    <w:rsid w:val="007F79E5"/>
    <w:rsid w:val="007F7B0D"/>
    <w:rsid w:val="007F7B1E"/>
    <w:rsid w:val="007F7B56"/>
    <w:rsid w:val="007F7BA4"/>
    <w:rsid w:val="007F7BE4"/>
    <w:rsid w:val="007F7C5C"/>
    <w:rsid w:val="007F7CCD"/>
    <w:rsid w:val="007F7E03"/>
    <w:rsid w:val="00800157"/>
    <w:rsid w:val="008004B9"/>
    <w:rsid w:val="0080089C"/>
    <w:rsid w:val="00801041"/>
    <w:rsid w:val="008010AC"/>
    <w:rsid w:val="0080158D"/>
    <w:rsid w:val="008015CC"/>
    <w:rsid w:val="008018C2"/>
    <w:rsid w:val="0080197D"/>
    <w:rsid w:val="00801B1B"/>
    <w:rsid w:val="00801E52"/>
    <w:rsid w:val="00801EA4"/>
    <w:rsid w:val="00801F37"/>
    <w:rsid w:val="00802019"/>
    <w:rsid w:val="00802050"/>
    <w:rsid w:val="00802078"/>
    <w:rsid w:val="008028AC"/>
    <w:rsid w:val="00802CF5"/>
    <w:rsid w:val="0080315A"/>
    <w:rsid w:val="008033BA"/>
    <w:rsid w:val="008034F5"/>
    <w:rsid w:val="00803B00"/>
    <w:rsid w:val="008042BD"/>
    <w:rsid w:val="00804623"/>
    <w:rsid w:val="00804C01"/>
    <w:rsid w:val="008050FB"/>
    <w:rsid w:val="00805676"/>
    <w:rsid w:val="0080572E"/>
    <w:rsid w:val="00805AAF"/>
    <w:rsid w:val="00805D50"/>
    <w:rsid w:val="00805E1B"/>
    <w:rsid w:val="00805EC2"/>
    <w:rsid w:val="00806225"/>
    <w:rsid w:val="008067B8"/>
    <w:rsid w:val="00806ABD"/>
    <w:rsid w:val="00806CFD"/>
    <w:rsid w:val="00806DCD"/>
    <w:rsid w:val="0080768A"/>
    <w:rsid w:val="008101EB"/>
    <w:rsid w:val="0081036F"/>
    <w:rsid w:val="008105CF"/>
    <w:rsid w:val="0081091C"/>
    <w:rsid w:val="00810A1F"/>
    <w:rsid w:val="00810B94"/>
    <w:rsid w:val="0081136E"/>
    <w:rsid w:val="008113D4"/>
    <w:rsid w:val="00811506"/>
    <w:rsid w:val="00811665"/>
    <w:rsid w:val="00811D45"/>
    <w:rsid w:val="00812034"/>
    <w:rsid w:val="008120B4"/>
    <w:rsid w:val="008122DF"/>
    <w:rsid w:val="008124CC"/>
    <w:rsid w:val="008125BC"/>
    <w:rsid w:val="008127D4"/>
    <w:rsid w:val="00813327"/>
    <w:rsid w:val="00813669"/>
    <w:rsid w:val="008137BF"/>
    <w:rsid w:val="00814085"/>
    <w:rsid w:val="008147ED"/>
    <w:rsid w:val="0081491A"/>
    <w:rsid w:val="00814E0B"/>
    <w:rsid w:val="0081534D"/>
    <w:rsid w:val="00815438"/>
    <w:rsid w:val="0081564E"/>
    <w:rsid w:val="00815D44"/>
    <w:rsid w:val="00815DD5"/>
    <w:rsid w:val="00815E94"/>
    <w:rsid w:val="008161E2"/>
    <w:rsid w:val="008162CD"/>
    <w:rsid w:val="008162DA"/>
    <w:rsid w:val="0081630D"/>
    <w:rsid w:val="008164CD"/>
    <w:rsid w:val="0081666F"/>
    <w:rsid w:val="008172B0"/>
    <w:rsid w:val="008174BF"/>
    <w:rsid w:val="00817D41"/>
    <w:rsid w:val="00817E05"/>
    <w:rsid w:val="00817F10"/>
    <w:rsid w:val="00817FCF"/>
    <w:rsid w:val="008201CA"/>
    <w:rsid w:val="00820413"/>
    <w:rsid w:val="00820824"/>
    <w:rsid w:val="0082087E"/>
    <w:rsid w:val="00820972"/>
    <w:rsid w:val="00820AD9"/>
    <w:rsid w:val="00820D17"/>
    <w:rsid w:val="00820D94"/>
    <w:rsid w:val="0082120B"/>
    <w:rsid w:val="008216C3"/>
    <w:rsid w:val="00821CC6"/>
    <w:rsid w:val="00822399"/>
    <w:rsid w:val="00822B7B"/>
    <w:rsid w:val="00823022"/>
    <w:rsid w:val="008230B5"/>
    <w:rsid w:val="008232C3"/>
    <w:rsid w:val="008233CB"/>
    <w:rsid w:val="0082384F"/>
    <w:rsid w:val="00823A2C"/>
    <w:rsid w:val="00823E1E"/>
    <w:rsid w:val="00824654"/>
    <w:rsid w:val="00824C47"/>
    <w:rsid w:val="00824E9D"/>
    <w:rsid w:val="00825176"/>
    <w:rsid w:val="00825845"/>
    <w:rsid w:val="00826182"/>
    <w:rsid w:val="008261DE"/>
    <w:rsid w:val="0082699E"/>
    <w:rsid w:val="00826F51"/>
    <w:rsid w:val="00827105"/>
    <w:rsid w:val="008271BF"/>
    <w:rsid w:val="008275A1"/>
    <w:rsid w:val="00827A96"/>
    <w:rsid w:val="00827C7D"/>
    <w:rsid w:val="008302EE"/>
    <w:rsid w:val="008303D7"/>
    <w:rsid w:val="0083041D"/>
    <w:rsid w:val="00830525"/>
    <w:rsid w:val="00830643"/>
    <w:rsid w:val="00830704"/>
    <w:rsid w:val="008308C0"/>
    <w:rsid w:val="00830978"/>
    <w:rsid w:val="00830ABC"/>
    <w:rsid w:val="00830DA2"/>
    <w:rsid w:val="00830E46"/>
    <w:rsid w:val="00830F35"/>
    <w:rsid w:val="008310B0"/>
    <w:rsid w:val="008311D7"/>
    <w:rsid w:val="00831231"/>
    <w:rsid w:val="0083135B"/>
    <w:rsid w:val="008314C5"/>
    <w:rsid w:val="00831AE4"/>
    <w:rsid w:val="00831D02"/>
    <w:rsid w:val="00831D6E"/>
    <w:rsid w:val="00831E5B"/>
    <w:rsid w:val="0083227F"/>
    <w:rsid w:val="0083283B"/>
    <w:rsid w:val="00832B5C"/>
    <w:rsid w:val="00833218"/>
    <w:rsid w:val="00833281"/>
    <w:rsid w:val="008338F1"/>
    <w:rsid w:val="00834415"/>
    <w:rsid w:val="00834615"/>
    <w:rsid w:val="0083498F"/>
    <w:rsid w:val="00834E3D"/>
    <w:rsid w:val="00834FF3"/>
    <w:rsid w:val="00834FF9"/>
    <w:rsid w:val="008351F4"/>
    <w:rsid w:val="008356F5"/>
    <w:rsid w:val="00835813"/>
    <w:rsid w:val="00835BB3"/>
    <w:rsid w:val="00835F6C"/>
    <w:rsid w:val="00836052"/>
    <w:rsid w:val="008363C8"/>
    <w:rsid w:val="008367F7"/>
    <w:rsid w:val="00836940"/>
    <w:rsid w:val="00837302"/>
    <w:rsid w:val="008374CD"/>
    <w:rsid w:val="00837534"/>
    <w:rsid w:val="008376AE"/>
    <w:rsid w:val="008379F4"/>
    <w:rsid w:val="008401BE"/>
    <w:rsid w:val="008401CD"/>
    <w:rsid w:val="0084028F"/>
    <w:rsid w:val="008403AE"/>
    <w:rsid w:val="00840414"/>
    <w:rsid w:val="0084043D"/>
    <w:rsid w:val="00840627"/>
    <w:rsid w:val="00840D62"/>
    <w:rsid w:val="00841BB5"/>
    <w:rsid w:val="00841D91"/>
    <w:rsid w:val="00841DBA"/>
    <w:rsid w:val="00841F61"/>
    <w:rsid w:val="00842052"/>
    <w:rsid w:val="00842215"/>
    <w:rsid w:val="008425CA"/>
    <w:rsid w:val="008426AC"/>
    <w:rsid w:val="0084280A"/>
    <w:rsid w:val="00842927"/>
    <w:rsid w:val="00842C0C"/>
    <w:rsid w:val="00842C51"/>
    <w:rsid w:val="00842C99"/>
    <w:rsid w:val="00843264"/>
    <w:rsid w:val="008432D9"/>
    <w:rsid w:val="0084344C"/>
    <w:rsid w:val="008435EA"/>
    <w:rsid w:val="00843915"/>
    <w:rsid w:val="00843A5B"/>
    <w:rsid w:val="00843E56"/>
    <w:rsid w:val="00844576"/>
    <w:rsid w:val="008446D2"/>
    <w:rsid w:val="0084481F"/>
    <w:rsid w:val="008448A4"/>
    <w:rsid w:val="00844A55"/>
    <w:rsid w:val="00844E9C"/>
    <w:rsid w:val="00845319"/>
    <w:rsid w:val="00845583"/>
    <w:rsid w:val="0084594E"/>
    <w:rsid w:val="00845FE7"/>
    <w:rsid w:val="00846254"/>
    <w:rsid w:val="00846398"/>
    <w:rsid w:val="00846EA2"/>
    <w:rsid w:val="0084745E"/>
    <w:rsid w:val="008474C8"/>
    <w:rsid w:val="00847889"/>
    <w:rsid w:val="00847DFA"/>
    <w:rsid w:val="00847E0A"/>
    <w:rsid w:val="00847E12"/>
    <w:rsid w:val="008507EA"/>
    <w:rsid w:val="00850B5B"/>
    <w:rsid w:val="00850E5C"/>
    <w:rsid w:val="008510D2"/>
    <w:rsid w:val="00851160"/>
    <w:rsid w:val="00851736"/>
    <w:rsid w:val="008518AF"/>
    <w:rsid w:val="0085198C"/>
    <w:rsid w:val="00851B57"/>
    <w:rsid w:val="00851D41"/>
    <w:rsid w:val="00851F76"/>
    <w:rsid w:val="008520C6"/>
    <w:rsid w:val="008521C6"/>
    <w:rsid w:val="008522A9"/>
    <w:rsid w:val="008522EE"/>
    <w:rsid w:val="00852727"/>
    <w:rsid w:val="00852755"/>
    <w:rsid w:val="00852945"/>
    <w:rsid w:val="00852D23"/>
    <w:rsid w:val="00852D3D"/>
    <w:rsid w:val="00852DD7"/>
    <w:rsid w:val="00852DF9"/>
    <w:rsid w:val="00852E80"/>
    <w:rsid w:val="0085302A"/>
    <w:rsid w:val="008534B0"/>
    <w:rsid w:val="0085361C"/>
    <w:rsid w:val="00853B04"/>
    <w:rsid w:val="00853DD9"/>
    <w:rsid w:val="00853E39"/>
    <w:rsid w:val="00853F6D"/>
    <w:rsid w:val="00854455"/>
    <w:rsid w:val="00855059"/>
    <w:rsid w:val="0085521B"/>
    <w:rsid w:val="00855490"/>
    <w:rsid w:val="00855874"/>
    <w:rsid w:val="0085599F"/>
    <w:rsid w:val="00855CEF"/>
    <w:rsid w:val="00855F57"/>
    <w:rsid w:val="00856C51"/>
    <w:rsid w:val="00856CAD"/>
    <w:rsid w:val="00856EB2"/>
    <w:rsid w:val="00856FD5"/>
    <w:rsid w:val="0085760C"/>
    <w:rsid w:val="0085764F"/>
    <w:rsid w:val="008576EE"/>
    <w:rsid w:val="008578AC"/>
    <w:rsid w:val="00857B82"/>
    <w:rsid w:val="00857CCC"/>
    <w:rsid w:val="00857E11"/>
    <w:rsid w:val="00860015"/>
    <w:rsid w:val="00860A17"/>
    <w:rsid w:val="00860B8A"/>
    <w:rsid w:val="00860B8D"/>
    <w:rsid w:val="00860BAF"/>
    <w:rsid w:val="00860D77"/>
    <w:rsid w:val="00860E4A"/>
    <w:rsid w:val="00860E7A"/>
    <w:rsid w:val="00860F0D"/>
    <w:rsid w:val="008610D4"/>
    <w:rsid w:val="00861292"/>
    <w:rsid w:val="00861489"/>
    <w:rsid w:val="00861B5B"/>
    <w:rsid w:val="00861C7D"/>
    <w:rsid w:val="00861E8E"/>
    <w:rsid w:val="008626E0"/>
    <w:rsid w:val="00862A8C"/>
    <w:rsid w:val="00862CF5"/>
    <w:rsid w:val="00862FB5"/>
    <w:rsid w:val="008637DA"/>
    <w:rsid w:val="00863ADD"/>
    <w:rsid w:val="00863B73"/>
    <w:rsid w:val="00863D20"/>
    <w:rsid w:val="0086423F"/>
    <w:rsid w:val="00864577"/>
    <w:rsid w:val="008648D6"/>
    <w:rsid w:val="008650CF"/>
    <w:rsid w:val="00865219"/>
    <w:rsid w:val="0086549C"/>
    <w:rsid w:val="0086561E"/>
    <w:rsid w:val="00865866"/>
    <w:rsid w:val="00865E11"/>
    <w:rsid w:val="00866332"/>
    <w:rsid w:val="00866580"/>
    <w:rsid w:val="008667F2"/>
    <w:rsid w:val="00866D39"/>
    <w:rsid w:val="00866DB8"/>
    <w:rsid w:val="008670EF"/>
    <w:rsid w:val="008674E6"/>
    <w:rsid w:val="008677CC"/>
    <w:rsid w:val="00867D43"/>
    <w:rsid w:val="00870241"/>
    <w:rsid w:val="008703C9"/>
    <w:rsid w:val="00870CC8"/>
    <w:rsid w:val="00870E7D"/>
    <w:rsid w:val="00870F99"/>
    <w:rsid w:val="008710DE"/>
    <w:rsid w:val="0087164E"/>
    <w:rsid w:val="00871933"/>
    <w:rsid w:val="00871C9E"/>
    <w:rsid w:val="00871CD0"/>
    <w:rsid w:val="00871D42"/>
    <w:rsid w:val="00871D96"/>
    <w:rsid w:val="008724E8"/>
    <w:rsid w:val="00872E65"/>
    <w:rsid w:val="0087331D"/>
    <w:rsid w:val="00873380"/>
    <w:rsid w:val="00873528"/>
    <w:rsid w:val="0087366E"/>
    <w:rsid w:val="0087371A"/>
    <w:rsid w:val="00873AE0"/>
    <w:rsid w:val="00873BDF"/>
    <w:rsid w:val="00873D5E"/>
    <w:rsid w:val="008740BA"/>
    <w:rsid w:val="00874AFB"/>
    <w:rsid w:val="00874BBF"/>
    <w:rsid w:val="00874BFB"/>
    <w:rsid w:val="008750B8"/>
    <w:rsid w:val="00875150"/>
    <w:rsid w:val="008754F8"/>
    <w:rsid w:val="00875BFD"/>
    <w:rsid w:val="00875E91"/>
    <w:rsid w:val="00875F67"/>
    <w:rsid w:val="008760DE"/>
    <w:rsid w:val="0087682B"/>
    <w:rsid w:val="00877056"/>
    <w:rsid w:val="00877086"/>
    <w:rsid w:val="00877145"/>
    <w:rsid w:val="008771EE"/>
    <w:rsid w:val="00877320"/>
    <w:rsid w:val="008773AA"/>
    <w:rsid w:val="00877755"/>
    <w:rsid w:val="0088042D"/>
    <w:rsid w:val="008805F8"/>
    <w:rsid w:val="008806FB"/>
    <w:rsid w:val="00880760"/>
    <w:rsid w:val="008808CF"/>
    <w:rsid w:val="00880FAE"/>
    <w:rsid w:val="00881193"/>
    <w:rsid w:val="00881486"/>
    <w:rsid w:val="0088169E"/>
    <w:rsid w:val="00881A6C"/>
    <w:rsid w:val="008820A7"/>
    <w:rsid w:val="00882480"/>
    <w:rsid w:val="008826B3"/>
    <w:rsid w:val="008826D1"/>
    <w:rsid w:val="00882747"/>
    <w:rsid w:val="00882BC2"/>
    <w:rsid w:val="00882C6E"/>
    <w:rsid w:val="00882F8C"/>
    <w:rsid w:val="008831FC"/>
    <w:rsid w:val="008834CB"/>
    <w:rsid w:val="008834D0"/>
    <w:rsid w:val="0088371C"/>
    <w:rsid w:val="008837E2"/>
    <w:rsid w:val="00883EF2"/>
    <w:rsid w:val="00884507"/>
    <w:rsid w:val="00884831"/>
    <w:rsid w:val="00884855"/>
    <w:rsid w:val="00884DFB"/>
    <w:rsid w:val="00884F04"/>
    <w:rsid w:val="008851D7"/>
    <w:rsid w:val="00885452"/>
    <w:rsid w:val="0088582B"/>
    <w:rsid w:val="00885845"/>
    <w:rsid w:val="008858E4"/>
    <w:rsid w:val="0088591F"/>
    <w:rsid w:val="00885AA6"/>
    <w:rsid w:val="00885CD9"/>
    <w:rsid w:val="00885E29"/>
    <w:rsid w:val="00886064"/>
    <w:rsid w:val="00886B3E"/>
    <w:rsid w:val="00886BCA"/>
    <w:rsid w:val="0088729F"/>
    <w:rsid w:val="008873A4"/>
    <w:rsid w:val="0088777F"/>
    <w:rsid w:val="00890553"/>
    <w:rsid w:val="00890648"/>
    <w:rsid w:val="008913E8"/>
    <w:rsid w:val="00891623"/>
    <w:rsid w:val="00891B04"/>
    <w:rsid w:val="00891DC2"/>
    <w:rsid w:val="00892572"/>
    <w:rsid w:val="008928B6"/>
    <w:rsid w:val="00892B0A"/>
    <w:rsid w:val="00892B4D"/>
    <w:rsid w:val="00892C8E"/>
    <w:rsid w:val="00892D12"/>
    <w:rsid w:val="00892F6E"/>
    <w:rsid w:val="00893119"/>
    <w:rsid w:val="00893255"/>
    <w:rsid w:val="008934C7"/>
    <w:rsid w:val="00893507"/>
    <w:rsid w:val="008935E0"/>
    <w:rsid w:val="00893688"/>
    <w:rsid w:val="00893746"/>
    <w:rsid w:val="00893ABA"/>
    <w:rsid w:val="00893C87"/>
    <w:rsid w:val="00893CD7"/>
    <w:rsid w:val="00893FD2"/>
    <w:rsid w:val="00894246"/>
    <w:rsid w:val="00894318"/>
    <w:rsid w:val="008948C0"/>
    <w:rsid w:val="008948F7"/>
    <w:rsid w:val="0089498E"/>
    <w:rsid w:val="00895031"/>
    <w:rsid w:val="008951D7"/>
    <w:rsid w:val="008954F9"/>
    <w:rsid w:val="00895783"/>
    <w:rsid w:val="00895F46"/>
    <w:rsid w:val="00895F56"/>
    <w:rsid w:val="00896315"/>
    <w:rsid w:val="00896530"/>
    <w:rsid w:val="008965E8"/>
    <w:rsid w:val="008965F1"/>
    <w:rsid w:val="008967CF"/>
    <w:rsid w:val="0089697F"/>
    <w:rsid w:val="008973EC"/>
    <w:rsid w:val="008974A1"/>
    <w:rsid w:val="0089777B"/>
    <w:rsid w:val="00897844"/>
    <w:rsid w:val="008978D6"/>
    <w:rsid w:val="008978EB"/>
    <w:rsid w:val="00897969"/>
    <w:rsid w:val="00897CF0"/>
    <w:rsid w:val="00897D3B"/>
    <w:rsid w:val="008A062E"/>
    <w:rsid w:val="008A06CC"/>
    <w:rsid w:val="008A077F"/>
    <w:rsid w:val="008A09EC"/>
    <w:rsid w:val="008A0B1A"/>
    <w:rsid w:val="008A0C70"/>
    <w:rsid w:val="008A0C91"/>
    <w:rsid w:val="008A0DD9"/>
    <w:rsid w:val="008A12D6"/>
    <w:rsid w:val="008A1586"/>
    <w:rsid w:val="008A1861"/>
    <w:rsid w:val="008A18BA"/>
    <w:rsid w:val="008A1A5B"/>
    <w:rsid w:val="008A1B97"/>
    <w:rsid w:val="008A2070"/>
    <w:rsid w:val="008A2085"/>
    <w:rsid w:val="008A2381"/>
    <w:rsid w:val="008A23B2"/>
    <w:rsid w:val="008A26A1"/>
    <w:rsid w:val="008A2A86"/>
    <w:rsid w:val="008A2C0E"/>
    <w:rsid w:val="008A31E6"/>
    <w:rsid w:val="008A3805"/>
    <w:rsid w:val="008A3F89"/>
    <w:rsid w:val="008A400F"/>
    <w:rsid w:val="008A436F"/>
    <w:rsid w:val="008A4539"/>
    <w:rsid w:val="008A45C0"/>
    <w:rsid w:val="008A45F2"/>
    <w:rsid w:val="008A46B6"/>
    <w:rsid w:val="008A4F0B"/>
    <w:rsid w:val="008A528C"/>
    <w:rsid w:val="008A5328"/>
    <w:rsid w:val="008A56E5"/>
    <w:rsid w:val="008A5C16"/>
    <w:rsid w:val="008A5C3D"/>
    <w:rsid w:val="008A5C55"/>
    <w:rsid w:val="008A5FDA"/>
    <w:rsid w:val="008A6755"/>
    <w:rsid w:val="008A6F83"/>
    <w:rsid w:val="008A74EB"/>
    <w:rsid w:val="008A75B0"/>
    <w:rsid w:val="008A767F"/>
    <w:rsid w:val="008A768B"/>
    <w:rsid w:val="008A7710"/>
    <w:rsid w:val="008A78C3"/>
    <w:rsid w:val="008A78E5"/>
    <w:rsid w:val="008A7B0C"/>
    <w:rsid w:val="008B00A2"/>
    <w:rsid w:val="008B00A4"/>
    <w:rsid w:val="008B0207"/>
    <w:rsid w:val="008B0596"/>
    <w:rsid w:val="008B0AD1"/>
    <w:rsid w:val="008B0B0F"/>
    <w:rsid w:val="008B0D4C"/>
    <w:rsid w:val="008B0E9A"/>
    <w:rsid w:val="008B1617"/>
    <w:rsid w:val="008B1D92"/>
    <w:rsid w:val="008B2205"/>
    <w:rsid w:val="008B226E"/>
    <w:rsid w:val="008B272C"/>
    <w:rsid w:val="008B2B8C"/>
    <w:rsid w:val="008B2C19"/>
    <w:rsid w:val="008B2C1A"/>
    <w:rsid w:val="008B31AB"/>
    <w:rsid w:val="008B3464"/>
    <w:rsid w:val="008B35EC"/>
    <w:rsid w:val="008B380C"/>
    <w:rsid w:val="008B3937"/>
    <w:rsid w:val="008B3FDE"/>
    <w:rsid w:val="008B44D5"/>
    <w:rsid w:val="008B4510"/>
    <w:rsid w:val="008B48F2"/>
    <w:rsid w:val="008B4BF9"/>
    <w:rsid w:val="008B4D9C"/>
    <w:rsid w:val="008B4DC0"/>
    <w:rsid w:val="008B4DF5"/>
    <w:rsid w:val="008B5733"/>
    <w:rsid w:val="008B5B62"/>
    <w:rsid w:val="008B5C10"/>
    <w:rsid w:val="008B61E9"/>
    <w:rsid w:val="008B635E"/>
    <w:rsid w:val="008B66D6"/>
    <w:rsid w:val="008B6959"/>
    <w:rsid w:val="008B7140"/>
    <w:rsid w:val="008B7DCE"/>
    <w:rsid w:val="008B7F6A"/>
    <w:rsid w:val="008C0B0B"/>
    <w:rsid w:val="008C0BCB"/>
    <w:rsid w:val="008C0CB6"/>
    <w:rsid w:val="008C0CEA"/>
    <w:rsid w:val="008C0E02"/>
    <w:rsid w:val="008C1175"/>
    <w:rsid w:val="008C1374"/>
    <w:rsid w:val="008C1676"/>
    <w:rsid w:val="008C197A"/>
    <w:rsid w:val="008C1A3A"/>
    <w:rsid w:val="008C1C87"/>
    <w:rsid w:val="008C1D8F"/>
    <w:rsid w:val="008C1DA6"/>
    <w:rsid w:val="008C1E4A"/>
    <w:rsid w:val="008C1EA9"/>
    <w:rsid w:val="008C24CB"/>
    <w:rsid w:val="008C2681"/>
    <w:rsid w:val="008C26A2"/>
    <w:rsid w:val="008C2882"/>
    <w:rsid w:val="008C2A5C"/>
    <w:rsid w:val="008C2CC8"/>
    <w:rsid w:val="008C2D9D"/>
    <w:rsid w:val="008C309F"/>
    <w:rsid w:val="008C3509"/>
    <w:rsid w:val="008C354D"/>
    <w:rsid w:val="008C3851"/>
    <w:rsid w:val="008C38C6"/>
    <w:rsid w:val="008C3E3C"/>
    <w:rsid w:val="008C414C"/>
    <w:rsid w:val="008C424A"/>
    <w:rsid w:val="008C44AE"/>
    <w:rsid w:val="008C44F7"/>
    <w:rsid w:val="008C453F"/>
    <w:rsid w:val="008C4626"/>
    <w:rsid w:val="008C47F1"/>
    <w:rsid w:val="008C488B"/>
    <w:rsid w:val="008C48F2"/>
    <w:rsid w:val="008C4D24"/>
    <w:rsid w:val="008C5290"/>
    <w:rsid w:val="008C52D0"/>
    <w:rsid w:val="008C613D"/>
    <w:rsid w:val="008C63A1"/>
    <w:rsid w:val="008C6695"/>
    <w:rsid w:val="008C6DC8"/>
    <w:rsid w:val="008C6E2B"/>
    <w:rsid w:val="008C720F"/>
    <w:rsid w:val="008C751B"/>
    <w:rsid w:val="008C779E"/>
    <w:rsid w:val="008C7E42"/>
    <w:rsid w:val="008C7F69"/>
    <w:rsid w:val="008D00DA"/>
    <w:rsid w:val="008D0AC5"/>
    <w:rsid w:val="008D0E5E"/>
    <w:rsid w:val="008D148E"/>
    <w:rsid w:val="008D1B67"/>
    <w:rsid w:val="008D1C97"/>
    <w:rsid w:val="008D1D1D"/>
    <w:rsid w:val="008D1E91"/>
    <w:rsid w:val="008D2080"/>
    <w:rsid w:val="008D2357"/>
    <w:rsid w:val="008D2479"/>
    <w:rsid w:val="008D299E"/>
    <w:rsid w:val="008D2E3E"/>
    <w:rsid w:val="008D2E88"/>
    <w:rsid w:val="008D31D7"/>
    <w:rsid w:val="008D354D"/>
    <w:rsid w:val="008D3641"/>
    <w:rsid w:val="008D42C0"/>
    <w:rsid w:val="008D44AE"/>
    <w:rsid w:val="008D459C"/>
    <w:rsid w:val="008D4A3B"/>
    <w:rsid w:val="008D4A58"/>
    <w:rsid w:val="008D4B7A"/>
    <w:rsid w:val="008D5015"/>
    <w:rsid w:val="008D6052"/>
    <w:rsid w:val="008D631F"/>
    <w:rsid w:val="008D65D5"/>
    <w:rsid w:val="008D6B67"/>
    <w:rsid w:val="008D713E"/>
    <w:rsid w:val="008D7208"/>
    <w:rsid w:val="008D7617"/>
    <w:rsid w:val="008D7644"/>
    <w:rsid w:val="008D7727"/>
    <w:rsid w:val="008D798B"/>
    <w:rsid w:val="008D7A2C"/>
    <w:rsid w:val="008D7A51"/>
    <w:rsid w:val="008E05DE"/>
    <w:rsid w:val="008E06D1"/>
    <w:rsid w:val="008E0A3D"/>
    <w:rsid w:val="008E0C73"/>
    <w:rsid w:val="008E0DD7"/>
    <w:rsid w:val="008E0EAD"/>
    <w:rsid w:val="008E0F3A"/>
    <w:rsid w:val="008E1083"/>
    <w:rsid w:val="008E1A85"/>
    <w:rsid w:val="008E1B32"/>
    <w:rsid w:val="008E1C34"/>
    <w:rsid w:val="008E1E6A"/>
    <w:rsid w:val="008E20F9"/>
    <w:rsid w:val="008E2663"/>
    <w:rsid w:val="008E28B8"/>
    <w:rsid w:val="008E2940"/>
    <w:rsid w:val="008E2975"/>
    <w:rsid w:val="008E3031"/>
    <w:rsid w:val="008E3944"/>
    <w:rsid w:val="008E3B49"/>
    <w:rsid w:val="008E40B8"/>
    <w:rsid w:val="008E4262"/>
    <w:rsid w:val="008E43F3"/>
    <w:rsid w:val="008E45BC"/>
    <w:rsid w:val="008E4698"/>
    <w:rsid w:val="008E4F67"/>
    <w:rsid w:val="008E5298"/>
    <w:rsid w:val="008E5350"/>
    <w:rsid w:val="008E545F"/>
    <w:rsid w:val="008E56D2"/>
    <w:rsid w:val="008E596E"/>
    <w:rsid w:val="008E5A17"/>
    <w:rsid w:val="008E62F9"/>
    <w:rsid w:val="008E636B"/>
    <w:rsid w:val="008E63D9"/>
    <w:rsid w:val="008E63EE"/>
    <w:rsid w:val="008E6695"/>
    <w:rsid w:val="008E6AC2"/>
    <w:rsid w:val="008E6C05"/>
    <w:rsid w:val="008E6C59"/>
    <w:rsid w:val="008E6DD1"/>
    <w:rsid w:val="008E6E2B"/>
    <w:rsid w:val="008E76B3"/>
    <w:rsid w:val="008E77C4"/>
    <w:rsid w:val="008E79CB"/>
    <w:rsid w:val="008E7A30"/>
    <w:rsid w:val="008F0001"/>
    <w:rsid w:val="008F062C"/>
    <w:rsid w:val="008F0960"/>
    <w:rsid w:val="008F09A7"/>
    <w:rsid w:val="008F0A0B"/>
    <w:rsid w:val="008F0BB5"/>
    <w:rsid w:val="008F0F46"/>
    <w:rsid w:val="008F0F5D"/>
    <w:rsid w:val="008F1143"/>
    <w:rsid w:val="008F141D"/>
    <w:rsid w:val="008F1D4D"/>
    <w:rsid w:val="008F1FF9"/>
    <w:rsid w:val="008F227A"/>
    <w:rsid w:val="008F26A0"/>
    <w:rsid w:val="008F2A2D"/>
    <w:rsid w:val="008F4C82"/>
    <w:rsid w:val="008F4D27"/>
    <w:rsid w:val="008F4E1C"/>
    <w:rsid w:val="008F4E4E"/>
    <w:rsid w:val="008F50FD"/>
    <w:rsid w:val="008F5106"/>
    <w:rsid w:val="008F512A"/>
    <w:rsid w:val="008F59DE"/>
    <w:rsid w:val="008F5A41"/>
    <w:rsid w:val="008F5E73"/>
    <w:rsid w:val="008F5F92"/>
    <w:rsid w:val="008F61C2"/>
    <w:rsid w:val="008F63CA"/>
    <w:rsid w:val="008F68A3"/>
    <w:rsid w:val="008F7987"/>
    <w:rsid w:val="008F7ACA"/>
    <w:rsid w:val="008F7AEC"/>
    <w:rsid w:val="009001C7"/>
    <w:rsid w:val="009008A8"/>
    <w:rsid w:val="00900E17"/>
    <w:rsid w:val="0090135A"/>
    <w:rsid w:val="00901455"/>
    <w:rsid w:val="009014F0"/>
    <w:rsid w:val="009015D7"/>
    <w:rsid w:val="00901A8E"/>
    <w:rsid w:val="00901CE0"/>
    <w:rsid w:val="00901E24"/>
    <w:rsid w:val="0090221A"/>
    <w:rsid w:val="009025CB"/>
    <w:rsid w:val="00902655"/>
    <w:rsid w:val="009026B3"/>
    <w:rsid w:val="009027C0"/>
    <w:rsid w:val="0090289C"/>
    <w:rsid w:val="009028F0"/>
    <w:rsid w:val="00902C35"/>
    <w:rsid w:val="00903337"/>
    <w:rsid w:val="0090333F"/>
    <w:rsid w:val="0090334F"/>
    <w:rsid w:val="0090382C"/>
    <w:rsid w:val="00903878"/>
    <w:rsid w:val="009038CE"/>
    <w:rsid w:val="00903BB5"/>
    <w:rsid w:val="00903C36"/>
    <w:rsid w:val="00903DFF"/>
    <w:rsid w:val="00903EE4"/>
    <w:rsid w:val="00903FE5"/>
    <w:rsid w:val="009040D1"/>
    <w:rsid w:val="0090420E"/>
    <w:rsid w:val="00904853"/>
    <w:rsid w:val="00904AF4"/>
    <w:rsid w:val="00904BFE"/>
    <w:rsid w:val="00904C2B"/>
    <w:rsid w:val="00904F7F"/>
    <w:rsid w:val="0090534B"/>
    <w:rsid w:val="0090539C"/>
    <w:rsid w:val="009054B4"/>
    <w:rsid w:val="00905876"/>
    <w:rsid w:val="009059F1"/>
    <w:rsid w:val="00905AF3"/>
    <w:rsid w:val="00905DD7"/>
    <w:rsid w:val="0090604E"/>
    <w:rsid w:val="00906091"/>
    <w:rsid w:val="009065C1"/>
    <w:rsid w:val="00906A75"/>
    <w:rsid w:val="00906AAC"/>
    <w:rsid w:val="00906C9A"/>
    <w:rsid w:val="00906FBD"/>
    <w:rsid w:val="00907719"/>
    <w:rsid w:val="009077D8"/>
    <w:rsid w:val="00907C32"/>
    <w:rsid w:val="00907D34"/>
    <w:rsid w:val="00907D9B"/>
    <w:rsid w:val="00910103"/>
    <w:rsid w:val="00910CF5"/>
    <w:rsid w:val="00910EDF"/>
    <w:rsid w:val="0091114E"/>
    <w:rsid w:val="00911327"/>
    <w:rsid w:val="009117AA"/>
    <w:rsid w:val="0091183A"/>
    <w:rsid w:val="009119B4"/>
    <w:rsid w:val="00911E27"/>
    <w:rsid w:val="00911EE1"/>
    <w:rsid w:val="009122EA"/>
    <w:rsid w:val="009123DC"/>
    <w:rsid w:val="009126BF"/>
    <w:rsid w:val="0091290F"/>
    <w:rsid w:val="00912D6C"/>
    <w:rsid w:val="00912E43"/>
    <w:rsid w:val="00912F12"/>
    <w:rsid w:val="00913040"/>
    <w:rsid w:val="0091311F"/>
    <w:rsid w:val="009132E4"/>
    <w:rsid w:val="00913454"/>
    <w:rsid w:val="009139BC"/>
    <w:rsid w:val="00913BBA"/>
    <w:rsid w:val="00913F84"/>
    <w:rsid w:val="00914301"/>
    <w:rsid w:val="0091477F"/>
    <w:rsid w:val="00914E1B"/>
    <w:rsid w:val="0091508D"/>
    <w:rsid w:val="009153BC"/>
    <w:rsid w:val="00915534"/>
    <w:rsid w:val="0091584A"/>
    <w:rsid w:val="009158F0"/>
    <w:rsid w:val="009159CC"/>
    <w:rsid w:val="00915B72"/>
    <w:rsid w:val="00915CD9"/>
    <w:rsid w:val="0091602A"/>
    <w:rsid w:val="0091676A"/>
    <w:rsid w:val="00916823"/>
    <w:rsid w:val="009168A9"/>
    <w:rsid w:val="009171B6"/>
    <w:rsid w:val="00917428"/>
    <w:rsid w:val="00917679"/>
    <w:rsid w:val="009177F1"/>
    <w:rsid w:val="00917814"/>
    <w:rsid w:val="00917ADC"/>
    <w:rsid w:val="00917D39"/>
    <w:rsid w:val="00920440"/>
    <w:rsid w:val="00920502"/>
    <w:rsid w:val="00920585"/>
    <w:rsid w:val="0092059E"/>
    <w:rsid w:val="00920AF6"/>
    <w:rsid w:val="00920F3C"/>
    <w:rsid w:val="00921398"/>
    <w:rsid w:val="00921845"/>
    <w:rsid w:val="00921BDB"/>
    <w:rsid w:val="00921C89"/>
    <w:rsid w:val="00921D02"/>
    <w:rsid w:val="00921D9B"/>
    <w:rsid w:val="00921DBC"/>
    <w:rsid w:val="00921DE6"/>
    <w:rsid w:val="00921F44"/>
    <w:rsid w:val="00922020"/>
    <w:rsid w:val="009222D7"/>
    <w:rsid w:val="009227B4"/>
    <w:rsid w:val="00922B5B"/>
    <w:rsid w:val="00922BD6"/>
    <w:rsid w:val="00922DE7"/>
    <w:rsid w:val="00922E8A"/>
    <w:rsid w:val="00922EA9"/>
    <w:rsid w:val="00923001"/>
    <w:rsid w:val="00923605"/>
    <w:rsid w:val="00923AFA"/>
    <w:rsid w:val="00923B6F"/>
    <w:rsid w:val="00923D14"/>
    <w:rsid w:val="00923D80"/>
    <w:rsid w:val="00924213"/>
    <w:rsid w:val="009244F5"/>
    <w:rsid w:val="009247B6"/>
    <w:rsid w:val="00924B6B"/>
    <w:rsid w:val="00924D45"/>
    <w:rsid w:val="00924D65"/>
    <w:rsid w:val="00924F54"/>
    <w:rsid w:val="00924FA7"/>
    <w:rsid w:val="009256CE"/>
    <w:rsid w:val="009258B5"/>
    <w:rsid w:val="009258E4"/>
    <w:rsid w:val="00925AC3"/>
    <w:rsid w:val="00925CCD"/>
    <w:rsid w:val="00925E96"/>
    <w:rsid w:val="00925EC2"/>
    <w:rsid w:val="0092616D"/>
    <w:rsid w:val="00926546"/>
    <w:rsid w:val="00926AD1"/>
    <w:rsid w:val="00926BC0"/>
    <w:rsid w:val="00926EAD"/>
    <w:rsid w:val="00927201"/>
    <w:rsid w:val="00927494"/>
    <w:rsid w:val="00927789"/>
    <w:rsid w:val="00927859"/>
    <w:rsid w:val="00927ADD"/>
    <w:rsid w:val="009301DF"/>
    <w:rsid w:val="009303BC"/>
    <w:rsid w:val="0093056B"/>
    <w:rsid w:val="0093070D"/>
    <w:rsid w:val="00930822"/>
    <w:rsid w:val="009308BC"/>
    <w:rsid w:val="00930CAD"/>
    <w:rsid w:val="0093162D"/>
    <w:rsid w:val="009318DA"/>
    <w:rsid w:val="00932172"/>
    <w:rsid w:val="009323E3"/>
    <w:rsid w:val="00932455"/>
    <w:rsid w:val="00932804"/>
    <w:rsid w:val="00932B59"/>
    <w:rsid w:val="00932E61"/>
    <w:rsid w:val="00933250"/>
    <w:rsid w:val="009336B6"/>
    <w:rsid w:val="00934097"/>
    <w:rsid w:val="009340B8"/>
    <w:rsid w:val="009341E2"/>
    <w:rsid w:val="009343F6"/>
    <w:rsid w:val="00934569"/>
    <w:rsid w:val="0093484D"/>
    <w:rsid w:val="009348FE"/>
    <w:rsid w:val="00934BAB"/>
    <w:rsid w:val="009351E7"/>
    <w:rsid w:val="00935310"/>
    <w:rsid w:val="00935584"/>
    <w:rsid w:val="009356A9"/>
    <w:rsid w:val="00935723"/>
    <w:rsid w:val="009357DD"/>
    <w:rsid w:val="00935CB6"/>
    <w:rsid w:val="00936490"/>
    <w:rsid w:val="009364B3"/>
    <w:rsid w:val="009365AF"/>
    <w:rsid w:val="009365E5"/>
    <w:rsid w:val="0093669D"/>
    <w:rsid w:val="00936A04"/>
    <w:rsid w:val="00936E00"/>
    <w:rsid w:val="0093741F"/>
    <w:rsid w:val="009374DF"/>
    <w:rsid w:val="00937542"/>
    <w:rsid w:val="00937818"/>
    <w:rsid w:val="009378F3"/>
    <w:rsid w:val="00937992"/>
    <w:rsid w:val="00937A40"/>
    <w:rsid w:val="00937B5E"/>
    <w:rsid w:val="00937E51"/>
    <w:rsid w:val="00937E78"/>
    <w:rsid w:val="00937EF5"/>
    <w:rsid w:val="00937F86"/>
    <w:rsid w:val="00940457"/>
    <w:rsid w:val="009410FB"/>
    <w:rsid w:val="00941A94"/>
    <w:rsid w:val="00941FDF"/>
    <w:rsid w:val="00941FF0"/>
    <w:rsid w:val="00942088"/>
    <w:rsid w:val="00942289"/>
    <w:rsid w:val="009424C1"/>
    <w:rsid w:val="009427B2"/>
    <w:rsid w:val="00942A6C"/>
    <w:rsid w:val="00942C02"/>
    <w:rsid w:val="00942D5B"/>
    <w:rsid w:val="00943141"/>
    <w:rsid w:val="00943220"/>
    <w:rsid w:val="00943905"/>
    <w:rsid w:val="00943929"/>
    <w:rsid w:val="00943C1A"/>
    <w:rsid w:val="00944022"/>
    <w:rsid w:val="00944292"/>
    <w:rsid w:val="009442FB"/>
    <w:rsid w:val="00944346"/>
    <w:rsid w:val="00944372"/>
    <w:rsid w:val="00944445"/>
    <w:rsid w:val="00944717"/>
    <w:rsid w:val="0094481F"/>
    <w:rsid w:val="0094498D"/>
    <w:rsid w:val="00944A96"/>
    <w:rsid w:val="009452B9"/>
    <w:rsid w:val="00945457"/>
    <w:rsid w:val="00945775"/>
    <w:rsid w:val="00945C7B"/>
    <w:rsid w:val="00945D43"/>
    <w:rsid w:val="009461C3"/>
    <w:rsid w:val="009467E9"/>
    <w:rsid w:val="00946C35"/>
    <w:rsid w:val="00946F20"/>
    <w:rsid w:val="00947238"/>
    <w:rsid w:val="00947530"/>
    <w:rsid w:val="009475CB"/>
    <w:rsid w:val="009479BF"/>
    <w:rsid w:val="00947B45"/>
    <w:rsid w:val="00947C27"/>
    <w:rsid w:val="00947CDC"/>
    <w:rsid w:val="00947EE3"/>
    <w:rsid w:val="0095033A"/>
    <w:rsid w:val="009503E2"/>
    <w:rsid w:val="00950446"/>
    <w:rsid w:val="0095054A"/>
    <w:rsid w:val="009507AC"/>
    <w:rsid w:val="00950943"/>
    <w:rsid w:val="00950A30"/>
    <w:rsid w:val="00950A61"/>
    <w:rsid w:val="00950B8D"/>
    <w:rsid w:val="00950D63"/>
    <w:rsid w:val="00950E04"/>
    <w:rsid w:val="00951411"/>
    <w:rsid w:val="00951489"/>
    <w:rsid w:val="0095183E"/>
    <w:rsid w:val="00951950"/>
    <w:rsid w:val="00951CDF"/>
    <w:rsid w:val="00951F5B"/>
    <w:rsid w:val="0095202B"/>
    <w:rsid w:val="00952116"/>
    <w:rsid w:val="00952179"/>
    <w:rsid w:val="00952184"/>
    <w:rsid w:val="009527B3"/>
    <w:rsid w:val="00952AE4"/>
    <w:rsid w:val="00952FE9"/>
    <w:rsid w:val="00953040"/>
    <w:rsid w:val="0095332D"/>
    <w:rsid w:val="00953B64"/>
    <w:rsid w:val="00953BE5"/>
    <w:rsid w:val="00953D58"/>
    <w:rsid w:val="009545AB"/>
    <w:rsid w:val="0095466A"/>
    <w:rsid w:val="009547BB"/>
    <w:rsid w:val="009548BA"/>
    <w:rsid w:val="00955776"/>
    <w:rsid w:val="009558AA"/>
    <w:rsid w:val="00955AE4"/>
    <w:rsid w:val="00955F2F"/>
    <w:rsid w:val="00956684"/>
    <w:rsid w:val="00956AAE"/>
    <w:rsid w:val="00956C0D"/>
    <w:rsid w:val="00956E5D"/>
    <w:rsid w:val="00956F88"/>
    <w:rsid w:val="009574C6"/>
    <w:rsid w:val="00957572"/>
    <w:rsid w:val="0095773E"/>
    <w:rsid w:val="009578B8"/>
    <w:rsid w:val="00957B27"/>
    <w:rsid w:val="00957CE3"/>
    <w:rsid w:val="00957F3A"/>
    <w:rsid w:val="00960140"/>
    <w:rsid w:val="009602B2"/>
    <w:rsid w:val="00960405"/>
    <w:rsid w:val="0096049F"/>
    <w:rsid w:val="0096054A"/>
    <w:rsid w:val="0096084D"/>
    <w:rsid w:val="00960886"/>
    <w:rsid w:val="00960927"/>
    <w:rsid w:val="00961311"/>
    <w:rsid w:val="009615E9"/>
    <w:rsid w:val="00961786"/>
    <w:rsid w:val="009619AD"/>
    <w:rsid w:val="00961B7B"/>
    <w:rsid w:val="0096298F"/>
    <w:rsid w:val="00962B96"/>
    <w:rsid w:val="00962ED0"/>
    <w:rsid w:val="009631D5"/>
    <w:rsid w:val="00963218"/>
    <w:rsid w:val="009633AE"/>
    <w:rsid w:val="009634DD"/>
    <w:rsid w:val="009636BC"/>
    <w:rsid w:val="00963C4D"/>
    <w:rsid w:val="00963EE4"/>
    <w:rsid w:val="0096404E"/>
    <w:rsid w:val="0096418D"/>
    <w:rsid w:val="009641D9"/>
    <w:rsid w:val="009643EE"/>
    <w:rsid w:val="00964769"/>
    <w:rsid w:val="009647DE"/>
    <w:rsid w:val="00964939"/>
    <w:rsid w:val="00964D15"/>
    <w:rsid w:val="00965218"/>
    <w:rsid w:val="00965224"/>
    <w:rsid w:val="0096559F"/>
    <w:rsid w:val="009655CA"/>
    <w:rsid w:val="00965615"/>
    <w:rsid w:val="00965647"/>
    <w:rsid w:val="009657E3"/>
    <w:rsid w:val="00965845"/>
    <w:rsid w:val="00965B72"/>
    <w:rsid w:val="00965C2C"/>
    <w:rsid w:val="00965CED"/>
    <w:rsid w:val="00965FB9"/>
    <w:rsid w:val="00965FE7"/>
    <w:rsid w:val="00966170"/>
    <w:rsid w:val="00966428"/>
    <w:rsid w:val="00966624"/>
    <w:rsid w:val="00966714"/>
    <w:rsid w:val="00966CEC"/>
    <w:rsid w:val="009677D0"/>
    <w:rsid w:val="00967A9C"/>
    <w:rsid w:val="00967BA2"/>
    <w:rsid w:val="0097039D"/>
    <w:rsid w:val="00970A6D"/>
    <w:rsid w:val="00970C04"/>
    <w:rsid w:val="009713AD"/>
    <w:rsid w:val="00971DA2"/>
    <w:rsid w:val="00971FCE"/>
    <w:rsid w:val="009720A5"/>
    <w:rsid w:val="00972500"/>
    <w:rsid w:val="009725A8"/>
    <w:rsid w:val="00972AA3"/>
    <w:rsid w:val="00972DBC"/>
    <w:rsid w:val="00973570"/>
    <w:rsid w:val="009735B5"/>
    <w:rsid w:val="009737B6"/>
    <w:rsid w:val="00973A7A"/>
    <w:rsid w:val="00973AD8"/>
    <w:rsid w:val="00973DFA"/>
    <w:rsid w:val="00973F31"/>
    <w:rsid w:val="009740C4"/>
    <w:rsid w:val="00974112"/>
    <w:rsid w:val="009742A1"/>
    <w:rsid w:val="00974404"/>
    <w:rsid w:val="009745EC"/>
    <w:rsid w:val="0097487C"/>
    <w:rsid w:val="0097490D"/>
    <w:rsid w:val="00974D12"/>
    <w:rsid w:val="00975089"/>
    <w:rsid w:val="00975658"/>
    <w:rsid w:val="00975694"/>
    <w:rsid w:val="00975A8D"/>
    <w:rsid w:val="00975C6D"/>
    <w:rsid w:val="00975FA5"/>
    <w:rsid w:val="00976050"/>
    <w:rsid w:val="009761EF"/>
    <w:rsid w:val="009762DD"/>
    <w:rsid w:val="009765C3"/>
    <w:rsid w:val="00976A4C"/>
    <w:rsid w:val="00976A89"/>
    <w:rsid w:val="00976D19"/>
    <w:rsid w:val="00976D8A"/>
    <w:rsid w:val="00977221"/>
    <w:rsid w:val="00977307"/>
    <w:rsid w:val="00977553"/>
    <w:rsid w:val="00977591"/>
    <w:rsid w:val="00977CE8"/>
    <w:rsid w:val="00977D8E"/>
    <w:rsid w:val="00977F57"/>
    <w:rsid w:val="00980091"/>
    <w:rsid w:val="0098178E"/>
    <w:rsid w:val="00981825"/>
    <w:rsid w:val="00981C6F"/>
    <w:rsid w:val="00981CB2"/>
    <w:rsid w:val="00981D2C"/>
    <w:rsid w:val="00982EB0"/>
    <w:rsid w:val="009831FC"/>
    <w:rsid w:val="009833C2"/>
    <w:rsid w:val="00983564"/>
    <w:rsid w:val="00983650"/>
    <w:rsid w:val="0098383F"/>
    <w:rsid w:val="009838FC"/>
    <w:rsid w:val="009839C4"/>
    <w:rsid w:val="0098413C"/>
    <w:rsid w:val="00984391"/>
    <w:rsid w:val="009844EF"/>
    <w:rsid w:val="00984581"/>
    <w:rsid w:val="00984990"/>
    <w:rsid w:val="00984ABB"/>
    <w:rsid w:val="00984DA1"/>
    <w:rsid w:val="00984DB4"/>
    <w:rsid w:val="0098505E"/>
    <w:rsid w:val="009850B3"/>
    <w:rsid w:val="0098540C"/>
    <w:rsid w:val="00985451"/>
    <w:rsid w:val="00985555"/>
    <w:rsid w:val="009856E1"/>
    <w:rsid w:val="0098573C"/>
    <w:rsid w:val="00985E57"/>
    <w:rsid w:val="00985EEC"/>
    <w:rsid w:val="00985F27"/>
    <w:rsid w:val="00986175"/>
    <w:rsid w:val="00986250"/>
    <w:rsid w:val="009863AF"/>
    <w:rsid w:val="0098728E"/>
    <w:rsid w:val="009872BE"/>
    <w:rsid w:val="009873FF"/>
    <w:rsid w:val="00987597"/>
    <w:rsid w:val="00987B94"/>
    <w:rsid w:val="00987BCC"/>
    <w:rsid w:val="00990906"/>
    <w:rsid w:val="00990D2E"/>
    <w:rsid w:val="00990DBA"/>
    <w:rsid w:val="009910D2"/>
    <w:rsid w:val="009910DE"/>
    <w:rsid w:val="00991150"/>
    <w:rsid w:val="0099133D"/>
    <w:rsid w:val="00991638"/>
    <w:rsid w:val="00991859"/>
    <w:rsid w:val="009919EC"/>
    <w:rsid w:val="00991A3D"/>
    <w:rsid w:val="00991D60"/>
    <w:rsid w:val="00991D66"/>
    <w:rsid w:val="00991FC7"/>
    <w:rsid w:val="0099219F"/>
    <w:rsid w:val="00992385"/>
    <w:rsid w:val="00992558"/>
    <w:rsid w:val="0099290A"/>
    <w:rsid w:val="0099297C"/>
    <w:rsid w:val="009929FB"/>
    <w:rsid w:val="00992D1A"/>
    <w:rsid w:val="00992FA5"/>
    <w:rsid w:val="00993334"/>
    <w:rsid w:val="00993335"/>
    <w:rsid w:val="00993358"/>
    <w:rsid w:val="009936B2"/>
    <w:rsid w:val="009937FC"/>
    <w:rsid w:val="00993D50"/>
    <w:rsid w:val="00994098"/>
    <w:rsid w:val="0099417D"/>
    <w:rsid w:val="00994368"/>
    <w:rsid w:val="009943E8"/>
    <w:rsid w:val="00994ED4"/>
    <w:rsid w:val="00995058"/>
    <w:rsid w:val="009951FA"/>
    <w:rsid w:val="00995215"/>
    <w:rsid w:val="00995926"/>
    <w:rsid w:val="00995A4C"/>
    <w:rsid w:val="00995BFA"/>
    <w:rsid w:val="009960B8"/>
    <w:rsid w:val="0099627F"/>
    <w:rsid w:val="0099637F"/>
    <w:rsid w:val="0099666B"/>
    <w:rsid w:val="00996E99"/>
    <w:rsid w:val="00997427"/>
    <w:rsid w:val="009974CB"/>
    <w:rsid w:val="00997516"/>
    <w:rsid w:val="00997528"/>
    <w:rsid w:val="009977B1"/>
    <w:rsid w:val="0099787C"/>
    <w:rsid w:val="009A005A"/>
    <w:rsid w:val="009A0096"/>
    <w:rsid w:val="009A02D6"/>
    <w:rsid w:val="009A02E1"/>
    <w:rsid w:val="009A032E"/>
    <w:rsid w:val="009A05A1"/>
    <w:rsid w:val="009A0CD3"/>
    <w:rsid w:val="009A0ED4"/>
    <w:rsid w:val="009A10F6"/>
    <w:rsid w:val="009A1100"/>
    <w:rsid w:val="009A1129"/>
    <w:rsid w:val="009A115E"/>
    <w:rsid w:val="009A162F"/>
    <w:rsid w:val="009A18B1"/>
    <w:rsid w:val="009A18C8"/>
    <w:rsid w:val="009A1953"/>
    <w:rsid w:val="009A2092"/>
    <w:rsid w:val="009A23F5"/>
    <w:rsid w:val="009A2943"/>
    <w:rsid w:val="009A2A48"/>
    <w:rsid w:val="009A2C13"/>
    <w:rsid w:val="009A3423"/>
    <w:rsid w:val="009A380F"/>
    <w:rsid w:val="009A38D3"/>
    <w:rsid w:val="009A39FA"/>
    <w:rsid w:val="009A3EC0"/>
    <w:rsid w:val="009A405F"/>
    <w:rsid w:val="009A49D0"/>
    <w:rsid w:val="009A4F24"/>
    <w:rsid w:val="009A5011"/>
    <w:rsid w:val="009A52F2"/>
    <w:rsid w:val="009A5BFB"/>
    <w:rsid w:val="009A5CA5"/>
    <w:rsid w:val="009A5D38"/>
    <w:rsid w:val="009A6231"/>
    <w:rsid w:val="009A63A8"/>
    <w:rsid w:val="009A63FF"/>
    <w:rsid w:val="009A658A"/>
    <w:rsid w:val="009A65D2"/>
    <w:rsid w:val="009A6687"/>
    <w:rsid w:val="009A6890"/>
    <w:rsid w:val="009A6897"/>
    <w:rsid w:val="009A6C14"/>
    <w:rsid w:val="009A6C45"/>
    <w:rsid w:val="009A6F72"/>
    <w:rsid w:val="009A6FE1"/>
    <w:rsid w:val="009A7A17"/>
    <w:rsid w:val="009A7C95"/>
    <w:rsid w:val="009A7D5A"/>
    <w:rsid w:val="009A7DE2"/>
    <w:rsid w:val="009A7F0A"/>
    <w:rsid w:val="009B044F"/>
    <w:rsid w:val="009B046E"/>
    <w:rsid w:val="009B0940"/>
    <w:rsid w:val="009B0B72"/>
    <w:rsid w:val="009B0C16"/>
    <w:rsid w:val="009B1131"/>
    <w:rsid w:val="009B17B2"/>
    <w:rsid w:val="009B18A1"/>
    <w:rsid w:val="009B19C1"/>
    <w:rsid w:val="009B1B91"/>
    <w:rsid w:val="009B1E94"/>
    <w:rsid w:val="009B21BC"/>
    <w:rsid w:val="009B29C4"/>
    <w:rsid w:val="009B29FD"/>
    <w:rsid w:val="009B3112"/>
    <w:rsid w:val="009B3326"/>
    <w:rsid w:val="009B33BC"/>
    <w:rsid w:val="009B3421"/>
    <w:rsid w:val="009B3434"/>
    <w:rsid w:val="009B3679"/>
    <w:rsid w:val="009B3CEE"/>
    <w:rsid w:val="009B3CF1"/>
    <w:rsid w:val="009B4039"/>
    <w:rsid w:val="009B41EA"/>
    <w:rsid w:val="009B43C1"/>
    <w:rsid w:val="009B4590"/>
    <w:rsid w:val="009B4765"/>
    <w:rsid w:val="009B484B"/>
    <w:rsid w:val="009B48E9"/>
    <w:rsid w:val="009B4CC2"/>
    <w:rsid w:val="009B4E07"/>
    <w:rsid w:val="009B5447"/>
    <w:rsid w:val="009B575A"/>
    <w:rsid w:val="009B6144"/>
    <w:rsid w:val="009B62D0"/>
    <w:rsid w:val="009B62F2"/>
    <w:rsid w:val="009B64CC"/>
    <w:rsid w:val="009B6B78"/>
    <w:rsid w:val="009B6BBC"/>
    <w:rsid w:val="009B73BD"/>
    <w:rsid w:val="009B7971"/>
    <w:rsid w:val="009B797E"/>
    <w:rsid w:val="009B7E80"/>
    <w:rsid w:val="009C0208"/>
    <w:rsid w:val="009C0700"/>
    <w:rsid w:val="009C0BD5"/>
    <w:rsid w:val="009C0E15"/>
    <w:rsid w:val="009C101D"/>
    <w:rsid w:val="009C1426"/>
    <w:rsid w:val="009C187B"/>
    <w:rsid w:val="009C1C1D"/>
    <w:rsid w:val="009C2083"/>
    <w:rsid w:val="009C2179"/>
    <w:rsid w:val="009C21B9"/>
    <w:rsid w:val="009C2446"/>
    <w:rsid w:val="009C2684"/>
    <w:rsid w:val="009C2882"/>
    <w:rsid w:val="009C2A60"/>
    <w:rsid w:val="009C2B31"/>
    <w:rsid w:val="009C2B61"/>
    <w:rsid w:val="009C2C5C"/>
    <w:rsid w:val="009C2CCF"/>
    <w:rsid w:val="009C2DB7"/>
    <w:rsid w:val="009C2DCB"/>
    <w:rsid w:val="009C3042"/>
    <w:rsid w:val="009C3315"/>
    <w:rsid w:val="009C349B"/>
    <w:rsid w:val="009C3829"/>
    <w:rsid w:val="009C3A5D"/>
    <w:rsid w:val="009C3B3B"/>
    <w:rsid w:val="009C3D6F"/>
    <w:rsid w:val="009C41A0"/>
    <w:rsid w:val="009C4386"/>
    <w:rsid w:val="009C4709"/>
    <w:rsid w:val="009C477E"/>
    <w:rsid w:val="009C48E3"/>
    <w:rsid w:val="009C5149"/>
    <w:rsid w:val="009C52BF"/>
    <w:rsid w:val="009C5320"/>
    <w:rsid w:val="009C5526"/>
    <w:rsid w:val="009C5575"/>
    <w:rsid w:val="009C55C2"/>
    <w:rsid w:val="009C6155"/>
    <w:rsid w:val="009C62BD"/>
    <w:rsid w:val="009C649F"/>
    <w:rsid w:val="009C673F"/>
    <w:rsid w:val="009C6822"/>
    <w:rsid w:val="009C691C"/>
    <w:rsid w:val="009C696D"/>
    <w:rsid w:val="009C6990"/>
    <w:rsid w:val="009C6B05"/>
    <w:rsid w:val="009C6CC5"/>
    <w:rsid w:val="009C6E17"/>
    <w:rsid w:val="009C6E32"/>
    <w:rsid w:val="009C70A1"/>
    <w:rsid w:val="009C70C0"/>
    <w:rsid w:val="009C7464"/>
    <w:rsid w:val="009C7514"/>
    <w:rsid w:val="009C79C9"/>
    <w:rsid w:val="009C7E95"/>
    <w:rsid w:val="009D01A7"/>
    <w:rsid w:val="009D030E"/>
    <w:rsid w:val="009D062F"/>
    <w:rsid w:val="009D0731"/>
    <w:rsid w:val="009D0C1E"/>
    <w:rsid w:val="009D0DF0"/>
    <w:rsid w:val="009D123D"/>
    <w:rsid w:val="009D1375"/>
    <w:rsid w:val="009D158F"/>
    <w:rsid w:val="009D15C2"/>
    <w:rsid w:val="009D15CC"/>
    <w:rsid w:val="009D1870"/>
    <w:rsid w:val="009D18F2"/>
    <w:rsid w:val="009D195F"/>
    <w:rsid w:val="009D1B86"/>
    <w:rsid w:val="009D1DBC"/>
    <w:rsid w:val="009D1E97"/>
    <w:rsid w:val="009D1FCB"/>
    <w:rsid w:val="009D29E7"/>
    <w:rsid w:val="009D2C28"/>
    <w:rsid w:val="009D3242"/>
    <w:rsid w:val="009D332B"/>
    <w:rsid w:val="009D36B5"/>
    <w:rsid w:val="009D38BE"/>
    <w:rsid w:val="009D3A00"/>
    <w:rsid w:val="009D3D49"/>
    <w:rsid w:val="009D3E59"/>
    <w:rsid w:val="009D3FE7"/>
    <w:rsid w:val="009D4051"/>
    <w:rsid w:val="009D4083"/>
    <w:rsid w:val="009D43CB"/>
    <w:rsid w:val="009D44F6"/>
    <w:rsid w:val="009D4DA1"/>
    <w:rsid w:val="009D4DD0"/>
    <w:rsid w:val="009D52FB"/>
    <w:rsid w:val="009D5582"/>
    <w:rsid w:val="009D5730"/>
    <w:rsid w:val="009D5973"/>
    <w:rsid w:val="009D5C6A"/>
    <w:rsid w:val="009D5C7D"/>
    <w:rsid w:val="009D5D84"/>
    <w:rsid w:val="009D62A5"/>
    <w:rsid w:val="009D686C"/>
    <w:rsid w:val="009D6BB0"/>
    <w:rsid w:val="009D6BCC"/>
    <w:rsid w:val="009D707E"/>
    <w:rsid w:val="009D71B5"/>
    <w:rsid w:val="009D73BB"/>
    <w:rsid w:val="009D7553"/>
    <w:rsid w:val="009D75C1"/>
    <w:rsid w:val="009D77BC"/>
    <w:rsid w:val="009D7805"/>
    <w:rsid w:val="009D79FB"/>
    <w:rsid w:val="009D7A42"/>
    <w:rsid w:val="009E0220"/>
    <w:rsid w:val="009E0222"/>
    <w:rsid w:val="009E047B"/>
    <w:rsid w:val="009E0990"/>
    <w:rsid w:val="009E09AA"/>
    <w:rsid w:val="009E0A23"/>
    <w:rsid w:val="009E10C0"/>
    <w:rsid w:val="009E13C4"/>
    <w:rsid w:val="009E2146"/>
    <w:rsid w:val="009E2589"/>
    <w:rsid w:val="009E2C30"/>
    <w:rsid w:val="009E3335"/>
    <w:rsid w:val="009E3574"/>
    <w:rsid w:val="009E4B8B"/>
    <w:rsid w:val="009E4BFC"/>
    <w:rsid w:val="009E5031"/>
    <w:rsid w:val="009E5247"/>
    <w:rsid w:val="009E53F8"/>
    <w:rsid w:val="009E5EF7"/>
    <w:rsid w:val="009E5F25"/>
    <w:rsid w:val="009E62ED"/>
    <w:rsid w:val="009E6415"/>
    <w:rsid w:val="009E67BF"/>
    <w:rsid w:val="009E69B5"/>
    <w:rsid w:val="009E70B0"/>
    <w:rsid w:val="009E718C"/>
    <w:rsid w:val="009E71DF"/>
    <w:rsid w:val="009E7243"/>
    <w:rsid w:val="009E7626"/>
    <w:rsid w:val="009E7BFE"/>
    <w:rsid w:val="009E7DA6"/>
    <w:rsid w:val="009F0041"/>
    <w:rsid w:val="009F0123"/>
    <w:rsid w:val="009F0328"/>
    <w:rsid w:val="009F0990"/>
    <w:rsid w:val="009F0B66"/>
    <w:rsid w:val="009F0C1B"/>
    <w:rsid w:val="009F0CD8"/>
    <w:rsid w:val="009F0D70"/>
    <w:rsid w:val="009F1460"/>
    <w:rsid w:val="009F1555"/>
    <w:rsid w:val="009F1C6E"/>
    <w:rsid w:val="009F2230"/>
    <w:rsid w:val="009F24E0"/>
    <w:rsid w:val="009F2744"/>
    <w:rsid w:val="009F32E2"/>
    <w:rsid w:val="009F34D3"/>
    <w:rsid w:val="009F36A3"/>
    <w:rsid w:val="009F3BD4"/>
    <w:rsid w:val="009F3C89"/>
    <w:rsid w:val="009F41F2"/>
    <w:rsid w:val="009F44EB"/>
    <w:rsid w:val="009F479B"/>
    <w:rsid w:val="009F47DD"/>
    <w:rsid w:val="009F48DB"/>
    <w:rsid w:val="009F4A9C"/>
    <w:rsid w:val="009F5037"/>
    <w:rsid w:val="009F50D2"/>
    <w:rsid w:val="009F5200"/>
    <w:rsid w:val="009F5558"/>
    <w:rsid w:val="009F57A8"/>
    <w:rsid w:val="009F57E7"/>
    <w:rsid w:val="009F583F"/>
    <w:rsid w:val="009F58B7"/>
    <w:rsid w:val="009F5B44"/>
    <w:rsid w:val="009F5D17"/>
    <w:rsid w:val="009F5EE1"/>
    <w:rsid w:val="009F6102"/>
    <w:rsid w:val="009F6305"/>
    <w:rsid w:val="009F63EC"/>
    <w:rsid w:val="009F64C0"/>
    <w:rsid w:val="009F6B02"/>
    <w:rsid w:val="009F6C58"/>
    <w:rsid w:val="009F6D7A"/>
    <w:rsid w:val="009F7125"/>
    <w:rsid w:val="009F71F4"/>
    <w:rsid w:val="009F73C0"/>
    <w:rsid w:val="009F7416"/>
    <w:rsid w:val="009F7654"/>
    <w:rsid w:val="009F795B"/>
    <w:rsid w:val="009F7B71"/>
    <w:rsid w:val="009F7E43"/>
    <w:rsid w:val="009F7F64"/>
    <w:rsid w:val="009F7FCD"/>
    <w:rsid w:val="009F7FD6"/>
    <w:rsid w:val="00A003DD"/>
    <w:rsid w:val="00A007B0"/>
    <w:rsid w:val="00A00A31"/>
    <w:rsid w:val="00A00B06"/>
    <w:rsid w:val="00A010C8"/>
    <w:rsid w:val="00A012BA"/>
    <w:rsid w:val="00A01839"/>
    <w:rsid w:val="00A01C8D"/>
    <w:rsid w:val="00A01F4C"/>
    <w:rsid w:val="00A01F8F"/>
    <w:rsid w:val="00A023FC"/>
    <w:rsid w:val="00A02493"/>
    <w:rsid w:val="00A02802"/>
    <w:rsid w:val="00A032B7"/>
    <w:rsid w:val="00A03484"/>
    <w:rsid w:val="00A03545"/>
    <w:rsid w:val="00A0364C"/>
    <w:rsid w:val="00A03650"/>
    <w:rsid w:val="00A036A0"/>
    <w:rsid w:val="00A04B05"/>
    <w:rsid w:val="00A04D20"/>
    <w:rsid w:val="00A05649"/>
    <w:rsid w:val="00A0596B"/>
    <w:rsid w:val="00A059C1"/>
    <w:rsid w:val="00A059CA"/>
    <w:rsid w:val="00A05F0F"/>
    <w:rsid w:val="00A06127"/>
    <w:rsid w:val="00A061B7"/>
    <w:rsid w:val="00A061F2"/>
    <w:rsid w:val="00A06638"/>
    <w:rsid w:val="00A06691"/>
    <w:rsid w:val="00A06818"/>
    <w:rsid w:val="00A069EB"/>
    <w:rsid w:val="00A06B7C"/>
    <w:rsid w:val="00A06B9B"/>
    <w:rsid w:val="00A070C3"/>
    <w:rsid w:val="00A070FD"/>
    <w:rsid w:val="00A074DA"/>
    <w:rsid w:val="00A0794D"/>
    <w:rsid w:val="00A079FE"/>
    <w:rsid w:val="00A07BC0"/>
    <w:rsid w:val="00A07D0D"/>
    <w:rsid w:val="00A1019D"/>
    <w:rsid w:val="00A109EB"/>
    <w:rsid w:val="00A10BF7"/>
    <w:rsid w:val="00A10E11"/>
    <w:rsid w:val="00A10F54"/>
    <w:rsid w:val="00A11027"/>
    <w:rsid w:val="00A11995"/>
    <w:rsid w:val="00A12189"/>
    <w:rsid w:val="00A1248C"/>
    <w:rsid w:val="00A12805"/>
    <w:rsid w:val="00A12A57"/>
    <w:rsid w:val="00A12AE6"/>
    <w:rsid w:val="00A12C65"/>
    <w:rsid w:val="00A12D3C"/>
    <w:rsid w:val="00A12E28"/>
    <w:rsid w:val="00A1363A"/>
    <w:rsid w:val="00A13D11"/>
    <w:rsid w:val="00A13E0F"/>
    <w:rsid w:val="00A14074"/>
    <w:rsid w:val="00A14606"/>
    <w:rsid w:val="00A14756"/>
    <w:rsid w:val="00A14901"/>
    <w:rsid w:val="00A14EDE"/>
    <w:rsid w:val="00A15134"/>
    <w:rsid w:val="00A15593"/>
    <w:rsid w:val="00A15898"/>
    <w:rsid w:val="00A15C65"/>
    <w:rsid w:val="00A16120"/>
    <w:rsid w:val="00A162AC"/>
    <w:rsid w:val="00A165AF"/>
    <w:rsid w:val="00A16786"/>
    <w:rsid w:val="00A168A0"/>
    <w:rsid w:val="00A16A78"/>
    <w:rsid w:val="00A16B3D"/>
    <w:rsid w:val="00A17264"/>
    <w:rsid w:val="00A1726D"/>
    <w:rsid w:val="00A1737E"/>
    <w:rsid w:val="00A1738C"/>
    <w:rsid w:val="00A17951"/>
    <w:rsid w:val="00A202BD"/>
    <w:rsid w:val="00A20489"/>
    <w:rsid w:val="00A20554"/>
    <w:rsid w:val="00A20DC4"/>
    <w:rsid w:val="00A21272"/>
    <w:rsid w:val="00A217AE"/>
    <w:rsid w:val="00A21C0F"/>
    <w:rsid w:val="00A21FB2"/>
    <w:rsid w:val="00A22ABC"/>
    <w:rsid w:val="00A22E0C"/>
    <w:rsid w:val="00A22FC4"/>
    <w:rsid w:val="00A2306A"/>
    <w:rsid w:val="00A234A6"/>
    <w:rsid w:val="00A234A9"/>
    <w:rsid w:val="00A23572"/>
    <w:rsid w:val="00A23647"/>
    <w:rsid w:val="00A238B7"/>
    <w:rsid w:val="00A2397B"/>
    <w:rsid w:val="00A23D23"/>
    <w:rsid w:val="00A24002"/>
    <w:rsid w:val="00A242E0"/>
    <w:rsid w:val="00A24590"/>
    <w:rsid w:val="00A24B43"/>
    <w:rsid w:val="00A24CA1"/>
    <w:rsid w:val="00A24D84"/>
    <w:rsid w:val="00A24E42"/>
    <w:rsid w:val="00A24F05"/>
    <w:rsid w:val="00A2500F"/>
    <w:rsid w:val="00A2518C"/>
    <w:rsid w:val="00A2590F"/>
    <w:rsid w:val="00A25BAF"/>
    <w:rsid w:val="00A25C6F"/>
    <w:rsid w:val="00A25D14"/>
    <w:rsid w:val="00A25DBE"/>
    <w:rsid w:val="00A264D0"/>
    <w:rsid w:val="00A265AE"/>
    <w:rsid w:val="00A26953"/>
    <w:rsid w:val="00A26AD9"/>
    <w:rsid w:val="00A270EC"/>
    <w:rsid w:val="00A271F4"/>
    <w:rsid w:val="00A27336"/>
    <w:rsid w:val="00A2750C"/>
    <w:rsid w:val="00A27704"/>
    <w:rsid w:val="00A27891"/>
    <w:rsid w:val="00A279BF"/>
    <w:rsid w:val="00A27EC0"/>
    <w:rsid w:val="00A30227"/>
    <w:rsid w:val="00A3026D"/>
    <w:rsid w:val="00A30405"/>
    <w:rsid w:val="00A30735"/>
    <w:rsid w:val="00A309DB"/>
    <w:rsid w:val="00A30B03"/>
    <w:rsid w:val="00A31A78"/>
    <w:rsid w:val="00A31C1E"/>
    <w:rsid w:val="00A31CB4"/>
    <w:rsid w:val="00A31DDF"/>
    <w:rsid w:val="00A31E41"/>
    <w:rsid w:val="00A323AF"/>
    <w:rsid w:val="00A326CE"/>
    <w:rsid w:val="00A32B85"/>
    <w:rsid w:val="00A337C8"/>
    <w:rsid w:val="00A33CD8"/>
    <w:rsid w:val="00A340C2"/>
    <w:rsid w:val="00A34600"/>
    <w:rsid w:val="00A34615"/>
    <w:rsid w:val="00A35A31"/>
    <w:rsid w:val="00A35AF1"/>
    <w:rsid w:val="00A35EE0"/>
    <w:rsid w:val="00A35FA6"/>
    <w:rsid w:val="00A36030"/>
    <w:rsid w:val="00A36247"/>
    <w:rsid w:val="00A364DF"/>
    <w:rsid w:val="00A3651A"/>
    <w:rsid w:val="00A36581"/>
    <w:rsid w:val="00A36803"/>
    <w:rsid w:val="00A37214"/>
    <w:rsid w:val="00A3772C"/>
    <w:rsid w:val="00A37797"/>
    <w:rsid w:val="00A37C06"/>
    <w:rsid w:val="00A37CA3"/>
    <w:rsid w:val="00A37E69"/>
    <w:rsid w:val="00A37E78"/>
    <w:rsid w:val="00A4020F"/>
    <w:rsid w:val="00A407AD"/>
    <w:rsid w:val="00A40BB5"/>
    <w:rsid w:val="00A4101A"/>
    <w:rsid w:val="00A4131C"/>
    <w:rsid w:val="00A41439"/>
    <w:rsid w:val="00A415DE"/>
    <w:rsid w:val="00A41A70"/>
    <w:rsid w:val="00A4230F"/>
    <w:rsid w:val="00A42444"/>
    <w:rsid w:val="00A42556"/>
    <w:rsid w:val="00A42603"/>
    <w:rsid w:val="00A429C1"/>
    <w:rsid w:val="00A43193"/>
    <w:rsid w:val="00A43488"/>
    <w:rsid w:val="00A43509"/>
    <w:rsid w:val="00A439DF"/>
    <w:rsid w:val="00A43C0E"/>
    <w:rsid w:val="00A43CEB"/>
    <w:rsid w:val="00A43D58"/>
    <w:rsid w:val="00A43F91"/>
    <w:rsid w:val="00A44090"/>
    <w:rsid w:val="00A44114"/>
    <w:rsid w:val="00A441C1"/>
    <w:rsid w:val="00A44233"/>
    <w:rsid w:val="00A444C1"/>
    <w:rsid w:val="00A4462F"/>
    <w:rsid w:val="00A44904"/>
    <w:rsid w:val="00A44AC4"/>
    <w:rsid w:val="00A44ACD"/>
    <w:rsid w:val="00A451FA"/>
    <w:rsid w:val="00A45267"/>
    <w:rsid w:val="00A452D2"/>
    <w:rsid w:val="00A45433"/>
    <w:rsid w:val="00A4546B"/>
    <w:rsid w:val="00A45489"/>
    <w:rsid w:val="00A45615"/>
    <w:rsid w:val="00A45633"/>
    <w:rsid w:val="00A45E1B"/>
    <w:rsid w:val="00A45EF6"/>
    <w:rsid w:val="00A463B5"/>
    <w:rsid w:val="00A464F1"/>
    <w:rsid w:val="00A467E8"/>
    <w:rsid w:val="00A46C13"/>
    <w:rsid w:val="00A4716A"/>
    <w:rsid w:val="00A47238"/>
    <w:rsid w:val="00A4788A"/>
    <w:rsid w:val="00A47B81"/>
    <w:rsid w:val="00A47BD1"/>
    <w:rsid w:val="00A47C14"/>
    <w:rsid w:val="00A47C29"/>
    <w:rsid w:val="00A47E84"/>
    <w:rsid w:val="00A50370"/>
    <w:rsid w:val="00A51101"/>
    <w:rsid w:val="00A5115B"/>
    <w:rsid w:val="00A513F4"/>
    <w:rsid w:val="00A51671"/>
    <w:rsid w:val="00A5167B"/>
    <w:rsid w:val="00A51969"/>
    <w:rsid w:val="00A51985"/>
    <w:rsid w:val="00A5198F"/>
    <w:rsid w:val="00A519CE"/>
    <w:rsid w:val="00A52330"/>
    <w:rsid w:val="00A5264E"/>
    <w:rsid w:val="00A5278C"/>
    <w:rsid w:val="00A5288A"/>
    <w:rsid w:val="00A52A88"/>
    <w:rsid w:val="00A52BF5"/>
    <w:rsid w:val="00A52DD6"/>
    <w:rsid w:val="00A52E9E"/>
    <w:rsid w:val="00A52F1B"/>
    <w:rsid w:val="00A532F6"/>
    <w:rsid w:val="00A532FA"/>
    <w:rsid w:val="00A536D9"/>
    <w:rsid w:val="00A53AAB"/>
    <w:rsid w:val="00A53EF9"/>
    <w:rsid w:val="00A541A5"/>
    <w:rsid w:val="00A5426A"/>
    <w:rsid w:val="00A54331"/>
    <w:rsid w:val="00A54417"/>
    <w:rsid w:val="00A5454D"/>
    <w:rsid w:val="00A54B77"/>
    <w:rsid w:val="00A54BA3"/>
    <w:rsid w:val="00A54D24"/>
    <w:rsid w:val="00A54E15"/>
    <w:rsid w:val="00A55005"/>
    <w:rsid w:val="00A551B3"/>
    <w:rsid w:val="00A5575B"/>
    <w:rsid w:val="00A561AA"/>
    <w:rsid w:val="00A5640D"/>
    <w:rsid w:val="00A569A6"/>
    <w:rsid w:val="00A56CD1"/>
    <w:rsid w:val="00A56D07"/>
    <w:rsid w:val="00A57028"/>
    <w:rsid w:val="00A5714C"/>
    <w:rsid w:val="00A572BB"/>
    <w:rsid w:val="00A601E0"/>
    <w:rsid w:val="00A603C8"/>
    <w:rsid w:val="00A605F5"/>
    <w:rsid w:val="00A606DC"/>
    <w:rsid w:val="00A609D6"/>
    <w:rsid w:val="00A60BCA"/>
    <w:rsid w:val="00A60D6D"/>
    <w:rsid w:val="00A61198"/>
    <w:rsid w:val="00A615D6"/>
    <w:rsid w:val="00A61714"/>
    <w:rsid w:val="00A618CA"/>
    <w:rsid w:val="00A61A34"/>
    <w:rsid w:val="00A61C73"/>
    <w:rsid w:val="00A61D25"/>
    <w:rsid w:val="00A61E15"/>
    <w:rsid w:val="00A62041"/>
    <w:rsid w:val="00A623E7"/>
    <w:rsid w:val="00A625AF"/>
    <w:rsid w:val="00A626EC"/>
    <w:rsid w:val="00A62E2F"/>
    <w:rsid w:val="00A631DD"/>
    <w:rsid w:val="00A6373F"/>
    <w:rsid w:val="00A63AA1"/>
    <w:rsid w:val="00A63B5C"/>
    <w:rsid w:val="00A64761"/>
    <w:rsid w:val="00A64AFA"/>
    <w:rsid w:val="00A64EA1"/>
    <w:rsid w:val="00A652DC"/>
    <w:rsid w:val="00A65530"/>
    <w:rsid w:val="00A6558B"/>
    <w:rsid w:val="00A65724"/>
    <w:rsid w:val="00A65745"/>
    <w:rsid w:val="00A658D9"/>
    <w:rsid w:val="00A65A76"/>
    <w:rsid w:val="00A6603C"/>
    <w:rsid w:val="00A6740E"/>
    <w:rsid w:val="00A675C2"/>
    <w:rsid w:val="00A676A9"/>
    <w:rsid w:val="00A67A2B"/>
    <w:rsid w:val="00A67A6A"/>
    <w:rsid w:val="00A70388"/>
    <w:rsid w:val="00A7087B"/>
    <w:rsid w:val="00A70973"/>
    <w:rsid w:val="00A70B7A"/>
    <w:rsid w:val="00A710AD"/>
    <w:rsid w:val="00A7128E"/>
    <w:rsid w:val="00A713B5"/>
    <w:rsid w:val="00A71E01"/>
    <w:rsid w:val="00A71F9F"/>
    <w:rsid w:val="00A720AD"/>
    <w:rsid w:val="00A721AD"/>
    <w:rsid w:val="00A728EB"/>
    <w:rsid w:val="00A72A9B"/>
    <w:rsid w:val="00A730DC"/>
    <w:rsid w:val="00A737BA"/>
    <w:rsid w:val="00A73A48"/>
    <w:rsid w:val="00A73BA5"/>
    <w:rsid w:val="00A74212"/>
    <w:rsid w:val="00A74437"/>
    <w:rsid w:val="00A744F3"/>
    <w:rsid w:val="00A74760"/>
    <w:rsid w:val="00A74F73"/>
    <w:rsid w:val="00A7567E"/>
    <w:rsid w:val="00A7584E"/>
    <w:rsid w:val="00A75E88"/>
    <w:rsid w:val="00A760D4"/>
    <w:rsid w:val="00A76237"/>
    <w:rsid w:val="00A762B7"/>
    <w:rsid w:val="00A76C3E"/>
    <w:rsid w:val="00A77180"/>
    <w:rsid w:val="00A7729A"/>
    <w:rsid w:val="00A7732E"/>
    <w:rsid w:val="00A774AA"/>
    <w:rsid w:val="00A77904"/>
    <w:rsid w:val="00A7795B"/>
    <w:rsid w:val="00A77B6C"/>
    <w:rsid w:val="00A77B9E"/>
    <w:rsid w:val="00A77DC6"/>
    <w:rsid w:val="00A80006"/>
    <w:rsid w:val="00A8007A"/>
    <w:rsid w:val="00A808D5"/>
    <w:rsid w:val="00A80D0D"/>
    <w:rsid w:val="00A810ED"/>
    <w:rsid w:val="00A81477"/>
    <w:rsid w:val="00A81747"/>
    <w:rsid w:val="00A8200A"/>
    <w:rsid w:val="00A82041"/>
    <w:rsid w:val="00A8216B"/>
    <w:rsid w:val="00A82462"/>
    <w:rsid w:val="00A82686"/>
    <w:rsid w:val="00A827E0"/>
    <w:rsid w:val="00A828ED"/>
    <w:rsid w:val="00A82A5F"/>
    <w:rsid w:val="00A82E36"/>
    <w:rsid w:val="00A8331D"/>
    <w:rsid w:val="00A8378A"/>
    <w:rsid w:val="00A837E9"/>
    <w:rsid w:val="00A83CED"/>
    <w:rsid w:val="00A8432C"/>
    <w:rsid w:val="00A845D7"/>
    <w:rsid w:val="00A8466C"/>
    <w:rsid w:val="00A84885"/>
    <w:rsid w:val="00A84DD0"/>
    <w:rsid w:val="00A84E08"/>
    <w:rsid w:val="00A85214"/>
    <w:rsid w:val="00A8563B"/>
    <w:rsid w:val="00A85AC7"/>
    <w:rsid w:val="00A862DA"/>
    <w:rsid w:val="00A8685D"/>
    <w:rsid w:val="00A86BEB"/>
    <w:rsid w:val="00A87041"/>
    <w:rsid w:val="00A870AA"/>
    <w:rsid w:val="00A8728B"/>
    <w:rsid w:val="00A872B4"/>
    <w:rsid w:val="00A877D7"/>
    <w:rsid w:val="00A87AFD"/>
    <w:rsid w:val="00A9065E"/>
    <w:rsid w:val="00A90714"/>
    <w:rsid w:val="00A90A76"/>
    <w:rsid w:val="00A90ACD"/>
    <w:rsid w:val="00A915FD"/>
    <w:rsid w:val="00A91947"/>
    <w:rsid w:val="00A91FE8"/>
    <w:rsid w:val="00A92564"/>
    <w:rsid w:val="00A925AC"/>
    <w:rsid w:val="00A92614"/>
    <w:rsid w:val="00A92C05"/>
    <w:rsid w:val="00A92D10"/>
    <w:rsid w:val="00A92F58"/>
    <w:rsid w:val="00A9313E"/>
    <w:rsid w:val="00A931EB"/>
    <w:rsid w:val="00A9338A"/>
    <w:rsid w:val="00A93AEE"/>
    <w:rsid w:val="00A93C1E"/>
    <w:rsid w:val="00A945D8"/>
    <w:rsid w:val="00A94640"/>
    <w:rsid w:val="00A949BB"/>
    <w:rsid w:val="00A94A78"/>
    <w:rsid w:val="00A94AF0"/>
    <w:rsid w:val="00A94B8D"/>
    <w:rsid w:val="00A94C3E"/>
    <w:rsid w:val="00A953C5"/>
    <w:rsid w:val="00A958A5"/>
    <w:rsid w:val="00A95CD8"/>
    <w:rsid w:val="00A95E3D"/>
    <w:rsid w:val="00A95F58"/>
    <w:rsid w:val="00A95F75"/>
    <w:rsid w:val="00A96094"/>
    <w:rsid w:val="00A96519"/>
    <w:rsid w:val="00A9679E"/>
    <w:rsid w:val="00A96A6A"/>
    <w:rsid w:val="00A96C3F"/>
    <w:rsid w:val="00A96EEC"/>
    <w:rsid w:val="00A9771E"/>
    <w:rsid w:val="00A97767"/>
    <w:rsid w:val="00A97CF4"/>
    <w:rsid w:val="00A97D20"/>
    <w:rsid w:val="00A97F2A"/>
    <w:rsid w:val="00AA0052"/>
    <w:rsid w:val="00AA0807"/>
    <w:rsid w:val="00AA0C98"/>
    <w:rsid w:val="00AA0ED8"/>
    <w:rsid w:val="00AA0F3B"/>
    <w:rsid w:val="00AA105C"/>
    <w:rsid w:val="00AA16DE"/>
    <w:rsid w:val="00AA175F"/>
    <w:rsid w:val="00AA1E1A"/>
    <w:rsid w:val="00AA1E4B"/>
    <w:rsid w:val="00AA20F1"/>
    <w:rsid w:val="00AA2137"/>
    <w:rsid w:val="00AA2312"/>
    <w:rsid w:val="00AA2816"/>
    <w:rsid w:val="00AA2865"/>
    <w:rsid w:val="00AA2FB1"/>
    <w:rsid w:val="00AA2FDD"/>
    <w:rsid w:val="00AA340B"/>
    <w:rsid w:val="00AA34A6"/>
    <w:rsid w:val="00AA3864"/>
    <w:rsid w:val="00AA43EE"/>
    <w:rsid w:val="00AA45B0"/>
    <w:rsid w:val="00AA4603"/>
    <w:rsid w:val="00AA4D3A"/>
    <w:rsid w:val="00AA4EFA"/>
    <w:rsid w:val="00AA525E"/>
    <w:rsid w:val="00AA571D"/>
    <w:rsid w:val="00AA5C2B"/>
    <w:rsid w:val="00AA5C6D"/>
    <w:rsid w:val="00AA6313"/>
    <w:rsid w:val="00AA687A"/>
    <w:rsid w:val="00AA69F5"/>
    <w:rsid w:val="00AA6DC8"/>
    <w:rsid w:val="00AA7201"/>
    <w:rsid w:val="00AA7263"/>
    <w:rsid w:val="00AA746C"/>
    <w:rsid w:val="00AA7B37"/>
    <w:rsid w:val="00AA7BF2"/>
    <w:rsid w:val="00AA7D52"/>
    <w:rsid w:val="00AB0268"/>
    <w:rsid w:val="00AB0579"/>
    <w:rsid w:val="00AB06CC"/>
    <w:rsid w:val="00AB08B7"/>
    <w:rsid w:val="00AB0908"/>
    <w:rsid w:val="00AB0ADC"/>
    <w:rsid w:val="00AB0C23"/>
    <w:rsid w:val="00AB0DA8"/>
    <w:rsid w:val="00AB0DE8"/>
    <w:rsid w:val="00AB12BD"/>
    <w:rsid w:val="00AB14D4"/>
    <w:rsid w:val="00AB14EE"/>
    <w:rsid w:val="00AB15FE"/>
    <w:rsid w:val="00AB163F"/>
    <w:rsid w:val="00AB185F"/>
    <w:rsid w:val="00AB1A0D"/>
    <w:rsid w:val="00AB1A88"/>
    <w:rsid w:val="00AB1BD5"/>
    <w:rsid w:val="00AB1F4F"/>
    <w:rsid w:val="00AB24E7"/>
    <w:rsid w:val="00AB27DC"/>
    <w:rsid w:val="00AB2A16"/>
    <w:rsid w:val="00AB2B49"/>
    <w:rsid w:val="00AB311D"/>
    <w:rsid w:val="00AB33E5"/>
    <w:rsid w:val="00AB353E"/>
    <w:rsid w:val="00AB3838"/>
    <w:rsid w:val="00AB3E13"/>
    <w:rsid w:val="00AB3FB6"/>
    <w:rsid w:val="00AB41D2"/>
    <w:rsid w:val="00AB42B4"/>
    <w:rsid w:val="00AB47C8"/>
    <w:rsid w:val="00AB48C1"/>
    <w:rsid w:val="00AB490A"/>
    <w:rsid w:val="00AB4A5F"/>
    <w:rsid w:val="00AB4A72"/>
    <w:rsid w:val="00AB4CBC"/>
    <w:rsid w:val="00AB4E54"/>
    <w:rsid w:val="00AB4F0C"/>
    <w:rsid w:val="00AB5423"/>
    <w:rsid w:val="00AB5479"/>
    <w:rsid w:val="00AB5AC7"/>
    <w:rsid w:val="00AB5D43"/>
    <w:rsid w:val="00AB5E66"/>
    <w:rsid w:val="00AB60DA"/>
    <w:rsid w:val="00AB6604"/>
    <w:rsid w:val="00AB6A96"/>
    <w:rsid w:val="00AB7149"/>
    <w:rsid w:val="00AB7226"/>
    <w:rsid w:val="00AB72C8"/>
    <w:rsid w:val="00AB72DD"/>
    <w:rsid w:val="00AB75E4"/>
    <w:rsid w:val="00AB7760"/>
    <w:rsid w:val="00AB7776"/>
    <w:rsid w:val="00AB77CD"/>
    <w:rsid w:val="00AB7D78"/>
    <w:rsid w:val="00AC01D8"/>
    <w:rsid w:val="00AC032A"/>
    <w:rsid w:val="00AC0674"/>
    <w:rsid w:val="00AC07ED"/>
    <w:rsid w:val="00AC0DBE"/>
    <w:rsid w:val="00AC102C"/>
    <w:rsid w:val="00AC11DF"/>
    <w:rsid w:val="00AC1249"/>
    <w:rsid w:val="00AC1915"/>
    <w:rsid w:val="00AC1AED"/>
    <w:rsid w:val="00AC1B5D"/>
    <w:rsid w:val="00AC1E76"/>
    <w:rsid w:val="00AC1F61"/>
    <w:rsid w:val="00AC27F8"/>
    <w:rsid w:val="00AC2C0E"/>
    <w:rsid w:val="00AC2E4C"/>
    <w:rsid w:val="00AC2F98"/>
    <w:rsid w:val="00AC301F"/>
    <w:rsid w:val="00AC3621"/>
    <w:rsid w:val="00AC38AF"/>
    <w:rsid w:val="00AC3D8B"/>
    <w:rsid w:val="00AC432A"/>
    <w:rsid w:val="00AC554F"/>
    <w:rsid w:val="00AC59B8"/>
    <w:rsid w:val="00AC5A7E"/>
    <w:rsid w:val="00AC61C7"/>
    <w:rsid w:val="00AC64F9"/>
    <w:rsid w:val="00AC6660"/>
    <w:rsid w:val="00AC6823"/>
    <w:rsid w:val="00AC6AD6"/>
    <w:rsid w:val="00AC6E8E"/>
    <w:rsid w:val="00AC6EFA"/>
    <w:rsid w:val="00AC7255"/>
    <w:rsid w:val="00AC755E"/>
    <w:rsid w:val="00AC76B8"/>
    <w:rsid w:val="00AC776B"/>
    <w:rsid w:val="00AC7910"/>
    <w:rsid w:val="00AC7DCE"/>
    <w:rsid w:val="00AC7F5D"/>
    <w:rsid w:val="00AD00C2"/>
    <w:rsid w:val="00AD076E"/>
    <w:rsid w:val="00AD094F"/>
    <w:rsid w:val="00AD0CE3"/>
    <w:rsid w:val="00AD11E0"/>
    <w:rsid w:val="00AD1249"/>
    <w:rsid w:val="00AD157D"/>
    <w:rsid w:val="00AD161A"/>
    <w:rsid w:val="00AD1D35"/>
    <w:rsid w:val="00AD2089"/>
    <w:rsid w:val="00AD22B7"/>
    <w:rsid w:val="00AD22E2"/>
    <w:rsid w:val="00AD29B1"/>
    <w:rsid w:val="00AD2A6B"/>
    <w:rsid w:val="00AD2E29"/>
    <w:rsid w:val="00AD2E7C"/>
    <w:rsid w:val="00AD30B8"/>
    <w:rsid w:val="00AD3D60"/>
    <w:rsid w:val="00AD3D64"/>
    <w:rsid w:val="00AD43CE"/>
    <w:rsid w:val="00AD49E5"/>
    <w:rsid w:val="00AD4D0D"/>
    <w:rsid w:val="00AD506A"/>
    <w:rsid w:val="00AD5444"/>
    <w:rsid w:val="00AD55C0"/>
    <w:rsid w:val="00AD55D5"/>
    <w:rsid w:val="00AD59BC"/>
    <w:rsid w:val="00AD5C09"/>
    <w:rsid w:val="00AD5EF8"/>
    <w:rsid w:val="00AD5FB4"/>
    <w:rsid w:val="00AD6046"/>
    <w:rsid w:val="00AD62BD"/>
    <w:rsid w:val="00AD66F6"/>
    <w:rsid w:val="00AD6780"/>
    <w:rsid w:val="00AD6E05"/>
    <w:rsid w:val="00AD6E1F"/>
    <w:rsid w:val="00AD6EA0"/>
    <w:rsid w:val="00AD7111"/>
    <w:rsid w:val="00AD7242"/>
    <w:rsid w:val="00AD7458"/>
    <w:rsid w:val="00AD7B84"/>
    <w:rsid w:val="00AD7E1E"/>
    <w:rsid w:val="00AD7E5B"/>
    <w:rsid w:val="00AD7F6D"/>
    <w:rsid w:val="00AD7F89"/>
    <w:rsid w:val="00AE003D"/>
    <w:rsid w:val="00AE02AC"/>
    <w:rsid w:val="00AE0495"/>
    <w:rsid w:val="00AE04BD"/>
    <w:rsid w:val="00AE09B5"/>
    <w:rsid w:val="00AE0A55"/>
    <w:rsid w:val="00AE10FD"/>
    <w:rsid w:val="00AE1BB6"/>
    <w:rsid w:val="00AE1C3C"/>
    <w:rsid w:val="00AE1D58"/>
    <w:rsid w:val="00AE1EA3"/>
    <w:rsid w:val="00AE21C7"/>
    <w:rsid w:val="00AE2702"/>
    <w:rsid w:val="00AE2B3B"/>
    <w:rsid w:val="00AE2C0D"/>
    <w:rsid w:val="00AE2DF2"/>
    <w:rsid w:val="00AE33DE"/>
    <w:rsid w:val="00AE372D"/>
    <w:rsid w:val="00AE3F24"/>
    <w:rsid w:val="00AE41BA"/>
    <w:rsid w:val="00AE41FD"/>
    <w:rsid w:val="00AE42C9"/>
    <w:rsid w:val="00AE498B"/>
    <w:rsid w:val="00AE4D54"/>
    <w:rsid w:val="00AE4EFF"/>
    <w:rsid w:val="00AE5023"/>
    <w:rsid w:val="00AE51DF"/>
    <w:rsid w:val="00AE532D"/>
    <w:rsid w:val="00AE5810"/>
    <w:rsid w:val="00AE5824"/>
    <w:rsid w:val="00AE5C18"/>
    <w:rsid w:val="00AE621E"/>
    <w:rsid w:val="00AE696B"/>
    <w:rsid w:val="00AE6ACF"/>
    <w:rsid w:val="00AE6AF5"/>
    <w:rsid w:val="00AE6B5E"/>
    <w:rsid w:val="00AE6DD4"/>
    <w:rsid w:val="00AE6E30"/>
    <w:rsid w:val="00AE7233"/>
    <w:rsid w:val="00AE72BA"/>
    <w:rsid w:val="00AE72EC"/>
    <w:rsid w:val="00AE7602"/>
    <w:rsid w:val="00AE76E9"/>
    <w:rsid w:val="00AE7D17"/>
    <w:rsid w:val="00AF03C8"/>
    <w:rsid w:val="00AF0A16"/>
    <w:rsid w:val="00AF0F48"/>
    <w:rsid w:val="00AF10E7"/>
    <w:rsid w:val="00AF1144"/>
    <w:rsid w:val="00AF11F7"/>
    <w:rsid w:val="00AF19BE"/>
    <w:rsid w:val="00AF275C"/>
    <w:rsid w:val="00AF2B24"/>
    <w:rsid w:val="00AF2BE3"/>
    <w:rsid w:val="00AF2C10"/>
    <w:rsid w:val="00AF3276"/>
    <w:rsid w:val="00AF351A"/>
    <w:rsid w:val="00AF382B"/>
    <w:rsid w:val="00AF3ACE"/>
    <w:rsid w:val="00AF3F09"/>
    <w:rsid w:val="00AF3F71"/>
    <w:rsid w:val="00AF3F72"/>
    <w:rsid w:val="00AF4274"/>
    <w:rsid w:val="00AF479A"/>
    <w:rsid w:val="00AF4A37"/>
    <w:rsid w:val="00AF4AC7"/>
    <w:rsid w:val="00AF4F4B"/>
    <w:rsid w:val="00AF4FC5"/>
    <w:rsid w:val="00AF5135"/>
    <w:rsid w:val="00AF5464"/>
    <w:rsid w:val="00AF5621"/>
    <w:rsid w:val="00AF57B5"/>
    <w:rsid w:val="00AF59EA"/>
    <w:rsid w:val="00AF5DF9"/>
    <w:rsid w:val="00AF5FDE"/>
    <w:rsid w:val="00AF6103"/>
    <w:rsid w:val="00AF613E"/>
    <w:rsid w:val="00AF62AB"/>
    <w:rsid w:val="00AF64D2"/>
    <w:rsid w:val="00AF6C06"/>
    <w:rsid w:val="00AF6C3E"/>
    <w:rsid w:val="00AF700C"/>
    <w:rsid w:val="00AF701A"/>
    <w:rsid w:val="00AF7325"/>
    <w:rsid w:val="00AF73AF"/>
    <w:rsid w:val="00AF79B0"/>
    <w:rsid w:val="00AF7AB2"/>
    <w:rsid w:val="00AF7AD9"/>
    <w:rsid w:val="00AF7C23"/>
    <w:rsid w:val="00AF7E9E"/>
    <w:rsid w:val="00AF7EC9"/>
    <w:rsid w:val="00AF7F70"/>
    <w:rsid w:val="00B00076"/>
    <w:rsid w:val="00B001CD"/>
    <w:rsid w:val="00B00B59"/>
    <w:rsid w:val="00B01210"/>
    <w:rsid w:val="00B016F7"/>
    <w:rsid w:val="00B0187C"/>
    <w:rsid w:val="00B0195C"/>
    <w:rsid w:val="00B01E3A"/>
    <w:rsid w:val="00B01F60"/>
    <w:rsid w:val="00B02156"/>
    <w:rsid w:val="00B0223D"/>
    <w:rsid w:val="00B023FE"/>
    <w:rsid w:val="00B025CD"/>
    <w:rsid w:val="00B027ED"/>
    <w:rsid w:val="00B0309A"/>
    <w:rsid w:val="00B030D9"/>
    <w:rsid w:val="00B03179"/>
    <w:rsid w:val="00B0322C"/>
    <w:rsid w:val="00B03339"/>
    <w:rsid w:val="00B034CD"/>
    <w:rsid w:val="00B03526"/>
    <w:rsid w:val="00B03796"/>
    <w:rsid w:val="00B03909"/>
    <w:rsid w:val="00B039A9"/>
    <w:rsid w:val="00B039D3"/>
    <w:rsid w:val="00B03A76"/>
    <w:rsid w:val="00B03E6F"/>
    <w:rsid w:val="00B04103"/>
    <w:rsid w:val="00B04957"/>
    <w:rsid w:val="00B05465"/>
    <w:rsid w:val="00B057FE"/>
    <w:rsid w:val="00B059EE"/>
    <w:rsid w:val="00B05B0B"/>
    <w:rsid w:val="00B05D4A"/>
    <w:rsid w:val="00B05E95"/>
    <w:rsid w:val="00B06AC6"/>
    <w:rsid w:val="00B07094"/>
    <w:rsid w:val="00B07A95"/>
    <w:rsid w:val="00B07E25"/>
    <w:rsid w:val="00B07E9B"/>
    <w:rsid w:val="00B1010E"/>
    <w:rsid w:val="00B1058B"/>
    <w:rsid w:val="00B10A6D"/>
    <w:rsid w:val="00B10F81"/>
    <w:rsid w:val="00B1100B"/>
    <w:rsid w:val="00B11287"/>
    <w:rsid w:val="00B1191D"/>
    <w:rsid w:val="00B119D3"/>
    <w:rsid w:val="00B11A76"/>
    <w:rsid w:val="00B11BD9"/>
    <w:rsid w:val="00B11C6B"/>
    <w:rsid w:val="00B126A2"/>
    <w:rsid w:val="00B12AE4"/>
    <w:rsid w:val="00B12F49"/>
    <w:rsid w:val="00B1328A"/>
    <w:rsid w:val="00B132B3"/>
    <w:rsid w:val="00B13621"/>
    <w:rsid w:val="00B1374D"/>
    <w:rsid w:val="00B139B6"/>
    <w:rsid w:val="00B13AD0"/>
    <w:rsid w:val="00B13F2B"/>
    <w:rsid w:val="00B14073"/>
    <w:rsid w:val="00B1454E"/>
    <w:rsid w:val="00B14774"/>
    <w:rsid w:val="00B14E50"/>
    <w:rsid w:val="00B15360"/>
    <w:rsid w:val="00B15390"/>
    <w:rsid w:val="00B15438"/>
    <w:rsid w:val="00B15784"/>
    <w:rsid w:val="00B158D2"/>
    <w:rsid w:val="00B15CFA"/>
    <w:rsid w:val="00B15E5F"/>
    <w:rsid w:val="00B160C8"/>
    <w:rsid w:val="00B166BE"/>
    <w:rsid w:val="00B166CE"/>
    <w:rsid w:val="00B167A0"/>
    <w:rsid w:val="00B16814"/>
    <w:rsid w:val="00B16CB3"/>
    <w:rsid w:val="00B16E05"/>
    <w:rsid w:val="00B16E71"/>
    <w:rsid w:val="00B16EDA"/>
    <w:rsid w:val="00B172A6"/>
    <w:rsid w:val="00B179CB"/>
    <w:rsid w:val="00B20029"/>
    <w:rsid w:val="00B20318"/>
    <w:rsid w:val="00B20450"/>
    <w:rsid w:val="00B20529"/>
    <w:rsid w:val="00B20661"/>
    <w:rsid w:val="00B2070A"/>
    <w:rsid w:val="00B20D58"/>
    <w:rsid w:val="00B20DDD"/>
    <w:rsid w:val="00B20FEE"/>
    <w:rsid w:val="00B210F6"/>
    <w:rsid w:val="00B213F1"/>
    <w:rsid w:val="00B21661"/>
    <w:rsid w:val="00B21883"/>
    <w:rsid w:val="00B218C9"/>
    <w:rsid w:val="00B21D1F"/>
    <w:rsid w:val="00B21E84"/>
    <w:rsid w:val="00B2225D"/>
    <w:rsid w:val="00B22262"/>
    <w:rsid w:val="00B22290"/>
    <w:rsid w:val="00B227BA"/>
    <w:rsid w:val="00B2294E"/>
    <w:rsid w:val="00B22A4F"/>
    <w:rsid w:val="00B22A93"/>
    <w:rsid w:val="00B23839"/>
    <w:rsid w:val="00B238C5"/>
    <w:rsid w:val="00B23966"/>
    <w:rsid w:val="00B23A3F"/>
    <w:rsid w:val="00B23AE5"/>
    <w:rsid w:val="00B23F85"/>
    <w:rsid w:val="00B24000"/>
    <w:rsid w:val="00B2460B"/>
    <w:rsid w:val="00B24743"/>
    <w:rsid w:val="00B24788"/>
    <w:rsid w:val="00B2491B"/>
    <w:rsid w:val="00B24CBB"/>
    <w:rsid w:val="00B252F7"/>
    <w:rsid w:val="00B25336"/>
    <w:rsid w:val="00B2566C"/>
    <w:rsid w:val="00B257A6"/>
    <w:rsid w:val="00B2582A"/>
    <w:rsid w:val="00B25883"/>
    <w:rsid w:val="00B25B14"/>
    <w:rsid w:val="00B25D91"/>
    <w:rsid w:val="00B25DFF"/>
    <w:rsid w:val="00B25EF4"/>
    <w:rsid w:val="00B262B9"/>
    <w:rsid w:val="00B264C4"/>
    <w:rsid w:val="00B26576"/>
    <w:rsid w:val="00B2663B"/>
    <w:rsid w:val="00B26728"/>
    <w:rsid w:val="00B26A33"/>
    <w:rsid w:val="00B27257"/>
    <w:rsid w:val="00B27274"/>
    <w:rsid w:val="00B27298"/>
    <w:rsid w:val="00B272E0"/>
    <w:rsid w:val="00B27300"/>
    <w:rsid w:val="00B2741E"/>
    <w:rsid w:val="00B2790E"/>
    <w:rsid w:val="00B303C4"/>
    <w:rsid w:val="00B306A7"/>
    <w:rsid w:val="00B3071B"/>
    <w:rsid w:val="00B308DF"/>
    <w:rsid w:val="00B30B2A"/>
    <w:rsid w:val="00B30E9C"/>
    <w:rsid w:val="00B30F43"/>
    <w:rsid w:val="00B3120F"/>
    <w:rsid w:val="00B312B2"/>
    <w:rsid w:val="00B3130C"/>
    <w:rsid w:val="00B316A8"/>
    <w:rsid w:val="00B31ED1"/>
    <w:rsid w:val="00B31F8F"/>
    <w:rsid w:val="00B3202E"/>
    <w:rsid w:val="00B32357"/>
    <w:rsid w:val="00B32427"/>
    <w:rsid w:val="00B3277A"/>
    <w:rsid w:val="00B32CDF"/>
    <w:rsid w:val="00B32CFC"/>
    <w:rsid w:val="00B32F0B"/>
    <w:rsid w:val="00B33076"/>
    <w:rsid w:val="00B33131"/>
    <w:rsid w:val="00B33361"/>
    <w:rsid w:val="00B33498"/>
    <w:rsid w:val="00B33878"/>
    <w:rsid w:val="00B33D9E"/>
    <w:rsid w:val="00B33EC3"/>
    <w:rsid w:val="00B34613"/>
    <w:rsid w:val="00B34842"/>
    <w:rsid w:val="00B34CF6"/>
    <w:rsid w:val="00B34E79"/>
    <w:rsid w:val="00B35584"/>
    <w:rsid w:val="00B355AE"/>
    <w:rsid w:val="00B35A86"/>
    <w:rsid w:val="00B35E54"/>
    <w:rsid w:val="00B364F4"/>
    <w:rsid w:val="00B36A1B"/>
    <w:rsid w:val="00B36D48"/>
    <w:rsid w:val="00B36E1D"/>
    <w:rsid w:val="00B37529"/>
    <w:rsid w:val="00B375E0"/>
    <w:rsid w:val="00B375EA"/>
    <w:rsid w:val="00B37788"/>
    <w:rsid w:val="00B40244"/>
    <w:rsid w:val="00B402A9"/>
    <w:rsid w:val="00B403F9"/>
    <w:rsid w:val="00B4063F"/>
    <w:rsid w:val="00B40932"/>
    <w:rsid w:val="00B41054"/>
    <w:rsid w:val="00B410AE"/>
    <w:rsid w:val="00B41357"/>
    <w:rsid w:val="00B413C3"/>
    <w:rsid w:val="00B41E45"/>
    <w:rsid w:val="00B41F27"/>
    <w:rsid w:val="00B42438"/>
    <w:rsid w:val="00B4269C"/>
    <w:rsid w:val="00B4296E"/>
    <w:rsid w:val="00B42D82"/>
    <w:rsid w:val="00B42EC4"/>
    <w:rsid w:val="00B42FBD"/>
    <w:rsid w:val="00B4321F"/>
    <w:rsid w:val="00B43367"/>
    <w:rsid w:val="00B437A1"/>
    <w:rsid w:val="00B437F7"/>
    <w:rsid w:val="00B43A23"/>
    <w:rsid w:val="00B43B01"/>
    <w:rsid w:val="00B43EA1"/>
    <w:rsid w:val="00B442F8"/>
    <w:rsid w:val="00B445D2"/>
    <w:rsid w:val="00B448BC"/>
    <w:rsid w:val="00B4491E"/>
    <w:rsid w:val="00B44DE4"/>
    <w:rsid w:val="00B45227"/>
    <w:rsid w:val="00B454DA"/>
    <w:rsid w:val="00B4572B"/>
    <w:rsid w:val="00B4599B"/>
    <w:rsid w:val="00B45A82"/>
    <w:rsid w:val="00B45C6A"/>
    <w:rsid w:val="00B45D0D"/>
    <w:rsid w:val="00B45DDE"/>
    <w:rsid w:val="00B45DED"/>
    <w:rsid w:val="00B460CF"/>
    <w:rsid w:val="00B460F6"/>
    <w:rsid w:val="00B46181"/>
    <w:rsid w:val="00B4622F"/>
    <w:rsid w:val="00B4642D"/>
    <w:rsid w:val="00B466C9"/>
    <w:rsid w:val="00B46EAE"/>
    <w:rsid w:val="00B472C2"/>
    <w:rsid w:val="00B4766F"/>
    <w:rsid w:val="00B47C39"/>
    <w:rsid w:val="00B47CE2"/>
    <w:rsid w:val="00B47F71"/>
    <w:rsid w:val="00B50129"/>
    <w:rsid w:val="00B503AE"/>
    <w:rsid w:val="00B505EC"/>
    <w:rsid w:val="00B50886"/>
    <w:rsid w:val="00B5098A"/>
    <w:rsid w:val="00B50A71"/>
    <w:rsid w:val="00B51316"/>
    <w:rsid w:val="00B5167A"/>
    <w:rsid w:val="00B519A9"/>
    <w:rsid w:val="00B51C0D"/>
    <w:rsid w:val="00B521CD"/>
    <w:rsid w:val="00B5256B"/>
    <w:rsid w:val="00B52778"/>
    <w:rsid w:val="00B52F64"/>
    <w:rsid w:val="00B535EA"/>
    <w:rsid w:val="00B536AD"/>
    <w:rsid w:val="00B53A5F"/>
    <w:rsid w:val="00B53D8E"/>
    <w:rsid w:val="00B53E84"/>
    <w:rsid w:val="00B5409F"/>
    <w:rsid w:val="00B54460"/>
    <w:rsid w:val="00B5450B"/>
    <w:rsid w:val="00B5469F"/>
    <w:rsid w:val="00B5470A"/>
    <w:rsid w:val="00B54A24"/>
    <w:rsid w:val="00B54BC8"/>
    <w:rsid w:val="00B54F15"/>
    <w:rsid w:val="00B550DC"/>
    <w:rsid w:val="00B55892"/>
    <w:rsid w:val="00B55BD3"/>
    <w:rsid w:val="00B55E1D"/>
    <w:rsid w:val="00B55E54"/>
    <w:rsid w:val="00B567E5"/>
    <w:rsid w:val="00B5696C"/>
    <w:rsid w:val="00B56A15"/>
    <w:rsid w:val="00B56B65"/>
    <w:rsid w:val="00B56BF1"/>
    <w:rsid w:val="00B56E96"/>
    <w:rsid w:val="00B571AD"/>
    <w:rsid w:val="00B57282"/>
    <w:rsid w:val="00B5729D"/>
    <w:rsid w:val="00B57420"/>
    <w:rsid w:val="00B57740"/>
    <w:rsid w:val="00B57767"/>
    <w:rsid w:val="00B60570"/>
    <w:rsid w:val="00B609D6"/>
    <w:rsid w:val="00B60B6A"/>
    <w:rsid w:val="00B61465"/>
    <w:rsid w:val="00B616A8"/>
    <w:rsid w:val="00B61D3F"/>
    <w:rsid w:val="00B61F84"/>
    <w:rsid w:val="00B61FCD"/>
    <w:rsid w:val="00B62150"/>
    <w:rsid w:val="00B62217"/>
    <w:rsid w:val="00B624DD"/>
    <w:rsid w:val="00B625A3"/>
    <w:rsid w:val="00B62634"/>
    <w:rsid w:val="00B62682"/>
    <w:rsid w:val="00B62B51"/>
    <w:rsid w:val="00B62CA4"/>
    <w:rsid w:val="00B62E84"/>
    <w:rsid w:val="00B62EB9"/>
    <w:rsid w:val="00B62F67"/>
    <w:rsid w:val="00B63002"/>
    <w:rsid w:val="00B63AA3"/>
    <w:rsid w:val="00B63B1A"/>
    <w:rsid w:val="00B63C3A"/>
    <w:rsid w:val="00B63E62"/>
    <w:rsid w:val="00B63EDE"/>
    <w:rsid w:val="00B64099"/>
    <w:rsid w:val="00B6429A"/>
    <w:rsid w:val="00B64763"/>
    <w:rsid w:val="00B649F5"/>
    <w:rsid w:val="00B64B84"/>
    <w:rsid w:val="00B64C24"/>
    <w:rsid w:val="00B650C1"/>
    <w:rsid w:val="00B651DC"/>
    <w:rsid w:val="00B652E6"/>
    <w:rsid w:val="00B654ED"/>
    <w:rsid w:val="00B657D7"/>
    <w:rsid w:val="00B65847"/>
    <w:rsid w:val="00B65CBB"/>
    <w:rsid w:val="00B65D66"/>
    <w:rsid w:val="00B6618B"/>
    <w:rsid w:val="00B67403"/>
    <w:rsid w:val="00B67A24"/>
    <w:rsid w:val="00B67F89"/>
    <w:rsid w:val="00B67FCF"/>
    <w:rsid w:val="00B7009E"/>
    <w:rsid w:val="00B7022D"/>
    <w:rsid w:val="00B702DF"/>
    <w:rsid w:val="00B70750"/>
    <w:rsid w:val="00B707B2"/>
    <w:rsid w:val="00B70B77"/>
    <w:rsid w:val="00B71073"/>
    <w:rsid w:val="00B714B8"/>
    <w:rsid w:val="00B719D1"/>
    <w:rsid w:val="00B72783"/>
    <w:rsid w:val="00B72EFC"/>
    <w:rsid w:val="00B73C0B"/>
    <w:rsid w:val="00B73D93"/>
    <w:rsid w:val="00B73DD8"/>
    <w:rsid w:val="00B73FDC"/>
    <w:rsid w:val="00B74A80"/>
    <w:rsid w:val="00B74F3D"/>
    <w:rsid w:val="00B75026"/>
    <w:rsid w:val="00B751B5"/>
    <w:rsid w:val="00B75265"/>
    <w:rsid w:val="00B75A17"/>
    <w:rsid w:val="00B75AA1"/>
    <w:rsid w:val="00B75EF1"/>
    <w:rsid w:val="00B761D1"/>
    <w:rsid w:val="00B763C2"/>
    <w:rsid w:val="00B76DAF"/>
    <w:rsid w:val="00B771A8"/>
    <w:rsid w:val="00B7759B"/>
    <w:rsid w:val="00B775BB"/>
    <w:rsid w:val="00B77693"/>
    <w:rsid w:val="00B778C3"/>
    <w:rsid w:val="00B77F81"/>
    <w:rsid w:val="00B80006"/>
    <w:rsid w:val="00B801E5"/>
    <w:rsid w:val="00B804D9"/>
    <w:rsid w:val="00B809A8"/>
    <w:rsid w:val="00B80B51"/>
    <w:rsid w:val="00B80C58"/>
    <w:rsid w:val="00B80D46"/>
    <w:rsid w:val="00B813F2"/>
    <w:rsid w:val="00B8165B"/>
    <w:rsid w:val="00B81AFF"/>
    <w:rsid w:val="00B81B7C"/>
    <w:rsid w:val="00B81DE7"/>
    <w:rsid w:val="00B82237"/>
    <w:rsid w:val="00B82CFA"/>
    <w:rsid w:val="00B8310E"/>
    <w:rsid w:val="00B8334A"/>
    <w:rsid w:val="00B83493"/>
    <w:rsid w:val="00B838E1"/>
    <w:rsid w:val="00B83F34"/>
    <w:rsid w:val="00B842E1"/>
    <w:rsid w:val="00B84440"/>
    <w:rsid w:val="00B84658"/>
    <w:rsid w:val="00B8489C"/>
    <w:rsid w:val="00B84B45"/>
    <w:rsid w:val="00B85067"/>
    <w:rsid w:val="00B850DA"/>
    <w:rsid w:val="00B850DF"/>
    <w:rsid w:val="00B85155"/>
    <w:rsid w:val="00B85171"/>
    <w:rsid w:val="00B85358"/>
    <w:rsid w:val="00B857BE"/>
    <w:rsid w:val="00B85FE5"/>
    <w:rsid w:val="00B86035"/>
    <w:rsid w:val="00B8603E"/>
    <w:rsid w:val="00B86182"/>
    <w:rsid w:val="00B861D8"/>
    <w:rsid w:val="00B8625F"/>
    <w:rsid w:val="00B865C4"/>
    <w:rsid w:val="00B869BF"/>
    <w:rsid w:val="00B86F9B"/>
    <w:rsid w:val="00B87200"/>
    <w:rsid w:val="00B8782E"/>
    <w:rsid w:val="00B87A0D"/>
    <w:rsid w:val="00B87B42"/>
    <w:rsid w:val="00B87B61"/>
    <w:rsid w:val="00B87D00"/>
    <w:rsid w:val="00B9020D"/>
    <w:rsid w:val="00B9020E"/>
    <w:rsid w:val="00B909BB"/>
    <w:rsid w:val="00B90AC3"/>
    <w:rsid w:val="00B90BFF"/>
    <w:rsid w:val="00B9102D"/>
    <w:rsid w:val="00B91077"/>
    <w:rsid w:val="00B91560"/>
    <w:rsid w:val="00B917BB"/>
    <w:rsid w:val="00B91939"/>
    <w:rsid w:val="00B9196F"/>
    <w:rsid w:val="00B919D1"/>
    <w:rsid w:val="00B9201D"/>
    <w:rsid w:val="00B9259A"/>
    <w:rsid w:val="00B92A8A"/>
    <w:rsid w:val="00B9300A"/>
    <w:rsid w:val="00B931FC"/>
    <w:rsid w:val="00B9334C"/>
    <w:rsid w:val="00B9335B"/>
    <w:rsid w:val="00B948ED"/>
    <w:rsid w:val="00B94AD2"/>
    <w:rsid w:val="00B94BD1"/>
    <w:rsid w:val="00B94BF3"/>
    <w:rsid w:val="00B9526F"/>
    <w:rsid w:val="00B95636"/>
    <w:rsid w:val="00B9570F"/>
    <w:rsid w:val="00B95719"/>
    <w:rsid w:val="00B9592C"/>
    <w:rsid w:val="00B95F27"/>
    <w:rsid w:val="00B962CD"/>
    <w:rsid w:val="00B96829"/>
    <w:rsid w:val="00B96AC9"/>
    <w:rsid w:val="00B96BFE"/>
    <w:rsid w:val="00B9782C"/>
    <w:rsid w:val="00B97D69"/>
    <w:rsid w:val="00BA027B"/>
    <w:rsid w:val="00BA0772"/>
    <w:rsid w:val="00BA077E"/>
    <w:rsid w:val="00BA079F"/>
    <w:rsid w:val="00BA08B7"/>
    <w:rsid w:val="00BA0A4D"/>
    <w:rsid w:val="00BA0BED"/>
    <w:rsid w:val="00BA0D14"/>
    <w:rsid w:val="00BA1413"/>
    <w:rsid w:val="00BA1889"/>
    <w:rsid w:val="00BA1DEB"/>
    <w:rsid w:val="00BA2000"/>
    <w:rsid w:val="00BA201C"/>
    <w:rsid w:val="00BA280C"/>
    <w:rsid w:val="00BA2BD8"/>
    <w:rsid w:val="00BA2E2C"/>
    <w:rsid w:val="00BA2EAF"/>
    <w:rsid w:val="00BA2F8F"/>
    <w:rsid w:val="00BA3538"/>
    <w:rsid w:val="00BA3560"/>
    <w:rsid w:val="00BA3DC7"/>
    <w:rsid w:val="00BA3FA3"/>
    <w:rsid w:val="00BA4643"/>
    <w:rsid w:val="00BA4653"/>
    <w:rsid w:val="00BA4786"/>
    <w:rsid w:val="00BA482C"/>
    <w:rsid w:val="00BA499E"/>
    <w:rsid w:val="00BA4E03"/>
    <w:rsid w:val="00BA4FDC"/>
    <w:rsid w:val="00BA535F"/>
    <w:rsid w:val="00BA5535"/>
    <w:rsid w:val="00BA55FA"/>
    <w:rsid w:val="00BA5726"/>
    <w:rsid w:val="00BA59B6"/>
    <w:rsid w:val="00BA5A6B"/>
    <w:rsid w:val="00BA5D40"/>
    <w:rsid w:val="00BA5D5D"/>
    <w:rsid w:val="00BA63DA"/>
    <w:rsid w:val="00BA692E"/>
    <w:rsid w:val="00BA6D77"/>
    <w:rsid w:val="00BA7409"/>
    <w:rsid w:val="00BA7513"/>
    <w:rsid w:val="00BA77A7"/>
    <w:rsid w:val="00BA78E8"/>
    <w:rsid w:val="00BA7AEA"/>
    <w:rsid w:val="00BB0160"/>
    <w:rsid w:val="00BB033B"/>
    <w:rsid w:val="00BB079D"/>
    <w:rsid w:val="00BB080B"/>
    <w:rsid w:val="00BB08B0"/>
    <w:rsid w:val="00BB092D"/>
    <w:rsid w:val="00BB0974"/>
    <w:rsid w:val="00BB098A"/>
    <w:rsid w:val="00BB0ADA"/>
    <w:rsid w:val="00BB0B05"/>
    <w:rsid w:val="00BB0F50"/>
    <w:rsid w:val="00BB13BC"/>
    <w:rsid w:val="00BB1431"/>
    <w:rsid w:val="00BB162A"/>
    <w:rsid w:val="00BB2128"/>
    <w:rsid w:val="00BB2302"/>
    <w:rsid w:val="00BB235A"/>
    <w:rsid w:val="00BB2396"/>
    <w:rsid w:val="00BB2520"/>
    <w:rsid w:val="00BB2687"/>
    <w:rsid w:val="00BB28D0"/>
    <w:rsid w:val="00BB2FEF"/>
    <w:rsid w:val="00BB30D2"/>
    <w:rsid w:val="00BB33FB"/>
    <w:rsid w:val="00BB3536"/>
    <w:rsid w:val="00BB3D4F"/>
    <w:rsid w:val="00BB3D8F"/>
    <w:rsid w:val="00BB3DDD"/>
    <w:rsid w:val="00BB4011"/>
    <w:rsid w:val="00BB421D"/>
    <w:rsid w:val="00BB451B"/>
    <w:rsid w:val="00BB4C52"/>
    <w:rsid w:val="00BB4D9F"/>
    <w:rsid w:val="00BB4E1F"/>
    <w:rsid w:val="00BB51A4"/>
    <w:rsid w:val="00BB54DC"/>
    <w:rsid w:val="00BB5A50"/>
    <w:rsid w:val="00BB5B34"/>
    <w:rsid w:val="00BB5CF9"/>
    <w:rsid w:val="00BB5F62"/>
    <w:rsid w:val="00BB6054"/>
    <w:rsid w:val="00BB60BD"/>
    <w:rsid w:val="00BB6352"/>
    <w:rsid w:val="00BB692A"/>
    <w:rsid w:val="00BB6AA2"/>
    <w:rsid w:val="00BB6BB6"/>
    <w:rsid w:val="00BB6E42"/>
    <w:rsid w:val="00BB73EB"/>
    <w:rsid w:val="00BB76B9"/>
    <w:rsid w:val="00BB7736"/>
    <w:rsid w:val="00BB78EC"/>
    <w:rsid w:val="00BB7C98"/>
    <w:rsid w:val="00BB7DF7"/>
    <w:rsid w:val="00BC03EE"/>
    <w:rsid w:val="00BC042D"/>
    <w:rsid w:val="00BC04C6"/>
    <w:rsid w:val="00BC05EC"/>
    <w:rsid w:val="00BC0A11"/>
    <w:rsid w:val="00BC1328"/>
    <w:rsid w:val="00BC1887"/>
    <w:rsid w:val="00BC18E9"/>
    <w:rsid w:val="00BC1A27"/>
    <w:rsid w:val="00BC1A61"/>
    <w:rsid w:val="00BC1BC3"/>
    <w:rsid w:val="00BC1C27"/>
    <w:rsid w:val="00BC1EC2"/>
    <w:rsid w:val="00BC20F4"/>
    <w:rsid w:val="00BC2736"/>
    <w:rsid w:val="00BC2767"/>
    <w:rsid w:val="00BC2A87"/>
    <w:rsid w:val="00BC31DB"/>
    <w:rsid w:val="00BC3375"/>
    <w:rsid w:val="00BC3C0C"/>
    <w:rsid w:val="00BC4937"/>
    <w:rsid w:val="00BC4DE7"/>
    <w:rsid w:val="00BC4DEF"/>
    <w:rsid w:val="00BC51A8"/>
    <w:rsid w:val="00BC59C5"/>
    <w:rsid w:val="00BC5D4C"/>
    <w:rsid w:val="00BC5DBD"/>
    <w:rsid w:val="00BC616D"/>
    <w:rsid w:val="00BC6581"/>
    <w:rsid w:val="00BC66C8"/>
    <w:rsid w:val="00BC6896"/>
    <w:rsid w:val="00BC6C7E"/>
    <w:rsid w:val="00BC7B00"/>
    <w:rsid w:val="00BC7B94"/>
    <w:rsid w:val="00BC7F5E"/>
    <w:rsid w:val="00BD06DB"/>
    <w:rsid w:val="00BD0743"/>
    <w:rsid w:val="00BD0D77"/>
    <w:rsid w:val="00BD0EC4"/>
    <w:rsid w:val="00BD1216"/>
    <w:rsid w:val="00BD1668"/>
    <w:rsid w:val="00BD198C"/>
    <w:rsid w:val="00BD1AA0"/>
    <w:rsid w:val="00BD1B5E"/>
    <w:rsid w:val="00BD1D96"/>
    <w:rsid w:val="00BD1DB3"/>
    <w:rsid w:val="00BD1DE2"/>
    <w:rsid w:val="00BD21A6"/>
    <w:rsid w:val="00BD222D"/>
    <w:rsid w:val="00BD2258"/>
    <w:rsid w:val="00BD2351"/>
    <w:rsid w:val="00BD2739"/>
    <w:rsid w:val="00BD2A7D"/>
    <w:rsid w:val="00BD2D26"/>
    <w:rsid w:val="00BD2FC4"/>
    <w:rsid w:val="00BD30FC"/>
    <w:rsid w:val="00BD321B"/>
    <w:rsid w:val="00BD379F"/>
    <w:rsid w:val="00BD3878"/>
    <w:rsid w:val="00BD3973"/>
    <w:rsid w:val="00BD3AA0"/>
    <w:rsid w:val="00BD3BEF"/>
    <w:rsid w:val="00BD3E79"/>
    <w:rsid w:val="00BD4153"/>
    <w:rsid w:val="00BD42B7"/>
    <w:rsid w:val="00BD42D3"/>
    <w:rsid w:val="00BD4396"/>
    <w:rsid w:val="00BD45A8"/>
    <w:rsid w:val="00BD48CF"/>
    <w:rsid w:val="00BD5098"/>
    <w:rsid w:val="00BD54F9"/>
    <w:rsid w:val="00BD5866"/>
    <w:rsid w:val="00BD5957"/>
    <w:rsid w:val="00BD5C3E"/>
    <w:rsid w:val="00BD5CAD"/>
    <w:rsid w:val="00BD5F35"/>
    <w:rsid w:val="00BD61DF"/>
    <w:rsid w:val="00BD6231"/>
    <w:rsid w:val="00BD6428"/>
    <w:rsid w:val="00BD662C"/>
    <w:rsid w:val="00BD6889"/>
    <w:rsid w:val="00BD69FC"/>
    <w:rsid w:val="00BD6C5F"/>
    <w:rsid w:val="00BD6EF5"/>
    <w:rsid w:val="00BD7384"/>
    <w:rsid w:val="00BD75A3"/>
    <w:rsid w:val="00BD7B4F"/>
    <w:rsid w:val="00BD7EAF"/>
    <w:rsid w:val="00BE03AD"/>
    <w:rsid w:val="00BE03DB"/>
    <w:rsid w:val="00BE0410"/>
    <w:rsid w:val="00BE056C"/>
    <w:rsid w:val="00BE05D5"/>
    <w:rsid w:val="00BE0DBB"/>
    <w:rsid w:val="00BE0F4A"/>
    <w:rsid w:val="00BE1C59"/>
    <w:rsid w:val="00BE1CDC"/>
    <w:rsid w:val="00BE21E8"/>
    <w:rsid w:val="00BE2470"/>
    <w:rsid w:val="00BE248C"/>
    <w:rsid w:val="00BE250F"/>
    <w:rsid w:val="00BE2C2B"/>
    <w:rsid w:val="00BE2E98"/>
    <w:rsid w:val="00BE3070"/>
    <w:rsid w:val="00BE3370"/>
    <w:rsid w:val="00BE355B"/>
    <w:rsid w:val="00BE3624"/>
    <w:rsid w:val="00BE362D"/>
    <w:rsid w:val="00BE36AC"/>
    <w:rsid w:val="00BE3717"/>
    <w:rsid w:val="00BE38E4"/>
    <w:rsid w:val="00BE3D3D"/>
    <w:rsid w:val="00BE4183"/>
    <w:rsid w:val="00BE43C6"/>
    <w:rsid w:val="00BE43DB"/>
    <w:rsid w:val="00BE4491"/>
    <w:rsid w:val="00BE454C"/>
    <w:rsid w:val="00BE45FB"/>
    <w:rsid w:val="00BE50B0"/>
    <w:rsid w:val="00BE54D7"/>
    <w:rsid w:val="00BE5841"/>
    <w:rsid w:val="00BE5849"/>
    <w:rsid w:val="00BE596B"/>
    <w:rsid w:val="00BE5A21"/>
    <w:rsid w:val="00BE5BE2"/>
    <w:rsid w:val="00BE61FD"/>
    <w:rsid w:val="00BE6268"/>
    <w:rsid w:val="00BE642F"/>
    <w:rsid w:val="00BE6448"/>
    <w:rsid w:val="00BE685C"/>
    <w:rsid w:val="00BE6A07"/>
    <w:rsid w:val="00BE6C17"/>
    <w:rsid w:val="00BE710A"/>
    <w:rsid w:val="00BE71EF"/>
    <w:rsid w:val="00BE777A"/>
    <w:rsid w:val="00BE7851"/>
    <w:rsid w:val="00BE7AE4"/>
    <w:rsid w:val="00BE7B8C"/>
    <w:rsid w:val="00BE7FA3"/>
    <w:rsid w:val="00BF0076"/>
    <w:rsid w:val="00BF0BA4"/>
    <w:rsid w:val="00BF0ED1"/>
    <w:rsid w:val="00BF11DF"/>
    <w:rsid w:val="00BF11EF"/>
    <w:rsid w:val="00BF1392"/>
    <w:rsid w:val="00BF1997"/>
    <w:rsid w:val="00BF1AB5"/>
    <w:rsid w:val="00BF22AF"/>
    <w:rsid w:val="00BF24A6"/>
    <w:rsid w:val="00BF2FC3"/>
    <w:rsid w:val="00BF330F"/>
    <w:rsid w:val="00BF34C8"/>
    <w:rsid w:val="00BF3897"/>
    <w:rsid w:val="00BF3A97"/>
    <w:rsid w:val="00BF3D24"/>
    <w:rsid w:val="00BF405A"/>
    <w:rsid w:val="00BF47AD"/>
    <w:rsid w:val="00BF498C"/>
    <w:rsid w:val="00BF4D3A"/>
    <w:rsid w:val="00BF547A"/>
    <w:rsid w:val="00BF5A0C"/>
    <w:rsid w:val="00BF5B79"/>
    <w:rsid w:val="00BF5C2D"/>
    <w:rsid w:val="00BF6316"/>
    <w:rsid w:val="00BF6719"/>
    <w:rsid w:val="00BF683D"/>
    <w:rsid w:val="00BF6BCE"/>
    <w:rsid w:val="00BF6BCF"/>
    <w:rsid w:val="00BF6E2B"/>
    <w:rsid w:val="00BF6EF0"/>
    <w:rsid w:val="00BF7073"/>
    <w:rsid w:val="00BF7451"/>
    <w:rsid w:val="00BF79AF"/>
    <w:rsid w:val="00BF7A7A"/>
    <w:rsid w:val="00BF7CE7"/>
    <w:rsid w:val="00C00008"/>
    <w:rsid w:val="00C0019F"/>
    <w:rsid w:val="00C00444"/>
    <w:rsid w:val="00C0078A"/>
    <w:rsid w:val="00C008D2"/>
    <w:rsid w:val="00C009B2"/>
    <w:rsid w:val="00C0105A"/>
    <w:rsid w:val="00C0128F"/>
    <w:rsid w:val="00C01E2B"/>
    <w:rsid w:val="00C0206E"/>
    <w:rsid w:val="00C02569"/>
    <w:rsid w:val="00C02BF5"/>
    <w:rsid w:val="00C02C1F"/>
    <w:rsid w:val="00C0350A"/>
    <w:rsid w:val="00C03A9E"/>
    <w:rsid w:val="00C03E77"/>
    <w:rsid w:val="00C04106"/>
    <w:rsid w:val="00C04B19"/>
    <w:rsid w:val="00C04B99"/>
    <w:rsid w:val="00C04FF1"/>
    <w:rsid w:val="00C053EE"/>
    <w:rsid w:val="00C059D3"/>
    <w:rsid w:val="00C05C92"/>
    <w:rsid w:val="00C05DE9"/>
    <w:rsid w:val="00C06277"/>
    <w:rsid w:val="00C0647B"/>
    <w:rsid w:val="00C06933"/>
    <w:rsid w:val="00C06BBE"/>
    <w:rsid w:val="00C06D07"/>
    <w:rsid w:val="00C06D2A"/>
    <w:rsid w:val="00C0715E"/>
    <w:rsid w:val="00C0735F"/>
    <w:rsid w:val="00C074E3"/>
    <w:rsid w:val="00C077F0"/>
    <w:rsid w:val="00C079F2"/>
    <w:rsid w:val="00C07A23"/>
    <w:rsid w:val="00C07A9F"/>
    <w:rsid w:val="00C07AC3"/>
    <w:rsid w:val="00C07ACE"/>
    <w:rsid w:val="00C07F5D"/>
    <w:rsid w:val="00C07F74"/>
    <w:rsid w:val="00C07FE0"/>
    <w:rsid w:val="00C101D0"/>
    <w:rsid w:val="00C101D5"/>
    <w:rsid w:val="00C1041E"/>
    <w:rsid w:val="00C10497"/>
    <w:rsid w:val="00C10F76"/>
    <w:rsid w:val="00C11121"/>
    <w:rsid w:val="00C1136B"/>
    <w:rsid w:val="00C11CAA"/>
    <w:rsid w:val="00C11D55"/>
    <w:rsid w:val="00C123C1"/>
    <w:rsid w:val="00C1254B"/>
    <w:rsid w:val="00C12A22"/>
    <w:rsid w:val="00C12BB9"/>
    <w:rsid w:val="00C12D35"/>
    <w:rsid w:val="00C12E09"/>
    <w:rsid w:val="00C12E59"/>
    <w:rsid w:val="00C1318E"/>
    <w:rsid w:val="00C134BC"/>
    <w:rsid w:val="00C13819"/>
    <w:rsid w:val="00C13B0D"/>
    <w:rsid w:val="00C13B91"/>
    <w:rsid w:val="00C13F78"/>
    <w:rsid w:val="00C13FBF"/>
    <w:rsid w:val="00C14324"/>
    <w:rsid w:val="00C143F8"/>
    <w:rsid w:val="00C1444E"/>
    <w:rsid w:val="00C1490A"/>
    <w:rsid w:val="00C14ABD"/>
    <w:rsid w:val="00C14AF8"/>
    <w:rsid w:val="00C14BD2"/>
    <w:rsid w:val="00C14CD3"/>
    <w:rsid w:val="00C14E3B"/>
    <w:rsid w:val="00C1505F"/>
    <w:rsid w:val="00C1531A"/>
    <w:rsid w:val="00C158F5"/>
    <w:rsid w:val="00C15979"/>
    <w:rsid w:val="00C16484"/>
    <w:rsid w:val="00C167DE"/>
    <w:rsid w:val="00C16C32"/>
    <w:rsid w:val="00C16F9A"/>
    <w:rsid w:val="00C1705C"/>
    <w:rsid w:val="00C17063"/>
    <w:rsid w:val="00C17612"/>
    <w:rsid w:val="00C17620"/>
    <w:rsid w:val="00C176E0"/>
    <w:rsid w:val="00C17BDD"/>
    <w:rsid w:val="00C17C4F"/>
    <w:rsid w:val="00C20C37"/>
    <w:rsid w:val="00C20C4C"/>
    <w:rsid w:val="00C20C68"/>
    <w:rsid w:val="00C20D93"/>
    <w:rsid w:val="00C2183D"/>
    <w:rsid w:val="00C21D89"/>
    <w:rsid w:val="00C22111"/>
    <w:rsid w:val="00C22180"/>
    <w:rsid w:val="00C222E8"/>
    <w:rsid w:val="00C22407"/>
    <w:rsid w:val="00C22429"/>
    <w:rsid w:val="00C22AB9"/>
    <w:rsid w:val="00C22ACE"/>
    <w:rsid w:val="00C22DCC"/>
    <w:rsid w:val="00C22DE4"/>
    <w:rsid w:val="00C22EAE"/>
    <w:rsid w:val="00C2381D"/>
    <w:rsid w:val="00C23BE0"/>
    <w:rsid w:val="00C23DA9"/>
    <w:rsid w:val="00C23EC2"/>
    <w:rsid w:val="00C24346"/>
    <w:rsid w:val="00C24B58"/>
    <w:rsid w:val="00C254B1"/>
    <w:rsid w:val="00C25A70"/>
    <w:rsid w:val="00C25A9F"/>
    <w:rsid w:val="00C25F69"/>
    <w:rsid w:val="00C2624A"/>
    <w:rsid w:val="00C26333"/>
    <w:rsid w:val="00C2633B"/>
    <w:rsid w:val="00C26351"/>
    <w:rsid w:val="00C26665"/>
    <w:rsid w:val="00C26B8B"/>
    <w:rsid w:val="00C26BFB"/>
    <w:rsid w:val="00C2726B"/>
    <w:rsid w:val="00C2744C"/>
    <w:rsid w:val="00C27777"/>
    <w:rsid w:val="00C2786E"/>
    <w:rsid w:val="00C27E73"/>
    <w:rsid w:val="00C3014A"/>
    <w:rsid w:val="00C3022E"/>
    <w:rsid w:val="00C3058B"/>
    <w:rsid w:val="00C30CE7"/>
    <w:rsid w:val="00C312D8"/>
    <w:rsid w:val="00C3153C"/>
    <w:rsid w:val="00C3208B"/>
    <w:rsid w:val="00C32310"/>
    <w:rsid w:val="00C32367"/>
    <w:rsid w:val="00C328A5"/>
    <w:rsid w:val="00C32927"/>
    <w:rsid w:val="00C32BEC"/>
    <w:rsid w:val="00C32D58"/>
    <w:rsid w:val="00C335A1"/>
    <w:rsid w:val="00C337B6"/>
    <w:rsid w:val="00C33AFC"/>
    <w:rsid w:val="00C33B67"/>
    <w:rsid w:val="00C33B6D"/>
    <w:rsid w:val="00C33EF4"/>
    <w:rsid w:val="00C3403F"/>
    <w:rsid w:val="00C340EF"/>
    <w:rsid w:val="00C344E1"/>
    <w:rsid w:val="00C34737"/>
    <w:rsid w:val="00C34B1B"/>
    <w:rsid w:val="00C34FF7"/>
    <w:rsid w:val="00C350A6"/>
    <w:rsid w:val="00C35403"/>
    <w:rsid w:val="00C355A1"/>
    <w:rsid w:val="00C35BA1"/>
    <w:rsid w:val="00C35FD5"/>
    <w:rsid w:val="00C35FF0"/>
    <w:rsid w:val="00C36041"/>
    <w:rsid w:val="00C36133"/>
    <w:rsid w:val="00C361E4"/>
    <w:rsid w:val="00C36BF3"/>
    <w:rsid w:val="00C3766E"/>
    <w:rsid w:val="00C37744"/>
    <w:rsid w:val="00C37B12"/>
    <w:rsid w:val="00C37E7A"/>
    <w:rsid w:val="00C40289"/>
    <w:rsid w:val="00C40941"/>
    <w:rsid w:val="00C40C47"/>
    <w:rsid w:val="00C40D57"/>
    <w:rsid w:val="00C41706"/>
    <w:rsid w:val="00C41787"/>
    <w:rsid w:val="00C41959"/>
    <w:rsid w:val="00C41ACE"/>
    <w:rsid w:val="00C41BDB"/>
    <w:rsid w:val="00C421AE"/>
    <w:rsid w:val="00C42622"/>
    <w:rsid w:val="00C431EC"/>
    <w:rsid w:val="00C43302"/>
    <w:rsid w:val="00C433CC"/>
    <w:rsid w:val="00C43438"/>
    <w:rsid w:val="00C4366A"/>
    <w:rsid w:val="00C43776"/>
    <w:rsid w:val="00C447E3"/>
    <w:rsid w:val="00C447F1"/>
    <w:rsid w:val="00C44959"/>
    <w:rsid w:val="00C44B8D"/>
    <w:rsid w:val="00C44CC9"/>
    <w:rsid w:val="00C44E3B"/>
    <w:rsid w:val="00C44F81"/>
    <w:rsid w:val="00C451C1"/>
    <w:rsid w:val="00C45466"/>
    <w:rsid w:val="00C457F4"/>
    <w:rsid w:val="00C45A57"/>
    <w:rsid w:val="00C45A5D"/>
    <w:rsid w:val="00C45D59"/>
    <w:rsid w:val="00C4618B"/>
    <w:rsid w:val="00C46337"/>
    <w:rsid w:val="00C463C8"/>
    <w:rsid w:val="00C46457"/>
    <w:rsid w:val="00C465FA"/>
    <w:rsid w:val="00C46B5B"/>
    <w:rsid w:val="00C4723E"/>
    <w:rsid w:val="00C472CB"/>
    <w:rsid w:val="00C47572"/>
    <w:rsid w:val="00C476B8"/>
    <w:rsid w:val="00C47794"/>
    <w:rsid w:val="00C47A31"/>
    <w:rsid w:val="00C47C23"/>
    <w:rsid w:val="00C47CAE"/>
    <w:rsid w:val="00C47D81"/>
    <w:rsid w:val="00C50703"/>
    <w:rsid w:val="00C509FE"/>
    <w:rsid w:val="00C50A26"/>
    <w:rsid w:val="00C50C2E"/>
    <w:rsid w:val="00C51102"/>
    <w:rsid w:val="00C5130D"/>
    <w:rsid w:val="00C5162B"/>
    <w:rsid w:val="00C516D8"/>
    <w:rsid w:val="00C5187B"/>
    <w:rsid w:val="00C51DA5"/>
    <w:rsid w:val="00C51E39"/>
    <w:rsid w:val="00C51F61"/>
    <w:rsid w:val="00C52139"/>
    <w:rsid w:val="00C522F3"/>
    <w:rsid w:val="00C52366"/>
    <w:rsid w:val="00C525E3"/>
    <w:rsid w:val="00C52625"/>
    <w:rsid w:val="00C526D8"/>
    <w:rsid w:val="00C527EE"/>
    <w:rsid w:val="00C52B83"/>
    <w:rsid w:val="00C52E78"/>
    <w:rsid w:val="00C52EC1"/>
    <w:rsid w:val="00C52FAA"/>
    <w:rsid w:val="00C53044"/>
    <w:rsid w:val="00C538AE"/>
    <w:rsid w:val="00C53A6C"/>
    <w:rsid w:val="00C54095"/>
    <w:rsid w:val="00C54209"/>
    <w:rsid w:val="00C5453C"/>
    <w:rsid w:val="00C546E7"/>
    <w:rsid w:val="00C5494A"/>
    <w:rsid w:val="00C54C37"/>
    <w:rsid w:val="00C550C2"/>
    <w:rsid w:val="00C553BE"/>
    <w:rsid w:val="00C55660"/>
    <w:rsid w:val="00C5567A"/>
    <w:rsid w:val="00C558F0"/>
    <w:rsid w:val="00C5596C"/>
    <w:rsid w:val="00C55BC4"/>
    <w:rsid w:val="00C55CAE"/>
    <w:rsid w:val="00C55DEA"/>
    <w:rsid w:val="00C55ED7"/>
    <w:rsid w:val="00C55EFE"/>
    <w:rsid w:val="00C563DE"/>
    <w:rsid w:val="00C568F7"/>
    <w:rsid w:val="00C56903"/>
    <w:rsid w:val="00C56B00"/>
    <w:rsid w:val="00C56C0C"/>
    <w:rsid w:val="00C56D50"/>
    <w:rsid w:val="00C56D97"/>
    <w:rsid w:val="00C56FCE"/>
    <w:rsid w:val="00C570B4"/>
    <w:rsid w:val="00C577E1"/>
    <w:rsid w:val="00C57830"/>
    <w:rsid w:val="00C57FB0"/>
    <w:rsid w:val="00C60049"/>
    <w:rsid w:val="00C60325"/>
    <w:rsid w:val="00C608FB"/>
    <w:rsid w:val="00C60B57"/>
    <w:rsid w:val="00C60E0E"/>
    <w:rsid w:val="00C6127A"/>
    <w:rsid w:val="00C612D5"/>
    <w:rsid w:val="00C6160B"/>
    <w:rsid w:val="00C61F9D"/>
    <w:rsid w:val="00C62BA7"/>
    <w:rsid w:val="00C62CE7"/>
    <w:rsid w:val="00C63151"/>
    <w:rsid w:val="00C63261"/>
    <w:rsid w:val="00C635BA"/>
    <w:rsid w:val="00C63601"/>
    <w:rsid w:val="00C63B41"/>
    <w:rsid w:val="00C63C17"/>
    <w:rsid w:val="00C63DE1"/>
    <w:rsid w:val="00C63FB7"/>
    <w:rsid w:val="00C641DF"/>
    <w:rsid w:val="00C642DB"/>
    <w:rsid w:val="00C6564E"/>
    <w:rsid w:val="00C656A9"/>
    <w:rsid w:val="00C65BCA"/>
    <w:rsid w:val="00C65EC2"/>
    <w:rsid w:val="00C662B2"/>
    <w:rsid w:val="00C66325"/>
    <w:rsid w:val="00C66C90"/>
    <w:rsid w:val="00C66C91"/>
    <w:rsid w:val="00C6708E"/>
    <w:rsid w:val="00C67B36"/>
    <w:rsid w:val="00C67CBC"/>
    <w:rsid w:val="00C67DD7"/>
    <w:rsid w:val="00C70414"/>
    <w:rsid w:val="00C70A6B"/>
    <w:rsid w:val="00C70B4F"/>
    <w:rsid w:val="00C70F5D"/>
    <w:rsid w:val="00C71963"/>
    <w:rsid w:val="00C719A7"/>
    <w:rsid w:val="00C71C01"/>
    <w:rsid w:val="00C71E86"/>
    <w:rsid w:val="00C71EBE"/>
    <w:rsid w:val="00C71FBB"/>
    <w:rsid w:val="00C71FEA"/>
    <w:rsid w:val="00C72006"/>
    <w:rsid w:val="00C7217B"/>
    <w:rsid w:val="00C722D9"/>
    <w:rsid w:val="00C7233B"/>
    <w:rsid w:val="00C723E4"/>
    <w:rsid w:val="00C7247C"/>
    <w:rsid w:val="00C72608"/>
    <w:rsid w:val="00C72789"/>
    <w:rsid w:val="00C729D7"/>
    <w:rsid w:val="00C73388"/>
    <w:rsid w:val="00C73438"/>
    <w:rsid w:val="00C734FA"/>
    <w:rsid w:val="00C7357A"/>
    <w:rsid w:val="00C73650"/>
    <w:rsid w:val="00C73927"/>
    <w:rsid w:val="00C740BE"/>
    <w:rsid w:val="00C744CA"/>
    <w:rsid w:val="00C744E9"/>
    <w:rsid w:val="00C74B4C"/>
    <w:rsid w:val="00C74C13"/>
    <w:rsid w:val="00C74CC1"/>
    <w:rsid w:val="00C74EC0"/>
    <w:rsid w:val="00C751DE"/>
    <w:rsid w:val="00C7578A"/>
    <w:rsid w:val="00C759AB"/>
    <w:rsid w:val="00C75CD6"/>
    <w:rsid w:val="00C75E22"/>
    <w:rsid w:val="00C768BB"/>
    <w:rsid w:val="00C76F23"/>
    <w:rsid w:val="00C7721D"/>
    <w:rsid w:val="00C77637"/>
    <w:rsid w:val="00C7771D"/>
    <w:rsid w:val="00C80564"/>
    <w:rsid w:val="00C80755"/>
    <w:rsid w:val="00C808D3"/>
    <w:rsid w:val="00C80F82"/>
    <w:rsid w:val="00C8107E"/>
    <w:rsid w:val="00C812A7"/>
    <w:rsid w:val="00C814B8"/>
    <w:rsid w:val="00C814CF"/>
    <w:rsid w:val="00C81712"/>
    <w:rsid w:val="00C8195A"/>
    <w:rsid w:val="00C81BFE"/>
    <w:rsid w:val="00C81D50"/>
    <w:rsid w:val="00C81E14"/>
    <w:rsid w:val="00C81EFD"/>
    <w:rsid w:val="00C8210F"/>
    <w:rsid w:val="00C82161"/>
    <w:rsid w:val="00C8216E"/>
    <w:rsid w:val="00C82321"/>
    <w:rsid w:val="00C828C5"/>
    <w:rsid w:val="00C82AE5"/>
    <w:rsid w:val="00C82B5A"/>
    <w:rsid w:val="00C82DE2"/>
    <w:rsid w:val="00C82FA1"/>
    <w:rsid w:val="00C830B4"/>
    <w:rsid w:val="00C831CD"/>
    <w:rsid w:val="00C83424"/>
    <w:rsid w:val="00C83B06"/>
    <w:rsid w:val="00C83BE6"/>
    <w:rsid w:val="00C84F6F"/>
    <w:rsid w:val="00C84FCA"/>
    <w:rsid w:val="00C85042"/>
    <w:rsid w:val="00C85174"/>
    <w:rsid w:val="00C85651"/>
    <w:rsid w:val="00C859E2"/>
    <w:rsid w:val="00C85DA7"/>
    <w:rsid w:val="00C861A1"/>
    <w:rsid w:val="00C86369"/>
    <w:rsid w:val="00C864C1"/>
    <w:rsid w:val="00C86831"/>
    <w:rsid w:val="00C86D4B"/>
    <w:rsid w:val="00C87261"/>
    <w:rsid w:val="00C87420"/>
    <w:rsid w:val="00C874AE"/>
    <w:rsid w:val="00C87C57"/>
    <w:rsid w:val="00C87CF4"/>
    <w:rsid w:val="00C87D14"/>
    <w:rsid w:val="00C905B8"/>
    <w:rsid w:val="00C905EA"/>
    <w:rsid w:val="00C90B04"/>
    <w:rsid w:val="00C9145C"/>
    <w:rsid w:val="00C91633"/>
    <w:rsid w:val="00C91855"/>
    <w:rsid w:val="00C919CB"/>
    <w:rsid w:val="00C91A97"/>
    <w:rsid w:val="00C91AAF"/>
    <w:rsid w:val="00C91B4B"/>
    <w:rsid w:val="00C91DAA"/>
    <w:rsid w:val="00C92ABA"/>
    <w:rsid w:val="00C92B22"/>
    <w:rsid w:val="00C92C15"/>
    <w:rsid w:val="00C92E4D"/>
    <w:rsid w:val="00C93DF1"/>
    <w:rsid w:val="00C9413F"/>
    <w:rsid w:val="00C9415A"/>
    <w:rsid w:val="00C9424C"/>
    <w:rsid w:val="00C94466"/>
    <w:rsid w:val="00C944FC"/>
    <w:rsid w:val="00C9466E"/>
    <w:rsid w:val="00C94954"/>
    <w:rsid w:val="00C94EA6"/>
    <w:rsid w:val="00C94F7A"/>
    <w:rsid w:val="00C95047"/>
    <w:rsid w:val="00C95630"/>
    <w:rsid w:val="00C95AF9"/>
    <w:rsid w:val="00C95B92"/>
    <w:rsid w:val="00C95DBB"/>
    <w:rsid w:val="00C95E67"/>
    <w:rsid w:val="00C95EAB"/>
    <w:rsid w:val="00C9606D"/>
    <w:rsid w:val="00C960D3"/>
    <w:rsid w:val="00C9621C"/>
    <w:rsid w:val="00C96439"/>
    <w:rsid w:val="00C9657C"/>
    <w:rsid w:val="00C967B0"/>
    <w:rsid w:val="00C96A43"/>
    <w:rsid w:val="00C96C7F"/>
    <w:rsid w:val="00C96F5B"/>
    <w:rsid w:val="00C977CC"/>
    <w:rsid w:val="00C978CE"/>
    <w:rsid w:val="00C97B99"/>
    <w:rsid w:val="00CA0142"/>
    <w:rsid w:val="00CA0429"/>
    <w:rsid w:val="00CA069B"/>
    <w:rsid w:val="00CA0E98"/>
    <w:rsid w:val="00CA0EB9"/>
    <w:rsid w:val="00CA0FDC"/>
    <w:rsid w:val="00CA112D"/>
    <w:rsid w:val="00CA12C7"/>
    <w:rsid w:val="00CA132A"/>
    <w:rsid w:val="00CA139B"/>
    <w:rsid w:val="00CA230F"/>
    <w:rsid w:val="00CA27A1"/>
    <w:rsid w:val="00CA2864"/>
    <w:rsid w:val="00CA28C7"/>
    <w:rsid w:val="00CA29E3"/>
    <w:rsid w:val="00CA2A00"/>
    <w:rsid w:val="00CA321D"/>
    <w:rsid w:val="00CA33BB"/>
    <w:rsid w:val="00CA3719"/>
    <w:rsid w:val="00CA38A9"/>
    <w:rsid w:val="00CA3C48"/>
    <w:rsid w:val="00CA3F24"/>
    <w:rsid w:val="00CA3FBA"/>
    <w:rsid w:val="00CA3FEC"/>
    <w:rsid w:val="00CA4219"/>
    <w:rsid w:val="00CA45ED"/>
    <w:rsid w:val="00CA47F0"/>
    <w:rsid w:val="00CA4AC4"/>
    <w:rsid w:val="00CA4AE8"/>
    <w:rsid w:val="00CA5458"/>
    <w:rsid w:val="00CA5906"/>
    <w:rsid w:val="00CA5922"/>
    <w:rsid w:val="00CA5B40"/>
    <w:rsid w:val="00CA5C1D"/>
    <w:rsid w:val="00CA610D"/>
    <w:rsid w:val="00CA638D"/>
    <w:rsid w:val="00CA66ED"/>
    <w:rsid w:val="00CA6730"/>
    <w:rsid w:val="00CA6C63"/>
    <w:rsid w:val="00CA6E2C"/>
    <w:rsid w:val="00CA6F93"/>
    <w:rsid w:val="00CA780E"/>
    <w:rsid w:val="00CA7870"/>
    <w:rsid w:val="00CA79C6"/>
    <w:rsid w:val="00CB002C"/>
    <w:rsid w:val="00CB004A"/>
    <w:rsid w:val="00CB0298"/>
    <w:rsid w:val="00CB0349"/>
    <w:rsid w:val="00CB0350"/>
    <w:rsid w:val="00CB0392"/>
    <w:rsid w:val="00CB0458"/>
    <w:rsid w:val="00CB0484"/>
    <w:rsid w:val="00CB0529"/>
    <w:rsid w:val="00CB0A46"/>
    <w:rsid w:val="00CB0D43"/>
    <w:rsid w:val="00CB10E6"/>
    <w:rsid w:val="00CB1325"/>
    <w:rsid w:val="00CB1411"/>
    <w:rsid w:val="00CB15F8"/>
    <w:rsid w:val="00CB173D"/>
    <w:rsid w:val="00CB1B69"/>
    <w:rsid w:val="00CB1B70"/>
    <w:rsid w:val="00CB1B9F"/>
    <w:rsid w:val="00CB1DEC"/>
    <w:rsid w:val="00CB22AA"/>
    <w:rsid w:val="00CB2308"/>
    <w:rsid w:val="00CB23D9"/>
    <w:rsid w:val="00CB2912"/>
    <w:rsid w:val="00CB2A96"/>
    <w:rsid w:val="00CB2F38"/>
    <w:rsid w:val="00CB36EA"/>
    <w:rsid w:val="00CB38E3"/>
    <w:rsid w:val="00CB3B2D"/>
    <w:rsid w:val="00CB4150"/>
    <w:rsid w:val="00CB4E59"/>
    <w:rsid w:val="00CB517F"/>
    <w:rsid w:val="00CB54F9"/>
    <w:rsid w:val="00CB5A57"/>
    <w:rsid w:val="00CB5A60"/>
    <w:rsid w:val="00CB5ADA"/>
    <w:rsid w:val="00CB5B0B"/>
    <w:rsid w:val="00CB6106"/>
    <w:rsid w:val="00CB63D2"/>
    <w:rsid w:val="00CB6411"/>
    <w:rsid w:val="00CB67B4"/>
    <w:rsid w:val="00CB6B9E"/>
    <w:rsid w:val="00CB6DA4"/>
    <w:rsid w:val="00CB6ECC"/>
    <w:rsid w:val="00CB7542"/>
    <w:rsid w:val="00CB7B37"/>
    <w:rsid w:val="00CC0160"/>
    <w:rsid w:val="00CC028A"/>
    <w:rsid w:val="00CC03DA"/>
    <w:rsid w:val="00CC0499"/>
    <w:rsid w:val="00CC07CB"/>
    <w:rsid w:val="00CC0BE2"/>
    <w:rsid w:val="00CC0D24"/>
    <w:rsid w:val="00CC173D"/>
    <w:rsid w:val="00CC197E"/>
    <w:rsid w:val="00CC1BB9"/>
    <w:rsid w:val="00CC20CA"/>
    <w:rsid w:val="00CC2362"/>
    <w:rsid w:val="00CC250D"/>
    <w:rsid w:val="00CC270E"/>
    <w:rsid w:val="00CC2938"/>
    <w:rsid w:val="00CC2A39"/>
    <w:rsid w:val="00CC2EA7"/>
    <w:rsid w:val="00CC3019"/>
    <w:rsid w:val="00CC389B"/>
    <w:rsid w:val="00CC38DE"/>
    <w:rsid w:val="00CC3A01"/>
    <w:rsid w:val="00CC3A32"/>
    <w:rsid w:val="00CC3B87"/>
    <w:rsid w:val="00CC3EE9"/>
    <w:rsid w:val="00CC4100"/>
    <w:rsid w:val="00CC4289"/>
    <w:rsid w:val="00CC4352"/>
    <w:rsid w:val="00CC456F"/>
    <w:rsid w:val="00CC4738"/>
    <w:rsid w:val="00CC4BD8"/>
    <w:rsid w:val="00CC4CAF"/>
    <w:rsid w:val="00CC4E97"/>
    <w:rsid w:val="00CC537A"/>
    <w:rsid w:val="00CC55D3"/>
    <w:rsid w:val="00CC5E04"/>
    <w:rsid w:val="00CC605A"/>
    <w:rsid w:val="00CC66B4"/>
    <w:rsid w:val="00CC6CBE"/>
    <w:rsid w:val="00CC6DD2"/>
    <w:rsid w:val="00CC7F3F"/>
    <w:rsid w:val="00CD026D"/>
    <w:rsid w:val="00CD0319"/>
    <w:rsid w:val="00CD0537"/>
    <w:rsid w:val="00CD059D"/>
    <w:rsid w:val="00CD07A2"/>
    <w:rsid w:val="00CD1282"/>
    <w:rsid w:val="00CD19AD"/>
    <w:rsid w:val="00CD20E8"/>
    <w:rsid w:val="00CD24A6"/>
    <w:rsid w:val="00CD2712"/>
    <w:rsid w:val="00CD32D9"/>
    <w:rsid w:val="00CD3380"/>
    <w:rsid w:val="00CD34E2"/>
    <w:rsid w:val="00CD357A"/>
    <w:rsid w:val="00CD384B"/>
    <w:rsid w:val="00CD3F76"/>
    <w:rsid w:val="00CD40E0"/>
    <w:rsid w:val="00CD43E8"/>
    <w:rsid w:val="00CD450C"/>
    <w:rsid w:val="00CD4541"/>
    <w:rsid w:val="00CD4688"/>
    <w:rsid w:val="00CD472B"/>
    <w:rsid w:val="00CD53DA"/>
    <w:rsid w:val="00CD597D"/>
    <w:rsid w:val="00CD59F6"/>
    <w:rsid w:val="00CD5B3E"/>
    <w:rsid w:val="00CD5F81"/>
    <w:rsid w:val="00CD66F1"/>
    <w:rsid w:val="00CD6711"/>
    <w:rsid w:val="00CD6755"/>
    <w:rsid w:val="00CD6A38"/>
    <w:rsid w:val="00CD6F57"/>
    <w:rsid w:val="00CD729B"/>
    <w:rsid w:val="00CD7660"/>
    <w:rsid w:val="00CD78D6"/>
    <w:rsid w:val="00CD7AA1"/>
    <w:rsid w:val="00CE0171"/>
    <w:rsid w:val="00CE0247"/>
    <w:rsid w:val="00CE0687"/>
    <w:rsid w:val="00CE075B"/>
    <w:rsid w:val="00CE0913"/>
    <w:rsid w:val="00CE0D09"/>
    <w:rsid w:val="00CE1537"/>
    <w:rsid w:val="00CE15A9"/>
    <w:rsid w:val="00CE160D"/>
    <w:rsid w:val="00CE16BC"/>
    <w:rsid w:val="00CE188E"/>
    <w:rsid w:val="00CE222B"/>
    <w:rsid w:val="00CE27E5"/>
    <w:rsid w:val="00CE281E"/>
    <w:rsid w:val="00CE2BCC"/>
    <w:rsid w:val="00CE2F29"/>
    <w:rsid w:val="00CE339E"/>
    <w:rsid w:val="00CE3552"/>
    <w:rsid w:val="00CE3634"/>
    <w:rsid w:val="00CE36BD"/>
    <w:rsid w:val="00CE372B"/>
    <w:rsid w:val="00CE3BC4"/>
    <w:rsid w:val="00CE4183"/>
    <w:rsid w:val="00CE480E"/>
    <w:rsid w:val="00CE484D"/>
    <w:rsid w:val="00CE4AFE"/>
    <w:rsid w:val="00CE4BB5"/>
    <w:rsid w:val="00CE506F"/>
    <w:rsid w:val="00CE5084"/>
    <w:rsid w:val="00CE5167"/>
    <w:rsid w:val="00CE53A1"/>
    <w:rsid w:val="00CE5761"/>
    <w:rsid w:val="00CE5771"/>
    <w:rsid w:val="00CE5DD5"/>
    <w:rsid w:val="00CE628C"/>
    <w:rsid w:val="00CE62E1"/>
    <w:rsid w:val="00CE640D"/>
    <w:rsid w:val="00CE67CD"/>
    <w:rsid w:val="00CE6A97"/>
    <w:rsid w:val="00CE6BF0"/>
    <w:rsid w:val="00CE6F82"/>
    <w:rsid w:val="00CE770D"/>
    <w:rsid w:val="00CE7741"/>
    <w:rsid w:val="00CE79F9"/>
    <w:rsid w:val="00CF0659"/>
    <w:rsid w:val="00CF0931"/>
    <w:rsid w:val="00CF0B0C"/>
    <w:rsid w:val="00CF0F65"/>
    <w:rsid w:val="00CF113F"/>
    <w:rsid w:val="00CF1CBE"/>
    <w:rsid w:val="00CF1F63"/>
    <w:rsid w:val="00CF22B1"/>
    <w:rsid w:val="00CF23D2"/>
    <w:rsid w:val="00CF2815"/>
    <w:rsid w:val="00CF2BCB"/>
    <w:rsid w:val="00CF2C38"/>
    <w:rsid w:val="00CF312F"/>
    <w:rsid w:val="00CF32F3"/>
    <w:rsid w:val="00CF34C3"/>
    <w:rsid w:val="00CF351F"/>
    <w:rsid w:val="00CF3692"/>
    <w:rsid w:val="00CF37D5"/>
    <w:rsid w:val="00CF391E"/>
    <w:rsid w:val="00CF418F"/>
    <w:rsid w:val="00CF450E"/>
    <w:rsid w:val="00CF475B"/>
    <w:rsid w:val="00CF4816"/>
    <w:rsid w:val="00CF51D9"/>
    <w:rsid w:val="00CF5349"/>
    <w:rsid w:val="00CF53D5"/>
    <w:rsid w:val="00CF5401"/>
    <w:rsid w:val="00CF5BD5"/>
    <w:rsid w:val="00CF5EC7"/>
    <w:rsid w:val="00CF6734"/>
    <w:rsid w:val="00CF6CB5"/>
    <w:rsid w:val="00CF70D7"/>
    <w:rsid w:val="00CF7121"/>
    <w:rsid w:val="00CF71CB"/>
    <w:rsid w:val="00CF75BC"/>
    <w:rsid w:val="00CF79CA"/>
    <w:rsid w:val="00CF7B41"/>
    <w:rsid w:val="00CF7F65"/>
    <w:rsid w:val="00D000B7"/>
    <w:rsid w:val="00D0039E"/>
    <w:rsid w:val="00D009E1"/>
    <w:rsid w:val="00D00D00"/>
    <w:rsid w:val="00D010A1"/>
    <w:rsid w:val="00D014F6"/>
    <w:rsid w:val="00D0164C"/>
    <w:rsid w:val="00D01694"/>
    <w:rsid w:val="00D017D2"/>
    <w:rsid w:val="00D01B80"/>
    <w:rsid w:val="00D01D16"/>
    <w:rsid w:val="00D023C1"/>
    <w:rsid w:val="00D02402"/>
    <w:rsid w:val="00D02413"/>
    <w:rsid w:val="00D026D1"/>
    <w:rsid w:val="00D029D7"/>
    <w:rsid w:val="00D02DCF"/>
    <w:rsid w:val="00D02F71"/>
    <w:rsid w:val="00D033D4"/>
    <w:rsid w:val="00D03648"/>
    <w:rsid w:val="00D0366B"/>
    <w:rsid w:val="00D0368B"/>
    <w:rsid w:val="00D0376C"/>
    <w:rsid w:val="00D0387A"/>
    <w:rsid w:val="00D03D5E"/>
    <w:rsid w:val="00D04045"/>
    <w:rsid w:val="00D05B91"/>
    <w:rsid w:val="00D05C12"/>
    <w:rsid w:val="00D05C7F"/>
    <w:rsid w:val="00D05D1B"/>
    <w:rsid w:val="00D0650B"/>
    <w:rsid w:val="00D065EB"/>
    <w:rsid w:val="00D06746"/>
    <w:rsid w:val="00D06881"/>
    <w:rsid w:val="00D07033"/>
    <w:rsid w:val="00D070D7"/>
    <w:rsid w:val="00D079DD"/>
    <w:rsid w:val="00D07A2F"/>
    <w:rsid w:val="00D1004E"/>
    <w:rsid w:val="00D101AC"/>
    <w:rsid w:val="00D10603"/>
    <w:rsid w:val="00D10784"/>
    <w:rsid w:val="00D10B5F"/>
    <w:rsid w:val="00D10F04"/>
    <w:rsid w:val="00D110BA"/>
    <w:rsid w:val="00D11276"/>
    <w:rsid w:val="00D11553"/>
    <w:rsid w:val="00D1156F"/>
    <w:rsid w:val="00D1181A"/>
    <w:rsid w:val="00D1186A"/>
    <w:rsid w:val="00D1199A"/>
    <w:rsid w:val="00D119BB"/>
    <w:rsid w:val="00D11A29"/>
    <w:rsid w:val="00D11AD8"/>
    <w:rsid w:val="00D11B39"/>
    <w:rsid w:val="00D121BE"/>
    <w:rsid w:val="00D12885"/>
    <w:rsid w:val="00D12992"/>
    <w:rsid w:val="00D12F78"/>
    <w:rsid w:val="00D12F91"/>
    <w:rsid w:val="00D13059"/>
    <w:rsid w:val="00D130DD"/>
    <w:rsid w:val="00D13271"/>
    <w:rsid w:val="00D135BF"/>
    <w:rsid w:val="00D137AB"/>
    <w:rsid w:val="00D13952"/>
    <w:rsid w:val="00D13A3E"/>
    <w:rsid w:val="00D13A3F"/>
    <w:rsid w:val="00D13FE8"/>
    <w:rsid w:val="00D14A70"/>
    <w:rsid w:val="00D14AB4"/>
    <w:rsid w:val="00D14EBA"/>
    <w:rsid w:val="00D15705"/>
    <w:rsid w:val="00D15832"/>
    <w:rsid w:val="00D158D5"/>
    <w:rsid w:val="00D15AD7"/>
    <w:rsid w:val="00D15CE2"/>
    <w:rsid w:val="00D1625B"/>
    <w:rsid w:val="00D164F8"/>
    <w:rsid w:val="00D16628"/>
    <w:rsid w:val="00D169E6"/>
    <w:rsid w:val="00D16B8A"/>
    <w:rsid w:val="00D16E9D"/>
    <w:rsid w:val="00D16EF1"/>
    <w:rsid w:val="00D17389"/>
    <w:rsid w:val="00D17479"/>
    <w:rsid w:val="00D17C07"/>
    <w:rsid w:val="00D17EC8"/>
    <w:rsid w:val="00D20270"/>
    <w:rsid w:val="00D205AB"/>
    <w:rsid w:val="00D2064A"/>
    <w:rsid w:val="00D207EA"/>
    <w:rsid w:val="00D20D55"/>
    <w:rsid w:val="00D20FFF"/>
    <w:rsid w:val="00D214BA"/>
    <w:rsid w:val="00D216D2"/>
    <w:rsid w:val="00D21E72"/>
    <w:rsid w:val="00D21FAC"/>
    <w:rsid w:val="00D220AE"/>
    <w:rsid w:val="00D22A67"/>
    <w:rsid w:val="00D22AC1"/>
    <w:rsid w:val="00D22C4E"/>
    <w:rsid w:val="00D22E39"/>
    <w:rsid w:val="00D2316A"/>
    <w:rsid w:val="00D2370E"/>
    <w:rsid w:val="00D237C8"/>
    <w:rsid w:val="00D239C8"/>
    <w:rsid w:val="00D2415A"/>
    <w:rsid w:val="00D2440F"/>
    <w:rsid w:val="00D24998"/>
    <w:rsid w:val="00D24B3B"/>
    <w:rsid w:val="00D2541E"/>
    <w:rsid w:val="00D2546A"/>
    <w:rsid w:val="00D25652"/>
    <w:rsid w:val="00D25807"/>
    <w:rsid w:val="00D25B9B"/>
    <w:rsid w:val="00D25DAF"/>
    <w:rsid w:val="00D25DDD"/>
    <w:rsid w:val="00D26523"/>
    <w:rsid w:val="00D26653"/>
    <w:rsid w:val="00D26D0B"/>
    <w:rsid w:val="00D272B6"/>
    <w:rsid w:val="00D27D99"/>
    <w:rsid w:val="00D27E47"/>
    <w:rsid w:val="00D30034"/>
    <w:rsid w:val="00D3042B"/>
    <w:rsid w:val="00D304AE"/>
    <w:rsid w:val="00D30A41"/>
    <w:rsid w:val="00D30A5F"/>
    <w:rsid w:val="00D3116D"/>
    <w:rsid w:val="00D31336"/>
    <w:rsid w:val="00D31603"/>
    <w:rsid w:val="00D316AD"/>
    <w:rsid w:val="00D31BF2"/>
    <w:rsid w:val="00D31C77"/>
    <w:rsid w:val="00D31E44"/>
    <w:rsid w:val="00D323D2"/>
    <w:rsid w:val="00D3287D"/>
    <w:rsid w:val="00D329A5"/>
    <w:rsid w:val="00D32DF4"/>
    <w:rsid w:val="00D335FB"/>
    <w:rsid w:val="00D338BA"/>
    <w:rsid w:val="00D33D96"/>
    <w:rsid w:val="00D3407A"/>
    <w:rsid w:val="00D342F8"/>
    <w:rsid w:val="00D3455D"/>
    <w:rsid w:val="00D34972"/>
    <w:rsid w:val="00D34985"/>
    <w:rsid w:val="00D34BD6"/>
    <w:rsid w:val="00D34BE0"/>
    <w:rsid w:val="00D34E10"/>
    <w:rsid w:val="00D34E3B"/>
    <w:rsid w:val="00D353D5"/>
    <w:rsid w:val="00D35890"/>
    <w:rsid w:val="00D359CC"/>
    <w:rsid w:val="00D35E9C"/>
    <w:rsid w:val="00D35F95"/>
    <w:rsid w:val="00D35FA6"/>
    <w:rsid w:val="00D362AF"/>
    <w:rsid w:val="00D36B0A"/>
    <w:rsid w:val="00D36BDA"/>
    <w:rsid w:val="00D36E78"/>
    <w:rsid w:val="00D37803"/>
    <w:rsid w:val="00D37900"/>
    <w:rsid w:val="00D37AAC"/>
    <w:rsid w:val="00D37D87"/>
    <w:rsid w:val="00D40075"/>
    <w:rsid w:val="00D40D65"/>
    <w:rsid w:val="00D41030"/>
    <w:rsid w:val="00D41332"/>
    <w:rsid w:val="00D414D8"/>
    <w:rsid w:val="00D415D1"/>
    <w:rsid w:val="00D416AC"/>
    <w:rsid w:val="00D416EA"/>
    <w:rsid w:val="00D4175D"/>
    <w:rsid w:val="00D41825"/>
    <w:rsid w:val="00D41B26"/>
    <w:rsid w:val="00D41E7F"/>
    <w:rsid w:val="00D422BE"/>
    <w:rsid w:val="00D42431"/>
    <w:rsid w:val="00D427C2"/>
    <w:rsid w:val="00D4283A"/>
    <w:rsid w:val="00D429FD"/>
    <w:rsid w:val="00D42B37"/>
    <w:rsid w:val="00D4363F"/>
    <w:rsid w:val="00D43C27"/>
    <w:rsid w:val="00D43E04"/>
    <w:rsid w:val="00D44288"/>
    <w:rsid w:val="00D4454F"/>
    <w:rsid w:val="00D446E1"/>
    <w:rsid w:val="00D4477F"/>
    <w:rsid w:val="00D4502A"/>
    <w:rsid w:val="00D450CA"/>
    <w:rsid w:val="00D45106"/>
    <w:rsid w:val="00D452A2"/>
    <w:rsid w:val="00D452AA"/>
    <w:rsid w:val="00D455A8"/>
    <w:rsid w:val="00D458DD"/>
    <w:rsid w:val="00D460E9"/>
    <w:rsid w:val="00D463A2"/>
    <w:rsid w:val="00D46975"/>
    <w:rsid w:val="00D46C95"/>
    <w:rsid w:val="00D477BB"/>
    <w:rsid w:val="00D47919"/>
    <w:rsid w:val="00D47960"/>
    <w:rsid w:val="00D47B18"/>
    <w:rsid w:val="00D47B3C"/>
    <w:rsid w:val="00D47CE6"/>
    <w:rsid w:val="00D47CE7"/>
    <w:rsid w:val="00D47F50"/>
    <w:rsid w:val="00D5006A"/>
    <w:rsid w:val="00D501C8"/>
    <w:rsid w:val="00D50513"/>
    <w:rsid w:val="00D50B71"/>
    <w:rsid w:val="00D50D75"/>
    <w:rsid w:val="00D51402"/>
    <w:rsid w:val="00D515AC"/>
    <w:rsid w:val="00D51784"/>
    <w:rsid w:val="00D52346"/>
    <w:rsid w:val="00D523B5"/>
    <w:rsid w:val="00D52531"/>
    <w:rsid w:val="00D52D50"/>
    <w:rsid w:val="00D5318F"/>
    <w:rsid w:val="00D53B14"/>
    <w:rsid w:val="00D540EC"/>
    <w:rsid w:val="00D543A9"/>
    <w:rsid w:val="00D543EE"/>
    <w:rsid w:val="00D543F3"/>
    <w:rsid w:val="00D54444"/>
    <w:rsid w:val="00D5464F"/>
    <w:rsid w:val="00D546EB"/>
    <w:rsid w:val="00D54B37"/>
    <w:rsid w:val="00D54D24"/>
    <w:rsid w:val="00D54E6F"/>
    <w:rsid w:val="00D54FBE"/>
    <w:rsid w:val="00D54FC0"/>
    <w:rsid w:val="00D550B3"/>
    <w:rsid w:val="00D552CE"/>
    <w:rsid w:val="00D55946"/>
    <w:rsid w:val="00D55EB1"/>
    <w:rsid w:val="00D56530"/>
    <w:rsid w:val="00D56898"/>
    <w:rsid w:val="00D56899"/>
    <w:rsid w:val="00D56A4A"/>
    <w:rsid w:val="00D56CB8"/>
    <w:rsid w:val="00D56D26"/>
    <w:rsid w:val="00D56F30"/>
    <w:rsid w:val="00D56FFD"/>
    <w:rsid w:val="00D57434"/>
    <w:rsid w:val="00D57A3A"/>
    <w:rsid w:val="00D6030B"/>
    <w:rsid w:val="00D60713"/>
    <w:rsid w:val="00D60972"/>
    <w:rsid w:val="00D60A4F"/>
    <w:rsid w:val="00D60ECE"/>
    <w:rsid w:val="00D60FF4"/>
    <w:rsid w:val="00D611A6"/>
    <w:rsid w:val="00D6146C"/>
    <w:rsid w:val="00D61948"/>
    <w:rsid w:val="00D621FE"/>
    <w:rsid w:val="00D6270C"/>
    <w:rsid w:val="00D628E1"/>
    <w:rsid w:val="00D62986"/>
    <w:rsid w:val="00D62F66"/>
    <w:rsid w:val="00D631E8"/>
    <w:rsid w:val="00D6379E"/>
    <w:rsid w:val="00D63E8E"/>
    <w:rsid w:val="00D646EC"/>
    <w:rsid w:val="00D6483B"/>
    <w:rsid w:val="00D64976"/>
    <w:rsid w:val="00D64B1B"/>
    <w:rsid w:val="00D64B7D"/>
    <w:rsid w:val="00D64DC2"/>
    <w:rsid w:val="00D6529B"/>
    <w:rsid w:val="00D6534C"/>
    <w:rsid w:val="00D653C0"/>
    <w:rsid w:val="00D65604"/>
    <w:rsid w:val="00D6567F"/>
    <w:rsid w:val="00D6574E"/>
    <w:rsid w:val="00D65A94"/>
    <w:rsid w:val="00D65EA5"/>
    <w:rsid w:val="00D66309"/>
    <w:rsid w:val="00D66C00"/>
    <w:rsid w:val="00D676B2"/>
    <w:rsid w:val="00D67A84"/>
    <w:rsid w:val="00D67C8C"/>
    <w:rsid w:val="00D67D54"/>
    <w:rsid w:val="00D67EA8"/>
    <w:rsid w:val="00D70FE5"/>
    <w:rsid w:val="00D713D6"/>
    <w:rsid w:val="00D71613"/>
    <w:rsid w:val="00D71E81"/>
    <w:rsid w:val="00D72693"/>
    <w:rsid w:val="00D728A7"/>
    <w:rsid w:val="00D72C29"/>
    <w:rsid w:val="00D72FD5"/>
    <w:rsid w:val="00D73709"/>
    <w:rsid w:val="00D73994"/>
    <w:rsid w:val="00D74431"/>
    <w:rsid w:val="00D74FB9"/>
    <w:rsid w:val="00D750EF"/>
    <w:rsid w:val="00D75105"/>
    <w:rsid w:val="00D75531"/>
    <w:rsid w:val="00D75687"/>
    <w:rsid w:val="00D75942"/>
    <w:rsid w:val="00D75D45"/>
    <w:rsid w:val="00D75FC5"/>
    <w:rsid w:val="00D763B4"/>
    <w:rsid w:val="00D76804"/>
    <w:rsid w:val="00D76FF2"/>
    <w:rsid w:val="00D7702B"/>
    <w:rsid w:val="00D7728E"/>
    <w:rsid w:val="00D7732F"/>
    <w:rsid w:val="00D773A3"/>
    <w:rsid w:val="00D77C19"/>
    <w:rsid w:val="00D77CB4"/>
    <w:rsid w:val="00D77DB5"/>
    <w:rsid w:val="00D77DDD"/>
    <w:rsid w:val="00D77E72"/>
    <w:rsid w:val="00D77FBD"/>
    <w:rsid w:val="00D805A5"/>
    <w:rsid w:val="00D807D4"/>
    <w:rsid w:val="00D80871"/>
    <w:rsid w:val="00D80948"/>
    <w:rsid w:val="00D809A2"/>
    <w:rsid w:val="00D80B64"/>
    <w:rsid w:val="00D80D23"/>
    <w:rsid w:val="00D80F68"/>
    <w:rsid w:val="00D8163D"/>
    <w:rsid w:val="00D819FC"/>
    <w:rsid w:val="00D82015"/>
    <w:rsid w:val="00D821AE"/>
    <w:rsid w:val="00D8259C"/>
    <w:rsid w:val="00D826C6"/>
    <w:rsid w:val="00D827CE"/>
    <w:rsid w:val="00D8286D"/>
    <w:rsid w:val="00D82923"/>
    <w:rsid w:val="00D82B09"/>
    <w:rsid w:val="00D83054"/>
    <w:rsid w:val="00D83587"/>
    <w:rsid w:val="00D8360B"/>
    <w:rsid w:val="00D8372F"/>
    <w:rsid w:val="00D83848"/>
    <w:rsid w:val="00D83B4F"/>
    <w:rsid w:val="00D83E22"/>
    <w:rsid w:val="00D841E2"/>
    <w:rsid w:val="00D841EC"/>
    <w:rsid w:val="00D84368"/>
    <w:rsid w:val="00D843E3"/>
    <w:rsid w:val="00D847B0"/>
    <w:rsid w:val="00D84C60"/>
    <w:rsid w:val="00D84D16"/>
    <w:rsid w:val="00D84D3C"/>
    <w:rsid w:val="00D8504E"/>
    <w:rsid w:val="00D85232"/>
    <w:rsid w:val="00D85335"/>
    <w:rsid w:val="00D85428"/>
    <w:rsid w:val="00D855BB"/>
    <w:rsid w:val="00D859A8"/>
    <w:rsid w:val="00D85DED"/>
    <w:rsid w:val="00D85F69"/>
    <w:rsid w:val="00D85F96"/>
    <w:rsid w:val="00D8630A"/>
    <w:rsid w:val="00D867E7"/>
    <w:rsid w:val="00D86A95"/>
    <w:rsid w:val="00D86B92"/>
    <w:rsid w:val="00D86D55"/>
    <w:rsid w:val="00D86F9C"/>
    <w:rsid w:val="00D86FDF"/>
    <w:rsid w:val="00D8719F"/>
    <w:rsid w:val="00D8720D"/>
    <w:rsid w:val="00D87974"/>
    <w:rsid w:val="00D900AF"/>
    <w:rsid w:val="00D90356"/>
    <w:rsid w:val="00D904F1"/>
    <w:rsid w:val="00D905D1"/>
    <w:rsid w:val="00D906E8"/>
    <w:rsid w:val="00D90947"/>
    <w:rsid w:val="00D90D6F"/>
    <w:rsid w:val="00D911E7"/>
    <w:rsid w:val="00D915A1"/>
    <w:rsid w:val="00D91FC5"/>
    <w:rsid w:val="00D92558"/>
    <w:rsid w:val="00D9261E"/>
    <w:rsid w:val="00D92A01"/>
    <w:rsid w:val="00D92A61"/>
    <w:rsid w:val="00D92BC2"/>
    <w:rsid w:val="00D92D40"/>
    <w:rsid w:val="00D92E63"/>
    <w:rsid w:val="00D9357A"/>
    <w:rsid w:val="00D93F15"/>
    <w:rsid w:val="00D93FA4"/>
    <w:rsid w:val="00D940E0"/>
    <w:rsid w:val="00D94673"/>
    <w:rsid w:val="00D94797"/>
    <w:rsid w:val="00D94B0D"/>
    <w:rsid w:val="00D94DD5"/>
    <w:rsid w:val="00D94E2C"/>
    <w:rsid w:val="00D94FF7"/>
    <w:rsid w:val="00D9520F"/>
    <w:rsid w:val="00D95221"/>
    <w:rsid w:val="00D95FE1"/>
    <w:rsid w:val="00D963D8"/>
    <w:rsid w:val="00D963FA"/>
    <w:rsid w:val="00D96AE5"/>
    <w:rsid w:val="00D96B21"/>
    <w:rsid w:val="00D96DCE"/>
    <w:rsid w:val="00D96E45"/>
    <w:rsid w:val="00D96F80"/>
    <w:rsid w:val="00D97113"/>
    <w:rsid w:val="00D97639"/>
    <w:rsid w:val="00D976F8"/>
    <w:rsid w:val="00D97938"/>
    <w:rsid w:val="00D97E6A"/>
    <w:rsid w:val="00D97FD4"/>
    <w:rsid w:val="00DA06C0"/>
    <w:rsid w:val="00DA0BAB"/>
    <w:rsid w:val="00DA0C78"/>
    <w:rsid w:val="00DA136B"/>
    <w:rsid w:val="00DA1638"/>
    <w:rsid w:val="00DA194D"/>
    <w:rsid w:val="00DA1BC1"/>
    <w:rsid w:val="00DA21D4"/>
    <w:rsid w:val="00DA245B"/>
    <w:rsid w:val="00DA253E"/>
    <w:rsid w:val="00DA266A"/>
    <w:rsid w:val="00DA2920"/>
    <w:rsid w:val="00DA2EC3"/>
    <w:rsid w:val="00DA30AE"/>
    <w:rsid w:val="00DA33D3"/>
    <w:rsid w:val="00DA34A2"/>
    <w:rsid w:val="00DA3558"/>
    <w:rsid w:val="00DA3811"/>
    <w:rsid w:val="00DA387E"/>
    <w:rsid w:val="00DA389F"/>
    <w:rsid w:val="00DA3A05"/>
    <w:rsid w:val="00DA3A0D"/>
    <w:rsid w:val="00DA3A65"/>
    <w:rsid w:val="00DA3CE7"/>
    <w:rsid w:val="00DA3DBB"/>
    <w:rsid w:val="00DA3FCB"/>
    <w:rsid w:val="00DA4189"/>
    <w:rsid w:val="00DA440C"/>
    <w:rsid w:val="00DA464D"/>
    <w:rsid w:val="00DA486A"/>
    <w:rsid w:val="00DA4AA0"/>
    <w:rsid w:val="00DA4B28"/>
    <w:rsid w:val="00DA50D1"/>
    <w:rsid w:val="00DA5120"/>
    <w:rsid w:val="00DA58CD"/>
    <w:rsid w:val="00DA5C71"/>
    <w:rsid w:val="00DA5DBA"/>
    <w:rsid w:val="00DA685A"/>
    <w:rsid w:val="00DA6BCB"/>
    <w:rsid w:val="00DA6C80"/>
    <w:rsid w:val="00DA6E38"/>
    <w:rsid w:val="00DA6F0B"/>
    <w:rsid w:val="00DA7031"/>
    <w:rsid w:val="00DA72B1"/>
    <w:rsid w:val="00DA75B2"/>
    <w:rsid w:val="00DA7B4D"/>
    <w:rsid w:val="00DA7E19"/>
    <w:rsid w:val="00DA7E44"/>
    <w:rsid w:val="00DB04CE"/>
    <w:rsid w:val="00DB08FA"/>
    <w:rsid w:val="00DB0E9B"/>
    <w:rsid w:val="00DB1026"/>
    <w:rsid w:val="00DB1209"/>
    <w:rsid w:val="00DB1526"/>
    <w:rsid w:val="00DB16B8"/>
    <w:rsid w:val="00DB19F9"/>
    <w:rsid w:val="00DB1B13"/>
    <w:rsid w:val="00DB2476"/>
    <w:rsid w:val="00DB25FC"/>
    <w:rsid w:val="00DB2FA4"/>
    <w:rsid w:val="00DB3A3C"/>
    <w:rsid w:val="00DB3AD5"/>
    <w:rsid w:val="00DB3E05"/>
    <w:rsid w:val="00DB415E"/>
    <w:rsid w:val="00DB43C9"/>
    <w:rsid w:val="00DB44FB"/>
    <w:rsid w:val="00DB458B"/>
    <w:rsid w:val="00DB4807"/>
    <w:rsid w:val="00DB5417"/>
    <w:rsid w:val="00DB5568"/>
    <w:rsid w:val="00DB5ECE"/>
    <w:rsid w:val="00DB60F5"/>
    <w:rsid w:val="00DB6473"/>
    <w:rsid w:val="00DB69AD"/>
    <w:rsid w:val="00DB69CA"/>
    <w:rsid w:val="00DB72B7"/>
    <w:rsid w:val="00DB72F8"/>
    <w:rsid w:val="00DB734B"/>
    <w:rsid w:val="00DB7CA7"/>
    <w:rsid w:val="00DB7E62"/>
    <w:rsid w:val="00DC0499"/>
    <w:rsid w:val="00DC0C41"/>
    <w:rsid w:val="00DC11D0"/>
    <w:rsid w:val="00DC1287"/>
    <w:rsid w:val="00DC13A0"/>
    <w:rsid w:val="00DC154E"/>
    <w:rsid w:val="00DC18F0"/>
    <w:rsid w:val="00DC1C48"/>
    <w:rsid w:val="00DC1F57"/>
    <w:rsid w:val="00DC1FDB"/>
    <w:rsid w:val="00DC20DE"/>
    <w:rsid w:val="00DC23F1"/>
    <w:rsid w:val="00DC250D"/>
    <w:rsid w:val="00DC256F"/>
    <w:rsid w:val="00DC25EF"/>
    <w:rsid w:val="00DC2748"/>
    <w:rsid w:val="00DC286B"/>
    <w:rsid w:val="00DC295C"/>
    <w:rsid w:val="00DC2A9A"/>
    <w:rsid w:val="00DC2B85"/>
    <w:rsid w:val="00DC2BC1"/>
    <w:rsid w:val="00DC2DF8"/>
    <w:rsid w:val="00DC2EA1"/>
    <w:rsid w:val="00DC32D2"/>
    <w:rsid w:val="00DC3529"/>
    <w:rsid w:val="00DC3BFD"/>
    <w:rsid w:val="00DC4045"/>
    <w:rsid w:val="00DC4410"/>
    <w:rsid w:val="00DC4532"/>
    <w:rsid w:val="00DC4CE7"/>
    <w:rsid w:val="00DC4D2D"/>
    <w:rsid w:val="00DC5031"/>
    <w:rsid w:val="00DC50D6"/>
    <w:rsid w:val="00DC522D"/>
    <w:rsid w:val="00DC5677"/>
    <w:rsid w:val="00DC568A"/>
    <w:rsid w:val="00DC58B8"/>
    <w:rsid w:val="00DC58F5"/>
    <w:rsid w:val="00DC5A8F"/>
    <w:rsid w:val="00DC5BAE"/>
    <w:rsid w:val="00DC64CA"/>
    <w:rsid w:val="00DC65B7"/>
    <w:rsid w:val="00DC66DC"/>
    <w:rsid w:val="00DC6AD9"/>
    <w:rsid w:val="00DC6BDB"/>
    <w:rsid w:val="00DC6E7E"/>
    <w:rsid w:val="00DC6E84"/>
    <w:rsid w:val="00DC7171"/>
    <w:rsid w:val="00DC726B"/>
    <w:rsid w:val="00DC7686"/>
    <w:rsid w:val="00DC76E2"/>
    <w:rsid w:val="00DC7A3D"/>
    <w:rsid w:val="00DC7AC9"/>
    <w:rsid w:val="00DC7DFF"/>
    <w:rsid w:val="00DD034C"/>
    <w:rsid w:val="00DD0359"/>
    <w:rsid w:val="00DD04ED"/>
    <w:rsid w:val="00DD0B37"/>
    <w:rsid w:val="00DD0DF9"/>
    <w:rsid w:val="00DD0F49"/>
    <w:rsid w:val="00DD1247"/>
    <w:rsid w:val="00DD19EA"/>
    <w:rsid w:val="00DD1A14"/>
    <w:rsid w:val="00DD1ABC"/>
    <w:rsid w:val="00DD1AE2"/>
    <w:rsid w:val="00DD2637"/>
    <w:rsid w:val="00DD2AF9"/>
    <w:rsid w:val="00DD32BB"/>
    <w:rsid w:val="00DD3811"/>
    <w:rsid w:val="00DD3859"/>
    <w:rsid w:val="00DD4145"/>
    <w:rsid w:val="00DD415D"/>
    <w:rsid w:val="00DD45A4"/>
    <w:rsid w:val="00DD4695"/>
    <w:rsid w:val="00DD4B31"/>
    <w:rsid w:val="00DD4FD7"/>
    <w:rsid w:val="00DD508A"/>
    <w:rsid w:val="00DD5591"/>
    <w:rsid w:val="00DD5673"/>
    <w:rsid w:val="00DD5C93"/>
    <w:rsid w:val="00DD5E71"/>
    <w:rsid w:val="00DD67CD"/>
    <w:rsid w:val="00DD6C5E"/>
    <w:rsid w:val="00DD6E52"/>
    <w:rsid w:val="00DD7758"/>
    <w:rsid w:val="00DD7959"/>
    <w:rsid w:val="00DD7D66"/>
    <w:rsid w:val="00DE03AB"/>
    <w:rsid w:val="00DE0426"/>
    <w:rsid w:val="00DE05CA"/>
    <w:rsid w:val="00DE0D31"/>
    <w:rsid w:val="00DE107B"/>
    <w:rsid w:val="00DE1315"/>
    <w:rsid w:val="00DE15FF"/>
    <w:rsid w:val="00DE186D"/>
    <w:rsid w:val="00DE1A60"/>
    <w:rsid w:val="00DE1B99"/>
    <w:rsid w:val="00DE1C39"/>
    <w:rsid w:val="00DE2220"/>
    <w:rsid w:val="00DE2267"/>
    <w:rsid w:val="00DE2288"/>
    <w:rsid w:val="00DE23B8"/>
    <w:rsid w:val="00DE2615"/>
    <w:rsid w:val="00DE2718"/>
    <w:rsid w:val="00DE2BD9"/>
    <w:rsid w:val="00DE2E36"/>
    <w:rsid w:val="00DE31FF"/>
    <w:rsid w:val="00DE36F4"/>
    <w:rsid w:val="00DE36FB"/>
    <w:rsid w:val="00DE3800"/>
    <w:rsid w:val="00DE41D4"/>
    <w:rsid w:val="00DE43CA"/>
    <w:rsid w:val="00DE4595"/>
    <w:rsid w:val="00DE48BF"/>
    <w:rsid w:val="00DE4979"/>
    <w:rsid w:val="00DE4A9A"/>
    <w:rsid w:val="00DE4D48"/>
    <w:rsid w:val="00DE4F9F"/>
    <w:rsid w:val="00DE5511"/>
    <w:rsid w:val="00DE56F1"/>
    <w:rsid w:val="00DE59E2"/>
    <w:rsid w:val="00DE67DE"/>
    <w:rsid w:val="00DE69F8"/>
    <w:rsid w:val="00DE6AEF"/>
    <w:rsid w:val="00DE6E6A"/>
    <w:rsid w:val="00DE6EE2"/>
    <w:rsid w:val="00DE71B5"/>
    <w:rsid w:val="00DE764F"/>
    <w:rsid w:val="00DE7898"/>
    <w:rsid w:val="00DE78D6"/>
    <w:rsid w:val="00DE7949"/>
    <w:rsid w:val="00DE7952"/>
    <w:rsid w:val="00DE7AD7"/>
    <w:rsid w:val="00DF01ED"/>
    <w:rsid w:val="00DF0503"/>
    <w:rsid w:val="00DF08A7"/>
    <w:rsid w:val="00DF08AE"/>
    <w:rsid w:val="00DF099B"/>
    <w:rsid w:val="00DF0C61"/>
    <w:rsid w:val="00DF0F37"/>
    <w:rsid w:val="00DF0FB7"/>
    <w:rsid w:val="00DF0FDC"/>
    <w:rsid w:val="00DF10D1"/>
    <w:rsid w:val="00DF11A7"/>
    <w:rsid w:val="00DF129D"/>
    <w:rsid w:val="00DF1BDE"/>
    <w:rsid w:val="00DF2272"/>
    <w:rsid w:val="00DF2524"/>
    <w:rsid w:val="00DF288C"/>
    <w:rsid w:val="00DF316C"/>
    <w:rsid w:val="00DF3253"/>
    <w:rsid w:val="00DF34F0"/>
    <w:rsid w:val="00DF3960"/>
    <w:rsid w:val="00DF3BFB"/>
    <w:rsid w:val="00DF3E1D"/>
    <w:rsid w:val="00DF4079"/>
    <w:rsid w:val="00DF4789"/>
    <w:rsid w:val="00DF4EFF"/>
    <w:rsid w:val="00DF5425"/>
    <w:rsid w:val="00DF548D"/>
    <w:rsid w:val="00DF5AAB"/>
    <w:rsid w:val="00DF5DBE"/>
    <w:rsid w:val="00DF5FA0"/>
    <w:rsid w:val="00DF6011"/>
    <w:rsid w:val="00DF6224"/>
    <w:rsid w:val="00DF64BD"/>
    <w:rsid w:val="00DF659F"/>
    <w:rsid w:val="00DF6786"/>
    <w:rsid w:val="00DF6DDF"/>
    <w:rsid w:val="00DF73D8"/>
    <w:rsid w:val="00DF77A6"/>
    <w:rsid w:val="00DF7BE2"/>
    <w:rsid w:val="00DF7EA9"/>
    <w:rsid w:val="00DF7FB1"/>
    <w:rsid w:val="00E00680"/>
    <w:rsid w:val="00E006FD"/>
    <w:rsid w:val="00E00A04"/>
    <w:rsid w:val="00E014D5"/>
    <w:rsid w:val="00E01851"/>
    <w:rsid w:val="00E01A85"/>
    <w:rsid w:val="00E01DEB"/>
    <w:rsid w:val="00E02057"/>
    <w:rsid w:val="00E021C6"/>
    <w:rsid w:val="00E02291"/>
    <w:rsid w:val="00E02768"/>
    <w:rsid w:val="00E029A8"/>
    <w:rsid w:val="00E02B0B"/>
    <w:rsid w:val="00E02CCC"/>
    <w:rsid w:val="00E02DD6"/>
    <w:rsid w:val="00E02EE6"/>
    <w:rsid w:val="00E030C8"/>
    <w:rsid w:val="00E034C2"/>
    <w:rsid w:val="00E0380C"/>
    <w:rsid w:val="00E039F7"/>
    <w:rsid w:val="00E03C3D"/>
    <w:rsid w:val="00E03DDC"/>
    <w:rsid w:val="00E0403C"/>
    <w:rsid w:val="00E041AE"/>
    <w:rsid w:val="00E046ED"/>
    <w:rsid w:val="00E04B5F"/>
    <w:rsid w:val="00E04E4A"/>
    <w:rsid w:val="00E04E61"/>
    <w:rsid w:val="00E04EA0"/>
    <w:rsid w:val="00E050E2"/>
    <w:rsid w:val="00E0592B"/>
    <w:rsid w:val="00E05A0E"/>
    <w:rsid w:val="00E05AEC"/>
    <w:rsid w:val="00E05D53"/>
    <w:rsid w:val="00E06296"/>
    <w:rsid w:val="00E062CA"/>
    <w:rsid w:val="00E064F1"/>
    <w:rsid w:val="00E0698A"/>
    <w:rsid w:val="00E06D79"/>
    <w:rsid w:val="00E06FB5"/>
    <w:rsid w:val="00E0738E"/>
    <w:rsid w:val="00E07828"/>
    <w:rsid w:val="00E07953"/>
    <w:rsid w:val="00E07DF3"/>
    <w:rsid w:val="00E07F0E"/>
    <w:rsid w:val="00E101D4"/>
    <w:rsid w:val="00E1032A"/>
    <w:rsid w:val="00E1052D"/>
    <w:rsid w:val="00E10691"/>
    <w:rsid w:val="00E1087D"/>
    <w:rsid w:val="00E10EC8"/>
    <w:rsid w:val="00E10F37"/>
    <w:rsid w:val="00E11246"/>
    <w:rsid w:val="00E11511"/>
    <w:rsid w:val="00E11B9B"/>
    <w:rsid w:val="00E122B6"/>
    <w:rsid w:val="00E122E6"/>
    <w:rsid w:val="00E1244B"/>
    <w:rsid w:val="00E126F8"/>
    <w:rsid w:val="00E12A96"/>
    <w:rsid w:val="00E131BC"/>
    <w:rsid w:val="00E133F4"/>
    <w:rsid w:val="00E1345B"/>
    <w:rsid w:val="00E13BA3"/>
    <w:rsid w:val="00E13C58"/>
    <w:rsid w:val="00E13D63"/>
    <w:rsid w:val="00E1446C"/>
    <w:rsid w:val="00E1455F"/>
    <w:rsid w:val="00E145C6"/>
    <w:rsid w:val="00E148F0"/>
    <w:rsid w:val="00E15178"/>
    <w:rsid w:val="00E1561D"/>
    <w:rsid w:val="00E15889"/>
    <w:rsid w:val="00E15AA6"/>
    <w:rsid w:val="00E15C2E"/>
    <w:rsid w:val="00E15FAD"/>
    <w:rsid w:val="00E162A8"/>
    <w:rsid w:val="00E164D9"/>
    <w:rsid w:val="00E16F49"/>
    <w:rsid w:val="00E1745B"/>
    <w:rsid w:val="00E17E6A"/>
    <w:rsid w:val="00E2046F"/>
    <w:rsid w:val="00E2077D"/>
    <w:rsid w:val="00E20A44"/>
    <w:rsid w:val="00E20CC6"/>
    <w:rsid w:val="00E20E52"/>
    <w:rsid w:val="00E20E7D"/>
    <w:rsid w:val="00E20F89"/>
    <w:rsid w:val="00E213F6"/>
    <w:rsid w:val="00E21454"/>
    <w:rsid w:val="00E21931"/>
    <w:rsid w:val="00E21A5D"/>
    <w:rsid w:val="00E21C17"/>
    <w:rsid w:val="00E21FD4"/>
    <w:rsid w:val="00E2205B"/>
    <w:rsid w:val="00E2206D"/>
    <w:rsid w:val="00E2280C"/>
    <w:rsid w:val="00E22B97"/>
    <w:rsid w:val="00E22DCD"/>
    <w:rsid w:val="00E22E35"/>
    <w:rsid w:val="00E22E41"/>
    <w:rsid w:val="00E22EB1"/>
    <w:rsid w:val="00E22FB5"/>
    <w:rsid w:val="00E23269"/>
    <w:rsid w:val="00E23529"/>
    <w:rsid w:val="00E23BA2"/>
    <w:rsid w:val="00E23CA7"/>
    <w:rsid w:val="00E23D4B"/>
    <w:rsid w:val="00E23D5B"/>
    <w:rsid w:val="00E23DD5"/>
    <w:rsid w:val="00E242B7"/>
    <w:rsid w:val="00E24D85"/>
    <w:rsid w:val="00E24D89"/>
    <w:rsid w:val="00E24E25"/>
    <w:rsid w:val="00E24F64"/>
    <w:rsid w:val="00E24FBE"/>
    <w:rsid w:val="00E24FFB"/>
    <w:rsid w:val="00E25122"/>
    <w:rsid w:val="00E254BB"/>
    <w:rsid w:val="00E2585D"/>
    <w:rsid w:val="00E25A2C"/>
    <w:rsid w:val="00E25F28"/>
    <w:rsid w:val="00E25F9F"/>
    <w:rsid w:val="00E26295"/>
    <w:rsid w:val="00E262D0"/>
    <w:rsid w:val="00E2645D"/>
    <w:rsid w:val="00E26BD7"/>
    <w:rsid w:val="00E27100"/>
    <w:rsid w:val="00E27208"/>
    <w:rsid w:val="00E278C8"/>
    <w:rsid w:val="00E27A4B"/>
    <w:rsid w:val="00E27C69"/>
    <w:rsid w:val="00E27CC7"/>
    <w:rsid w:val="00E30566"/>
    <w:rsid w:val="00E30968"/>
    <w:rsid w:val="00E3113E"/>
    <w:rsid w:val="00E31285"/>
    <w:rsid w:val="00E3196E"/>
    <w:rsid w:val="00E31985"/>
    <w:rsid w:val="00E319AB"/>
    <w:rsid w:val="00E31ED6"/>
    <w:rsid w:val="00E31F27"/>
    <w:rsid w:val="00E324B8"/>
    <w:rsid w:val="00E325AA"/>
    <w:rsid w:val="00E32639"/>
    <w:rsid w:val="00E32E1F"/>
    <w:rsid w:val="00E3393F"/>
    <w:rsid w:val="00E33BF8"/>
    <w:rsid w:val="00E33F10"/>
    <w:rsid w:val="00E33FE6"/>
    <w:rsid w:val="00E34380"/>
    <w:rsid w:val="00E3450A"/>
    <w:rsid w:val="00E34C1B"/>
    <w:rsid w:val="00E34FFA"/>
    <w:rsid w:val="00E35179"/>
    <w:rsid w:val="00E353C8"/>
    <w:rsid w:val="00E3556F"/>
    <w:rsid w:val="00E35807"/>
    <w:rsid w:val="00E35E50"/>
    <w:rsid w:val="00E35FC6"/>
    <w:rsid w:val="00E35FFF"/>
    <w:rsid w:val="00E360D8"/>
    <w:rsid w:val="00E366EA"/>
    <w:rsid w:val="00E36854"/>
    <w:rsid w:val="00E3689A"/>
    <w:rsid w:val="00E36B3A"/>
    <w:rsid w:val="00E36DB3"/>
    <w:rsid w:val="00E36F5B"/>
    <w:rsid w:val="00E36FD9"/>
    <w:rsid w:val="00E373AA"/>
    <w:rsid w:val="00E3744D"/>
    <w:rsid w:val="00E37667"/>
    <w:rsid w:val="00E37CC7"/>
    <w:rsid w:val="00E37DF3"/>
    <w:rsid w:val="00E37E01"/>
    <w:rsid w:val="00E40013"/>
    <w:rsid w:val="00E4007D"/>
    <w:rsid w:val="00E400CB"/>
    <w:rsid w:val="00E401AB"/>
    <w:rsid w:val="00E40381"/>
    <w:rsid w:val="00E40466"/>
    <w:rsid w:val="00E404E4"/>
    <w:rsid w:val="00E411B7"/>
    <w:rsid w:val="00E41FC1"/>
    <w:rsid w:val="00E41FFB"/>
    <w:rsid w:val="00E42236"/>
    <w:rsid w:val="00E42496"/>
    <w:rsid w:val="00E42F43"/>
    <w:rsid w:val="00E432CC"/>
    <w:rsid w:val="00E43642"/>
    <w:rsid w:val="00E436FC"/>
    <w:rsid w:val="00E438BF"/>
    <w:rsid w:val="00E4399B"/>
    <w:rsid w:val="00E43AA8"/>
    <w:rsid w:val="00E43AB8"/>
    <w:rsid w:val="00E44220"/>
    <w:rsid w:val="00E44228"/>
    <w:rsid w:val="00E446E2"/>
    <w:rsid w:val="00E4475F"/>
    <w:rsid w:val="00E44B94"/>
    <w:rsid w:val="00E457B9"/>
    <w:rsid w:val="00E45A15"/>
    <w:rsid w:val="00E45E79"/>
    <w:rsid w:val="00E45EEC"/>
    <w:rsid w:val="00E45F55"/>
    <w:rsid w:val="00E45FC3"/>
    <w:rsid w:val="00E461E0"/>
    <w:rsid w:val="00E4638B"/>
    <w:rsid w:val="00E4646F"/>
    <w:rsid w:val="00E46505"/>
    <w:rsid w:val="00E46546"/>
    <w:rsid w:val="00E4671E"/>
    <w:rsid w:val="00E46817"/>
    <w:rsid w:val="00E46E02"/>
    <w:rsid w:val="00E46E3A"/>
    <w:rsid w:val="00E46E7A"/>
    <w:rsid w:val="00E46FA3"/>
    <w:rsid w:val="00E478A4"/>
    <w:rsid w:val="00E47981"/>
    <w:rsid w:val="00E50261"/>
    <w:rsid w:val="00E5054F"/>
    <w:rsid w:val="00E506B1"/>
    <w:rsid w:val="00E50A63"/>
    <w:rsid w:val="00E50B34"/>
    <w:rsid w:val="00E51044"/>
    <w:rsid w:val="00E51118"/>
    <w:rsid w:val="00E515A4"/>
    <w:rsid w:val="00E51A06"/>
    <w:rsid w:val="00E52245"/>
    <w:rsid w:val="00E522BA"/>
    <w:rsid w:val="00E524B9"/>
    <w:rsid w:val="00E52A35"/>
    <w:rsid w:val="00E52CFE"/>
    <w:rsid w:val="00E52E85"/>
    <w:rsid w:val="00E52F3F"/>
    <w:rsid w:val="00E52F8F"/>
    <w:rsid w:val="00E534F3"/>
    <w:rsid w:val="00E53588"/>
    <w:rsid w:val="00E53617"/>
    <w:rsid w:val="00E53876"/>
    <w:rsid w:val="00E53B75"/>
    <w:rsid w:val="00E547A3"/>
    <w:rsid w:val="00E54CCA"/>
    <w:rsid w:val="00E54F7A"/>
    <w:rsid w:val="00E55065"/>
    <w:rsid w:val="00E550A2"/>
    <w:rsid w:val="00E5512C"/>
    <w:rsid w:val="00E55520"/>
    <w:rsid w:val="00E555AB"/>
    <w:rsid w:val="00E5565F"/>
    <w:rsid w:val="00E55762"/>
    <w:rsid w:val="00E557B4"/>
    <w:rsid w:val="00E55A52"/>
    <w:rsid w:val="00E55DC9"/>
    <w:rsid w:val="00E56078"/>
    <w:rsid w:val="00E56348"/>
    <w:rsid w:val="00E5644B"/>
    <w:rsid w:val="00E566D5"/>
    <w:rsid w:val="00E568E6"/>
    <w:rsid w:val="00E56AA0"/>
    <w:rsid w:val="00E56E88"/>
    <w:rsid w:val="00E57127"/>
    <w:rsid w:val="00E57261"/>
    <w:rsid w:val="00E5738A"/>
    <w:rsid w:val="00E57582"/>
    <w:rsid w:val="00E5769F"/>
    <w:rsid w:val="00E578CF"/>
    <w:rsid w:val="00E57C6B"/>
    <w:rsid w:val="00E60F1F"/>
    <w:rsid w:val="00E60FCA"/>
    <w:rsid w:val="00E60FDA"/>
    <w:rsid w:val="00E6102C"/>
    <w:rsid w:val="00E611EA"/>
    <w:rsid w:val="00E6124B"/>
    <w:rsid w:val="00E613C5"/>
    <w:rsid w:val="00E6175D"/>
    <w:rsid w:val="00E61EAD"/>
    <w:rsid w:val="00E62912"/>
    <w:rsid w:val="00E62AF4"/>
    <w:rsid w:val="00E630DB"/>
    <w:rsid w:val="00E6316C"/>
    <w:rsid w:val="00E6372B"/>
    <w:rsid w:val="00E6392B"/>
    <w:rsid w:val="00E63FF8"/>
    <w:rsid w:val="00E6415D"/>
    <w:rsid w:val="00E641F7"/>
    <w:rsid w:val="00E644C7"/>
    <w:rsid w:val="00E645B3"/>
    <w:rsid w:val="00E64B97"/>
    <w:rsid w:val="00E655C6"/>
    <w:rsid w:val="00E657A8"/>
    <w:rsid w:val="00E65CE9"/>
    <w:rsid w:val="00E66332"/>
    <w:rsid w:val="00E6681B"/>
    <w:rsid w:val="00E668B6"/>
    <w:rsid w:val="00E66D18"/>
    <w:rsid w:val="00E66FC8"/>
    <w:rsid w:val="00E671F0"/>
    <w:rsid w:val="00E673B2"/>
    <w:rsid w:val="00E678D6"/>
    <w:rsid w:val="00E67ADC"/>
    <w:rsid w:val="00E67C94"/>
    <w:rsid w:val="00E705D9"/>
    <w:rsid w:val="00E706F2"/>
    <w:rsid w:val="00E70917"/>
    <w:rsid w:val="00E70E16"/>
    <w:rsid w:val="00E713B1"/>
    <w:rsid w:val="00E715F9"/>
    <w:rsid w:val="00E71615"/>
    <w:rsid w:val="00E717AB"/>
    <w:rsid w:val="00E719F8"/>
    <w:rsid w:val="00E71A09"/>
    <w:rsid w:val="00E71B2F"/>
    <w:rsid w:val="00E71F03"/>
    <w:rsid w:val="00E71F50"/>
    <w:rsid w:val="00E72084"/>
    <w:rsid w:val="00E72372"/>
    <w:rsid w:val="00E725A1"/>
    <w:rsid w:val="00E725C3"/>
    <w:rsid w:val="00E7272B"/>
    <w:rsid w:val="00E72787"/>
    <w:rsid w:val="00E72E99"/>
    <w:rsid w:val="00E73340"/>
    <w:rsid w:val="00E734A2"/>
    <w:rsid w:val="00E73747"/>
    <w:rsid w:val="00E737C4"/>
    <w:rsid w:val="00E7382A"/>
    <w:rsid w:val="00E738A7"/>
    <w:rsid w:val="00E73B71"/>
    <w:rsid w:val="00E73E42"/>
    <w:rsid w:val="00E73FC6"/>
    <w:rsid w:val="00E749F7"/>
    <w:rsid w:val="00E74BD7"/>
    <w:rsid w:val="00E7552B"/>
    <w:rsid w:val="00E75E44"/>
    <w:rsid w:val="00E75F26"/>
    <w:rsid w:val="00E75FDA"/>
    <w:rsid w:val="00E766C9"/>
    <w:rsid w:val="00E769AC"/>
    <w:rsid w:val="00E76B2E"/>
    <w:rsid w:val="00E7730B"/>
    <w:rsid w:val="00E774F0"/>
    <w:rsid w:val="00E77574"/>
    <w:rsid w:val="00E775CC"/>
    <w:rsid w:val="00E77864"/>
    <w:rsid w:val="00E809E9"/>
    <w:rsid w:val="00E80BF0"/>
    <w:rsid w:val="00E81AFC"/>
    <w:rsid w:val="00E8215D"/>
    <w:rsid w:val="00E82958"/>
    <w:rsid w:val="00E82C17"/>
    <w:rsid w:val="00E82C7F"/>
    <w:rsid w:val="00E8374B"/>
    <w:rsid w:val="00E83EC8"/>
    <w:rsid w:val="00E8413A"/>
    <w:rsid w:val="00E8428B"/>
    <w:rsid w:val="00E84415"/>
    <w:rsid w:val="00E844DD"/>
    <w:rsid w:val="00E846E7"/>
    <w:rsid w:val="00E851BC"/>
    <w:rsid w:val="00E853D5"/>
    <w:rsid w:val="00E857A8"/>
    <w:rsid w:val="00E857B5"/>
    <w:rsid w:val="00E85A08"/>
    <w:rsid w:val="00E85AC7"/>
    <w:rsid w:val="00E85D1B"/>
    <w:rsid w:val="00E85DDF"/>
    <w:rsid w:val="00E8612D"/>
    <w:rsid w:val="00E86964"/>
    <w:rsid w:val="00E8731C"/>
    <w:rsid w:val="00E874D7"/>
    <w:rsid w:val="00E8782B"/>
    <w:rsid w:val="00E8784D"/>
    <w:rsid w:val="00E878FA"/>
    <w:rsid w:val="00E879A0"/>
    <w:rsid w:val="00E87A86"/>
    <w:rsid w:val="00E87DA2"/>
    <w:rsid w:val="00E9021C"/>
    <w:rsid w:val="00E907A6"/>
    <w:rsid w:val="00E90BBF"/>
    <w:rsid w:val="00E90CBC"/>
    <w:rsid w:val="00E91218"/>
    <w:rsid w:val="00E914D6"/>
    <w:rsid w:val="00E915CF"/>
    <w:rsid w:val="00E9170A"/>
    <w:rsid w:val="00E91733"/>
    <w:rsid w:val="00E91A54"/>
    <w:rsid w:val="00E91AC4"/>
    <w:rsid w:val="00E91B3D"/>
    <w:rsid w:val="00E91BCB"/>
    <w:rsid w:val="00E91F14"/>
    <w:rsid w:val="00E91F3E"/>
    <w:rsid w:val="00E920BE"/>
    <w:rsid w:val="00E920E1"/>
    <w:rsid w:val="00E92389"/>
    <w:rsid w:val="00E9255D"/>
    <w:rsid w:val="00E92614"/>
    <w:rsid w:val="00E92EA2"/>
    <w:rsid w:val="00E92EF9"/>
    <w:rsid w:val="00E937E8"/>
    <w:rsid w:val="00E93B54"/>
    <w:rsid w:val="00E93C78"/>
    <w:rsid w:val="00E93DB1"/>
    <w:rsid w:val="00E9495A"/>
    <w:rsid w:val="00E94AF4"/>
    <w:rsid w:val="00E94E71"/>
    <w:rsid w:val="00E94F42"/>
    <w:rsid w:val="00E957DA"/>
    <w:rsid w:val="00E95824"/>
    <w:rsid w:val="00E95866"/>
    <w:rsid w:val="00E958BC"/>
    <w:rsid w:val="00E95A19"/>
    <w:rsid w:val="00E95C07"/>
    <w:rsid w:val="00E95C20"/>
    <w:rsid w:val="00E95E4B"/>
    <w:rsid w:val="00E96745"/>
    <w:rsid w:val="00E96CF1"/>
    <w:rsid w:val="00E96ECD"/>
    <w:rsid w:val="00E96ECE"/>
    <w:rsid w:val="00E972FF"/>
    <w:rsid w:val="00E97663"/>
    <w:rsid w:val="00E978D1"/>
    <w:rsid w:val="00E97DF1"/>
    <w:rsid w:val="00E97ECC"/>
    <w:rsid w:val="00EA0206"/>
    <w:rsid w:val="00EA048C"/>
    <w:rsid w:val="00EA0AFC"/>
    <w:rsid w:val="00EA1354"/>
    <w:rsid w:val="00EA16DA"/>
    <w:rsid w:val="00EA1AFB"/>
    <w:rsid w:val="00EA1D82"/>
    <w:rsid w:val="00EA1FA9"/>
    <w:rsid w:val="00EA22EF"/>
    <w:rsid w:val="00EA251A"/>
    <w:rsid w:val="00EA27E8"/>
    <w:rsid w:val="00EA2C81"/>
    <w:rsid w:val="00EA3125"/>
    <w:rsid w:val="00EA3ACA"/>
    <w:rsid w:val="00EA3FB0"/>
    <w:rsid w:val="00EA4288"/>
    <w:rsid w:val="00EA43C6"/>
    <w:rsid w:val="00EA4D07"/>
    <w:rsid w:val="00EA4D7A"/>
    <w:rsid w:val="00EA502D"/>
    <w:rsid w:val="00EA5066"/>
    <w:rsid w:val="00EA5125"/>
    <w:rsid w:val="00EA52CF"/>
    <w:rsid w:val="00EA5304"/>
    <w:rsid w:val="00EA5337"/>
    <w:rsid w:val="00EA5719"/>
    <w:rsid w:val="00EA5745"/>
    <w:rsid w:val="00EA58EC"/>
    <w:rsid w:val="00EA5EA2"/>
    <w:rsid w:val="00EA626A"/>
    <w:rsid w:val="00EA65DA"/>
    <w:rsid w:val="00EA65E4"/>
    <w:rsid w:val="00EA67C2"/>
    <w:rsid w:val="00EA6C26"/>
    <w:rsid w:val="00EA6CCA"/>
    <w:rsid w:val="00EA704F"/>
    <w:rsid w:val="00EA7156"/>
    <w:rsid w:val="00EA72B2"/>
    <w:rsid w:val="00EA7FAC"/>
    <w:rsid w:val="00EB0028"/>
    <w:rsid w:val="00EB00AA"/>
    <w:rsid w:val="00EB03CC"/>
    <w:rsid w:val="00EB04ED"/>
    <w:rsid w:val="00EB0663"/>
    <w:rsid w:val="00EB0D63"/>
    <w:rsid w:val="00EB106F"/>
    <w:rsid w:val="00EB114E"/>
    <w:rsid w:val="00EB13FD"/>
    <w:rsid w:val="00EB1705"/>
    <w:rsid w:val="00EB18B0"/>
    <w:rsid w:val="00EB2388"/>
    <w:rsid w:val="00EB246E"/>
    <w:rsid w:val="00EB256A"/>
    <w:rsid w:val="00EB2804"/>
    <w:rsid w:val="00EB2F56"/>
    <w:rsid w:val="00EB31C3"/>
    <w:rsid w:val="00EB34CF"/>
    <w:rsid w:val="00EB37C2"/>
    <w:rsid w:val="00EB3E5D"/>
    <w:rsid w:val="00EB3EAF"/>
    <w:rsid w:val="00EB424B"/>
    <w:rsid w:val="00EB42EA"/>
    <w:rsid w:val="00EB46FD"/>
    <w:rsid w:val="00EB4824"/>
    <w:rsid w:val="00EB4D36"/>
    <w:rsid w:val="00EB4D7B"/>
    <w:rsid w:val="00EB4D92"/>
    <w:rsid w:val="00EB4F4A"/>
    <w:rsid w:val="00EB52D4"/>
    <w:rsid w:val="00EB5743"/>
    <w:rsid w:val="00EB5950"/>
    <w:rsid w:val="00EB5AB9"/>
    <w:rsid w:val="00EB6004"/>
    <w:rsid w:val="00EB62C5"/>
    <w:rsid w:val="00EB640F"/>
    <w:rsid w:val="00EB64B2"/>
    <w:rsid w:val="00EB64C3"/>
    <w:rsid w:val="00EB6990"/>
    <w:rsid w:val="00EB6B6A"/>
    <w:rsid w:val="00EB6C91"/>
    <w:rsid w:val="00EB6DC6"/>
    <w:rsid w:val="00EB6E8D"/>
    <w:rsid w:val="00EB703F"/>
    <w:rsid w:val="00EB712E"/>
    <w:rsid w:val="00EB7CD8"/>
    <w:rsid w:val="00EB7E07"/>
    <w:rsid w:val="00EC020E"/>
    <w:rsid w:val="00EC0367"/>
    <w:rsid w:val="00EC0847"/>
    <w:rsid w:val="00EC08D2"/>
    <w:rsid w:val="00EC0AE4"/>
    <w:rsid w:val="00EC0CFD"/>
    <w:rsid w:val="00EC110F"/>
    <w:rsid w:val="00EC131D"/>
    <w:rsid w:val="00EC1344"/>
    <w:rsid w:val="00EC1EBA"/>
    <w:rsid w:val="00EC21D5"/>
    <w:rsid w:val="00EC2400"/>
    <w:rsid w:val="00EC2818"/>
    <w:rsid w:val="00EC2AD1"/>
    <w:rsid w:val="00EC2C78"/>
    <w:rsid w:val="00EC2D5C"/>
    <w:rsid w:val="00EC2EB8"/>
    <w:rsid w:val="00EC2F85"/>
    <w:rsid w:val="00EC3383"/>
    <w:rsid w:val="00EC38F1"/>
    <w:rsid w:val="00EC3939"/>
    <w:rsid w:val="00EC3DB9"/>
    <w:rsid w:val="00EC4B27"/>
    <w:rsid w:val="00EC4C62"/>
    <w:rsid w:val="00EC4FEB"/>
    <w:rsid w:val="00EC5125"/>
    <w:rsid w:val="00EC56D9"/>
    <w:rsid w:val="00EC5964"/>
    <w:rsid w:val="00EC6395"/>
    <w:rsid w:val="00EC64CE"/>
    <w:rsid w:val="00EC6FC4"/>
    <w:rsid w:val="00EC7006"/>
    <w:rsid w:val="00EC72ED"/>
    <w:rsid w:val="00EC761B"/>
    <w:rsid w:val="00EC7843"/>
    <w:rsid w:val="00EC7DC7"/>
    <w:rsid w:val="00ED008C"/>
    <w:rsid w:val="00ED00D9"/>
    <w:rsid w:val="00ED02F9"/>
    <w:rsid w:val="00ED046C"/>
    <w:rsid w:val="00ED07EA"/>
    <w:rsid w:val="00ED0D42"/>
    <w:rsid w:val="00ED1037"/>
    <w:rsid w:val="00ED1B83"/>
    <w:rsid w:val="00ED1BC8"/>
    <w:rsid w:val="00ED1E64"/>
    <w:rsid w:val="00ED22B4"/>
    <w:rsid w:val="00ED2382"/>
    <w:rsid w:val="00ED25F3"/>
    <w:rsid w:val="00ED27F2"/>
    <w:rsid w:val="00ED2AA3"/>
    <w:rsid w:val="00ED2E68"/>
    <w:rsid w:val="00ED3663"/>
    <w:rsid w:val="00ED3744"/>
    <w:rsid w:val="00ED3D68"/>
    <w:rsid w:val="00ED4519"/>
    <w:rsid w:val="00ED4C7E"/>
    <w:rsid w:val="00ED4F49"/>
    <w:rsid w:val="00ED5332"/>
    <w:rsid w:val="00ED5567"/>
    <w:rsid w:val="00ED59B2"/>
    <w:rsid w:val="00ED59F3"/>
    <w:rsid w:val="00ED5AFC"/>
    <w:rsid w:val="00ED6255"/>
    <w:rsid w:val="00ED66BA"/>
    <w:rsid w:val="00ED67AD"/>
    <w:rsid w:val="00ED6AE7"/>
    <w:rsid w:val="00ED6BE6"/>
    <w:rsid w:val="00ED705F"/>
    <w:rsid w:val="00ED7307"/>
    <w:rsid w:val="00ED784C"/>
    <w:rsid w:val="00ED786B"/>
    <w:rsid w:val="00ED786C"/>
    <w:rsid w:val="00EE0717"/>
    <w:rsid w:val="00EE072A"/>
    <w:rsid w:val="00EE0740"/>
    <w:rsid w:val="00EE0A4E"/>
    <w:rsid w:val="00EE15CC"/>
    <w:rsid w:val="00EE16A5"/>
    <w:rsid w:val="00EE189F"/>
    <w:rsid w:val="00EE1C69"/>
    <w:rsid w:val="00EE1D72"/>
    <w:rsid w:val="00EE1E27"/>
    <w:rsid w:val="00EE211F"/>
    <w:rsid w:val="00EE291C"/>
    <w:rsid w:val="00EE2E09"/>
    <w:rsid w:val="00EE2E4B"/>
    <w:rsid w:val="00EE2ED3"/>
    <w:rsid w:val="00EE35F1"/>
    <w:rsid w:val="00EE3859"/>
    <w:rsid w:val="00EE3888"/>
    <w:rsid w:val="00EE3B60"/>
    <w:rsid w:val="00EE404C"/>
    <w:rsid w:val="00EE46AD"/>
    <w:rsid w:val="00EE4DFA"/>
    <w:rsid w:val="00EE4EAF"/>
    <w:rsid w:val="00EE5055"/>
    <w:rsid w:val="00EE519F"/>
    <w:rsid w:val="00EE5893"/>
    <w:rsid w:val="00EE5F97"/>
    <w:rsid w:val="00EE6025"/>
    <w:rsid w:val="00EE6A51"/>
    <w:rsid w:val="00EE6B1B"/>
    <w:rsid w:val="00EE6FC8"/>
    <w:rsid w:val="00EE72FB"/>
    <w:rsid w:val="00EE73EC"/>
    <w:rsid w:val="00EE774C"/>
    <w:rsid w:val="00EE7759"/>
    <w:rsid w:val="00EE776C"/>
    <w:rsid w:val="00EE78BA"/>
    <w:rsid w:val="00EE7A43"/>
    <w:rsid w:val="00EF016A"/>
    <w:rsid w:val="00EF03B0"/>
    <w:rsid w:val="00EF08EB"/>
    <w:rsid w:val="00EF09A1"/>
    <w:rsid w:val="00EF0C5C"/>
    <w:rsid w:val="00EF11BC"/>
    <w:rsid w:val="00EF14D7"/>
    <w:rsid w:val="00EF1E0C"/>
    <w:rsid w:val="00EF1E81"/>
    <w:rsid w:val="00EF2ABC"/>
    <w:rsid w:val="00EF2C02"/>
    <w:rsid w:val="00EF2CF5"/>
    <w:rsid w:val="00EF2D5E"/>
    <w:rsid w:val="00EF2E16"/>
    <w:rsid w:val="00EF2E4A"/>
    <w:rsid w:val="00EF31AE"/>
    <w:rsid w:val="00EF343A"/>
    <w:rsid w:val="00EF3610"/>
    <w:rsid w:val="00EF3819"/>
    <w:rsid w:val="00EF38FB"/>
    <w:rsid w:val="00EF394F"/>
    <w:rsid w:val="00EF3CA6"/>
    <w:rsid w:val="00EF3E27"/>
    <w:rsid w:val="00EF3E83"/>
    <w:rsid w:val="00EF3EEB"/>
    <w:rsid w:val="00EF449B"/>
    <w:rsid w:val="00EF4754"/>
    <w:rsid w:val="00EF47B8"/>
    <w:rsid w:val="00EF47D4"/>
    <w:rsid w:val="00EF48AC"/>
    <w:rsid w:val="00EF4929"/>
    <w:rsid w:val="00EF4DAD"/>
    <w:rsid w:val="00EF508E"/>
    <w:rsid w:val="00EF50F2"/>
    <w:rsid w:val="00EF51DA"/>
    <w:rsid w:val="00EF576A"/>
    <w:rsid w:val="00EF58B6"/>
    <w:rsid w:val="00EF5F40"/>
    <w:rsid w:val="00EF61A1"/>
    <w:rsid w:val="00EF6393"/>
    <w:rsid w:val="00EF6D16"/>
    <w:rsid w:val="00EF702A"/>
    <w:rsid w:val="00EF7186"/>
    <w:rsid w:val="00EF7D0D"/>
    <w:rsid w:val="00EF7FDA"/>
    <w:rsid w:val="00F00457"/>
    <w:rsid w:val="00F008C0"/>
    <w:rsid w:val="00F00BCE"/>
    <w:rsid w:val="00F00FC6"/>
    <w:rsid w:val="00F01174"/>
    <w:rsid w:val="00F01698"/>
    <w:rsid w:val="00F016F5"/>
    <w:rsid w:val="00F01810"/>
    <w:rsid w:val="00F018F3"/>
    <w:rsid w:val="00F01DE4"/>
    <w:rsid w:val="00F01E33"/>
    <w:rsid w:val="00F02B85"/>
    <w:rsid w:val="00F02CB9"/>
    <w:rsid w:val="00F02E2D"/>
    <w:rsid w:val="00F02E7C"/>
    <w:rsid w:val="00F03051"/>
    <w:rsid w:val="00F033CF"/>
    <w:rsid w:val="00F043F5"/>
    <w:rsid w:val="00F04479"/>
    <w:rsid w:val="00F045C2"/>
    <w:rsid w:val="00F045F5"/>
    <w:rsid w:val="00F046A1"/>
    <w:rsid w:val="00F04F05"/>
    <w:rsid w:val="00F05045"/>
    <w:rsid w:val="00F05577"/>
    <w:rsid w:val="00F05972"/>
    <w:rsid w:val="00F05AAF"/>
    <w:rsid w:val="00F061A5"/>
    <w:rsid w:val="00F0646B"/>
    <w:rsid w:val="00F065B8"/>
    <w:rsid w:val="00F06E6F"/>
    <w:rsid w:val="00F06FAD"/>
    <w:rsid w:val="00F0762C"/>
    <w:rsid w:val="00F077DB"/>
    <w:rsid w:val="00F07851"/>
    <w:rsid w:val="00F079F8"/>
    <w:rsid w:val="00F07B3F"/>
    <w:rsid w:val="00F07FDD"/>
    <w:rsid w:val="00F103F0"/>
    <w:rsid w:val="00F10866"/>
    <w:rsid w:val="00F10BFD"/>
    <w:rsid w:val="00F11126"/>
    <w:rsid w:val="00F118F8"/>
    <w:rsid w:val="00F119DA"/>
    <w:rsid w:val="00F11B24"/>
    <w:rsid w:val="00F11DAC"/>
    <w:rsid w:val="00F1203E"/>
    <w:rsid w:val="00F1217C"/>
    <w:rsid w:val="00F123D3"/>
    <w:rsid w:val="00F12855"/>
    <w:rsid w:val="00F12984"/>
    <w:rsid w:val="00F13328"/>
    <w:rsid w:val="00F1368D"/>
    <w:rsid w:val="00F13B61"/>
    <w:rsid w:val="00F13EE4"/>
    <w:rsid w:val="00F13F69"/>
    <w:rsid w:val="00F145A4"/>
    <w:rsid w:val="00F14A21"/>
    <w:rsid w:val="00F14EF5"/>
    <w:rsid w:val="00F155F7"/>
    <w:rsid w:val="00F15794"/>
    <w:rsid w:val="00F15E4B"/>
    <w:rsid w:val="00F16451"/>
    <w:rsid w:val="00F16812"/>
    <w:rsid w:val="00F16DE9"/>
    <w:rsid w:val="00F16FD1"/>
    <w:rsid w:val="00F17104"/>
    <w:rsid w:val="00F17406"/>
    <w:rsid w:val="00F17654"/>
    <w:rsid w:val="00F20501"/>
    <w:rsid w:val="00F2068A"/>
    <w:rsid w:val="00F20D1C"/>
    <w:rsid w:val="00F20DDD"/>
    <w:rsid w:val="00F20E6D"/>
    <w:rsid w:val="00F2144F"/>
    <w:rsid w:val="00F214D5"/>
    <w:rsid w:val="00F215A4"/>
    <w:rsid w:val="00F21616"/>
    <w:rsid w:val="00F2165D"/>
    <w:rsid w:val="00F216A7"/>
    <w:rsid w:val="00F217D5"/>
    <w:rsid w:val="00F21806"/>
    <w:rsid w:val="00F226BD"/>
    <w:rsid w:val="00F22760"/>
    <w:rsid w:val="00F22A20"/>
    <w:rsid w:val="00F22A98"/>
    <w:rsid w:val="00F22EE6"/>
    <w:rsid w:val="00F23272"/>
    <w:rsid w:val="00F23461"/>
    <w:rsid w:val="00F23725"/>
    <w:rsid w:val="00F237BA"/>
    <w:rsid w:val="00F23AAF"/>
    <w:rsid w:val="00F244EF"/>
    <w:rsid w:val="00F24590"/>
    <w:rsid w:val="00F246CF"/>
    <w:rsid w:val="00F2499B"/>
    <w:rsid w:val="00F24D59"/>
    <w:rsid w:val="00F251C5"/>
    <w:rsid w:val="00F25948"/>
    <w:rsid w:val="00F25AD7"/>
    <w:rsid w:val="00F25C58"/>
    <w:rsid w:val="00F26601"/>
    <w:rsid w:val="00F2696E"/>
    <w:rsid w:val="00F26D8B"/>
    <w:rsid w:val="00F26F87"/>
    <w:rsid w:val="00F27086"/>
    <w:rsid w:val="00F276E0"/>
    <w:rsid w:val="00F279E8"/>
    <w:rsid w:val="00F27D51"/>
    <w:rsid w:val="00F27E09"/>
    <w:rsid w:val="00F3001B"/>
    <w:rsid w:val="00F30393"/>
    <w:rsid w:val="00F303F1"/>
    <w:rsid w:val="00F307B7"/>
    <w:rsid w:val="00F30B34"/>
    <w:rsid w:val="00F30BED"/>
    <w:rsid w:val="00F30F07"/>
    <w:rsid w:val="00F30F0B"/>
    <w:rsid w:val="00F3141C"/>
    <w:rsid w:val="00F32096"/>
    <w:rsid w:val="00F323E4"/>
    <w:rsid w:val="00F3259A"/>
    <w:rsid w:val="00F330DC"/>
    <w:rsid w:val="00F33627"/>
    <w:rsid w:val="00F33AB1"/>
    <w:rsid w:val="00F345C3"/>
    <w:rsid w:val="00F34968"/>
    <w:rsid w:val="00F34B79"/>
    <w:rsid w:val="00F34BCC"/>
    <w:rsid w:val="00F34C5A"/>
    <w:rsid w:val="00F34D1D"/>
    <w:rsid w:val="00F34E30"/>
    <w:rsid w:val="00F351A8"/>
    <w:rsid w:val="00F35A83"/>
    <w:rsid w:val="00F35C90"/>
    <w:rsid w:val="00F35D37"/>
    <w:rsid w:val="00F36474"/>
    <w:rsid w:val="00F364CA"/>
    <w:rsid w:val="00F36543"/>
    <w:rsid w:val="00F368E8"/>
    <w:rsid w:val="00F36A41"/>
    <w:rsid w:val="00F36BE7"/>
    <w:rsid w:val="00F36C61"/>
    <w:rsid w:val="00F3729D"/>
    <w:rsid w:val="00F37455"/>
    <w:rsid w:val="00F379FF"/>
    <w:rsid w:val="00F4075F"/>
    <w:rsid w:val="00F40AFD"/>
    <w:rsid w:val="00F40CA0"/>
    <w:rsid w:val="00F40CDC"/>
    <w:rsid w:val="00F41003"/>
    <w:rsid w:val="00F4143B"/>
    <w:rsid w:val="00F415A5"/>
    <w:rsid w:val="00F41792"/>
    <w:rsid w:val="00F41855"/>
    <w:rsid w:val="00F419C2"/>
    <w:rsid w:val="00F41B5E"/>
    <w:rsid w:val="00F42B4A"/>
    <w:rsid w:val="00F432CC"/>
    <w:rsid w:val="00F436ED"/>
    <w:rsid w:val="00F437E4"/>
    <w:rsid w:val="00F43966"/>
    <w:rsid w:val="00F439AB"/>
    <w:rsid w:val="00F43E16"/>
    <w:rsid w:val="00F4413D"/>
    <w:rsid w:val="00F44160"/>
    <w:rsid w:val="00F4421B"/>
    <w:rsid w:val="00F444E6"/>
    <w:rsid w:val="00F44673"/>
    <w:rsid w:val="00F447DA"/>
    <w:rsid w:val="00F44DA8"/>
    <w:rsid w:val="00F44DF8"/>
    <w:rsid w:val="00F452B6"/>
    <w:rsid w:val="00F4550F"/>
    <w:rsid w:val="00F455FC"/>
    <w:rsid w:val="00F45915"/>
    <w:rsid w:val="00F45B2F"/>
    <w:rsid w:val="00F45D39"/>
    <w:rsid w:val="00F462B3"/>
    <w:rsid w:val="00F464E4"/>
    <w:rsid w:val="00F47206"/>
    <w:rsid w:val="00F47911"/>
    <w:rsid w:val="00F479ED"/>
    <w:rsid w:val="00F47F41"/>
    <w:rsid w:val="00F50337"/>
    <w:rsid w:val="00F5070A"/>
    <w:rsid w:val="00F5079C"/>
    <w:rsid w:val="00F50A23"/>
    <w:rsid w:val="00F50A45"/>
    <w:rsid w:val="00F50E50"/>
    <w:rsid w:val="00F51077"/>
    <w:rsid w:val="00F510F5"/>
    <w:rsid w:val="00F5122D"/>
    <w:rsid w:val="00F512F9"/>
    <w:rsid w:val="00F5132D"/>
    <w:rsid w:val="00F51391"/>
    <w:rsid w:val="00F5141E"/>
    <w:rsid w:val="00F5148F"/>
    <w:rsid w:val="00F514CD"/>
    <w:rsid w:val="00F51C0B"/>
    <w:rsid w:val="00F527AE"/>
    <w:rsid w:val="00F52A26"/>
    <w:rsid w:val="00F52C6F"/>
    <w:rsid w:val="00F52DE1"/>
    <w:rsid w:val="00F53120"/>
    <w:rsid w:val="00F53154"/>
    <w:rsid w:val="00F53189"/>
    <w:rsid w:val="00F537C5"/>
    <w:rsid w:val="00F53B06"/>
    <w:rsid w:val="00F53B54"/>
    <w:rsid w:val="00F53B8E"/>
    <w:rsid w:val="00F53C4D"/>
    <w:rsid w:val="00F53D16"/>
    <w:rsid w:val="00F54404"/>
    <w:rsid w:val="00F546FF"/>
    <w:rsid w:val="00F548C5"/>
    <w:rsid w:val="00F54BA3"/>
    <w:rsid w:val="00F55206"/>
    <w:rsid w:val="00F552C8"/>
    <w:rsid w:val="00F552D0"/>
    <w:rsid w:val="00F5541F"/>
    <w:rsid w:val="00F55ADC"/>
    <w:rsid w:val="00F55BD0"/>
    <w:rsid w:val="00F55DB3"/>
    <w:rsid w:val="00F55ECA"/>
    <w:rsid w:val="00F55FFF"/>
    <w:rsid w:val="00F56186"/>
    <w:rsid w:val="00F561A6"/>
    <w:rsid w:val="00F5625B"/>
    <w:rsid w:val="00F5648A"/>
    <w:rsid w:val="00F564EC"/>
    <w:rsid w:val="00F5676C"/>
    <w:rsid w:val="00F569C0"/>
    <w:rsid w:val="00F56B2B"/>
    <w:rsid w:val="00F56F9F"/>
    <w:rsid w:val="00F5732B"/>
    <w:rsid w:val="00F576A5"/>
    <w:rsid w:val="00F576CE"/>
    <w:rsid w:val="00F5793E"/>
    <w:rsid w:val="00F603D9"/>
    <w:rsid w:val="00F609EF"/>
    <w:rsid w:val="00F60B01"/>
    <w:rsid w:val="00F610B2"/>
    <w:rsid w:val="00F6119F"/>
    <w:rsid w:val="00F61505"/>
    <w:rsid w:val="00F617C1"/>
    <w:rsid w:val="00F61BCA"/>
    <w:rsid w:val="00F61E9A"/>
    <w:rsid w:val="00F622BB"/>
    <w:rsid w:val="00F62370"/>
    <w:rsid w:val="00F62652"/>
    <w:rsid w:val="00F62C7A"/>
    <w:rsid w:val="00F631BF"/>
    <w:rsid w:val="00F63311"/>
    <w:rsid w:val="00F635E7"/>
    <w:rsid w:val="00F63957"/>
    <w:rsid w:val="00F63A83"/>
    <w:rsid w:val="00F63C56"/>
    <w:rsid w:val="00F63D9E"/>
    <w:rsid w:val="00F6402D"/>
    <w:rsid w:val="00F64BBA"/>
    <w:rsid w:val="00F6531E"/>
    <w:rsid w:val="00F65639"/>
    <w:rsid w:val="00F6589F"/>
    <w:rsid w:val="00F659E5"/>
    <w:rsid w:val="00F65AA3"/>
    <w:rsid w:val="00F65BAD"/>
    <w:rsid w:val="00F65CE2"/>
    <w:rsid w:val="00F65DB0"/>
    <w:rsid w:val="00F66432"/>
    <w:rsid w:val="00F665F3"/>
    <w:rsid w:val="00F667BF"/>
    <w:rsid w:val="00F66971"/>
    <w:rsid w:val="00F671DF"/>
    <w:rsid w:val="00F6739C"/>
    <w:rsid w:val="00F67494"/>
    <w:rsid w:val="00F6750E"/>
    <w:rsid w:val="00F67D0C"/>
    <w:rsid w:val="00F67F7E"/>
    <w:rsid w:val="00F67FF1"/>
    <w:rsid w:val="00F70142"/>
    <w:rsid w:val="00F70153"/>
    <w:rsid w:val="00F70235"/>
    <w:rsid w:val="00F7039D"/>
    <w:rsid w:val="00F7066D"/>
    <w:rsid w:val="00F706FA"/>
    <w:rsid w:val="00F70AEF"/>
    <w:rsid w:val="00F70EB0"/>
    <w:rsid w:val="00F70F5B"/>
    <w:rsid w:val="00F71045"/>
    <w:rsid w:val="00F7104D"/>
    <w:rsid w:val="00F715F9"/>
    <w:rsid w:val="00F717AE"/>
    <w:rsid w:val="00F71999"/>
    <w:rsid w:val="00F71BF4"/>
    <w:rsid w:val="00F720BD"/>
    <w:rsid w:val="00F72104"/>
    <w:rsid w:val="00F72D33"/>
    <w:rsid w:val="00F733C6"/>
    <w:rsid w:val="00F7357B"/>
    <w:rsid w:val="00F735A5"/>
    <w:rsid w:val="00F7373B"/>
    <w:rsid w:val="00F73904"/>
    <w:rsid w:val="00F73C8B"/>
    <w:rsid w:val="00F73D30"/>
    <w:rsid w:val="00F73ED4"/>
    <w:rsid w:val="00F7428D"/>
    <w:rsid w:val="00F74759"/>
    <w:rsid w:val="00F74975"/>
    <w:rsid w:val="00F74ABD"/>
    <w:rsid w:val="00F74E11"/>
    <w:rsid w:val="00F74EE8"/>
    <w:rsid w:val="00F754CC"/>
    <w:rsid w:val="00F75D9D"/>
    <w:rsid w:val="00F75E6E"/>
    <w:rsid w:val="00F75F9D"/>
    <w:rsid w:val="00F76576"/>
    <w:rsid w:val="00F766EE"/>
    <w:rsid w:val="00F76746"/>
    <w:rsid w:val="00F76C68"/>
    <w:rsid w:val="00F77136"/>
    <w:rsid w:val="00F7761B"/>
    <w:rsid w:val="00F778C8"/>
    <w:rsid w:val="00F77F05"/>
    <w:rsid w:val="00F77F90"/>
    <w:rsid w:val="00F80194"/>
    <w:rsid w:val="00F8029B"/>
    <w:rsid w:val="00F8040D"/>
    <w:rsid w:val="00F809C5"/>
    <w:rsid w:val="00F80C1D"/>
    <w:rsid w:val="00F80FF0"/>
    <w:rsid w:val="00F814FB"/>
    <w:rsid w:val="00F81A6E"/>
    <w:rsid w:val="00F81B9E"/>
    <w:rsid w:val="00F81C58"/>
    <w:rsid w:val="00F82488"/>
    <w:rsid w:val="00F8255C"/>
    <w:rsid w:val="00F825AB"/>
    <w:rsid w:val="00F825F7"/>
    <w:rsid w:val="00F82979"/>
    <w:rsid w:val="00F82A4B"/>
    <w:rsid w:val="00F82B93"/>
    <w:rsid w:val="00F82BFC"/>
    <w:rsid w:val="00F82F18"/>
    <w:rsid w:val="00F82F63"/>
    <w:rsid w:val="00F82F86"/>
    <w:rsid w:val="00F83C20"/>
    <w:rsid w:val="00F83DA6"/>
    <w:rsid w:val="00F83F58"/>
    <w:rsid w:val="00F84087"/>
    <w:rsid w:val="00F84155"/>
    <w:rsid w:val="00F842EE"/>
    <w:rsid w:val="00F84697"/>
    <w:rsid w:val="00F84720"/>
    <w:rsid w:val="00F84A79"/>
    <w:rsid w:val="00F84D87"/>
    <w:rsid w:val="00F85061"/>
    <w:rsid w:val="00F85148"/>
    <w:rsid w:val="00F85194"/>
    <w:rsid w:val="00F852C6"/>
    <w:rsid w:val="00F85AFA"/>
    <w:rsid w:val="00F85E0C"/>
    <w:rsid w:val="00F86240"/>
    <w:rsid w:val="00F863FA"/>
    <w:rsid w:val="00F8666A"/>
    <w:rsid w:val="00F8680E"/>
    <w:rsid w:val="00F86898"/>
    <w:rsid w:val="00F869AE"/>
    <w:rsid w:val="00F86C59"/>
    <w:rsid w:val="00F86FD1"/>
    <w:rsid w:val="00F871E5"/>
    <w:rsid w:val="00F87304"/>
    <w:rsid w:val="00F874F3"/>
    <w:rsid w:val="00F87CFD"/>
    <w:rsid w:val="00F87EFE"/>
    <w:rsid w:val="00F90208"/>
    <w:rsid w:val="00F90516"/>
    <w:rsid w:val="00F90E6D"/>
    <w:rsid w:val="00F91583"/>
    <w:rsid w:val="00F91901"/>
    <w:rsid w:val="00F919D9"/>
    <w:rsid w:val="00F91CC3"/>
    <w:rsid w:val="00F91D48"/>
    <w:rsid w:val="00F925CB"/>
    <w:rsid w:val="00F9299E"/>
    <w:rsid w:val="00F929C7"/>
    <w:rsid w:val="00F92BF4"/>
    <w:rsid w:val="00F92C00"/>
    <w:rsid w:val="00F93AD5"/>
    <w:rsid w:val="00F93EAC"/>
    <w:rsid w:val="00F94023"/>
    <w:rsid w:val="00F9432A"/>
    <w:rsid w:val="00F9464D"/>
    <w:rsid w:val="00F948CF"/>
    <w:rsid w:val="00F94B4A"/>
    <w:rsid w:val="00F94BB4"/>
    <w:rsid w:val="00F94C25"/>
    <w:rsid w:val="00F95299"/>
    <w:rsid w:val="00F954C2"/>
    <w:rsid w:val="00F95AD7"/>
    <w:rsid w:val="00F960BE"/>
    <w:rsid w:val="00F96168"/>
    <w:rsid w:val="00F961A2"/>
    <w:rsid w:val="00F9620D"/>
    <w:rsid w:val="00F9664D"/>
    <w:rsid w:val="00F96BC6"/>
    <w:rsid w:val="00F96C94"/>
    <w:rsid w:val="00F96DEF"/>
    <w:rsid w:val="00F96E9D"/>
    <w:rsid w:val="00F9708B"/>
    <w:rsid w:val="00F9791F"/>
    <w:rsid w:val="00F97A3E"/>
    <w:rsid w:val="00F97C5E"/>
    <w:rsid w:val="00FA032A"/>
    <w:rsid w:val="00FA0CB5"/>
    <w:rsid w:val="00FA0EC7"/>
    <w:rsid w:val="00FA1082"/>
    <w:rsid w:val="00FA10A9"/>
    <w:rsid w:val="00FA119F"/>
    <w:rsid w:val="00FA152B"/>
    <w:rsid w:val="00FA1E60"/>
    <w:rsid w:val="00FA2A84"/>
    <w:rsid w:val="00FA2BD0"/>
    <w:rsid w:val="00FA2EA8"/>
    <w:rsid w:val="00FA335D"/>
    <w:rsid w:val="00FA338A"/>
    <w:rsid w:val="00FA37C2"/>
    <w:rsid w:val="00FA3A31"/>
    <w:rsid w:val="00FA3A6C"/>
    <w:rsid w:val="00FA3BCB"/>
    <w:rsid w:val="00FA4103"/>
    <w:rsid w:val="00FA41D2"/>
    <w:rsid w:val="00FA4250"/>
    <w:rsid w:val="00FA4339"/>
    <w:rsid w:val="00FA4D96"/>
    <w:rsid w:val="00FA4DE3"/>
    <w:rsid w:val="00FA53D9"/>
    <w:rsid w:val="00FA5B85"/>
    <w:rsid w:val="00FA5F0A"/>
    <w:rsid w:val="00FA603B"/>
    <w:rsid w:val="00FA6418"/>
    <w:rsid w:val="00FA660C"/>
    <w:rsid w:val="00FA694E"/>
    <w:rsid w:val="00FA702E"/>
    <w:rsid w:val="00FA7579"/>
    <w:rsid w:val="00FA772A"/>
    <w:rsid w:val="00FA77DA"/>
    <w:rsid w:val="00FA7938"/>
    <w:rsid w:val="00FA7A8D"/>
    <w:rsid w:val="00FA7C4F"/>
    <w:rsid w:val="00FA7CEF"/>
    <w:rsid w:val="00FB0805"/>
    <w:rsid w:val="00FB0E73"/>
    <w:rsid w:val="00FB0F1B"/>
    <w:rsid w:val="00FB1BD6"/>
    <w:rsid w:val="00FB1CA5"/>
    <w:rsid w:val="00FB1D40"/>
    <w:rsid w:val="00FB213E"/>
    <w:rsid w:val="00FB25CE"/>
    <w:rsid w:val="00FB267F"/>
    <w:rsid w:val="00FB2BA4"/>
    <w:rsid w:val="00FB2F82"/>
    <w:rsid w:val="00FB2FB7"/>
    <w:rsid w:val="00FB3046"/>
    <w:rsid w:val="00FB3088"/>
    <w:rsid w:val="00FB30AF"/>
    <w:rsid w:val="00FB3295"/>
    <w:rsid w:val="00FB36BB"/>
    <w:rsid w:val="00FB3776"/>
    <w:rsid w:val="00FB39A7"/>
    <w:rsid w:val="00FB39EC"/>
    <w:rsid w:val="00FB3B93"/>
    <w:rsid w:val="00FB3E76"/>
    <w:rsid w:val="00FB42B7"/>
    <w:rsid w:val="00FB4478"/>
    <w:rsid w:val="00FB4B1B"/>
    <w:rsid w:val="00FB4B52"/>
    <w:rsid w:val="00FB51B5"/>
    <w:rsid w:val="00FB523A"/>
    <w:rsid w:val="00FB5332"/>
    <w:rsid w:val="00FB591D"/>
    <w:rsid w:val="00FB5A99"/>
    <w:rsid w:val="00FB606B"/>
    <w:rsid w:val="00FB63B1"/>
    <w:rsid w:val="00FB666C"/>
    <w:rsid w:val="00FB6D3C"/>
    <w:rsid w:val="00FB6DDD"/>
    <w:rsid w:val="00FB7177"/>
    <w:rsid w:val="00FB77F1"/>
    <w:rsid w:val="00FB7806"/>
    <w:rsid w:val="00FB78C7"/>
    <w:rsid w:val="00FB7BCF"/>
    <w:rsid w:val="00FB7CBC"/>
    <w:rsid w:val="00FB7E7B"/>
    <w:rsid w:val="00FC00E8"/>
    <w:rsid w:val="00FC03E3"/>
    <w:rsid w:val="00FC0B0D"/>
    <w:rsid w:val="00FC0D1B"/>
    <w:rsid w:val="00FC107D"/>
    <w:rsid w:val="00FC14E8"/>
    <w:rsid w:val="00FC1654"/>
    <w:rsid w:val="00FC167F"/>
    <w:rsid w:val="00FC1A5F"/>
    <w:rsid w:val="00FC1AAF"/>
    <w:rsid w:val="00FC1D41"/>
    <w:rsid w:val="00FC1F7C"/>
    <w:rsid w:val="00FC2927"/>
    <w:rsid w:val="00FC2A39"/>
    <w:rsid w:val="00FC2A73"/>
    <w:rsid w:val="00FC31B4"/>
    <w:rsid w:val="00FC31CC"/>
    <w:rsid w:val="00FC3361"/>
    <w:rsid w:val="00FC336D"/>
    <w:rsid w:val="00FC3648"/>
    <w:rsid w:val="00FC37AE"/>
    <w:rsid w:val="00FC38C1"/>
    <w:rsid w:val="00FC3B24"/>
    <w:rsid w:val="00FC3B2C"/>
    <w:rsid w:val="00FC3B9A"/>
    <w:rsid w:val="00FC3BE3"/>
    <w:rsid w:val="00FC3E51"/>
    <w:rsid w:val="00FC43E8"/>
    <w:rsid w:val="00FC4887"/>
    <w:rsid w:val="00FC4B63"/>
    <w:rsid w:val="00FC4CD4"/>
    <w:rsid w:val="00FC4D36"/>
    <w:rsid w:val="00FC4DE2"/>
    <w:rsid w:val="00FC5695"/>
    <w:rsid w:val="00FC56A4"/>
    <w:rsid w:val="00FC5BEC"/>
    <w:rsid w:val="00FC5E5F"/>
    <w:rsid w:val="00FC6072"/>
    <w:rsid w:val="00FC6181"/>
    <w:rsid w:val="00FC61F5"/>
    <w:rsid w:val="00FC61F8"/>
    <w:rsid w:val="00FC62D2"/>
    <w:rsid w:val="00FC6360"/>
    <w:rsid w:val="00FC65F6"/>
    <w:rsid w:val="00FC662A"/>
    <w:rsid w:val="00FC68C6"/>
    <w:rsid w:val="00FC693E"/>
    <w:rsid w:val="00FC69E4"/>
    <w:rsid w:val="00FC6AFC"/>
    <w:rsid w:val="00FC6EC5"/>
    <w:rsid w:val="00FC6ED2"/>
    <w:rsid w:val="00FC6FB8"/>
    <w:rsid w:val="00FC7300"/>
    <w:rsid w:val="00FC738D"/>
    <w:rsid w:val="00FC73D2"/>
    <w:rsid w:val="00FC741A"/>
    <w:rsid w:val="00FC75E3"/>
    <w:rsid w:val="00FC7B00"/>
    <w:rsid w:val="00FC7B50"/>
    <w:rsid w:val="00FC7E50"/>
    <w:rsid w:val="00FD00D1"/>
    <w:rsid w:val="00FD052A"/>
    <w:rsid w:val="00FD060B"/>
    <w:rsid w:val="00FD08C2"/>
    <w:rsid w:val="00FD0CF7"/>
    <w:rsid w:val="00FD0F27"/>
    <w:rsid w:val="00FD10C2"/>
    <w:rsid w:val="00FD1576"/>
    <w:rsid w:val="00FD16E0"/>
    <w:rsid w:val="00FD1A56"/>
    <w:rsid w:val="00FD1AAC"/>
    <w:rsid w:val="00FD1BCE"/>
    <w:rsid w:val="00FD1E86"/>
    <w:rsid w:val="00FD267E"/>
    <w:rsid w:val="00FD2D66"/>
    <w:rsid w:val="00FD2EF9"/>
    <w:rsid w:val="00FD2F58"/>
    <w:rsid w:val="00FD328A"/>
    <w:rsid w:val="00FD332D"/>
    <w:rsid w:val="00FD3BAD"/>
    <w:rsid w:val="00FD3BBB"/>
    <w:rsid w:val="00FD3C6A"/>
    <w:rsid w:val="00FD3E57"/>
    <w:rsid w:val="00FD3F07"/>
    <w:rsid w:val="00FD4156"/>
    <w:rsid w:val="00FD4182"/>
    <w:rsid w:val="00FD46BD"/>
    <w:rsid w:val="00FD4ED0"/>
    <w:rsid w:val="00FD508C"/>
    <w:rsid w:val="00FD50CD"/>
    <w:rsid w:val="00FD52AA"/>
    <w:rsid w:val="00FD5441"/>
    <w:rsid w:val="00FD5551"/>
    <w:rsid w:val="00FD5593"/>
    <w:rsid w:val="00FD5811"/>
    <w:rsid w:val="00FD5D98"/>
    <w:rsid w:val="00FD5F93"/>
    <w:rsid w:val="00FD6417"/>
    <w:rsid w:val="00FD641F"/>
    <w:rsid w:val="00FD6BEA"/>
    <w:rsid w:val="00FD6CB5"/>
    <w:rsid w:val="00FD6D84"/>
    <w:rsid w:val="00FD7367"/>
    <w:rsid w:val="00FD74DA"/>
    <w:rsid w:val="00FD7BFC"/>
    <w:rsid w:val="00FD7D09"/>
    <w:rsid w:val="00FD7D0D"/>
    <w:rsid w:val="00FD7EEA"/>
    <w:rsid w:val="00FE00F4"/>
    <w:rsid w:val="00FE02C1"/>
    <w:rsid w:val="00FE098B"/>
    <w:rsid w:val="00FE0B2D"/>
    <w:rsid w:val="00FE0D01"/>
    <w:rsid w:val="00FE10FD"/>
    <w:rsid w:val="00FE1A1B"/>
    <w:rsid w:val="00FE1E6E"/>
    <w:rsid w:val="00FE2BFE"/>
    <w:rsid w:val="00FE328D"/>
    <w:rsid w:val="00FE3400"/>
    <w:rsid w:val="00FE38A3"/>
    <w:rsid w:val="00FE39A8"/>
    <w:rsid w:val="00FE3ADD"/>
    <w:rsid w:val="00FE3BA6"/>
    <w:rsid w:val="00FE3BB3"/>
    <w:rsid w:val="00FE3DED"/>
    <w:rsid w:val="00FE414D"/>
    <w:rsid w:val="00FE44B7"/>
    <w:rsid w:val="00FE49FE"/>
    <w:rsid w:val="00FE4B93"/>
    <w:rsid w:val="00FE54AB"/>
    <w:rsid w:val="00FE56F0"/>
    <w:rsid w:val="00FE56F4"/>
    <w:rsid w:val="00FE624A"/>
    <w:rsid w:val="00FE6510"/>
    <w:rsid w:val="00FE657A"/>
    <w:rsid w:val="00FE68A2"/>
    <w:rsid w:val="00FE69D8"/>
    <w:rsid w:val="00FE6CC0"/>
    <w:rsid w:val="00FE6FF4"/>
    <w:rsid w:val="00FE7142"/>
    <w:rsid w:val="00FE7185"/>
    <w:rsid w:val="00FE7558"/>
    <w:rsid w:val="00FE7733"/>
    <w:rsid w:val="00FE7B78"/>
    <w:rsid w:val="00FE7BC0"/>
    <w:rsid w:val="00FF0197"/>
    <w:rsid w:val="00FF02CB"/>
    <w:rsid w:val="00FF0302"/>
    <w:rsid w:val="00FF045B"/>
    <w:rsid w:val="00FF05E3"/>
    <w:rsid w:val="00FF0A1C"/>
    <w:rsid w:val="00FF0C1F"/>
    <w:rsid w:val="00FF124A"/>
    <w:rsid w:val="00FF13CD"/>
    <w:rsid w:val="00FF13F2"/>
    <w:rsid w:val="00FF13F4"/>
    <w:rsid w:val="00FF1655"/>
    <w:rsid w:val="00FF1AE1"/>
    <w:rsid w:val="00FF1B98"/>
    <w:rsid w:val="00FF1C8B"/>
    <w:rsid w:val="00FF1F9A"/>
    <w:rsid w:val="00FF2465"/>
    <w:rsid w:val="00FF297F"/>
    <w:rsid w:val="00FF2B5B"/>
    <w:rsid w:val="00FF2F08"/>
    <w:rsid w:val="00FF306F"/>
    <w:rsid w:val="00FF3156"/>
    <w:rsid w:val="00FF354C"/>
    <w:rsid w:val="00FF3607"/>
    <w:rsid w:val="00FF38A6"/>
    <w:rsid w:val="00FF3D51"/>
    <w:rsid w:val="00FF42C0"/>
    <w:rsid w:val="00FF43F6"/>
    <w:rsid w:val="00FF4F41"/>
    <w:rsid w:val="00FF5311"/>
    <w:rsid w:val="00FF5355"/>
    <w:rsid w:val="00FF535A"/>
    <w:rsid w:val="00FF551A"/>
    <w:rsid w:val="00FF5580"/>
    <w:rsid w:val="00FF5664"/>
    <w:rsid w:val="00FF57AE"/>
    <w:rsid w:val="00FF5947"/>
    <w:rsid w:val="00FF60EC"/>
    <w:rsid w:val="00FF6129"/>
    <w:rsid w:val="00FF61A9"/>
    <w:rsid w:val="00FF6942"/>
    <w:rsid w:val="00FF6CF6"/>
    <w:rsid w:val="00FF6E6F"/>
    <w:rsid w:val="00FF6FCE"/>
    <w:rsid w:val="00FF701B"/>
    <w:rsid w:val="00FF7454"/>
    <w:rsid w:val="00FF785D"/>
    <w:rsid w:val="00FF7C31"/>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0B044F"/>
  <w15:chartTrackingRefBased/>
  <w15:docId w15:val="{1F9CE827-7ECB-41AF-834C-141100DE4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425"/>
    <w:rPr>
      <w:rFonts w:ascii="Palatino Linotype" w:hAnsi="Palatino Linotype"/>
      <w:sz w:val="24"/>
      <w:szCs w:val="24"/>
      <w:lang w:val="es-ES_tradnl" w:eastAsia="fr-FR"/>
    </w:rPr>
  </w:style>
  <w:style w:type="paragraph" w:styleId="Ttulo1">
    <w:name w:val="heading 1"/>
    <w:basedOn w:val="Normal"/>
    <w:next w:val="Normal"/>
    <w:link w:val="Ttulo1Car"/>
    <w:qFormat/>
    <w:rsid w:val="0050523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rsid w:val="005052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qFormat/>
    <w:rsid w:val="00DF5425"/>
    <w:pPr>
      <w:keepNext/>
      <w:outlineLvl w:val="2"/>
    </w:pPr>
    <w:rPr>
      <w:sz w:val="32"/>
      <w:lang w:val="fr-BE"/>
    </w:rPr>
  </w:style>
  <w:style w:type="paragraph" w:styleId="Ttulo4">
    <w:name w:val="heading 4"/>
    <w:basedOn w:val="Normal"/>
    <w:next w:val="Normal"/>
    <w:link w:val="Ttulo4Car"/>
    <w:semiHidden/>
    <w:unhideWhenUsed/>
    <w:qFormat/>
    <w:rsid w:val="00687D29"/>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semiHidden/>
    <w:unhideWhenUsed/>
    <w:qFormat/>
    <w:rsid w:val="00A77DC6"/>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rsid w:val="0057272C"/>
    <w:pPr>
      <w:framePr w:w="7920" w:h="1980" w:hRule="exact" w:hSpace="180" w:wrap="auto" w:hAnchor="page" w:xAlign="center" w:yAlign="bottom"/>
      <w:ind w:left="2880"/>
    </w:pPr>
    <w:rPr>
      <w:rFonts w:ascii="Arrus BT" w:hAnsi="Arrus BT" w:cs="Arial"/>
      <w:b/>
    </w:rPr>
  </w:style>
  <w:style w:type="paragraph" w:styleId="Remitedesobre">
    <w:name w:val="envelope return"/>
    <w:basedOn w:val="Normal"/>
    <w:rsid w:val="0057272C"/>
    <w:rPr>
      <w:rFonts w:ascii="Arrus BT" w:hAnsi="Arrus BT" w:cs="Arial"/>
      <w:b/>
      <w:sz w:val="20"/>
      <w:szCs w:val="20"/>
    </w:rPr>
  </w:style>
  <w:style w:type="character" w:styleId="Hipervnculo">
    <w:name w:val="Hyperlink"/>
    <w:rsid w:val="00B132B3"/>
    <w:rPr>
      <w:color w:val="0000FF"/>
      <w:u w:val="single"/>
    </w:rPr>
  </w:style>
  <w:style w:type="paragraph" w:styleId="NormalWeb">
    <w:name w:val="Normal (Web)"/>
    <w:basedOn w:val="Normal"/>
    <w:uiPriority w:val="99"/>
    <w:rsid w:val="00B132B3"/>
    <w:pPr>
      <w:spacing w:before="100" w:beforeAutospacing="1" w:after="100" w:afterAutospacing="1"/>
    </w:pPr>
    <w:rPr>
      <w:color w:val="000000"/>
      <w:lang w:val="en-US"/>
    </w:rPr>
  </w:style>
  <w:style w:type="character" w:styleId="Textoennegrita">
    <w:name w:val="Strong"/>
    <w:uiPriority w:val="22"/>
    <w:qFormat/>
    <w:rsid w:val="00B132B3"/>
    <w:rPr>
      <w:b/>
      <w:bCs/>
    </w:rPr>
  </w:style>
  <w:style w:type="character" w:styleId="nfasis">
    <w:name w:val="Emphasis"/>
    <w:qFormat/>
    <w:rsid w:val="00B132B3"/>
    <w:rPr>
      <w:i/>
      <w:iCs/>
    </w:rPr>
  </w:style>
  <w:style w:type="paragraph" w:styleId="Textoindependiente">
    <w:name w:val="Body Text"/>
    <w:basedOn w:val="Normal"/>
    <w:rsid w:val="00B132B3"/>
    <w:pPr>
      <w:spacing w:before="100" w:beforeAutospacing="1" w:after="100" w:afterAutospacing="1"/>
    </w:pPr>
    <w:rPr>
      <w:color w:val="000000"/>
      <w:lang w:val="en-US"/>
    </w:rPr>
  </w:style>
  <w:style w:type="paragraph" w:styleId="Textodeglobo">
    <w:name w:val="Balloon Text"/>
    <w:basedOn w:val="Normal"/>
    <w:semiHidden/>
    <w:rsid w:val="006958A6"/>
    <w:rPr>
      <w:rFonts w:ascii="Arial" w:hAnsi="Arial" w:cs="Arial"/>
      <w:sz w:val="16"/>
      <w:szCs w:val="16"/>
    </w:rPr>
  </w:style>
  <w:style w:type="paragraph" w:styleId="Encabezado">
    <w:name w:val="header"/>
    <w:basedOn w:val="Normal"/>
    <w:link w:val="EncabezadoCar"/>
    <w:uiPriority w:val="99"/>
    <w:rsid w:val="005A2C3D"/>
    <w:pPr>
      <w:tabs>
        <w:tab w:val="center" w:pos="4320"/>
        <w:tab w:val="right" w:pos="8640"/>
      </w:tabs>
    </w:pPr>
  </w:style>
  <w:style w:type="character" w:styleId="Nmerodepgina">
    <w:name w:val="page number"/>
    <w:basedOn w:val="Fuentedeprrafopredeter"/>
    <w:rsid w:val="005A2C3D"/>
  </w:style>
  <w:style w:type="paragraph" w:styleId="Piedepgina">
    <w:name w:val="footer"/>
    <w:basedOn w:val="Normal"/>
    <w:link w:val="PiedepginaCar"/>
    <w:uiPriority w:val="99"/>
    <w:rsid w:val="005A2C3D"/>
    <w:pPr>
      <w:tabs>
        <w:tab w:val="center" w:pos="4320"/>
        <w:tab w:val="right" w:pos="8640"/>
      </w:tabs>
    </w:pPr>
  </w:style>
  <w:style w:type="character" w:customStyle="1" w:styleId="Ttulo1Car">
    <w:name w:val="Título 1 Car"/>
    <w:basedOn w:val="Fuentedeprrafopredeter"/>
    <w:link w:val="Ttulo1"/>
    <w:rsid w:val="00505232"/>
    <w:rPr>
      <w:rFonts w:asciiTheme="majorHAnsi" w:eastAsiaTheme="majorEastAsia" w:hAnsiTheme="majorHAnsi" w:cstheme="majorBidi"/>
      <w:color w:val="2E74B5" w:themeColor="accent1" w:themeShade="BF"/>
      <w:sz w:val="32"/>
      <w:szCs w:val="32"/>
      <w:lang w:val="fr-FR" w:eastAsia="fr-FR"/>
    </w:rPr>
  </w:style>
  <w:style w:type="character" w:customStyle="1" w:styleId="Ttulo2Car">
    <w:name w:val="Título 2 Car"/>
    <w:basedOn w:val="Fuentedeprrafopredeter"/>
    <w:link w:val="Ttulo2"/>
    <w:semiHidden/>
    <w:rsid w:val="00505232"/>
    <w:rPr>
      <w:rFonts w:asciiTheme="majorHAnsi" w:eastAsiaTheme="majorEastAsia" w:hAnsiTheme="majorHAnsi" w:cstheme="majorBidi"/>
      <w:color w:val="2E74B5" w:themeColor="accent1" w:themeShade="BF"/>
      <w:sz w:val="26"/>
      <w:szCs w:val="26"/>
      <w:lang w:val="fr-FR" w:eastAsia="fr-FR"/>
    </w:rPr>
  </w:style>
  <w:style w:type="paragraph" w:customStyle="1" w:styleId="bajada">
    <w:name w:val="bajada"/>
    <w:basedOn w:val="Normal"/>
    <w:rsid w:val="00A65745"/>
    <w:pPr>
      <w:spacing w:before="100" w:beforeAutospacing="1" w:after="100" w:afterAutospacing="1"/>
    </w:pPr>
    <w:rPr>
      <w:rFonts w:ascii="Times New Roman" w:hAnsi="Times New Roman"/>
      <w:lang w:eastAsia="es-ES_tradnl"/>
    </w:rPr>
  </w:style>
  <w:style w:type="paragraph" w:customStyle="1" w:styleId="primero">
    <w:name w:val="primero"/>
    <w:basedOn w:val="Normal"/>
    <w:rsid w:val="00A65745"/>
    <w:pPr>
      <w:spacing w:before="100" w:beforeAutospacing="1" w:after="100" w:afterAutospacing="1"/>
    </w:pPr>
    <w:rPr>
      <w:rFonts w:ascii="Times New Roman" w:hAnsi="Times New Roman"/>
      <w:lang w:eastAsia="es-ES_tradnl"/>
    </w:rPr>
  </w:style>
  <w:style w:type="character" w:customStyle="1" w:styleId="conhidden">
    <w:name w:val="conhidden"/>
    <w:basedOn w:val="Fuentedeprrafopredeter"/>
    <w:rsid w:val="00A65745"/>
  </w:style>
  <w:style w:type="paragraph" w:styleId="Prrafodelista">
    <w:name w:val="List Paragraph"/>
    <w:basedOn w:val="Normal"/>
    <w:uiPriority w:val="34"/>
    <w:qFormat/>
    <w:rsid w:val="00BC3C0C"/>
    <w:pPr>
      <w:ind w:left="720"/>
      <w:contextualSpacing/>
    </w:pPr>
  </w:style>
  <w:style w:type="character" w:customStyle="1" w:styleId="total2">
    <w:name w:val="total2"/>
    <w:basedOn w:val="Fuentedeprrafopredeter"/>
    <w:rsid w:val="00FA119F"/>
  </w:style>
  <w:style w:type="character" w:customStyle="1" w:styleId="livefyre-commentcount">
    <w:name w:val="livefyre-commentcount"/>
    <w:basedOn w:val="Fuentedeprrafopredeter"/>
    <w:rsid w:val="00FA119F"/>
  </w:style>
  <w:style w:type="character" w:customStyle="1" w:styleId="ampliar-foto">
    <w:name w:val="ampliar-foto"/>
    <w:basedOn w:val="Fuentedeprrafopredeter"/>
    <w:rsid w:val="0078187C"/>
  </w:style>
  <w:style w:type="character" w:customStyle="1" w:styleId="compartir-redes">
    <w:name w:val="compartir-redes"/>
    <w:basedOn w:val="Fuentedeprrafopredeter"/>
    <w:rsid w:val="0078187C"/>
  </w:style>
  <w:style w:type="character" w:customStyle="1" w:styleId="apple-converted-space">
    <w:name w:val="apple-converted-space"/>
    <w:basedOn w:val="Fuentedeprrafopredeter"/>
    <w:rsid w:val="0078187C"/>
  </w:style>
  <w:style w:type="character" w:customStyle="1" w:styleId="standings-competition-name">
    <w:name w:val="standings-competition-name"/>
    <w:basedOn w:val="Fuentedeprrafopredeter"/>
    <w:rsid w:val="0078187C"/>
  </w:style>
  <w:style w:type="character" w:customStyle="1" w:styleId="fin">
    <w:name w:val="fin"/>
    <w:basedOn w:val="Fuentedeprrafopredeter"/>
    <w:rsid w:val="0078187C"/>
  </w:style>
  <w:style w:type="character" w:styleId="Hipervnculovisitado">
    <w:name w:val="FollowedHyperlink"/>
    <w:basedOn w:val="Fuentedeprrafopredeter"/>
    <w:rsid w:val="00BE710A"/>
    <w:rPr>
      <w:color w:val="954F72" w:themeColor="followedHyperlink"/>
      <w:u w:val="single"/>
    </w:rPr>
  </w:style>
  <w:style w:type="paragraph" w:styleId="Textonotapie">
    <w:name w:val="footnote text"/>
    <w:basedOn w:val="Normal"/>
    <w:link w:val="TextonotapieCar"/>
    <w:uiPriority w:val="99"/>
    <w:rsid w:val="000A6D4B"/>
    <w:rPr>
      <w:sz w:val="20"/>
      <w:szCs w:val="20"/>
    </w:rPr>
  </w:style>
  <w:style w:type="character" w:customStyle="1" w:styleId="TextonotapieCar">
    <w:name w:val="Texto nota pie Car"/>
    <w:basedOn w:val="Fuentedeprrafopredeter"/>
    <w:link w:val="Textonotapie"/>
    <w:uiPriority w:val="99"/>
    <w:rsid w:val="000A6D4B"/>
    <w:rPr>
      <w:rFonts w:ascii="Palatino Linotype" w:hAnsi="Palatino Linotype"/>
      <w:lang w:val="es-ES_tradnl" w:eastAsia="fr-FR"/>
    </w:rPr>
  </w:style>
  <w:style w:type="character" w:styleId="Refdenotaalpie">
    <w:name w:val="footnote reference"/>
    <w:basedOn w:val="Fuentedeprrafopredeter"/>
    <w:rsid w:val="000A6D4B"/>
    <w:rPr>
      <w:vertAlign w:val="superscript"/>
    </w:rPr>
  </w:style>
  <w:style w:type="character" w:customStyle="1" w:styleId="ai1ec-allday-badge">
    <w:name w:val="ai1ec-allday-badge"/>
    <w:basedOn w:val="Fuentedeprrafopredeter"/>
    <w:rsid w:val="0042383F"/>
  </w:style>
  <w:style w:type="character" w:customStyle="1" w:styleId="ai1ec-event-title">
    <w:name w:val="ai1ec-event-title"/>
    <w:basedOn w:val="Fuentedeprrafopredeter"/>
    <w:rsid w:val="0042383F"/>
  </w:style>
  <w:style w:type="character" w:customStyle="1" w:styleId="last">
    <w:name w:val="last"/>
    <w:basedOn w:val="Fuentedeprrafopredeter"/>
    <w:rsid w:val="0042383F"/>
  </w:style>
  <w:style w:type="character" w:customStyle="1" w:styleId="ai1ec-hidden-xs">
    <w:name w:val="ai1ec-hidden-xs"/>
    <w:basedOn w:val="Fuentedeprrafopredeter"/>
    <w:rsid w:val="0042383F"/>
  </w:style>
  <w:style w:type="character" w:customStyle="1" w:styleId="ai1ec-calendar-title">
    <w:name w:val="ai1ec-calendar-title"/>
    <w:basedOn w:val="Fuentedeprrafopredeter"/>
    <w:rsid w:val="0042383F"/>
  </w:style>
  <w:style w:type="paragraph" w:customStyle="1" w:styleId="icon-bullet-grande">
    <w:name w:val="icon-bullet-grande"/>
    <w:basedOn w:val="Normal"/>
    <w:rsid w:val="00A4788A"/>
    <w:pPr>
      <w:spacing w:before="100" w:beforeAutospacing="1" w:after="100" w:afterAutospacing="1"/>
    </w:pPr>
    <w:rPr>
      <w:rFonts w:ascii="Times New Roman" w:hAnsi="Times New Roman"/>
      <w:lang w:eastAsia="es-ES_tradnl"/>
    </w:rPr>
  </w:style>
  <w:style w:type="paragraph" w:customStyle="1" w:styleId="titulointerior">
    <w:name w:val="titulointerior"/>
    <w:basedOn w:val="Normal"/>
    <w:rsid w:val="00D37900"/>
    <w:pPr>
      <w:spacing w:before="100" w:beforeAutospacing="1" w:after="100" w:afterAutospacing="1"/>
    </w:pPr>
    <w:rPr>
      <w:rFonts w:ascii="Times New Roman" w:hAnsi="Times New Roman"/>
      <w:lang w:eastAsia="es-ES_tradnl"/>
    </w:rPr>
  </w:style>
  <w:style w:type="paragraph" w:styleId="Sinespaciado">
    <w:name w:val="No Spacing"/>
    <w:uiPriority w:val="1"/>
    <w:qFormat/>
    <w:rsid w:val="00F74E11"/>
    <w:pPr>
      <w:spacing w:before="120" w:after="240" w:line="360" w:lineRule="auto"/>
      <w:ind w:left="720"/>
      <w:jc w:val="both"/>
    </w:pPr>
    <w:rPr>
      <w:rFonts w:eastAsiaTheme="minorEastAsia" w:cstheme="minorBidi"/>
      <w:sz w:val="24"/>
      <w:szCs w:val="22"/>
      <w:lang w:val="es-AR"/>
    </w:rPr>
  </w:style>
  <w:style w:type="character" w:styleId="Ttulodellibro">
    <w:name w:val="Book Title"/>
    <w:basedOn w:val="Fuentedeprrafopredeter"/>
    <w:uiPriority w:val="33"/>
    <w:qFormat/>
    <w:rsid w:val="00A810ED"/>
    <w:rPr>
      <w:b/>
      <w:bCs/>
      <w:smallCaps/>
      <w:color w:val="auto"/>
    </w:rPr>
  </w:style>
  <w:style w:type="table" w:styleId="Tablaconcuadrcula">
    <w:name w:val="Table Grid"/>
    <w:basedOn w:val="Tablanormal"/>
    <w:uiPriority w:val="39"/>
    <w:rsid w:val="00CA27A1"/>
    <w:pPr>
      <w:ind w:left="720"/>
      <w:jc w:val="both"/>
    </w:pPr>
    <w:rPr>
      <w:rFonts w:eastAsiaTheme="minorEastAsia" w:cstheme="minorBidi"/>
      <w:sz w:val="24"/>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8C3509"/>
    <w:rPr>
      <w:sz w:val="20"/>
      <w:szCs w:val="20"/>
    </w:rPr>
  </w:style>
  <w:style w:type="character" w:customStyle="1" w:styleId="TextonotaalfinalCar">
    <w:name w:val="Texto nota al final Car"/>
    <w:basedOn w:val="Fuentedeprrafopredeter"/>
    <w:link w:val="Textonotaalfinal"/>
    <w:rsid w:val="008C3509"/>
    <w:rPr>
      <w:rFonts w:ascii="Palatino Linotype" w:hAnsi="Palatino Linotype"/>
      <w:lang w:val="es-ES_tradnl" w:eastAsia="fr-FR"/>
    </w:rPr>
  </w:style>
  <w:style w:type="character" w:styleId="Refdenotaalfinal">
    <w:name w:val="endnote reference"/>
    <w:basedOn w:val="Fuentedeprrafopredeter"/>
    <w:rsid w:val="008C3509"/>
    <w:rPr>
      <w:vertAlign w:val="superscript"/>
    </w:rPr>
  </w:style>
  <w:style w:type="character" w:styleId="Refdecomentario">
    <w:name w:val="annotation reference"/>
    <w:basedOn w:val="Fuentedeprrafopredeter"/>
    <w:rsid w:val="00A6373F"/>
    <w:rPr>
      <w:sz w:val="16"/>
      <w:szCs w:val="16"/>
    </w:rPr>
  </w:style>
  <w:style w:type="paragraph" w:styleId="Textocomentario">
    <w:name w:val="annotation text"/>
    <w:basedOn w:val="Normal"/>
    <w:link w:val="TextocomentarioCar"/>
    <w:rsid w:val="00A6373F"/>
    <w:rPr>
      <w:sz w:val="20"/>
      <w:szCs w:val="20"/>
    </w:rPr>
  </w:style>
  <w:style w:type="character" w:customStyle="1" w:styleId="TextocomentarioCar">
    <w:name w:val="Texto comentario Car"/>
    <w:basedOn w:val="Fuentedeprrafopredeter"/>
    <w:link w:val="Textocomentario"/>
    <w:rsid w:val="00A6373F"/>
    <w:rPr>
      <w:rFonts w:ascii="Palatino Linotype" w:hAnsi="Palatino Linotype"/>
      <w:lang w:val="es-ES_tradnl" w:eastAsia="fr-FR"/>
    </w:rPr>
  </w:style>
  <w:style w:type="paragraph" w:styleId="Asuntodelcomentario">
    <w:name w:val="annotation subject"/>
    <w:basedOn w:val="Textocomentario"/>
    <w:next w:val="Textocomentario"/>
    <w:link w:val="AsuntodelcomentarioCar"/>
    <w:rsid w:val="00A6373F"/>
    <w:rPr>
      <w:b/>
      <w:bCs/>
    </w:rPr>
  </w:style>
  <w:style w:type="character" w:customStyle="1" w:styleId="AsuntodelcomentarioCar">
    <w:name w:val="Asunto del comentario Car"/>
    <w:basedOn w:val="TextocomentarioCar"/>
    <w:link w:val="Asuntodelcomentario"/>
    <w:rsid w:val="00A6373F"/>
    <w:rPr>
      <w:rFonts w:ascii="Palatino Linotype" w:hAnsi="Palatino Linotype"/>
      <w:b/>
      <w:bCs/>
      <w:lang w:val="es-ES_tradnl" w:eastAsia="fr-FR"/>
    </w:rPr>
  </w:style>
  <w:style w:type="character" w:customStyle="1" w:styleId="EncabezadoCar">
    <w:name w:val="Encabezado Car"/>
    <w:basedOn w:val="Fuentedeprrafopredeter"/>
    <w:link w:val="Encabezado"/>
    <w:uiPriority w:val="99"/>
    <w:rsid w:val="00952FE9"/>
    <w:rPr>
      <w:rFonts w:ascii="Palatino Linotype" w:hAnsi="Palatino Linotype"/>
      <w:sz w:val="24"/>
      <w:szCs w:val="24"/>
      <w:lang w:val="es-ES_tradnl" w:eastAsia="fr-FR"/>
    </w:rPr>
  </w:style>
  <w:style w:type="character" w:customStyle="1" w:styleId="PiedepginaCar">
    <w:name w:val="Pie de página Car"/>
    <w:basedOn w:val="Fuentedeprrafopredeter"/>
    <w:link w:val="Piedepgina"/>
    <w:uiPriority w:val="99"/>
    <w:rsid w:val="006B2BD7"/>
    <w:rPr>
      <w:rFonts w:ascii="Palatino Linotype" w:hAnsi="Palatino Linotype"/>
      <w:sz w:val="24"/>
      <w:szCs w:val="24"/>
      <w:lang w:val="es-ES_tradnl" w:eastAsia="fr-FR"/>
    </w:rPr>
  </w:style>
  <w:style w:type="character" w:customStyle="1" w:styleId="Ttulo4Car">
    <w:name w:val="Título 4 Car"/>
    <w:basedOn w:val="Fuentedeprrafopredeter"/>
    <w:link w:val="Ttulo4"/>
    <w:semiHidden/>
    <w:rsid w:val="00687D29"/>
    <w:rPr>
      <w:rFonts w:asciiTheme="majorHAnsi" w:eastAsiaTheme="majorEastAsia" w:hAnsiTheme="majorHAnsi" w:cstheme="majorBidi"/>
      <w:i/>
      <w:iCs/>
      <w:color w:val="2E74B5" w:themeColor="accent1" w:themeShade="BF"/>
      <w:sz w:val="24"/>
      <w:szCs w:val="24"/>
      <w:lang w:val="es-ES_tradnl" w:eastAsia="fr-FR"/>
    </w:rPr>
  </w:style>
  <w:style w:type="character" w:customStyle="1" w:styleId="Ttulo5Car">
    <w:name w:val="Título 5 Car"/>
    <w:basedOn w:val="Fuentedeprrafopredeter"/>
    <w:link w:val="Ttulo5"/>
    <w:semiHidden/>
    <w:rsid w:val="00A77DC6"/>
    <w:rPr>
      <w:rFonts w:asciiTheme="majorHAnsi" w:eastAsiaTheme="majorEastAsia" w:hAnsiTheme="majorHAnsi" w:cstheme="majorBidi"/>
      <w:color w:val="2E74B5" w:themeColor="accent1" w:themeShade="BF"/>
      <w:sz w:val="24"/>
      <w:szCs w:val="24"/>
      <w:lang w:val="es-ES_trad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7604">
      <w:bodyDiv w:val="1"/>
      <w:marLeft w:val="0"/>
      <w:marRight w:val="0"/>
      <w:marTop w:val="0"/>
      <w:marBottom w:val="0"/>
      <w:divBdr>
        <w:top w:val="none" w:sz="0" w:space="0" w:color="auto"/>
        <w:left w:val="none" w:sz="0" w:space="0" w:color="auto"/>
        <w:bottom w:val="none" w:sz="0" w:space="0" w:color="auto"/>
        <w:right w:val="none" w:sz="0" w:space="0" w:color="auto"/>
      </w:divBdr>
      <w:divsChild>
        <w:div w:id="930506783">
          <w:marLeft w:val="0"/>
          <w:marRight w:val="0"/>
          <w:marTop w:val="0"/>
          <w:marBottom w:val="0"/>
          <w:divBdr>
            <w:top w:val="none" w:sz="0" w:space="0" w:color="auto"/>
            <w:left w:val="none" w:sz="0" w:space="0" w:color="auto"/>
            <w:bottom w:val="none" w:sz="0" w:space="0" w:color="auto"/>
            <w:right w:val="none" w:sz="0" w:space="0" w:color="auto"/>
          </w:divBdr>
          <w:divsChild>
            <w:div w:id="1559436902">
              <w:marLeft w:val="0"/>
              <w:marRight w:val="0"/>
              <w:marTop w:val="0"/>
              <w:marBottom w:val="0"/>
              <w:divBdr>
                <w:top w:val="none" w:sz="0" w:space="0" w:color="auto"/>
                <w:left w:val="none" w:sz="0" w:space="0" w:color="auto"/>
                <w:bottom w:val="none" w:sz="0" w:space="0" w:color="auto"/>
                <w:right w:val="none" w:sz="0" w:space="0" w:color="auto"/>
              </w:divBdr>
              <w:divsChild>
                <w:div w:id="703214381">
                  <w:marLeft w:val="0"/>
                  <w:marRight w:val="0"/>
                  <w:marTop w:val="0"/>
                  <w:marBottom w:val="0"/>
                  <w:divBdr>
                    <w:top w:val="none" w:sz="0" w:space="0" w:color="auto"/>
                    <w:left w:val="none" w:sz="0" w:space="0" w:color="auto"/>
                    <w:bottom w:val="none" w:sz="0" w:space="0" w:color="auto"/>
                    <w:right w:val="none" w:sz="0" w:space="0" w:color="auto"/>
                  </w:divBdr>
                  <w:divsChild>
                    <w:div w:id="524104141">
                      <w:marLeft w:val="0"/>
                      <w:marRight w:val="0"/>
                      <w:marTop w:val="0"/>
                      <w:marBottom w:val="0"/>
                      <w:divBdr>
                        <w:top w:val="none" w:sz="0" w:space="0" w:color="auto"/>
                        <w:left w:val="none" w:sz="0" w:space="0" w:color="auto"/>
                        <w:bottom w:val="none" w:sz="0" w:space="0" w:color="auto"/>
                        <w:right w:val="none" w:sz="0" w:space="0" w:color="auto"/>
                      </w:divBdr>
                      <w:divsChild>
                        <w:div w:id="763650596">
                          <w:marLeft w:val="0"/>
                          <w:marRight w:val="0"/>
                          <w:marTop w:val="0"/>
                          <w:marBottom w:val="0"/>
                          <w:divBdr>
                            <w:top w:val="none" w:sz="0" w:space="0" w:color="auto"/>
                            <w:left w:val="none" w:sz="0" w:space="0" w:color="auto"/>
                            <w:bottom w:val="none" w:sz="0" w:space="0" w:color="auto"/>
                            <w:right w:val="none" w:sz="0" w:space="0" w:color="auto"/>
                          </w:divBdr>
                          <w:divsChild>
                            <w:div w:id="194852535">
                              <w:marLeft w:val="0"/>
                              <w:marRight w:val="0"/>
                              <w:marTop w:val="0"/>
                              <w:marBottom w:val="0"/>
                              <w:divBdr>
                                <w:top w:val="none" w:sz="0" w:space="0" w:color="auto"/>
                                <w:left w:val="none" w:sz="0" w:space="0" w:color="auto"/>
                                <w:bottom w:val="none" w:sz="0" w:space="0" w:color="auto"/>
                                <w:right w:val="none" w:sz="0" w:space="0" w:color="auto"/>
                              </w:divBdr>
                              <w:divsChild>
                                <w:div w:id="1500925604">
                                  <w:marLeft w:val="0"/>
                                  <w:marRight w:val="0"/>
                                  <w:marTop w:val="0"/>
                                  <w:marBottom w:val="0"/>
                                  <w:divBdr>
                                    <w:top w:val="none" w:sz="0" w:space="0" w:color="auto"/>
                                    <w:left w:val="none" w:sz="0" w:space="0" w:color="auto"/>
                                    <w:bottom w:val="none" w:sz="0" w:space="0" w:color="auto"/>
                                    <w:right w:val="none" w:sz="0" w:space="0" w:color="auto"/>
                                  </w:divBdr>
                                </w:div>
                              </w:divsChild>
                            </w:div>
                            <w:div w:id="339433052">
                              <w:marLeft w:val="0"/>
                              <w:marRight w:val="0"/>
                              <w:marTop w:val="0"/>
                              <w:marBottom w:val="0"/>
                              <w:divBdr>
                                <w:top w:val="none" w:sz="0" w:space="0" w:color="auto"/>
                                <w:left w:val="none" w:sz="0" w:space="0" w:color="auto"/>
                                <w:bottom w:val="none" w:sz="0" w:space="0" w:color="auto"/>
                                <w:right w:val="none" w:sz="0" w:space="0" w:color="auto"/>
                              </w:divBdr>
                              <w:divsChild>
                                <w:div w:id="5879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51637">
                          <w:marLeft w:val="0"/>
                          <w:marRight w:val="0"/>
                          <w:marTop w:val="0"/>
                          <w:marBottom w:val="0"/>
                          <w:divBdr>
                            <w:top w:val="none" w:sz="0" w:space="0" w:color="auto"/>
                            <w:left w:val="none" w:sz="0" w:space="0" w:color="auto"/>
                            <w:bottom w:val="none" w:sz="0" w:space="0" w:color="auto"/>
                            <w:right w:val="none" w:sz="0" w:space="0" w:color="auto"/>
                          </w:divBdr>
                          <w:divsChild>
                            <w:div w:id="1271745127">
                              <w:marLeft w:val="0"/>
                              <w:marRight w:val="0"/>
                              <w:marTop w:val="0"/>
                              <w:marBottom w:val="0"/>
                              <w:divBdr>
                                <w:top w:val="none" w:sz="0" w:space="0" w:color="auto"/>
                                <w:left w:val="none" w:sz="0" w:space="0" w:color="auto"/>
                                <w:bottom w:val="none" w:sz="0" w:space="0" w:color="auto"/>
                                <w:right w:val="none" w:sz="0" w:space="0" w:color="auto"/>
                              </w:divBdr>
                              <w:divsChild>
                                <w:div w:id="1479690827">
                                  <w:marLeft w:val="0"/>
                                  <w:marRight w:val="0"/>
                                  <w:marTop w:val="0"/>
                                  <w:marBottom w:val="0"/>
                                  <w:divBdr>
                                    <w:top w:val="none" w:sz="0" w:space="0" w:color="auto"/>
                                    <w:left w:val="none" w:sz="0" w:space="0" w:color="auto"/>
                                    <w:bottom w:val="none" w:sz="0" w:space="0" w:color="auto"/>
                                    <w:right w:val="none" w:sz="0" w:space="0" w:color="auto"/>
                                  </w:divBdr>
                                  <w:divsChild>
                                    <w:div w:id="11533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15945">
                              <w:marLeft w:val="0"/>
                              <w:marRight w:val="0"/>
                              <w:marTop w:val="0"/>
                              <w:marBottom w:val="0"/>
                              <w:divBdr>
                                <w:top w:val="none" w:sz="0" w:space="0" w:color="auto"/>
                                <w:left w:val="none" w:sz="0" w:space="0" w:color="auto"/>
                                <w:bottom w:val="none" w:sz="0" w:space="0" w:color="auto"/>
                                <w:right w:val="none" w:sz="0" w:space="0" w:color="auto"/>
                              </w:divBdr>
                              <w:divsChild>
                                <w:div w:id="424108418">
                                  <w:marLeft w:val="0"/>
                                  <w:marRight w:val="0"/>
                                  <w:marTop w:val="0"/>
                                  <w:marBottom w:val="0"/>
                                  <w:divBdr>
                                    <w:top w:val="none" w:sz="0" w:space="0" w:color="auto"/>
                                    <w:left w:val="none" w:sz="0" w:space="0" w:color="auto"/>
                                    <w:bottom w:val="none" w:sz="0" w:space="0" w:color="auto"/>
                                    <w:right w:val="none" w:sz="0" w:space="0" w:color="auto"/>
                                  </w:divBdr>
                                </w:div>
                                <w:div w:id="680205172">
                                  <w:marLeft w:val="0"/>
                                  <w:marRight w:val="0"/>
                                  <w:marTop w:val="0"/>
                                  <w:marBottom w:val="0"/>
                                  <w:divBdr>
                                    <w:top w:val="none" w:sz="0" w:space="0" w:color="auto"/>
                                    <w:left w:val="none" w:sz="0" w:space="0" w:color="auto"/>
                                    <w:bottom w:val="none" w:sz="0" w:space="0" w:color="auto"/>
                                    <w:right w:val="none" w:sz="0" w:space="0" w:color="auto"/>
                                  </w:divBdr>
                                </w:div>
                              </w:divsChild>
                            </w:div>
                            <w:div w:id="1869101191">
                              <w:marLeft w:val="0"/>
                              <w:marRight w:val="0"/>
                              <w:marTop w:val="0"/>
                              <w:marBottom w:val="0"/>
                              <w:divBdr>
                                <w:top w:val="none" w:sz="0" w:space="0" w:color="auto"/>
                                <w:left w:val="none" w:sz="0" w:space="0" w:color="auto"/>
                                <w:bottom w:val="none" w:sz="0" w:space="0" w:color="auto"/>
                                <w:right w:val="none" w:sz="0" w:space="0" w:color="auto"/>
                              </w:divBdr>
                              <w:divsChild>
                                <w:div w:id="312106043">
                                  <w:marLeft w:val="0"/>
                                  <w:marRight w:val="0"/>
                                  <w:marTop w:val="0"/>
                                  <w:marBottom w:val="0"/>
                                  <w:divBdr>
                                    <w:top w:val="none" w:sz="0" w:space="0" w:color="auto"/>
                                    <w:left w:val="none" w:sz="0" w:space="0" w:color="auto"/>
                                    <w:bottom w:val="none" w:sz="0" w:space="0" w:color="auto"/>
                                    <w:right w:val="none" w:sz="0" w:space="0" w:color="auto"/>
                                  </w:divBdr>
                                  <w:divsChild>
                                    <w:div w:id="579095074">
                                      <w:marLeft w:val="0"/>
                                      <w:marRight w:val="0"/>
                                      <w:marTop w:val="0"/>
                                      <w:marBottom w:val="0"/>
                                      <w:divBdr>
                                        <w:top w:val="none" w:sz="0" w:space="0" w:color="auto"/>
                                        <w:left w:val="none" w:sz="0" w:space="0" w:color="auto"/>
                                        <w:bottom w:val="none" w:sz="0" w:space="0" w:color="auto"/>
                                        <w:right w:val="none" w:sz="0" w:space="0" w:color="auto"/>
                                      </w:divBdr>
                                      <w:divsChild>
                                        <w:div w:id="419716360">
                                          <w:marLeft w:val="0"/>
                                          <w:marRight w:val="0"/>
                                          <w:marTop w:val="0"/>
                                          <w:marBottom w:val="0"/>
                                          <w:divBdr>
                                            <w:top w:val="none" w:sz="0" w:space="0" w:color="auto"/>
                                            <w:left w:val="none" w:sz="0" w:space="0" w:color="auto"/>
                                            <w:bottom w:val="none" w:sz="0" w:space="0" w:color="auto"/>
                                            <w:right w:val="none" w:sz="0" w:space="0" w:color="auto"/>
                                          </w:divBdr>
                                        </w:div>
                                        <w:div w:id="1469514804">
                                          <w:marLeft w:val="0"/>
                                          <w:marRight w:val="0"/>
                                          <w:marTop w:val="0"/>
                                          <w:marBottom w:val="0"/>
                                          <w:divBdr>
                                            <w:top w:val="none" w:sz="0" w:space="0" w:color="auto"/>
                                            <w:left w:val="none" w:sz="0" w:space="0" w:color="auto"/>
                                            <w:bottom w:val="none" w:sz="0" w:space="0" w:color="auto"/>
                                            <w:right w:val="none" w:sz="0" w:space="0" w:color="auto"/>
                                          </w:divBdr>
                                          <w:divsChild>
                                            <w:div w:id="405959667">
                                              <w:marLeft w:val="0"/>
                                              <w:marRight w:val="0"/>
                                              <w:marTop w:val="0"/>
                                              <w:marBottom w:val="0"/>
                                              <w:divBdr>
                                                <w:top w:val="none" w:sz="0" w:space="0" w:color="auto"/>
                                                <w:left w:val="none" w:sz="0" w:space="0" w:color="auto"/>
                                                <w:bottom w:val="none" w:sz="0" w:space="0" w:color="auto"/>
                                                <w:right w:val="none" w:sz="0" w:space="0" w:color="auto"/>
                                              </w:divBdr>
                                              <w:divsChild>
                                                <w:div w:id="15032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113541">
      <w:bodyDiv w:val="1"/>
      <w:marLeft w:val="0"/>
      <w:marRight w:val="0"/>
      <w:marTop w:val="0"/>
      <w:marBottom w:val="0"/>
      <w:divBdr>
        <w:top w:val="none" w:sz="0" w:space="0" w:color="auto"/>
        <w:left w:val="none" w:sz="0" w:space="0" w:color="auto"/>
        <w:bottom w:val="none" w:sz="0" w:space="0" w:color="auto"/>
        <w:right w:val="none" w:sz="0" w:space="0" w:color="auto"/>
      </w:divBdr>
      <w:divsChild>
        <w:div w:id="271207246">
          <w:marLeft w:val="0"/>
          <w:marRight w:val="0"/>
          <w:marTop w:val="0"/>
          <w:marBottom w:val="0"/>
          <w:divBdr>
            <w:top w:val="none" w:sz="0" w:space="0" w:color="auto"/>
            <w:left w:val="none" w:sz="0" w:space="0" w:color="auto"/>
            <w:bottom w:val="none" w:sz="0" w:space="0" w:color="auto"/>
            <w:right w:val="none" w:sz="0" w:space="0" w:color="auto"/>
          </w:divBdr>
          <w:divsChild>
            <w:div w:id="511258738">
              <w:marLeft w:val="1152"/>
              <w:marRight w:val="0"/>
              <w:marTop w:val="0"/>
              <w:marBottom w:val="0"/>
              <w:divBdr>
                <w:top w:val="none" w:sz="0" w:space="0" w:color="auto"/>
                <w:left w:val="none" w:sz="0" w:space="0" w:color="auto"/>
                <w:bottom w:val="none" w:sz="0" w:space="0" w:color="auto"/>
                <w:right w:val="none" w:sz="0" w:space="0" w:color="auto"/>
              </w:divBdr>
              <w:divsChild>
                <w:div w:id="852690381">
                  <w:marLeft w:val="0"/>
                  <w:marRight w:val="0"/>
                  <w:marTop w:val="0"/>
                  <w:marBottom w:val="300"/>
                  <w:divBdr>
                    <w:top w:val="none" w:sz="0" w:space="0" w:color="auto"/>
                    <w:left w:val="none" w:sz="0" w:space="0" w:color="auto"/>
                    <w:bottom w:val="none" w:sz="0" w:space="0" w:color="auto"/>
                    <w:right w:val="none" w:sz="0" w:space="0" w:color="auto"/>
                  </w:divBdr>
                  <w:divsChild>
                    <w:div w:id="200671240">
                      <w:marLeft w:val="0"/>
                      <w:marRight w:val="0"/>
                      <w:marTop w:val="0"/>
                      <w:marBottom w:val="0"/>
                      <w:divBdr>
                        <w:top w:val="none" w:sz="0" w:space="0" w:color="auto"/>
                        <w:left w:val="none" w:sz="0" w:space="0" w:color="auto"/>
                        <w:bottom w:val="none" w:sz="0" w:space="0" w:color="auto"/>
                        <w:right w:val="none" w:sz="0" w:space="0" w:color="auto"/>
                      </w:divBdr>
                      <w:divsChild>
                        <w:div w:id="679351735">
                          <w:marLeft w:val="0"/>
                          <w:marRight w:val="0"/>
                          <w:marTop w:val="0"/>
                          <w:marBottom w:val="0"/>
                          <w:divBdr>
                            <w:top w:val="none" w:sz="0" w:space="0" w:color="auto"/>
                            <w:left w:val="none" w:sz="0" w:space="0" w:color="auto"/>
                            <w:bottom w:val="none" w:sz="0" w:space="0" w:color="auto"/>
                            <w:right w:val="none" w:sz="0" w:space="0" w:color="auto"/>
                          </w:divBdr>
                          <w:divsChild>
                            <w:div w:id="1880046704">
                              <w:marLeft w:val="0"/>
                              <w:marRight w:val="0"/>
                              <w:marTop w:val="0"/>
                              <w:marBottom w:val="0"/>
                              <w:divBdr>
                                <w:top w:val="none" w:sz="0" w:space="0" w:color="auto"/>
                                <w:left w:val="none" w:sz="0" w:space="0" w:color="auto"/>
                                <w:bottom w:val="none" w:sz="0" w:space="0" w:color="auto"/>
                                <w:right w:val="none" w:sz="0" w:space="0" w:color="auto"/>
                              </w:divBdr>
                            </w:div>
                          </w:divsChild>
                        </w:div>
                        <w:div w:id="1666934655">
                          <w:marLeft w:val="0"/>
                          <w:marRight w:val="0"/>
                          <w:marTop w:val="0"/>
                          <w:marBottom w:val="0"/>
                          <w:divBdr>
                            <w:top w:val="none" w:sz="0" w:space="0" w:color="auto"/>
                            <w:left w:val="none" w:sz="0" w:space="0" w:color="auto"/>
                            <w:bottom w:val="none" w:sz="0" w:space="0" w:color="auto"/>
                            <w:right w:val="none" w:sz="0" w:space="0" w:color="auto"/>
                          </w:divBdr>
                          <w:divsChild>
                            <w:div w:id="2146502065">
                              <w:marLeft w:val="0"/>
                              <w:marRight w:val="0"/>
                              <w:marTop w:val="0"/>
                              <w:marBottom w:val="0"/>
                              <w:divBdr>
                                <w:top w:val="none" w:sz="0" w:space="0" w:color="auto"/>
                                <w:left w:val="none" w:sz="0" w:space="0" w:color="auto"/>
                                <w:bottom w:val="none" w:sz="0" w:space="0" w:color="auto"/>
                                <w:right w:val="none" w:sz="0" w:space="0" w:color="auto"/>
                              </w:divBdr>
                              <w:divsChild>
                                <w:div w:id="7277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223771">
      <w:bodyDiv w:val="1"/>
      <w:marLeft w:val="0"/>
      <w:marRight w:val="0"/>
      <w:marTop w:val="0"/>
      <w:marBottom w:val="0"/>
      <w:divBdr>
        <w:top w:val="none" w:sz="0" w:space="0" w:color="auto"/>
        <w:left w:val="none" w:sz="0" w:space="0" w:color="auto"/>
        <w:bottom w:val="none" w:sz="0" w:space="0" w:color="auto"/>
        <w:right w:val="none" w:sz="0" w:space="0" w:color="auto"/>
      </w:divBdr>
    </w:div>
    <w:div w:id="278683500">
      <w:bodyDiv w:val="1"/>
      <w:marLeft w:val="0"/>
      <w:marRight w:val="0"/>
      <w:marTop w:val="0"/>
      <w:marBottom w:val="0"/>
      <w:divBdr>
        <w:top w:val="none" w:sz="0" w:space="0" w:color="auto"/>
        <w:left w:val="none" w:sz="0" w:space="0" w:color="auto"/>
        <w:bottom w:val="none" w:sz="0" w:space="0" w:color="auto"/>
        <w:right w:val="none" w:sz="0" w:space="0" w:color="auto"/>
      </w:divBdr>
      <w:divsChild>
        <w:div w:id="716704122">
          <w:marLeft w:val="0"/>
          <w:marRight w:val="0"/>
          <w:marTop w:val="0"/>
          <w:marBottom w:val="0"/>
          <w:divBdr>
            <w:top w:val="none" w:sz="0" w:space="0" w:color="auto"/>
            <w:left w:val="none" w:sz="0" w:space="0" w:color="auto"/>
            <w:bottom w:val="none" w:sz="0" w:space="0" w:color="auto"/>
            <w:right w:val="none" w:sz="0" w:space="0" w:color="auto"/>
          </w:divBdr>
          <w:divsChild>
            <w:div w:id="2041125537">
              <w:marLeft w:val="0"/>
              <w:marRight w:val="0"/>
              <w:marTop w:val="0"/>
              <w:marBottom w:val="0"/>
              <w:divBdr>
                <w:top w:val="none" w:sz="0" w:space="0" w:color="auto"/>
                <w:left w:val="none" w:sz="0" w:space="0" w:color="auto"/>
                <w:bottom w:val="none" w:sz="0" w:space="0" w:color="auto"/>
                <w:right w:val="none" w:sz="0" w:space="0" w:color="auto"/>
              </w:divBdr>
              <w:divsChild>
                <w:div w:id="12458292">
                  <w:marLeft w:val="0"/>
                  <w:marRight w:val="0"/>
                  <w:marTop w:val="0"/>
                  <w:marBottom w:val="0"/>
                  <w:divBdr>
                    <w:top w:val="none" w:sz="0" w:space="0" w:color="auto"/>
                    <w:left w:val="none" w:sz="0" w:space="0" w:color="auto"/>
                    <w:bottom w:val="none" w:sz="0" w:space="0" w:color="auto"/>
                    <w:right w:val="none" w:sz="0" w:space="0" w:color="auto"/>
                  </w:divBdr>
                  <w:divsChild>
                    <w:div w:id="603004840">
                      <w:marLeft w:val="0"/>
                      <w:marRight w:val="0"/>
                      <w:marTop w:val="0"/>
                      <w:marBottom w:val="0"/>
                      <w:divBdr>
                        <w:top w:val="none" w:sz="0" w:space="0" w:color="auto"/>
                        <w:left w:val="none" w:sz="0" w:space="0" w:color="auto"/>
                        <w:bottom w:val="none" w:sz="0" w:space="0" w:color="auto"/>
                        <w:right w:val="none" w:sz="0" w:space="0" w:color="auto"/>
                      </w:divBdr>
                      <w:divsChild>
                        <w:div w:id="1589341089">
                          <w:marLeft w:val="0"/>
                          <w:marRight w:val="0"/>
                          <w:marTop w:val="0"/>
                          <w:marBottom w:val="0"/>
                          <w:divBdr>
                            <w:top w:val="none" w:sz="0" w:space="0" w:color="auto"/>
                            <w:left w:val="none" w:sz="0" w:space="0" w:color="auto"/>
                            <w:bottom w:val="none" w:sz="0" w:space="0" w:color="auto"/>
                            <w:right w:val="none" w:sz="0" w:space="0" w:color="auto"/>
                          </w:divBdr>
                          <w:divsChild>
                            <w:div w:id="1679188975">
                              <w:marLeft w:val="0"/>
                              <w:marRight w:val="0"/>
                              <w:marTop w:val="0"/>
                              <w:marBottom w:val="0"/>
                              <w:divBdr>
                                <w:top w:val="none" w:sz="0" w:space="0" w:color="auto"/>
                                <w:left w:val="none" w:sz="0" w:space="0" w:color="auto"/>
                                <w:bottom w:val="none" w:sz="0" w:space="0" w:color="auto"/>
                                <w:right w:val="none" w:sz="0" w:space="0" w:color="auto"/>
                              </w:divBdr>
                              <w:divsChild>
                                <w:div w:id="1353730092">
                                  <w:marLeft w:val="0"/>
                                  <w:marRight w:val="0"/>
                                  <w:marTop w:val="0"/>
                                  <w:marBottom w:val="0"/>
                                  <w:divBdr>
                                    <w:top w:val="none" w:sz="0" w:space="0" w:color="auto"/>
                                    <w:left w:val="none" w:sz="0" w:space="0" w:color="auto"/>
                                    <w:bottom w:val="none" w:sz="0" w:space="0" w:color="auto"/>
                                    <w:right w:val="none" w:sz="0" w:space="0" w:color="auto"/>
                                  </w:divBdr>
                                  <w:divsChild>
                                    <w:div w:id="978342936">
                                      <w:marLeft w:val="0"/>
                                      <w:marRight w:val="0"/>
                                      <w:marTop w:val="0"/>
                                      <w:marBottom w:val="0"/>
                                      <w:divBdr>
                                        <w:top w:val="none" w:sz="0" w:space="0" w:color="auto"/>
                                        <w:left w:val="none" w:sz="0" w:space="0" w:color="auto"/>
                                        <w:bottom w:val="none" w:sz="0" w:space="0" w:color="auto"/>
                                        <w:right w:val="none" w:sz="0" w:space="0" w:color="auto"/>
                                      </w:divBdr>
                                      <w:divsChild>
                                        <w:div w:id="2006980137">
                                          <w:marLeft w:val="0"/>
                                          <w:marRight w:val="0"/>
                                          <w:marTop w:val="0"/>
                                          <w:marBottom w:val="0"/>
                                          <w:divBdr>
                                            <w:top w:val="none" w:sz="0" w:space="0" w:color="auto"/>
                                            <w:left w:val="none" w:sz="0" w:space="0" w:color="auto"/>
                                            <w:bottom w:val="none" w:sz="0" w:space="0" w:color="auto"/>
                                            <w:right w:val="none" w:sz="0" w:space="0" w:color="auto"/>
                                          </w:divBdr>
                                          <w:divsChild>
                                            <w:div w:id="1619145131">
                                              <w:marLeft w:val="0"/>
                                              <w:marRight w:val="0"/>
                                              <w:marTop w:val="0"/>
                                              <w:marBottom w:val="0"/>
                                              <w:divBdr>
                                                <w:top w:val="single" w:sz="12" w:space="2" w:color="FFFFCC"/>
                                                <w:left w:val="single" w:sz="12" w:space="2" w:color="FFFFCC"/>
                                                <w:bottom w:val="single" w:sz="12" w:space="2" w:color="FFFFCC"/>
                                                <w:right w:val="single" w:sz="12" w:space="0" w:color="FFFFCC"/>
                                              </w:divBdr>
                                              <w:divsChild>
                                                <w:div w:id="1496188450">
                                                  <w:marLeft w:val="0"/>
                                                  <w:marRight w:val="0"/>
                                                  <w:marTop w:val="0"/>
                                                  <w:marBottom w:val="0"/>
                                                  <w:divBdr>
                                                    <w:top w:val="none" w:sz="0" w:space="0" w:color="auto"/>
                                                    <w:left w:val="none" w:sz="0" w:space="0" w:color="auto"/>
                                                    <w:bottom w:val="none" w:sz="0" w:space="0" w:color="auto"/>
                                                    <w:right w:val="none" w:sz="0" w:space="0" w:color="auto"/>
                                                  </w:divBdr>
                                                  <w:divsChild>
                                                    <w:div w:id="1264342271">
                                                      <w:marLeft w:val="0"/>
                                                      <w:marRight w:val="0"/>
                                                      <w:marTop w:val="0"/>
                                                      <w:marBottom w:val="0"/>
                                                      <w:divBdr>
                                                        <w:top w:val="none" w:sz="0" w:space="0" w:color="auto"/>
                                                        <w:left w:val="none" w:sz="0" w:space="0" w:color="auto"/>
                                                        <w:bottom w:val="none" w:sz="0" w:space="0" w:color="auto"/>
                                                        <w:right w:val="none" w:sz="0" w:space="0" w:color="auto"/>
                                                      </w:divBdr>
                                                      <w:divsChild>
                                                        <w:div w:id="1004742984">
                                                          <w:marLeft w:val="0"/>
                                                          <w:marRight w:val="0"/>
                                                          <w:marTop w:val="0"/>
                                                          <w:marBottom w:val="0"/>
                                                          <w:divBdr>
                                                            <w:top w:val="none" w:sz="0" w:space="0" w:color="auto"/>
                                                            <w:left w:val="none" w:sz="0" w:space="0" w:color="auto"/>
                                                            <w:bottom w:val="none" w:sz="0" w:space="0" w:color="auto"/>
                                                            <w:right w:val="none" w:sz="0" w:space="0" w:color="auto"/>
                                                          </w:divBdr>
                                                          <w:divsChild>
                                                            <w:div w:id="940987072">
                                                              <w:marLeft w:val="0"/>
                                                              <w:marRight w:val="0"/>
                                                              <w:marTop w:val="0"/>
                                                              <w:marBottom w:val="0"/>
                                                              <w:divBdr>
                                                                <w:top w:val="none" w:sz="0" w:space="0" w:color="auto"/>
                                                                <w:left w:val="none" w:sz="0" w:space="0" w:color="auto"/>
                                                                <w:bottom w:val="none" w:sz="0" w:space="0" w:color="auto"/>
                                                                <w:right w:val="none" w:sz="0" w:space="0" w:color="auto"/>
                                                              </w:divBdr>
                                                              <w:divsChild>
                                                                <w:div w:id="1452557261">
                                                                  <w:marLeft w:val="0"/>
                                                                  <w:marRight w:val="0"/>
                                                                  <w:marTop w:val="0"/>
                                                                  <w:marBottom w:val="0"/>
                                                                  <w:divBdr>
                                                                    <w:top w:val="none" w:sz="0" w:space="0" w:color="auto"/>
                                                                    <w:left w:val="none" w:sz="0" w:space="0" w:color="auto"/>
                                                                    <w:bottom w:val="none" w:sz="0" w:space="0" w:color="auto"/>
                                                                    <w:right w:val="none" w:sz="0" w:space="0" w:color="auto"/>
                                                                  </w:divBdr>
                                                                  <w:divsChild>
                                                                    <w:div w:id="1878664886">
                                                                      <w:marLeft w:val="0"/>
                                                                      <w:marRight w:val="0"/>
                                                                      <w:marTop w:val="0"/>
                                                                      <w:marBottom w:val="0"/>
                                                                      <w:divBdr>
                                                                        <w:top w:val="none" w:sz="0" w:space="0" w:color="auto"/>
                                                                        <w:left w:val="none" w:sz="0" w:space="0" w:color="auto"/>
                                                                        <w:bottom w:val="none" w:sz="0" w:space="0" w:color="auto"/>
                                                                        <w:right w:val="none" w:sz="0" w:space="0" w:color="auto"/>
                                                                      </w:divBdr>
                                                                      <w:divsChild>
                                                                        <w:div w:id="1908875519">
                                                                          <w:marLeft w:val="0"/>
                                                                          <w:marRight w:val="0"/>
                                                                          <w:marTop w:val="0"/>
                                                                          <w:marBottom w:val="0"/>
                                                                          <w:divBdr>
                                                                            <w:top w:val="none" w:sz="0" w:space="0" w:color="auto"/>
                                                                            <w:left w:val="none" w:sz="0" w:space="0" w:color="auto"/>
                                                                            <w:bottom w:val="none" w:sz="0" w:space="0" w:color="auto"/>
                                                                            <w:right w:val="none" w:sz="0" w:space="0" w:color="auto"/>
                                                                          </w:divBdr>
                                                                          <w:divsChild>
                                                                            <w:div w:id="1140927761">
                                                                              <w:marLeft w:val="0"/>
                                                                              <w:marRight w:val="0"/>
                                                                              <w:marTop w:val="0"/>
                                                                              <w:marBottom w:val="0"/>
                                                                              <w:divBdr>
                                                                                <w:top w:val="none" w:sz="0" w:space="0" w:color="auto"/>
                                                                                <w:left w:val="none" w:sz="0" w:space="0" w:color="auto"/>
                                                                                <w:bottom w:val="none" w:sz="0" w:space="0" w:color="auto"/>
                                                                                <w:right w:val="none" w:sz="0" w:space="0" w:color="auto"/>
                                                                              </w:divBdr>
                                                                              <w:divsChild>
                                                                                <w:div w:id="1240140539">
                                                                                  <w:marLeft w:val="0"/>
                                                                                  <w:marRight w:val="0"/>
                                                                                  <w:marTop w:val="0"/>
                                                                                  <w:marBottom w:val="0"/>
                                                                                  <w:divBdr>
                                                                                    <w:top w:val="none" w:sz="0" w:space="0" w:color="auto"/>
                                                                                    <w:left w:val="none" w:sz="0" w:space="0" w:color="auto"/>
                                                                                    <w:bottom w:val="none" w:sz="0" w:space="0" w:color="auto"/>
                                                                                    <w:right w:val="none" w:sz="0" w:space="0" w:color="auto"/>
                                                                                  </w:divBdr>
                                                                                  <w:divsChild>
                                                                                    <w:div w:id="858737628">
                                                                                      <w:marLeft w:val="0"/>
                                                                                      <w:marRight w:val="0"/>
                                                                                      <w:marTop w:val="0"/>
                                                                                      <w:marBottom w:val="0"/>
                                                                                      <w:divBdr>
                                                                                        <w:top w:val="none" w:sz="0" w:space="0" w:color="auto"/>
                                                                                        <w:left w:val="none" w:sz="0" w:space="0" w:color="auto"/>
                                                                                        <w:bottom w:val="none" w:sz="0" w:space="0" w:color="auto"/>
                                                                                        <w:right w:val="none" w:sz="0" w:space="0" w:color="auto"/>
                                                                                      </w:divBdr>
                                                                                      <w:divsChild>
                                                                                        <w:div w:id="1151410353">
                                                                                          <w:marLeft w:val="0"/>
                                                                                          <w:marRight w:val="120"/>
                                                                                          <w:marTop w:val="0"/>
                                                                                          <w:marBottom w:val="150"/>
                                                                                          <w:divBdr>
                                                                                            <w:top w:val="single" w:sz="2" w:space="0" w:color="EFEFEF"/>
                                                                                            <w:left w:val="single" w:sz="6" w:space="0" w:color="EFEFEF"/>
                                                                                            <w:bottom w:val="single" w:sz="6" w:space="0" w:color="E2E2E2"/>
                                                                                            <w:right w:val="single" w:sz="6" w:space="0" w:color="EFEFEF"/>
                                                                                          </w:divBdr>
                                                                                          <w:divsChild>
                                                                                            <w:div w:id="690765136">
                                                                                              <w:marLeft w:val="0"/>
                                                                                              <w:marRight w:val="0"/>
                                                                                              <w:marTop w:val="0"/>
                                                                                              <w:marBottom w:val="0"/>
                                                                                              <w:divBdr>
                                                                                                <w:top w:val="none" w:sz="0" w:space="0" w:color="auto"/>
                                                                                                <w:left w:val="none" w:sz="0" w:space="0" w:color="auto"/>
                                                                                                <w:bottom w:val="none" w:sz="0" w:space="0" w:color="auto"/>
                                                                                                <w:right w:val="none" w:sz="0" w:space="0" w:color="auto"/>
                                                                                              </w:divBdr>
                                                                                              <w:divsChild>
                                                                                                <w:div w:id="856113094">
                                                                                                  <w:marLeft w:val="0"/>
                                                                                                  <w:marRight w:val="0"/>
                                                                                                  <w:marTop w:val="0"/>
                                                                                                  <w:marBottom w:val="0"/>
                                                                                                  <w:divBdr>
                                                                                                    <w:top w:val="none" w:sz="0" w:space="0" w:color="auto"/>
                                                                                                    <w:left w:val="none" w:sz="0" w:space="0" w:color="auto"/>
                                                                                                    <w:bottom w:val="none" w:sz="0" w:space="0" w:color="auto"/>
                                                                                                    <w:right w:val="none" w:sz="0" w:space="0" w:color="auto"/>
                                                                                                  </w:divBdr>
                                                                                                  <w:divsChild>
                                                                                                    <w:div w:id="2051371164">
                                                                                                      <w:marLeft w:val="0"/>
                                                                                                      <w:marRight w:val="0"/>
                                                                                                      <w:marTop w:val="0"/>
                                                                                                      <w:marBottom w:val="0"/>
                                                                                                      <w:divBdr>
                                                                                                        <w:top w:val="none" w:sz="0" w:space="0" w:color="auto"/>
                                                                                                        <w:left w:val="none" w:sz="0" w:space="0" w:color="auto"/>
                                                                                                        <w:bottom w:val="none" w:sz="0" w:space="0" w:color="auto"/>
                                                                                                        <w:right w:val="none" w:sz="0" w:space="0" w:color="auto"/>
                                                                                                      </w:divBdr>
                                                                                                      <w:divsChild>
                                                                                                        <w:div w:id="963998464">
                                                                                                          <w:marLeft w:val="0"/>
                                                                                                          <w:marRight w:val="0"/>
                                                                                                          <w:marTop w:val="0"/>
                                                                                                          <w:marBottom w:val="0"/>
                                                                                                          <w:divBdr>
                                                                                                            <w:top w:val="single" w:sz="6" w:space="0" w:color="E5E5E5"/>
                                                                                                            <w:left w:val="none" w:sz="0" w:space="0" w:color="auto"/>
                                                                                                            <w:bottom w:val="none" w:sz="0" w:space="0" w:color="auto"/>
                                                                                                            <w:right w:val="none" w:sz="0" w:space="0" w:color="auto"/>
                                                                                                          </w:divBdr>
                                                                                                          <w:divsChild>
                                                                                                            <w:div w:id="748232060">
                                                                                                              <w:marLeft w:val="0"/>
                                                                                                              <w:marRight w:val="0"/>
                                                                                                              <w:marTop w:val="0"/>
                                                                                                              <w:marBottom w:val="0"/>
                                                                                                              <w:divBdr>
                                                                                                                <w:top w:val="single" w:sz="6" w:space="9" w:color="D8D8D8"/>
                                                                                                                <w:left w:val="none" w:sz="0" w:space="0" w:color="auto"/>
                                                                                                                <w:bottom w:val="none" w:sz="0" w:space="0" w:color="auto"/>
                                                                                                                <w:right w:val="none" w:sz="0" w:space="0" w:color="auto"/>
                                                                                                              </w:divBdr>
                                                                                                              <w:divsChild>
                                                                                                                <w:div w:id="1506748049">
                                                                                                                  <w:marLeft w:val="0"/>
                                                                                                                  <w:marRight w:val="0"/>
                                                                                                                  <w:marTop w:val="0"/>
                                                                                                                  <w:marBottom w:val="0"/>
                                                                                                                  <w:divBdr>
                                                                                                                    <w:top w:val="none" w:sz="0" w:space="0" w:color="auto"/>
                                                                                                                    <w:left w:val="none" w:sz="0" w:space="0" w:color="auto"/>
                                                                                                                    <w:bottom w:val="none" w:sz="0" w:space="0" w:color="auto"/>
                                                                                                                    <w:right w:val="none" w:sz="0" w:space="0" w:color="auto"/>
                                                                                                                  </w:divBdr>
                                                                                                                  <w:divsChild>
                                                                                                                    <w:div w:id="1688020226">
                                                                                                                      <w:marLeft w:val="0"/>
                                                                                                                      <w:marRight w:val="0"/>
                                                                                                                      <w:marTop w:val="0"/>
                                                                                                                      <w:marBottom w:val="0"/>
                                                                                                                      <w:divBdr>
                                                                                                                        <w:top w:val="none" w:sz="0" w:space="0" w:color="auto"/>
                                                                                                                        <w:left w:val="none" w:sz="0" w:space="0" w:color="auto"/>
                                                                                                                        <w:bottom w:val="none" w:sz="0" w:space="0" w:color="auto"/>
                                                                                                                        <w:right w:val="none" w:sz="0" w:space="0" w:color="auto"/>
                                                                                                                      </w:divBdr>
                                                                                                                      <w:divsChild>
                                                                                                                        <w:div w:id="826942139">
                                                                                                                          <w:marLeft w:val="0"/>
                                                                                                                          <w:marRight w:val="0"/>
                                                                                                                          <w:marTop w:val="0"/>
                                                                                                                          <w:marBottom w:val="0"/>
                                                                                                                          <w:divBdr>
                                                                                                                            <w:top w:val="none" w:sz="0" w:space="0" w:color="auto"/>
                                                                                                                            <w:left w:val="none" w:sz="0" w:space="0" w:color="auto"/>
                                                                                                                            <w:bottom w:val="none" w:sz="0" w:space="0" w:color="auto"/>
                                                                                                                            <w:right w:val="none" w:sz="0" w:space="0" w:color="auto"/>
                                                                                                                          </w:divBdr>
                                                                                                                          <w:divsChild>
                                                                                                                            <w:div w:id="681976847">
                                                                                                                              <w:marLeft w:val="-6000"/>
                                                                                                                              <w:marRight w:val="0"/>
                                                                                                                              <w:marTop w:val="0"/>
                                                                                                                              <w:marBottom w:val="135"/>
                                                                                                                              <w:divBdr>
                                                                                                                                <w:top w:val="none" w:sz="0" w:space="0" w:color="auto"/>
                                                                                                                                <w:left w:val="none" w:sz="0" w:space="0" w:color="auto"/>
                                                                                                                                <w:bottom w:val="none" w:sz="0" w:space="0" w:color="auto"/>
                                                                                                                                <w:right w:val="none" w:sz="0" w:space="0" w:color="auto"/>
                                                                                                                              </w:divBdr>
                                                                                                                              <w:divsChild>
                                                                                                                                <w:div w:id="2086758348">
                                                                                                                                  <w:marLeft w:val="0"/>
                                                                                                                                  <w:marRight w:val="0"/>
                                                                                                                                  <w:marTop w:val="0"/>
                                                                                                                                  <w:marBottom w:val="0"/>
                                                                                                                                  <w:divBdr>
                                                                                                                                    <w:top w:val="none" w:sz="0" w:space="0" w:color="auto"/>
                                                                                                                                    <w:left w:val="none" w:sz="0" w:space="0" w:color="auto"/>
                                                                                                                                    <w:bottom w:val="none" w:sz="0" w:space="0" w:color="auto"/>
                                                                                                                                    <w:right w:val="none" w:sz="0" w:space="0" w:color="auto"/>
                                                                                                                                  </w:divBdr>
                                                                                                                                  <w:divsChild>
                                                                                                                                    <w:div w:id="253704826">
                                                                                                                                      <w:marLeft w:val="0"/>
                                                                                                                                      <w:marRight w:val="0"/>
                                                                                                                                      <w:marTop w:val="0"/>
                                                                                                                                      <w:marBottom w:val="0"/>
                                                                                                                                      <w:divBdr>
                                                                                                                                        <w:top w:val="none" w:sz="0" w:space="0" w:color="auto"/>
                                                                                                                                        <w:left w:val="none" w:sz="0" w:space="0" w:color="auto"/>
                                                                                                                                        <w:bottom w:val="none" w:sz="0" w:space="0" w:color="auto"/>
                                                                                                                                        <w:right w:val="none" w:sz="0" w:space="0" w:color="auto"/>
                                                                                                                                      </w:divBdr>
                                                                                                                                      <w:divsChild>
                                                                                                                                        <w:div w:id="1063796597">
                                                                                                                                          <w:marLeft w:val="0"/>
                                                                                                                                          <w:marRight w:val="0"/>
                                                                                                                                          <w:marTop w:val="0"/>
                                                                                                                                          <w:marBottom w:val="0"/>
                                                                                                                                          <w:divBdr>
                                                                                                                                            <w:top w:val="none" w:sz="0" w:space="0" w:color="auto"/>
                                                                                                                                            <w:left w:val="none" w:sz="0" w:space="0" w:color="auto"/>
                                                                                                                                            <w:bottom w:val="none" w:sz="0" w:space="0" w:color="auto"/>
                                                                                                                                            <w:right w:val="none" w:sz="0" w:space="0" w:color="auto"/>
                                                                                                                                          </w:divBdr>
                                                                                                                                          <w:divsChild>
                                                                                                                                            <w:div w:id="1560365403">
                                                                                                                                              <w:marLeft w:val="0"/>
                                                                                                                                              <w:marRight w:val="0"/>
                                                                                                                                              <w:marTop w:val="0"/>
                                                                                                                                              <w:marBottom w:val="0"/>
                                                                                                                                              <w:divBdr>
                                                                                                                                                <w:top w:val="single" w:sz="6" w:space="0" w:color="666666"/>
                                                                                                                                                <w:left w:val="single" w:sz="6" w:space="0" w:color="CCCCCC"/>
                                                                                                                                                <w:bottom w:val="single" w:sz="6" w:space="0" w:color="CCCCCC"/>
                                                                                                                                                <w:right w:val="single" w:sz="6" w:space="0" w:color="CCCCCC"/>
                                                                                                                                              </w:divBdr>
                                                                                                                                              <w:divsChild>
                                                                                                                                                <w:div w:id="408843925">
                                                                                                                                                  <w:marLeft w:val="30"/>
                                                                                                                                                  <w:marRight w:val="0"/>
                                                                                                                                                  <w:marTop w:val="0"/>
                                                                                                                                                  <w:marBottom w:val="0"/>
                                                                                                                                                  <w:divBdr>
                                                                                                                                                    <w:top w:val="none" w:sz="0" w:space="0" w:color="auto"/>
                                                                                                                                                    <w:left w:val="none" w:sz="0" w:space="0" w:color="auto"/>
                                                                                                                                                    <w:bottom w:val="none" w:sz="0" w:space="0" w:color="auto"/>
                                                                                                                                                    <w:right w:val="none" w:sz="0" w:space="0" w:color="auto"/>
                                                                                                                                                  </w:divBdr>
                                                                                                                                                  <w:divsChild>
                                                                                                                                                    <w:div w:id="664863370">
                                                                                                                                                      <w:marLeft w:val="0"/>
                                                                                                                                                      <w:marRight w:val="0"/>
                                                                                                                                                      <w:marTop w:val="0"/>
                                                                                                                                                      <w:marBottom w:val="0"/>
                                                                                                                                                      <w:divBdr>
                                                                                                                                                        <w:top w:val="none" w:sz="0" w:space="0" w:color="auto"/>
                                                                                                                                                        <w:left w:val="none" w:sz="0" w:space="0" w:color="auto"/>
                                                                                                                                                        <w:bottom w:val="none" w:sz="0" w:space="0" w:color="auto"/>
                                                                                                                                                        <w:right w:val="none" w:sz="0" w:space="0" w:color="auto"/>
                                                                                                                                                      </w:divBdr>
                                                                                                                                                    </w:div>
                                                                                                                                                    <w:div w:id="821505849">
                                                                                                                                                      <w:marLeft w:val="0"/>
                                                                                                                                                      <w:marRight w:val="0"/>
                                                                                                                                                      <w:marTop w:val="0"/>
                                                                                                                                                      <w:marBottom w:val="0"/>
                                                                                                                                                      <w:divBdr>
                                                                                                                                                        <w:top w:val="none" w:sz="0" w:space="0" w:color="auto"/>
                                                                                                                                                        <w:left w:val="none" w:sz="0" w:space="0" w:color="auto"/>
                                                                                                                                                        <w:bottom w:val="none" w:sz="0" w:space="0" w:color="auto"/>
                                                                                                                                                        <w:right w:val="none" w:sz="0" w:space="0" w:color="auto"/>
                                                                                                                                                      </w:divBdr>
                                                                                                                                                    </w:div>
                                                                                                                                                    <w:div w:id="844592490">
                                                                                                                                                      <w:marLeft w:val="0"/>
                                                                                                                                                      <w:marRight w:val="0"/>
                                                                                                                                                      <w:marTop w:val="0"/>
                                                                                                                                                      <w:marBottom w:val="0"/>
                                                                                                                                                      <w:divBdr>
                                                                                                                                                        <w:top w:val="none" w:sz="0" w:space="0" w:color="auto"/>
                                                                                                                                                        <w:left w:val="none" w:sz="0" w:space="0" w:color="auto"/>
                                                                                                                                                        <w:bottom w:val="none" w:sz="0" w:space="0" w:color="auto"/>
                                                                                                                                                        <w:right w:val="none" w:sz="0" w:space="0" w:color="auto"/>
                                                                                                                                                      </w:divBdr>
                                                                                                                                                    </w:div>
                                                                                                                                                    <w:div w:id="916866328">
                                                                                                                                                      <w:marLeft w:val="0"/>
                                                                                                                                                      <w:marRight w:val="0"/>
                                                                                                                                                      <w:marTop w:val="0"/>
                                                                                                                                                      <w:marBottom w:val="0"/>
                                                                                                                                                      <w:divBdr>
                                                                                                                                                        <w:top w:val="none" w:sz="0" w:space="0" w:color="auto"/>
                                                                                                                                                        <w:left w:val="none" w:sz="0" w:space="0" w:color="auto"/>
                                                                                                                                                        <w:bottom w:val="none" w:sz="0" w:space="0" w:color="auto"/>
                                                                                                                                                        <w:right w:val="none" w:sz="0" w:space="0" w:color="auto"/>
                                                                                                                                                      </w:divBdr>
                                                                                                                                                    </w:div>
                                                                                                                                                    <w:div w:id="992099865">
                                                                                                                                                      <w:marLeft w:val="0"/>
                                                                                                                                                      <w:marRight w:val="0"/>
                                                                                                                                                      <w:marTop w:val="0"/>
                                                                                                                                                      <w:marBottom w:val="0"/>
                                                                                                                                                      <w:divBdr>
                                                                                                                                                        <w:top w:val="none" w:sz="0" w:space="0" w:color="auto"/>
                                                                                                                                                        <w:left w:val="none" w:sz="0" w:space="0" w:color="auto"/>
                                                                                                                                                        <w:bottom w:val="none" w:sz="0" w:space="0" w:color="auto"/>
                                                                                                                                                        <w:right w:val="none" w:sz="0" w:space="0" w:color="auto"/>
                                                                                                                                                      </w:divBdr>
                                                                                                                                                    </w:div>
                                                                                                                                                    <w:div w:id="1471820785">
                                                                                                                                                      <w:marLeft w:val="0"/>
                                                                                                                                                      <w:marRight w:val="0"/>
                                                                                                                                                      <w:marTop w:val="0"/>
                                                                                                                                                      <w:marBottom w:val="0"/>
                                                                                                                                                      <w:divBdr>
                                                                                                                                                        <w:top w:val="none" w:sz="0" w:space="0" w:color="auto"/>
                                                                                                                                                        <w:left w:val="none" w:sz="0" w:space="0" w:color="auto"/>
                                                                                                                                                        <w:bottom w:val="none" w:sz="0" w:space="0" w:color="auto"/>
                                                                                                                                                        <w:right w:val="none" w:sz="0" w:space="0" w:color="auto"/>
                                                                                                                                                      </w:divBdr>
                                                                                                                                                    </w:div>
                                                                                                                                                    <w:div w:id="1612467247">
                                                                                                                                                      <w:marLeft w:val="0"/>
                                                                                                                                                      <w:marRight w:val="0"/>
                                                                                                                                                      <w:marTop w:val="0"/>
                                                                                                                                                      <w:marBottom w:val="0"/>
                                                                                                                                                      <w:divBdr>
                                                                                                                                                        <w:top w:val="none" w:sz="0" w:space="0" w:color="auto"/>
                                                                                                                                                        <w:left w:val="none" w:sz="0" w:space="0" w:color="auto"/>
                                                                                                                                                        <w:bottom w:val="none" w:sz="0" w:space="0" w:color="auto"/>
                                                                                                                                                        <w:right w:val="none" w:sz="0" w:space="0" w:color="auto"/>
                                                                                                                                                      </w:divBdr>
                                                                                                                                                    </w:div>
                                                                                                                                                    <w:div w:id="16892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1155830">
      <w:bodyDiv w:val="1"/>
      <w:marLeft w:val="103"/>
      <w:marRight w:val="103"/>
      <w:marTop w:val="103"/>
      <w:marBottom w:val="103"/>
      <w:divBdr>
        <w:top w:val="none" w:sz="0" w:space="0" w:color="auto"/>
        <w:left w:val="none" w:sz="0" w:space="0" w:color="auto"/>
        <w:bottom w:val="none" w:sz="0" w:space="0" w:color="auto"/>
        <w:right w:val="none" w:sz="0" w:space="0" w:color="auto"/>
      </w:divBdr>
      <w:divsChild>
        <w:div w:id="303775454">
          <w:marLeft w:val="0"/>
          <w:marRight w:val="0"/>
          <w:marTop w:val="0"/>
          <w:marBottom w:val="0"/>
          <w:divBdr>
            <w:top w:val="none" w:sz="0" w:space="0" w:color="auto"/>
            <w:left w:val="none" w:sz="0" w:space="0" w:color="auto"/>
            <w:bottom w:val="none" w:sz="0" w:space="0" w:color="auto"/>
            <w:right w:val="none" w:sz="0" w:space="0" w:color="auto"/>
          </w:divBdr>
        </w:div>
        <w:div w:id="405343978">
          <w:marLeft w:val="0"/>
          <w:marRight w:val="0"/>
          <w:marTop w:val="0"/>
          <w:marBottom w:val="0"/>
          <w:divBdr>
            <w:top w:val="none" w:sz="0" w:space="0" w:color="auto"/>
            <w:left w:val="none" w:sz="0" w:space="0" w:color="auto"/>
            <w:bottom w:val="none" w:sz="0" w:space="0" w:color="auto"/>
            <w:right w:val="none" w:sz="0" w:space="0" w:color="auto"/>
          </w:divBdr>
        </w:div>
        <w:div w:id="1023749767">
          <w:marLeft w:val="0"/>
          <w:marRight w:val="0"/>
          <w:marTop w:val="0"/>
          <w:marBottom w:val="0"/>
          <w:divBdr>
            <w:top w:val="none" w:sz="0" w:space="0" w:color="auto"/>
            <w:left w:val="none" w:sz="0" w:space="0" w:color="auto"/>
            <w:bottom w:val="none" w:sz="0" w:space="0" w:color="auto"/>
            <w:right w:val="none" w:sz="0" w:space="0" w:color="auto"/>
          </w:divBdr>
        </w:div>
        <w:div w:id="1064139395">
          <w:marLeft w:val="0"/>
          <w:marRight w:val="0"/>
          <w:marTop w:val="0"/>
          <w:marBottom w:val="0"/>
          <w:divBdr>
            <w:top w:val="none" w:sz="0" w:space="0" w:color="auto"/>
            <w:left w:val="none" w:sz="0" w:space="0" w:color="auto"/>
            <w:bottom w:val="none" w:sz="0" w:space="0" w:color="auto"/>
            <w:right w:val="none" w:sz="0" w:space="0" w:color="auto"/>
          </w:divBdr>
        </w:div>
        <w:div w:id="1596203333">
          <w:marLeft w:val="0"/>
          <w:marRight w:val="0"/>
          <w:marTop w:val="0"/>
          <w:marBottom w:val="0"/>
          <w:divBdr>
            <w:top w:val="none" w:sz="0" w:space="0" w:color="auto"/>
            <w:left w:val="none" w:sz="0" w:space="0" w:color="auto"/>
            <w:bottom w:val="none" w:sz="0" w:space="0" w:color="auto"/>
            <w:right w:val="none" w:sz="0" w:space="0" w:color="auto"/>
          </w:divBdr>
        </w:div>
        <w:div w:id="1917934305">
          <w:marLeft w:val="0"/>
          <w:marRight w:val="0"/>
          <w:marTop w:val="0"/>
          <w:marBottom w:val="0"/>
          <w:divBdr>
            <w:top w:val="none" w:sz="0" w:space="0" w:color="auto"/>
            <w:left w:val="none" w:sz="0" w:space="0" w:color="auto"/>
            <w:bottom w:val="none" w:sz="0" w:space="0" w:color="auto"/>
            <w:right w:val="none" w:sz="0" w:space="0" w:color="auto"/>
          </w:divBdr>
        </w:div>
        <w:div w:id="1948928585">
          <w:marLeft w:val="0"/>
          <w:marRight w:val="0"/>
          <w:marTop w:val="0"/>
          <w:marBottom w:val="0"/>
          <w:divBdr>
            <w:top w:val="none" w:sz="0" w:space="0" w:color="auto"/>
            <w:left w:val="none" w:sz="0" w:space="0" w:color="auto"/>
            <w:bottom w:val="none" w:sz="0" w:space="0" w:color="auto"/>
            <w:right w:val="none" w:sz="0" w:space="0" w:color="auto"/>
          </w:divBdr>
        </w:div>
        <w:div w:id="2014069826">
          <w:marLeft w:val="0"/>
          <w:marRight w:val="0"/>
          <w:marTop w:val="0"/>
          <w:marBottom w:val="0"/>
          <w:divBdr>
            <w:top w:val="none" w:sz="0" w:space="0" w:color="auto"/>
            <w:left w:val="none" w:sz="0" w:space="0" w:color="auto"/>
            <w:bottom w:val="none" w:sz="0" w:space="0" w:color="auto"/>
            <w:right w:val="none" w:sz="0" w:space="0" w:color="auto"/>
          </w:divBdr>
        </w:div>
      </w:divsChild>
    </w:div>
    <w:div w:id="285434187">
      <w:bodyDiv w:val="1"/>
      <w:marLeft w:val="0"/>
      <w:marRight w:val="0"/>
      <w:marTop w:val="0"/>
      <w:marBottom w:val="0"/>
      <w:divBdr>
        <w:top w:val="none" w:sz="0" w:space="0" w:color="auto"/>
        <w:left w:val="none" w:sz="0" w:space="0" w:color="auto"/>
        <w:bottom w:val="none" w:sz="0" w:space="0" w:color="auto"/>
        <w:right w:val="none" w:sz="0" w:space="0" w:color="auto"/>
      </w:divBdr>
      <w:divsChild>
        <w:div w:id="130369255">
          <w:marLeft w:val="0"/>
          <w:marRight w:val="0"/>
          <w:marTop w:val="0"/>
          <w:marBottom w:val="0"/>
          <w:divBdr>
            <w:top w:val="single" w:sz="6" w:space="0" w:color="DADADA"/>
            <w:left w:val="single" w:sz="6" w:space="0" w:color="DADADA"/>
            <w:bottom w:val="single" w:sz="6" w:space="0" w:color="DADADA"/>
            <w:right w:val="single" w:sz="6" w:space="0" w:color="DADADA"/>
          </w:divBdr>
        </w:div>
        <w:div w:id="414522155">
          <w:marLeft w:val="0"/>
          <w:marRight w:val="0"/>
          <w:marTop w:val="0"/>
          <w:marBottom w:val="0"/>
          <w:divBdr>
            <w:top w:val="none" w:sz="0" w:space="0" w:color="auto"/>
            <w:left w:val="none" w:sz="0" w:space="0" w:color="auto"/>
            <w:bottom w:val="none" w:sz="0" w:space="0" w:color="auto"/>
            <w:right w:val="none" w:sz="0" w:space="0" w:color="auto"/>
          </w:divBdr>
        </w:div>
        <w:div w:id="619535090">
          <w:marLeft w:val="0"/>
          <w:marRight w:val="0"/>
          <w:marTop w:val="600"/>
          <w:marBottom w:val="450"/>
          <w:divBdr>
            <w:top w:val="none" w:sz="0" w:space="0" w:color="auto"/>
            <w:left w:val="none" w:sz="0" w:space="0" w:color="auto"/>
            <w:bottom w:val="single" w:sz="6" w:space="0" w:color="E0E0E0"/>
            <w:right w:val="none" w:sz="0" w:space="0" w:color="auto"/>
          </w:divBdr>
          <w:divsChild>
            <w:div w:id="1487089428">
              <w:marLeft w:val="0"/>
              <w:marRight w:val="0"/>
              <w:marTop w:val="0"/>
              <w:marBottom w:val="0"/>
              <w:divBdr>
                <w:top w:val="none" w:sz="0" w:space="0" w:color="auto"/>
                <w:left w:val="none" w:sz="0" w:space="0" w:color="auto"/>
                <w:bottom w:val="single" w:sz="6" w:space="5" w:color="A7A7A7"/>
                <w:right w:val="none" w:sz="0" w:space="0" w:color="auto"/>
              </w:divBdr>
            </w:div>
          </w:divsChild>
        </w:div>
        <w:div w:id="1866476007">
          <w:marLeft w:val="0"/>
          <w:marRight w:val="0"/>
          <w:marTop w:val="0"/>
          <w:marBottom w:val="0"/>
          <w:divBdr>
            <w:top w:val="none" w:sz="0" w:space="0" w:color="auto"/>
            <w:left w:val="none" w:sz="0" w:space="0" w:color="auto"/>
            <w:bottom w:val="none" w:sz="0" w:space="0" w:color="auto"/>
            <w:right w:val="none" w:sz="0" w:space="0" w:color="auto"/>
          </w:divBdr>
          <w:divsChild>
            <w:div w:id="562376373">
              <w:marLeft w:val="0"/>
              <w:marRight w:val="0"/>
              <w:marTop w:val="150"/>
              <w:marBottom w:val="150"/>
              <w:divBdr>
                <w:top w:val="none" w:sz="0" w:space="0" w:color="auto"/>
                <w:left w:val="none" w:sz="0" w:space="0" w:color="auto"/>
                <w:bottom w:val="none" w:sz="0" w:space="0" w:color="auto"/>
                <w:right w:val="none" w:sz="0" w:space="0" w:color="auto"/>
              </w:divBdr>
              <w:divsChild>
                <w:div w:id="159394762">
                  <w:marLeft w:val="0"/>
                  <w:marRight w:val="0"/>
                  <w:marTop w:val="0"/>
                  <w:marBottom w:val="150"/>
                  <w:divBdr>
                    <w:top w:val="none" w:sz="0" w:space="0" w:color="auto"/>
                    <w:left w:val="single" w:sz="6" w:space="0" w:color="DDDDDD"/>
                    <w:bottom w:val="single" w:sz="6" w:space="0" w:color="DDDDDD"/>
                    <w:right w:val="single" w:sz="6" w:space="0" w:color="DDDDDD"/>
                  </w:divBdr>
                </w:div>
                <w:div w:id="528569594">
                  <w:marLeft w:val="0"/>
                  <w:marRight w:val="0"/>
                  <w:marTop w:val="0"/>
                  <w:marBottom w:val="150"/>
                  <w:divBdr>
                    <w:top w:val="none" w:sz="0" w:space="0" w:color="auto"/>
                    <w:left w:val="single" w:sz="6" w:space="0" w:color="DDDDDD"/>
                    <w:bottom w:val="single" w:sz="6" w:space="0" w:color="DDDDDD"/>
                    <w:right w:val="single" w:sz="6" w:space="0" w:color="DDDDDD"/>
                  </w:divBdr>
                </w:div>
                <w:div w:id="769281374">
                  <w:marLeft w:val="0"/>
                  <w:marRight w:val="0"/>
                  <w:marTop w:val="0"/>
                  <w:marBottom w:val="150"/>
                  <w:divBdr>
                    <w:top w:val="none" w:sz="0" w:space="0" w:color="auto"/>
                    <w:left w:val="single" w:sz="6" w:space="0" w:color="DDDDDD"/>
                    <w:bottom w:val="single" w:sz="6" w:space="0" w:color="DDDDDD"/>
                    <w:right w:val="single" w:sz="6" w:space="0" w:color="DDDDDD"/>
                  </w:divBdr>
                </w:div>
                <w:div w:id="1009065877">
                  <w:marLeft w:val="0"/>
                  <w:marRight w:val="0"/>
                  <w:marTop w:val="0"/>
                  <w:marBottom w:val="150"/>
                  <w:divBdr>
                    <w:top w:val="none" w:sz="0" w:space="0" w:color="auto"/>
                    <w:left w:val="single" w:sz="6" w:space="0" w:color="DDDDDD"/>
                    <w:bottom w:val="single" w:sz="6" w:space="0" w:color="DDDDDD"/>
                    <w:right w:val="single" w:sz="6" w:space="0" w:color="DDDDDD"/>
                  </w:divBdr>
                </w:div>
                <w:div w:id="1192109641">
                  <w:marLeft w:val="0"/>
                  <w:marRight w:val="0"/>
                  <w:marTop w:val="0"/>
                  <w:marBottom w:val="150"/>
                  <w:divBdr>
                    <w:top w:val="none" w:sz="0" w:space="0" w:color="auto"/>
                    <w:left w:val="single" w:sz="6" w:space="0" w:color="DDDDDD"/>
                    <w:bottom w:val="single" w:sz="6" w:space="0" w:color="DDDDDD"/>
                    <w:right w:val="single" w:sz="6" w:space="0" w:color="DDDDDD"/>
                  </w:divBdr>
                </w:div>
                <w:div w:id="1869180840">
                  <w:marLeft w:val="0"/>
                  <w:marRight w:val="0"/>
                  <w:marTop w:val="0"/>
                  <w:marBottom w:val="150"/>
                  <w:divBdr>
                    <w:top w:val="none" w:sz="0" w:space="0" w:color="auto"/>
                    <w:left w:val="single" w:sz="6" w:space="0" w:color="DDDDDD"/>
                    <w:bottom w:val="single" w:sz="6" w:space="0" w:color="DDDDDD"/>
                    <w:right w:val="single" w:sz="6" w:space="0" w:color="DDDDDD"/>
                  </w:divBdr>
                </w:div>
                <w:div w:id="1888368154">
                  <w:marLeft w:val="0"/>
                  <w:marRight w:val="0"/>
                  <w:marTop w:val="0"/>
                  <w:marBottom w:val="150"/>
                  <w:divBdr>
                    <w:top w:val="none" w:sz="0" w:space="0" w:color="auto"/>
                    <w:left w:val="single" w:sz="6" w:space="0" w:color="DDDDDD"/>
                    <w:bottom w:val="single" w:sz="6" w:space="0" w:color="DDDDDD"/>
                    <w:right w:val="single" w:sz="6" w:space="0" w:color="DDDDDD"/>
                  </w:divBdr>
                </w:div>
                <w:div w:id="2124574284">
                  <w:marLeft w:val="0"/>
                  <w:marRight w:val="0"/>
                  <w:marTop w:val="0"/>
                  <w:marBottom w:val="150"/>
                  <w:divBdr>
                    <w:top w:val="none" w:sz="0" w:space="0" w:color="auto"/>
                    <w:left w:val="single" w:sz="6" w:space="0" w:color="DDDDDD"/>
                    <w:bottom w:val="single" w:sz="6" w:space="0" w:color="DDDDDD"/>
                    <w:right w:val="single" w:sz="6" w:space="0" w:color="DDDDDD"/>
                  </w:divBdr>
                </w:div>
              </w:divsChild>
            </w:div>
          </w:divsChild>
        </w:div>
      </w:divsChild>
    </w:div>
    <w:div w:id="287275888">
      <w:bodyDiv w:val="1"/>
      <w:marLeft w:val="0"/>
      <w:marRight w:val="0"/>
      <w:marTop w:val="0"/>
      <w:marBottom w:val="0"/>
      <w:divBdr>
        <w:top w:val="none" w:sz="0" w:space="0" w:color="auto"/>
        <w:left w:val="none" w:sz="0" w:space="0" w:color="auto"/>
        <w:bottom w:val="none" w:sz="0" w:space="0" w:color="auto"/>
        <w:right w:val="none" w:sz="0" w:space="0" w:color="auto"/>
      </w:divBdr>
      <w:divsChild>
        <w:div w:id="122160842">
          <w:marLeft w:val="0"/>
          <w:marRight w:val="0"/>
          <w:marTop w:val="0"/>
          <w:marBottom w:val="0"/>
          <w:divBdr>
            <w:top w:val="none" w:sz="0" w:space="0" w:color="auto"/>
            <w:left w:val="none" w:sz="0" w:space="0" w:color="auto"/>
            <w:bottom w:val="none" w:sz="0" w:space="0" w:color="auto"/>
            <w:right w:val="none" w:sz="0" w:space="0" w:color="auto"/>
          </w:divBdr>
        </w:div>
        <w:div w:id="194005626">
          <w:marLeft w:val="0"/>
          <w:marRight w:val="0"/>
          <w:marTop w:val="0"/>
          <w:marBottom w:val="0"/>
          <w:divBdr>
            <w:top w:val="none" w:sz="0" w:space="0" w:color="auto"/>
            <w:left w:val="none" w:sz="0" w:space="0" w:color="auto"/>
            <w:bottom w:val="none" w:sz="0" w:space="0" w:color="auto"/>
            <w:right w:val="none" w:sz="0" w:space="0" w:color="auto"/>
          </w:divBdr>
        </w:div>
        <w:div w:id="270014777">
          <w:marLeft w:val="0"/>
          <w:marRight w:val="0"/>
          <w:marTop w:val="0"/>
          <w:marBottom w:val="0"/>
          <w:divBdr>
            <w:top w:val="none" w:sz="0" w:space="0" w:color="auto"/>
            <w:left w:val="none" w:sz="0" w:space="0" w:color="auto"/>
            <w:bottom w:val="none" w:sz="0" w:space="0" w:color="auto"/>
            <w:right w:val="none" w:sz="0" w:space="0" w:color="auto"/>
          </w:divBdr>
        </w:div>
        <w:div w:id="273171719">
          <w:marLeft w:val="0"/>
          <w:marRight w:val="0"/>
          <w:marTop w:val="0"/>
          <w:marBottom w:val="0"/>
          <w:divBdr>
            <w:top w:val="none" w:sz="0" w:space="0" w:color="auto"/>
            <w:left w:val="none" w:sz="0" w:space="0" w:color="auto"/>
            <w:bottom w:val="none" w:sz="0" w:space="0" w:color="auto"/>
            <w:right w:val="none" w:sz="0" w:space="0" w:color="auto"/>
          </w:divBdr>
        </w:div>
        <w:div w:id="352343679">
          <w:marLeft w:val="0"/>
          <w:marRight w:val="0"/>
          <w:marTop w:val="0"/>
          <w:marBottom w:val="0"/>
          <w:divBdr>
            <w:top w:val="none" w:sz="0" w:space="0" w:color="auto"/>
            <w:left w:val="none" w:sz="0" w:space="0" w:color="auto"/>
            <w:bottom w:val="none" w:sz="0" w:space="0" w:color="auto"/>
            <w:right w:val="none" w:sz="0" w:space="0" w:color="auto"/>
          </w:divBdr>
        </w:div>
        <w:div w:id="808592124">
          <w:marLeft w:val="0"/>
          <w:marRight w:val="0"/>
          <w:marTop w:val="0"/>
          <w:marBottom w:val="0"/>
          <w:divBdr>
            <w:top w:val="none" w:sz="0" w:space="0" w:color="auto"/>
            <w:left w:val="none" w:sz="0" w:space="0" w:color="auto"/>
            <w:bottom w:val="none" w:sz="0" w:space="0" w:color="auto"/>
            <w:right w:val="none" w:sz="0" w:space="0" w:color="auto"/>
          </w:divBdr>
        </w:div>
        <w:div w:id="897936221">
          <w:marLeft w:val="0"/>
          <w:marRight w:val="0"/>
          <w:marTop w:val="0"/>
          <w:marBottom w:val="0"/>
          <w:divBdr>
            <w:top w:val="none" w:sz="0" w:space="0" w:color="auto"/>
            <w:left w:val="none" w:sz="0" w:space="0" w:color="auto"/>
            <w:bottom w:val="none" w:sz="0" w:space="0" w:color="auto"/>
            <w:right w:val="none" w:sz="0" w:space="0" w:color="auto"/>
          </w:divBdr>
        </w:div>
        <w:div w:id="987519217">
          <w:marLeft w:val="0"/>
          <w:marRight w:val="0"/>
          <w:marTop w:val="0"/>
          <w:marBottom w:val="0"/>
          <w:divBdr>
            <w:top w:val="none" w:sz="0" w:space="0" w:color="auto"/>
            <w:left w:val="none" w:sz="0" w:space="0" w:color="auto"/>
            <w:bottom w:val="none" w:sz="0" w:space="0" w:color="auto"/>
            <w:right w:val="none" w:sz="0" w:space="0" w:color="auto"/>
          </w:divBdr>
        </w:div>
        <w:div w:id="1018770422">
          <w:marLeft w:val="0"/>
          <w:marRight w:val="0"/>
          <w:marTop w:val="0"/>
          <w:marBottom w:val="0"/>
          <w:divBdr>
            <w:top w:val="none" w:sz="0" w:space="0" w:color="auto"/>
            <w:left w:val="none" w:sz="0" w:space="0" w:color="auto"/>
            <w:bottom w:val="none" w:sz="0" w:space="0" w:color="auto"/>
            <w:right w:val="none" w:sz="0" w:space="0" w:color="auto"/>
          </w:divBdr>
        </w:div>
        <w:div w:id="1030304387">
          <w:marLeft w:val="0"/>
          <w:marRight w:val="0"/>
          <w:marTop w:val="0"/>
          <w:marBottom w:val="0"/>
          <w:divBdr>
            <w:top w:val="none" w:sz="0" w:space="0" w:color="auto"/>
            <w:left w:val="none" w:sz="0" w:space="0" w:color="auto"/>
            <w:bottom w:val="none" w:sz="0" w:space="0" w:color="auto"/>
            <w:right w:val="none" w:sz="0" w:space="0" w:color="auto"/>
          </w:divBdr>
        </w:div>
        <w:div w:id="1103305240">
          <w:marLeft w:val="0"/>
          <w:marRight w:val="0"/>
          <w:marTop w:val="0"/>
          <w:marBottom w:val="0"/>
          <w:divBdr>
            <w:top w:val="none" w:sz="0" w:space="0" w:color="auto"/>
            <w:left w:val="none" w:sz="0" w:space="0" w:color="auto"/>
            <w:bottom w:val="none" w:sz="0" w:space="0" w:color="auto"/>
            <w:right w:val="none" w:sz="0" w:space="0" w:color="auto"/>
          </w:divBdr>
        </w:div>
        <w:div w:id="1553495389">
          <w:marLeft w:val="0"/>
          <w:marRight w:val="0"/>
          <w:marTop w:val="0"/>
          <w:marBottom w:val="0"/>
          <w:divBdr>
            <w:top w:val="none" w:sz="0" w:space="0" w:color="auto"/>
            <w:left w:val="none" w:sz="0" w:space="0" w:color="auto"/>
            <w:bottom w:val="none" w:sz="0" w:space="0" w:color="auto"/>
            <w:right w:val="none" w:sz="0" w:space="0" w:color="auto"/>
          </w:divBdr>
        </w:div>
        <w:div w:id="1703244084">
          <w:marLeft w:val="0"/>
          <w:marRight w:val="0"/>
          <w:marTop w:val="0"/>
          <w:marBottom w:val="0"/>
          <w:divBdr>
            <w:top w:val="none" w:sz="0" w:space="0" w:color="auto"/>
            <w:left w:val="none" w:sz="0" w:space="0" w:color="auto"/>
            <w:bottom w:val="none" w:sz="0" w:space="0" w:color="auto"/>
            <w:right w:val="none" w:sz="0" w:space="0" w:color="auto"/>
          </w:divBdr>
        </w:div>
        <w:div w:id="1992832685">
          <w:marLeft w:val="0"/>
          <w:marRight w:val="0"/>
          <w:marTop w:val="0"/>
          <w:marBottom w:val="0"/>
          <w:divBdr>
            <w:top w:val="none" w:sz="0" w:space="0" w:color="auto"/>
            <w:left w:val="none" w:sz="0" w:space="0" w:color="auto"/>
            <w:bottom w:val="none" w:sz="0" w:space="0" w:color="auto"/>
            <w:right w:val="none" w:sz="0" w:space="0" w:color="auto"/>
          </w:divBdr>
        </w:div>
      </w:divsChild>
    </w:div>
    <w:div w:id="291059096">
      <w:bodyDiv w:val="1"/>
      <w:marLeft w:val="0"/>
      <w:marRight w:val="0"/>
      <w:marTop w:val="0"/>
      <w:marBottom w:val="0"/>
      <w:divBdr>
        <w:top w:val="none" w:sz="0" w:space="0" w:color="auto"/>
        <w:left w:val="none" w:sz="0" w:space="0" w:color="auto"/>
        <w:bottom w:val="none" w:sz="0" w:space="0" w:color="auto"/>
        <w:right w:val="none" w:sz="0" w:space="0" w:color="auto"/>
      </w:divBdr>
      <w:divsChild>
        <w:div w:id="567225781">
          <w:marLeft w:val="0"/>
          <w:marRight w:val="0"/>
          <w:marTop w:val="0"/>
          <w:marBottom w:val="0"/>
          <w:divBdr>
            <w:top w:val="none" w:sz="0" w:space="0" w:color="auto"/>
            <w:left w:val="none" w:sz="0" w:space="0" w:color="auto"/>
            <w:bottom w:val="none" w:sz="0" w:space="0" w:color="auto"/>
            <w:right w:val="none" w:sz="0" w:space="0" w:color="auto"/>
          </w:divBdr>
          <w:divsChild>
            <w:div w:id="180319768">
              <w:marLeft w:val="0"/>
              <w:marRight w:val="0"/>
              <w:marTop w:val="0"/>
              <w:marBottom w:val="0"/>
              <w:divBdr>
                <w:top w:val="none" w:sz="0" w:space="0" w:color="auto"/>
                <w:left w:val="none" w:sz="0" w:space="0" w:color="auto"/>
                <w:bottom w:val="none" w:sz="0" w:space="0" w:color="auto"/>
                <w:right w:val="none" w:sz="0" w:space="0" w:color="auto"/>
              </w:divBdr>
              <w:divsChild>
                <w:div w:id="608313423">
                  <w:marLeft w:val="0"/>
                  <w:marRight w:val="0"/>
                  <w:marTop w:val="0"/>
                  <w:marBottom w:val="0"/>
                  <w:divBdr>
                    <w:top w:val="none" w:sz="0" w:space="0" w:color="auto"/>
                    <w:left w:val="none" w:sz="0" w:space="0" w:color="auto"/>
                    <w:bottom w:val="none" w:sz="0" w:space="0" w:color="auto"/>
                    <w:right w:val="none" w:sz="0" w:space="0" w:color="auto"/>
                  </w:divBdr>
                  <w:divsChild>
                    <w:div w:id="1125929420">
                      <w:marLeft w:val="1200"/>
                      <w:marRight w:val="0"/>
                      <w:marTop w:val="0"/>
                      <w:marBottom w:val="0"/>
                      <w:divBdr>
                        <w:top w:val="none" w:sz="0" w:space="0" w:color="auto"/>
                        <w:left w:val="none" w:sz="0" w:space="0" w:color="auto"/>
                        <w:bottom w:val="none" w:sz="0" w:space="0" w:color="auto"/>
                        <w:right w:val="none" w:sz="0" w:space="0" w:color="auto"/>
                      </w:divBdr>
                      <w:divsChild>
                        <w:div w:id="2043748242">
                          <w:marLeft w:val="0"/>
                          <w:marRight w:val="0"/>
                          <w:marTop w:val="0"/>
                          <w:marBottom w:val="0"/>
                          <w:divBdr>
                            <w:top w:val="none" w:sz="0" w:space="0" w:color="auto"/>
                            <w:left w:val="none" w:sz="0" w:space="0" w:color="auto"/>
                            <w:bottom w:val="none" w:sz="0" w:space="0" w:color="auto"/>
                            <w:right w:val="none" w:sz="0" w:space="0" w:color="auto"/>
                          </w:divBdr>
                          <w:divsChild>
                            <w:div w:id="62070549">
                              <w:marLeft w:val="0"/>
                              <w:marRight w:val="0"/>
                              <w:marTop w:val="0"/>
                              <w:marBottom w:val="0"/>
                              <w:divBdr>
                                <w:top w:val="none" w:sz="0" w:space="0" w:color="auto"/>
                                <w:left w:val="none" w:sz="0" w:space="0" w:color="auto"/>
                                <w:bottom w:val="none" w:sz="0" w:space="0" w:color="auto"/>
                                <w:right w:val="none" w:sz="0" w:space="0" w:color="auto"/>
                              </w:divBdr>
                              <w:divsChild>
                                <w:div w:id="796485312">
                                  <w:marLeft w:val="0"/>
                                  <w:marRight w:val="0"/>
                                  <w:marTop w:val="0"/>
                                  <w:marBottom w:val="0"/>
                                  <w:divBdr>
                                    <w:top w:val="none" w:sz="0" w:space="0" w:color="auto"/>
                                    <w:left w:val="none" w:sz="0" w:space="0" w:color="auto"/>
                                    <w:bottom w:val="none" w:sz="0" w:space="0" w:color="auto"/>
                                    <w:right w:val="none" w:sz="0" w:space="0" w:color="auto"/>
                                  </w:divBdr>
                                  <w:divsChild>
                                    <w:div w:id="1677031724">
                                      <w:marLeft w:val="0"/>
                                      <w:marRight w:val="0"/>
                                      <w:marTop w:val="0"/>
                                      <w:marBottom w:val="0"/>
                                      <w:divBdr>
                                        <w:top w:val="none" w:sz="0" w:space="0" w:color="auto"/>
                                        <w:left w:val="none" w:sz="0" w:space="0" w:color="auto"/>
                                        <w:bottom w:val="none" w:sz="0" w:space="0" w:color="auto"/>
                                        <w:right w:val="none" w:sz="0" w:space="0" w:color="auto"/>
                                      </w:divBdr>
                                      <w:divsChild>
                                        <w:div w:id="18226915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325377">
          <w:marLeft w:val="0"/>
          <w:marRight w:val="0"/>
          <w:marTop w:val="0"/>
          <w:marBottom w:val="0"/>
          <w:divBdr>
            <w:top w:val="none" w:sz="0" w:space="0" w:color="auto"/>
            <w:left w:val="none" w:sz="0" w:space="0" w:color="auto"/>
            <w:bottom w:val="none" w:sz="0" w:space="0" w:color="auto"/>
            <w:right w:val="none" w:sz="0" w:space="0" w:color="auto"/>
          </w:divBdr>
          <w:divsChild>
            <w:div w:id="705562807">
              <w:marLeft w:val="0"/>
              <w:marRight w:val="0"/>
              <w:marTop w:val="0"/>
              <w:marBottom w:val="0"/>
              <w:divBdr>
                <w:top w:val="none" w:sz="0" w:space="0" w:color="auto"/>
                <w:left w:val="none" w:sz="0" w:space="0" w:color="auto"/>
                <w:bottom w:val="none" w:sz="0" w:space="0" w:color="auto"/>
                <w:right w:val="none" w:sz="0" w:space="0" w:color="auto"/>
              </w:divBdr>
              <w:divsChild>
                <w:div w:id="1926642977">
                  <w:marLeft w:val="0"/>
                  <w:marRight w:val="0"/>
                  <w:marTop w:val="0"/>
                  <w:marBottom w:val="0"/>
                  <w:divBdr>
                    <w:top w:val="none" w:sz="0" w:space="0" w:color="auto"/>
                    <w:left w:val="none" w:sz="0" w:space="0" w:color="auto"/>
                    <w:bottom w:val="none" w:sz="0" w:space="0" w:color="auto"/>
                    <w:right w:val="none" w:sz="0" w:space="0" w:color="auto"/>
                  </w:divBdr>
                  <w:divsChild>
                    <w:div w:id="1782724790">
                      <w:marLeft w:val="0"/>
                      <w:marRight w:val="0"/>
                      <w:marTop w:val="0"/>
                      <w:marBottom w:val="0"/>
                      <w:divBdr>
                        <w:top w:val="none" w:sz="0" w:space="0" w:color="auto"/>
                        <w:left w:val="none" w:sz="0" w:space="0" w:color="auto"/>
                        <w:bottom w:val="none" w:sz="0" w:space="0" w:color="auto"/>
                        <w:right w:val="none" w:sz="0" w:space="0" w:color="auto"/>
                      </w:divBdr>
                    </w:div>
                    <w:div w:id="1960868478">
                      <w:marLeft w:val="0"/>
                      <w:marRight w:val="0"/>
                      <w:marTop w:val="0"/>
                      <w:marBottom w:val="0"/>
                      <w:divBdr>
                        <w:top w:val="none" w:sz="0" w:space="0" w:color="auto"/>
                        <w:left w:val="none" w:sz="0" w:space="0" w:color="auto"/>
                        <w:bottom w:val="none" w:sz="0" w:space="0" w:color="auto"/>
                        <w:right w:val="none" w:sz="0" w:space="0" w:color="auto"/>
                      </w:divBdr>
                      <w:divsChild>
                        <w:div w:id="252131665">
                          <w:marLeft w:val="0"/>
                          <w:marRight w:val="0"/>
                          <w:marTop w:val="0"/>
                          <w:marBottom w:val="225"/>
                          <w:divBdr>
                            <w:top w:val="none" w:sz="0" w:space="0" w:color="auto"/>
                            <w:left w:val="none" w:sz="0" w:space="0" w:color="auto"/>
                            <w:bottom w:val="none" w:sz="0" w:space="0" w:color="auto"/>
                            <w:right w:val="none" w:sz="0" w:space="0" w:color="auto"/>
                          </w:divBdr>
                          <w:divsChild>
                            <w:div w:id="1382249150">
                              <w:marLeft w:val="0"/>
                              <w:marRight w:val="60"/>
                              <w:marTop w:val="0"/>
                              <w:marBottom w:val="0"/>
                              <w:divBdr>
                                <w:top w:val="none" w:sz="0" w:space="0" w:color="auto"/>
                                <w:left w:val="none" w:sz="0" w:space="0" w:color="auto"/>
                                <w:bottom w:val="none" w:sz="0" w:space="0" w:color="auto"/>
                                <w:right w:val="none" w:sz="0" w:space="0" w:color="auto"/>
                              </w:divBdr>
                              <w:divsChild>
                                <w:div w:id="421492703">
                                  <w:marLeft w:val="0"/>
                                  <w:marRight w:val="0"/>
                                  <w:marTop w:val="0"/>
                                  <w:marBottom w:val="0"/>
                                  <w:divBdr>
                                    <w:top w:val="none" w:sz="0" w:space="0" w:color="auto"/>
                                    <w:left w:val="none" w:sz="0" w:space="0" w:color="auto"/>
                                    <w:bottom w:val="none" w:sz="0" w:space="0" w:color="auto"/>
                                    <w:right w:val="none" w:sz="0" w:space="0" w:color="auto"/>
                                  </w:divBdr>
                                </w:div>
                              </w:divsChild>
                            </w:div>
                            <w:div w:id="1659266419">
                              <w:marLeft w:val="0"/>
                              <w:marRight w:val="0"/>
                              <w:marTop w:val="0"/>
                              <w:marBottom w:val="0"/>
                              <w:divBdr>
                                <w:top w:val="none" w:sz="0" w:space="0" w:color="auto"/>
                                <w:left w:val="none" w:sz="0" w:space="0" w:color="auto"/>
                                <w:bottom w:val="none" w:sz="0" w:space="0" w:color="auto"/>
                                <w:right w:val="none" w:sz="0" w:space="0" w:color="auto"/>
                              </w:divBdr>
                              <w:divsChild>
                                <w:div w:id="77418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558635">
      <w:bodyDiv w:val="1"/>
      <w:marLeft w:val="0"/>
      <w:marRight w:val="0"/>
      <w:marTop w:val="0"/>
      <w:marBottom w:val="0"/>
      <w:divBdr>
        <w:top w:val="none" w:sz="0" w:space="0" w:color="auto"/>
        <w:left w:val="none" w:sz="0" w:space="0" w:color="auto"/>
        <w:bottom w:val="none" w:sz="0" w:space="0" w:color="auto"/>
        <w:right w:val="none" w:sz="0" w:space="0" w:color="auto"/>
      </w:divBdr>
      <w:divsChild>
        <w:div w:id="280308382">
          <w:marLeft w:val="0"/>
          <w:marRight w:val="0"/>
          <w:marTop w:val="0"/>
          <w:marBottom w:val="0"/>
          <w:divBdr>
            <w:top w:val="none" w:sz="0" w:space="0" w:color="auto"/>
            <w:left w:val="none" w:sz="0" w:space="0" w:color="auto"/>
            <w:bottom w:val="none" w:sz="0" w:space="0" w:color="auto"/>
            <w:right w:val="none" w:sz="0" w:space="0" w:color="auto"/>
          </w:divBdr>
        </w:div>
        <w:div w:id="301271424">
          <w:marLeft w:val="0"/>
          <w:marRight w:val="0"/>
          <w:marTop w:val="0"/>
          <w:marBottom w:val="0"/>
          <w:divBdr>
            <w:top w:val="none" w:sz="0" w:space="0" w:color="auto"/>
            <w:left w:val="none" w:sz="0" w:space="0" w:color="auto"/>
            <w:bottom w:val="none" w:sz="0" w:space="0" w:color="auto"/>
            <w:right w:val="none" w:sz="0" w:space="0" w:color="auto"/>
          </w:divBdr>
          <w:divsChild>
            <w:div w:id="495338677">
              <w:marLeft w:val="0"/>
              <w:marRight w:val="0"/>
              <w:marTop w:val="0"/>
              <w:marBottom w:val="0"/>
              <w:divBdr>
                <w:top w:val="none" w:sz="0" w:space="0" w:color="auto"/>
                <w:left w:val="none" w:sz="0" w:space="0" w:color="auto"/>
                <w:bottom w:val="none" w:sz="0" w:space="0" w:color="auto"/>
                <w:right w:val="none" w:sz="0" w:space="0" w:color="auto"/>
              </w:divBdr>
            </w:div>
            <w:div w:id="1802384355">
              <w:marLeft w:val="0"/>
              <w:marRight w:val="0"/>
              <w:marTop w:val="0"/>
              <w:marBottom w:val="0"/>
              <w:divBdr>
                <w:top w:val="none" w:sz="0" w:space="0" w:color="auto"/>
                <w:left w:val="none" w:sz="0" w:space="0" w:color="auto"/>
                <w:bottom w:val="none" w:sz="0" w:space="0" w:color="auto"/>
                <w:right w:val="none" w:sz="0" w:space="0" w:color="auto"/>
              </w:divBdr>
            </w:div>
          </w:divsChild>
        </w:div>
        <w:div w:id="1423990067">
          <w:marLeft w:val="0"/>
          <w:marRight w:val="0"/>
          <w:marTop w:val="0"/>
          <w:marBottom w:val="0"/>
          <w:divBdr>
            <w:top w:val="none" w:sz="0" w:space="0" w:color="auto"/>
            <w:left w:val="none" w:sz="0" w:space="0" w:color="auto"/>
            <w:bottom w:val="none" w:sz="0" w:space="0" w:color="auto"/>
            <w:right w:val="none" w:sz="0" w:space="0" w:color="auto"/>
          </w:divBdr>
          <w:divsChild>
            <w:div w:id="1729260390">
              <w:marLeft w:val="0"/>
              <w:marRight w:val="0"/>
              <w:marTop w:val="0"/>
              <w:marBottom w:val="0"/>
              <w:divBdr>
                <w:top w:val="none" w:sz="0" w:space="0" w:color="auto"/>
                <w:left w:val="none" w:sz="0" w:space="0" w:color="auto"/>
                <w:bottom w:val="none" w:sz="0" w:space="0" w:color="auto"/>
                <w:right w:val="none" w:sz="0" w:space="0" w:color="auto"/>
              </w:divBdr>
              <w:divsChild>
                <w:div w:id="89856435">
                  <w:marLeft w:val="0"/>
                  <w:marRight w:val="0"/>
                  <w:marTop w:val="0"/>
                  <w:marBottom w:val="0"/>
                  <w:divBdr>
                    <w:top w:val="none" w:sz="0" w:space="0" w:color="auto"/>
                    <w:left w:val="none" w:sz="0" w:space="0" w:color="auto"/>
                    <w:bottom w:val="none" w:sz="0" w:space="0" w:color="auto"/>
                    <w:right w:val="none" w:sz="0" w:space="0" w:color="auto"/>
                  </w:divBdr>
                  <w:divsChild>
                    <w:div w:id="22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0271">
      <w:bodyDiv w:val="1"/>
      <w:marLeft w:val="0"/>
      <w:marRight w:val="0"/>
      <w:marTop w:val="0"/>
      <w:marBottom w:val="0"/>
      <w:divBdr>
        <w:top w:val="none" w:sz="0" w:space="0" w:color="auto"/>
        <w:left w:val="none" w:sz="0" w:space="0" w:color="auto"/>
        <w:bottom w:val="none" w:sz="0" w:space="0" w:color="auto"/>
        <w:right w:val="none" w:sz="0" w:space="0" w:color="auto"/>
      </w:divBdr>
      <w:divsChild>
        <w:div w:id="304430549">
          <w:marLeft w:val="0"/>
          <w:marRight w:val="0"/>
          <w:marTop w:val="0"/>
          <w:marBottom w:val="0"/>
          <w:divBdr>
            <w:top w:val="none" w:sz="0" w:space="0" w:color="auto"/>
            <w:left w:val="none" w:sz="0" w:space="0" w:color="auto"/>
            <w:bottom w:val="none" w:sz="0" w:space="0" w:color="auto"/>
            <w:right w:val="none" w:sz="0" w:space="0" w:color="auto"/>
          </w:divBdr>
        </w:div>
        <w:div w:id="1002465561">
          <w:marLeft w:val="0"/>
          <w:marRight w:val="0"/>
          <w:marTop w:val="0"/>
          <w:marBottom w:val="0"/>
          <w:divBdr>
            <w:top w:val="none" w:sz="0" w:space="0" w:color="auto"/>
            <w:left w:val="none" w:sz="0" w:space="0" w:color="auto"/>
            <w:bottom w:val="none" w:sz="0" w:space="0" w:color="auto"/>
            <w:right w:val="none" w:sz="0" w:space="0" w:color="auto"/>
          </w:divBdr>
        </w:div>
        <w:div w:id="1580947266">
          <w:marLeft w:val="0"/>
          <w:marRight w:val="0"/>
          <w:marTop w:val="0"/>
          <w:marBottom w:val="0"/>
          <w:divBdr>
            <w:top w:val="none" w:sz="0" w:space="0" w:color="auto"/>
            <w:left w:val="none" w:sz="0" w:space="0" w:color="auto"/>
            <w:bottom w:val="none" w:sz="0" w:space="0" w:color="auto"/>
            <w:right w:val="none" w:sz="0" w:space="0" w:color="auto"/>
          </w:divBdr>
          <w:divsChild>
            <w:div w:id="92938246">
              <w:marLeft w:val="0"/>
              <w:marRight w:val="0"/>
              <w:marTop w:val="0"/>
              <w:marBottom w:val="0"/>
              <w:divBdr>
                <w:top w:val="none" w:sz="0" w:space="0" w:color="auto"/>
                <w:left w:val="none" w:sz="0" w:space="0" w:color="auto"/>
                <w:bottom w:val="none" w:sz="0" w:space="0" w:color="auto"/>
                <w:right w:val="none" w:sz="0" w:space="0" w:color="auto"/>
              </w:divBdr>
            </w:div>
            <w:div w:id="238756986">
              <w:marLeft w:val="0"/>
              <w:marRight w:val="0"/>
              <w:marTop w:val="0"/>
              <w:marBottom w:val="0"/>
              <w:divBdr>
                <w:top w:val="none" w:sz="0" w:space="0" w:color="auto"/>
                <w:left w:val="none" w:sz="0" w:space="0" w:color="auto"/>
                <w:bottom w:val="none" w:sz="0" w:space="0" w:color="auto"/>
                <w:right w:val="none" w:sz="0" w:space="0" w:color="auto"/>
              </w:divBdr>
            </w:div>
          </w:divsChild>
        </w:div>
        <w:div w:id="1858542571">
          <w:marLeft w:val="0"/>
          <w:marRight w:val="0"/>
          <w:marTop w:val="0"/>
          <w:marBottom w:val="375"/>
          <w:divBdr>
            <w:top w:val="none" w:sz="0" w:space="0" w:color="auto"/>
            <w:left w:val="none" w:sz="0" w:space="0" w:color="auto"/>
            <w:bottom w:val="none" w:sz="0" w:space="0" w:color="auto"/>
            <w:right w:val="none" w:sz="0" w:space="0" w:color="auto"/>
          </w:divBdr>
          <w:divsChild>
            <w:div w:id="650595466">
              <w:marLeft w:val="0"/>
              <w:marRight w:val="0"/>
              <w:marTop w:val="0"/>
              <w:marBottom w:val="0"/>
              <w:divBdr>
                <w:top w:val="none" w:sz="0" w:space="0" w:color="auto"/>
                <w:left w:val="none" w:sz="0" w:space="0" w:color="auto"/>
                <w:bottom w:val="none" w:sz="0" w:space="0" w:color="auto"/>
                <w:right w:val="none" w:sz="0" w:space="0" w:color="auto"/>
              </w:divBdr>
              <w:divsChild>
                <w:div w:id="779490390">
                  <w:marLeft w:val="0"/>
                  <w:marRight w:val="0"/>
                  <w:marTop w:val="0"/>
                  <w:marBottom w:val="0"/>
                  <w:divBdr>
                    <w:top w:val="none" w:sz="0" w:space="0" w:color="auto"/>
                    <w:left w:val="none" w:sz="0" w:space="0" w:color="auto"/>
                    <w:bottom w:val="none" w:sz="0" w:space="0" w:color="auto"/>
                    <w:right w:val="none" w:sz="0" w:space="0" w:color="auto"/>
                  </w:divBdr>
                  <w:divsChild>
                    <w:div w:id="761684093">
                      <w:marLeft w:val="0"/>
                      <w:marRight w:val="0"/>
                      <w:marTop w:val="0"/>
                      <w:marBottom w:val="0"/>
                      <w:divBdr>
                        <w:top w:val="none" w:sz="0" w:space="0" w:color="auto"/>
                        <w:left w:val="none" w:sz="0" w:space="0" w:color="auto"/>
                        <w:bottom w:val="none" w:sz="0" w:space="0" w:color="auto"/>
                        <w:right w:val="none" w:sz="0" w:space="0" w:color="auto"/>
                      </w:divBdr>
                    </w:div>
                    <w:div w:id="1039402806">
                      <w:marLeft w:val="0"/>
                      <w:marRight w:val="0"/>
                      <w:marTop w:val="0"/>
                      <w:marBottom w:val="0"/>
                      <w:divBdr>
                        <w:top w:val="none" w:sz="0" w:space="0" w:color="auto"/>
                        <w:left w:val="none" w:sz="0" w:space="0" w:color="auto"/>
                        <w:bottom w:val="none" w:sz="0" w:space="0" w:color="auto"/>
                        <w:right w:val="none" w:sz="0" w:space="0" w:color="auto"/>
                      </w:divBdr>
                      <w:divsChild>
                        <w:div w:id="1678196679">
                          <w:marLeft w:val="300"/>
                          <w:marRight w:val="0"/>
                          <w:marTop w:val="0"/>
                          <w:marBottom w:val="225"/>
                          <w:divBdr>
                            <w:top w:val="none" w:sz="0" w:space="0" w:color="auto"/>
                            <w:left w:val="none" w:sz="0" w:space="0" w:color="auto"/>
                            <w:bottom w:val="none" w:sz="0" w:space="0" w:color="auto"/>
                            <w:right w:val="none" w:sz="0" w:space="0" w:color="auto"/>
                          </w:divBdr>
                        </w:div>
                      </w:divsChild>
                    </w:div>
                    <w:div w:id="1890916847">
                      <w:marLeft w:val="0"/>
                      <w:marRight w:val="0"/>
                      <w:marTop w:val="0"/>
                      <w:marBottom w:val="0"/>
                      <w:divBdr>
                        <w:top w:val="single" w:sz="6" w:space="5" w:color="DADADA"/>
                        <w:left w:val="single" w:sz="6" w:space="5" w:color="DADADA"/>
                        <w:bottom w:val="single" w:sz="6" w:space="5" w:color="DADADA"/>
                        <w:right w:val="single" w:sz="6" w:space="5" w:color="DADADA"/>
                      </w:divBdr>
                    </w:div>
                  </w:divsChild>
                </w:div>
              </w:divsChild>
            </w:div>
          </w:divsChild>
        </w:div>
      </w:divsChild>
    </w:div>
    <w:div w:id="498736532">
      <w:bodyDiv w:val="1"/>
      <w:marLeft w:val="0"/>
      <w:marRight w:val="0"/>
      <w:marTop w:val="0"/>
      <w:marBottom w:val="0"/>
      <w:divBdr>
        <w:top w:val="none" w:sz="0" w:space="0" w:color="auto"/>
        <w:left w:val="none" w:sz="0" w:space="0" w:color="auto"/>
        <w:bottom w:val="none" w:sz="0" w:space="0" w:color="auto"/>
        <w:right w:val="none" w:sz="0" w:space="0" w:color="auto"/>
      </w:divBdr>
      <w:divsChild>
        <w:div w:id="246354464">
          <w:marLeft w:val="0"/>
          <w:marRight w:val="0"/>
          <w:marTop w:val="0"/>
          <w:marBottom w:val="225"/>
          <w:divBdr>
            <w:top w:val="single" w:sz="6" w:space="0" w:color="E5E5E5"/>
            <w:left w:val="none" w:sz="0" w:space="0" w:color="auto"/>
            <w:bottom w:val="none" w:sz="0" w:space="0" w:color="auto"/>
            <w:right w:val="none" w:sz="0" w:space="0" w:color="auto"/>
          </w:divBdr>
          <w:divsChild>
            <w:div w:id="801189928">
              <w:marLeft w:val="0"/>
              <w:marRight w:val="180"/>
              <w:marTop w:val="0"/>
              <w:marBottom w:val="0"/>
              <w:divBdr>
                <w:top w:val="none" w:sz="0" w:space="0" w:color="auto"/>
                <w:left w:val="none" w:sz="0" w:space="0" w:color="auto"/>
                <w:bottom w:val="none" w:sz="0" w:space="0" w:color="auto"/>
                <w:right w:val="none" w:sz="0" w:space="0" w:color="auto"/>
              </w:divBdr>
              <w:divsChild>
                <w:div w:id="818494636">
                  <w:marLeft w:val="0"/>
                  <w:marRight w:val="0"/>
                  <w:marTop w:val="98"/>
                  <w:marBottom w:val="98"/>
                  <w:divBdr>
                    <w:top w:val="single" w:sz="6" w:space="7" w:color="CCCCCC"/>
                    <w:left w:val="single" w:sz="6" w:space="7" w:color="CCCCCC"/>
                    <w:bottom w:val="single" w:sz="6" w:space="7" w:color="CCCCCC"/>
                    <w:right w:val="single" w:sz="6" w:space="7" w:color="CCCCCC"/>
                  </w:divBdr>
                  <w:divsChild>
                    <w:div w:id="1336152520">
                      <w:marLeft w:val="0"/>
                      <w:marRight w:val="0"/>
                      <w:marTop w:val="0"/>
                      <w:marBottom w:val="225"/>
                      <w:divBdr>
                        <w:top w:val="none" w:sz="0" w:space="0" w:color="auto"/>
                        <w:left w:val="none" w:sz="0" w:space="0" w:color="auto"/>
                        <w:bottom w:val="none" w:sz="0" w:space="0" w:color="auto"/>
                        <w:right w:val="none" w:sz="0" w:space="0" w:color="auto"/>
                      </w:divBdr>
                      <w:divsChild>
                        <w:div w:id="19772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8290">
              <w:marLeft w:val="0"/>
              <w:marRight w:val="0"/>
              <w:marTop w:val="0"/>
              <w:marBottom w:val="0"/>
              <w:divBdr>
                <w:top w:val="none" w:sz="0" w:space="0" w:color="auto"/>
                <w:left w:val="none" w:sz="0" w:space="0" w:color="auto"/>
                <w:bottom w:val="none" w:sz="0" w:space="0" w:color="auto"/>
                <w:right w:val="none" w:sz="0" w:space="0" w:color="auto"/>
              </w:divBdr>
            </w:div>
            <w:div w:id="1912620988">
              <w:marLeft w:val="0"/>
              <w:marRight w:val="0"/>
              <w:marTop w:val="0"/>
              <w:marBottom w:val="225"/>
              <w:divBdr>
                <w:top w:val="none" w:sz="0" w:space="0" w:color="auto"/>
                <w:left w:val="none" w:sz="0" w:space="0" w:color="auto"/>
                <w:bottom w:val="none" w:sz="0" w:space="0" w:color="auto"/>
                <w:right w:val="none" w:sz="0" w:space="0" w:color="auto"/>
              </w:divBdr>
            </w:div>
            <w:div w:id="2094012459">
              <w:marLeft w:val="0"/>
              <w:marRight w:val="0"/>
              <w:marTop w:val="0"/>
              <w:marBottom w:val="225"/>
              <w:divBdr>
                <w:top w:val="none" w:sz="0" w:space="0" w:color="auto"/>
                <w:left w:val="none" w:sz="0" w:space="0" w:color="auto"/>
                <w:bottom w:val="none" w:sz="0" w:space="0" w:color="auto"/>
                <w:right w:val="none" w:sz="0" w:space="0" w:color="auto"/>
              </w:divBdr>
            </w:div>
          </w:divsChild>
        </w:div>
        <w:div w:id="1297948134">
          <w:marLeft w:val="0"/>
          <w:marRight w:val="0"/>
          <w:marTop w:val="0"/>
          <w:marBottom w:val="0"/>
          <w:divBdr>
            <w:top w:val="single" w:sz="6" w:space="0" w:color="E5E5E5"/>
            <w:left w:val="none" w:sz="0" w:space="0" w:color="auto"/>
            <w:bottom w:val="none" w:sz="0" w:space="0" w:color="auto"/>
            <w:right w:val="none" w:sz="0" w:space="0" w:color="auto"/>
          </w:divBdr>
          <w:divsChild>
            <w:div w:id="83961324">
              <w:marLeft w:val="0"/>
              <w:marRight w:val="0"/>
              <w:marTop w:val="0"/>
              <w:marBottom w:val="225"/>
              <w:divBdr>
                <w:top w:val="none" w:sz="0" w:space="0" w:color="auto"/>
                <w:left w:val="none" w:sz="0" w:space="0" w:color="auto"/>
                <w:bottom w:val="none" w:sz="0" w:space="0" w:color="auto"/>
                <w:right w:val="none" w:sz="0" w:space="0" w:color="auto"/>
              </w:divBdr>
            </w:div>
            <w:div w:id="371421289">
              <w:marLeft w:val="0"/>
              <w:marRight w:val="0"/>
              <w:marTop w:val="0"/>
              <w:marBottom w:val="225"/>
              <w:divBdr>
                <w:top w:val="none" w:sz="0" w:space="0" w:color="auto"/>
                <w:left w:val="none" w:sz="0" w:space="0" w:color="auto"/>
                <w:bottom w:val="none" w:sz="0" w:space="0" w:color="auto"/>
                <w:right w:val="none" w:sz="0" w:space="0" w:color="auto"/>
              </w:divBdr>
            </w:div>
            <w:div w:id="616909759">
              <w:marLeft w:val="0"/>
              <w:marRight w:val="0"/>
              <w:marTop w:val="0"/>
              <w:marBottom w:val="225"/>
              <w:divBdr>
                <w:top w:val="none" w:sz="0" w:space="0" w:color="auto"/>
                <w:left w:val="none" w:sz="0" w:space="0" w:color="auto"/>
                <w:bottom w:val="none" w:sz="0" w:space="0" w:color="auto"/>
                <w:right w:val="none" w:sz="0" w:space="0" w:color="auto"/>
              </w:divBdr>
            </w:div>
            <w:div w:id="982193532">
              <w:marLeft w:val="0"/>
              <w:marRight w:val="0"/>
              <w:marTop w:val="0"/>
              <w:marBottom w:val="0"/>
              <w:divBdr>
                <w:top w:val="none" w:sz="0" w:space="0" w:color="auto"/>
                <w:left w:val="none" w:sz="0" w:space="0" w:color="auto"/>
                <w:bottom w:val="none" w:sz="0" w:space="0" w:color="auto"/>
                <w:right w:val="none" w:sz="0" w:space="0" w:color="auto"/>
              </w:divBdr>
            </w:div>
            <w:div w:id="1364473732">
              <w:marLeft w:val="0"/>
              <w:marRight w:val="180"/>
              <w:marTop w:val="0"/>
              <w:marBottom w:val="0"/>
              <w:divBdr>
                <w:top w:val="none" w:sz="0" w:space="0" w:color="auto"/>
                <w:left w:val="none" w:sz="0" w:space="0" w:color="auto"/>
                <w:bottom w:val="none" w:sz="0" w:space="0" w:color="auto"/>
                <w:right w:val="none" w:sz="0" w:space="0" w:color="auto"/>
              </w:divBdr>
              <w:divsChild>
                <w:div w:id="1164199232">
                  <w:marLeft w:val="0"/>
                  <w:marRight w:val="0"/>
                  <w:marTop w:val="98"/>
                  <w:marBottom w:val="98"/>
                  <w:divBdr>
                    <w:top w:val="single" w:sz="6" w:space="7" w:color="CCCCCC"/>
                    <w:left w:val="single" w:sz="6" w:space="7" w:color="CCCCCC"/>
                    <w:bottom w:val="single" w:sz="6" w:space="7" w:color="CCCCCC"/>
                    <w:right w:val="single" w:sz="6" w:space="7" w:color="CCCCCC"/>
                  </w:divBdr>
                  <w:divsChild>
                    <w:div w:id="1474715536">
                      <w:marLeft w:val="0"/>
                      <w:marRight w:val="0"/>
                      <w:marTop w:val="0"/>
                      <w:marBottom w:val="225"/>
                      <w:divBdr>
                        <w:top w:val="none" w:sz="0" w:space="0" w:color="auto"/>
                        <w:left w:val="none" w:sz="0" w:space="0" w:color="auto"/>
                        <w:bottom w:val="none" w:sz="0" w:space="0" w:color="auto"/>
                        <w:right w:val="none" w:sz="0" w:space="0" w:color="auto"/>
                      </w:divBdr>
                      <w:divsChild>
                        <w:div w:id="11059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171795">
          <w:marLeft w:val="0"/>
          <w:marRight w:val="0"/>
          <w:marTop w:val="0"/>
          <w:marBottom w:val="225"/>
          <w:divBdr>
            <w:top w:val="single" w:sz="6" w:space="0" w:color="E5E5E5"/>
            <w:left w:val="none" w:sz="0" w:space="0" w:color="auto"/>
            <w:bottom w:val="none" w:sz="0" w:space="0" w:color="auto"/>
            <w:right w:val="none" w:sz="0" w:space="0" w:color="auto"/>
          </w:divBdr>
          <w:divsChild>
            <w:div w:id="256787347">
              <w:marLeft w:val="0"/>
              <w:marRight w:val="180"/>
              <w:marTop w:val="0"/>
              <w:marBottom w:val="0"/>
              <w:divBdr>
                <w:top w:val="none" w:sz="0" w:space="0" w:color="auto"/>
                <w:left w:val="none" w:sz="0" w:space="0" w:color="auto"/>
                <w:bottom w:val="none" w:sz="0" w:space="0" w:color="auto"/>
                <w:right w:val="none" w:sz="0" w:space="0" w:color="auto"/>
              </w:divBdr>
              <w:divsChild>
                <w:div w:id="1055740067">
                  <w:marLeft w:val="0"/>
                  <w:marRight w:val="0"/>
                  <w:marTop w:val="98"/>
                  <w:marBottom w:val="98"/>
                  <w:divBdr>
                    <w:top w:val="single" w:sz="6" w:space="7" w:color="CCCCCC"/>
                    <w:left w:val="single" w:sz="6" w:space="7" w:color="CCCCCC"/>
                    <w:bottom w:val="single" w:sz="6" w:space="7" w:color="CCCCCC"/>
                    <w:right w:val="single" w:sz="6" w:space="7" w:color="CCCCCC"/>
                  </w:divBdr>
                  <w:divsChild>
                    <w:div w:id="366494903">
                      <w:marLeft w:val="0"/>
                      <w:marRight w:val="0"/>
                      <w:marTop w:val="0"/>
                      <w:marBottom w:val="225"/>
                      <w:divBdr>
                        <w:top w:val="none" w:sz="0" w:space="0" w:color="auto"/>
                        <w:left w:val="none" w:sz="0" w:space="0" w:color="auto"/>
                        <w:bottom w:val="none" w:sz="0" w:space="0" w:color="auto"/>
                        <w:right w:val="none" w:sz="0" w:space="0" w:color="auto"/>
                      </w:divBdr>
                      <w:divsChild>
                        <w:div w:id="173967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21027">
              <w:marLeft w:val="0"/>
              <w:marRight w:val="0"/>
              <w:marTop w:val="0"/>
              <w:marBottom w:val="225"/>
              <w:divBdr>
                <w:top w:val="none" w:sz="0" w:space="0" w:color="auto"/>
                <w:left w:val="none" w:sz="0" w:space="0" w:color="auto"/>
                <w:bottom w:val="none" w:sz="0" w:space="0" w:color="auto"/>
                <w:right w:val="none" w:sz="0" w:space="0" w:color="auto"/>
              </w:divBdr>
            </w:div>
            <w:div w:id="1797219698">
              <w:marLeft w:val="0"/>
              <w:marRight w:val="0"/>
              <w:marTop w:val="0"/>
              <w:marBottom w:val="0"/>
              <w:divBdr>
                <w:top w:val="none" w:sz="0" w:space="0" w:color="auto"/>
                <w:left w:val="none" w:sz="0" w:space="0" w:color="auto"/>
                <w:bottom w:val="none" w:sz="0" w:space="0" w:color="auto"/>
                <w:right w:val="none" w:sz="0" w:space="0" w:color="auto"/>
              </w:divBdr>
            </w:div>
            <w:div w:id="1888756551">
              <w:marLeft w:val="0"/>
              <w:marRight w:val="0"/>
              <w:marTop w:val="0"/>
              <w:marBottom w:val="225"/>
              <w:divBdr>
                <w:top w:val="none" w:sz="0" w:space="0" w:color="auto"/>
                <w:left w:val="none" w:sz="0" w:space="0" w:color="auto"/>
                <w:bottom w:val="none" w:sz="0" w:space="0" w:color="auto"/>
                <w:right w:val="none" w:sz="0" w:space="0" w:color="auto"/>
              </w:divBdr>
            </w:div>
            <w:div w:id="1947730638">
              <w:marLeft w:val="0"/>
              <w:marRight w:val="0"/>
              <w:marTop w:val="0"/>
              <w:marBottom w:val="225"/>
              <w:divBdr>
                <w:top w:val="none" w:sz="0" w:space="0" w:color="auto"/>
                <w:left w:val="none" w:sz="0" w:space="0" w:color="auto"/>
                <w:bottom w:val="none" w:sz="0" w:space="0" w:color="auto"/>
                <w:right w:val="none" w:sz="0" w:space="0" w:color="auto"/>
              </w:divBdr>
            </w:div>
          </w:divsChild>
        </w:div>
        <w:div w:id="1803619236">
          <w:marLeft w:val="0"/>
          <w:marRight w:val="0"/>
          <w:marTop w:val="0"/>
          <w:marBottom w:val="225"/>
          <w:divBdr>
            <w:top w:val="single" w:sz="6" w:space="0" w:color="E5E5E5"/>
            <w:left w:val="none" w:sz="0" w:space="0" w:color="auto"/>
            <w:bottom w:val="none" w:sz="0" w:space="0" w:color="auto"/>
            <w:right w:val="none" w:sz="0" w:space="0" w:color="auto"/>
          </w:divBdr>
          <w:divsChild>
            <w:div w:id="158347455">
              <w:marLeft w:val="0"/>
              <w:marRight w:val="0"/>
              <w:marTop w:val="0"/>
              <w:marBottom w:val="225"/>
              <w:divBdr>
                <w:top w:val="none" w:sz="0" w:space="0" w:color="auto"/>
                <w:left w:val="none" w:sz="0" w:space="0" w:color="auto"/>
                <w:bottom w:val="none" w:sz="0" w:space="0" w:color="auto"/>
                <w:right w:val="none" w:sz="0" w:space="0" w:color="auto"/>
              </w:divBdr>
            </w:div>
            <w:div w:id="168955622">
              <w:marLeft w:val="0"/>
              <w:marRight w:val="0"/>
              <w:marTop w:val="0"/>
              <w:marBottom w:val="0"/>
              <w:divBdr>
                <w:top w:val="none" w:sz="0" w:space="0" w:color="auto"/>
                <w:left w:val="none" w:sz="0" w:space="0" w:color="auto"/>
                <w:bottom w:val="none" w:sz="0" w:space="0" w:color="auto"/>
                <w:right w:val="none" w:sz="0" w:space="0" w:color="auto"/>
              </w:divBdr>
            </w:div>
            <w:div w:id="362286101">
              <w:marLeft w:val="0"/>
              <w:marRight w:val="0"/>
              <w:marTop w:val="0"/>
              <w:marBottom w:val="225"/>
              <w:divBdr>
                <w:top w:val="none" w:sz="0" w:space="0" w:color="auto"/>
                <w:left w:val="none" w:sz="0" w:space="0" w:color="auto"/>
                <w:bottom w:val="none" w:sz="0" w:space="0" w:color="auto"/>
                <w:right w:val="none" w:sz="0" w:space="0" w:color="auto"/>
              </w:divBdr>
            </w:div>
            <w:div w:id="1354071992">
              <w:marLeft w:val="0"/>
              <w:marRight w:val="180"/>
              <w:marTop w:val="0"/>
              <w:marBottom w:val="0"/>
              <w:divBdr>
                <w:top w:val="none" w:sz="0" w:space="0" w:color="auto"/>
                <w:left w:val="none" w:sz="0" w:space="0" w:color="auto"/>
                <w:bottom w:val="none" w:sz="0" w:space="0" w:color="auto"/>
                <w:right w:val="none" w:sz="0" w:space="0" w:color="auto"/>
              </w:divBdr>
              <w:divsChild>
                <w:div w:id="148597479">
                  <w:marLeft w:val="0"/>
                  <w:marRight w:val="0"/>
                  <w:marTop w:val="98"/>
                  <w:marBottom w:val="98"/>
                  <w:divBdr>
                    <w:top w:val="single" w:sz="6" w:space="7" w:color="CCCCCC"/>
                    <w:left w:val="single" w:sz="6" w:space="7" w:color="CCCCCC"/>
                    <w:bottom w:val="single" w:sz="6" w:space="7" w:color="CCCCCC"/>
                    <w:right w:val="single" w:sz="6" w:space="7" w:color="CCCCCC"/>
                  </w:divBdr>
                  <w:divsChild>
                    <w:div w:id="956830748">
                      <w:marLeft w:val="0"/>
                      <w:marRight w:val="0"/>
                      <w:marTop w:val="0"/>
                      <w:marBottom w:val="225"/>
                      <w:divBdr>
                        <w:top w:val="none" w:sz="0" w:space="0" w:color="auto"/>
                        <w:left w:val="none" w:sz="0" w:space="0" w:color="auto"/>
                        <w:bottom w:val="none" w:sz="0" w:space="0" w:color="auto"/>
                        <w:right w:val="none" w:sz="0" w:space="0" w:color="auto"/>
                      </w:divBdr>
                      <w:divsChild>
                        <w:div w:id="4362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77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3248041">
      <w:bodyDiv w:val="1"/>
      <w:marLeft w:val="0"/>
      <w:marRight w:val="0"/>
      <w:marTop w:val="0"/>
      <w:marBottom w:val="0"/>
      <w:divBdr>
        <w:top w:val="none" w:sz="0" w:space="0" w:color="auto"/>
        <w:left w:val="none" w:sz="0" w:space="0" w:color="auto"/>
        <w:bottom w:val="none" w:sz="0" w:space="0" w:color="auto"/>
        <w:right w:val="none" w:sz="0" w:space="0" w:color="auto"/>
      </w:divBdr>
      <w:divsChild>
        <w:div w:id="1118716820">
          <w:marLeft w:val="0"/>
          <w:marRight w:val="0"/>
          <w:marTop w:val="0"/>
          <w:marBottom w:val="225"/>
          <w:divBdr>
            <w:top w:val="none" w:sz="0" w:space="0" w:color="auto"/>
            <w:left w:val="none" w:sz="0" w:space="0" w:color="auto"/>
            <w:bottom w:val="none" w:sz="0" w:space="0" w:color="auto"/>
            <w:right w:val="none" w:sz="0" w:space="0" w:color="auto"/>
          </w:divBdr>
        </w:div>
        <w:div w:id="1664043865">
          <w:marLeft w:val="0"/>
          <w:marRight w:val="0"/>
          <w:marTop w:val="0"/>
          <w:marBottom w:val="450"/>
          <w:divBdr>
            <w:top w:val="none" w:sz="0" w:space="0" w:color="auto"/>
            <w:left w:val="none" w:sz="0" w:space="0" w:color="auto"/>
            <w:bottom w:val="none" w:sz="0" w:space="0" w:color="auto"/>
            <w:right w:val="none" w:sz="0" w:space="0" w:color="auto"/>
          </w:divBdr>
          <w:divsChild>
            <w:div w:id="1402288533">
              <w:marLeft w:val="0"/>
              <w:marRight w:val="0"/>
              <w:marTop w:val="0"/>
              <w:marBottom w:val="0"/>
              <w:divBdr>
                <w:top w:val="none" w:sz="0" w:space="0" w:color="auto"/>
                <w:left w:val="none" w:sz="0" w:space="0" w:color="auto"/>
                <w:bottom w:val="none" w:sz="0" w:space="0" w:color="auto"/>
                <w:right w:val="none" w:sz="0" w:space="0" w:color="auto"/>
              </w:divBdr>
              <w:divsChild>
                <w:div w:id="1889684501">
                  <w:marLeft w:val="0"/>
                  <w:marRight w:val="0"/>
                  <w:marTop w:val="600"/>
                  <w:marBottom w:val="0"/>
                  <w:divBdr>
                    <w:top w:val="none" w:sz="0" w:space="0" w:color="auto"/>
                    <w:left w:val="none" w:sz="0" w:space="0" w:color="auto"/>
                    <w:bottom w:val="none" w:sz="0" w:space="0" w:color="auto"/>
                    <w:right w:val="none" w:sz="0" w:space="0" w:color="auto"/>
                  </w:divBdr>
                  <w:divsChild>
                    <w:div w:id="1280259515">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2040156415">
              <w:marLeft w:val="0"/>
              <w:marRight w:val="0"/>
              <w:marTop w:val="0"/>
              <w:marBottom w:val="0"/>
              <w:divBdr>
                <w:top w:val="none" w:sz="0" w:space="0" w:color="auto"/>
                <w:left w:val="none" w:sz="0" w:space="0" w:color="auto"/>
                <w:bottom w:val="single" w:sz="6" w:space="0" w:color="E0E0E0"/>
                <w:right w:val="none" w:sz="0" w:space="0" w:color="auto"/>
              </w:divBdr>
              <w:divsChild>
                <w:div w:id="518932832">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sChild>
    </w:div>
    <w:div w:id="676493707">
      <w:bodyDiv w:val="1"/>
      <w:marLeft w:val="0"/>
      <w:marRight w:val="0"/>
      <w:marTop w:val="0"/>
      <w:marBottom w:val="0"/>
      <w:divBdr>
        <w:top w:val="none" w:sz="0" w:space="0" w:color="auto"/>
        <w:left w:val="none" w:sz="0" w:space="0" w:color="auto"/>
        <w:bottom w:val="none" w:sz="0" w:space="0" w:color="auto"/>
        <w:right w:val="none" w:sz="0" w:space="0" w:color="auto"/>
      </w:divBdr>
      <w:divsChild>
        <w:div w:id="1127818991">
          <w:marLeft w:val="0"/>
          <w:marRight w:val="0"/>
          <w:marTop w:val="0"/>
          <w:marBottom w:val="0"/>
          <w:divBdr>
            <w:top w:val="none" w:sz="0" w:space="0" w:color="auto"/>
            <w:left w:val="none" w:sz="0" w:space="0" w:color="auto"/>
            <w:bottom w:val="none" w:sz="0" w:space="0" w:color="auto"/>
            <w:right w:val="none" w:sz="0" w:space="0" w:color="auto"/>
          </w:divBdr>
          <w:divsChild>
            <w:div w:id="95756005">
              <w:marLeft w:val="0"/>
              <w:marRight w:val="0"/>
              <w:marTop w:val="0"/>
              <w:marBottom w:val="0"/>
              <w:divBdr>
                <w:top w:val="none" w:sz="0" w:space="0" w:color="auto"/>
                <w:left w:val="none" w:sz="0" w:space="0" w:color="auto"/>
                <w:bottom w:val="none" w:sz="0" w:space="0" w:color="auto"/>
                <w:right w:val="none" w:sz="0" w:space="0" w:color="auto"/>
              </w:divBdr>
              <w:divsChild>
                <w:div w:id="1309095159">
                  <w:marLeft w:val="0"/>
                  <w:marRight w:val="0"/>
                  <w:marTop w:val="0"/>
                  <w:marBottom w:val="0"/>
                  <w:divBdr>
                    <w:top w:val="none" w:sz="0" w:space="0" w:color="auto"/>
                    <w:left w:val="none" w:sz="0" w:space="0" w:color="auto"/>
                    <w:bottom w:val="none" w:sz="0" w:space="0" w:color="auto"/>
                    <w:right w:val="none" w:sz="0" w:space="0" w:color="auto"/>
                  </w:divBdr>
                  <w:divsChild>
                    <w:div w:id="981155883">
                      <w:marLeft w:val="0"/>
                      <w:marRight w:val="0"/>
                      <w:marTop w:val="0"/>
                      <w:marBottom w:val="0"/>
                      <w:divBdr>
                        <w:top w:val="none" w:sz="0" w:space="0" w:color="auto"/>
                        <w:left w:val="none" w:sz="0" w:space="0" w:color="auto"/>
                        <w:bottom w:val="none" w:sz="0" w:space="0" w:color="auto"/>
                        <w:right w:val="none" w:sz="0" w:space="0" w:color="auto"/>
                      </w:divBdr>
                      <w:divsChild>
                        <w:div w:id="817189825">
                          <w:marLeft w:val="0"/>
                          <w:marRight w:val="0"/>
                          <w:marTop w:val="0"/>
                          <w:marBottom w:val="0"/>
                          <w:divBdr>
                            <w:top w:val="none" w:sz="0" w:space="0" w:color="auto"/>
                            <w:left w:val="none" w:sz="0" w:space="0" w:color="auto"/>
                            <w:bottom w:val="none" w:sz="0" w:space="0" w:color="auto"/>
                            <w:right w:val="none" w:sz="0" w:space="0" w:color="auto"/>
                          </w:divBdr>
                          <w:divsChild>
                            <w:div w:id="112948850">
                              <w:marLeft w:val="0"/>
                              <w:marRight w:val="0"/>
                              <w:marTop w:val="0"/>
                              <w:marBottom w:val="0"/>
                              <w:divBdr>
                                <w:top w:val="none" w:sz="0" w:space="0" w:color="auto"/>
                                <w:left w:val="none" w:sz="0" w:space="0" w:color="auto"/>
                                <w:bottom w:val="none" w:sz="0" w:space="0" w:color="auto"/>
                                <w:right w:val="none" w:sz="0" w:space="0" w:color="auto"/>
                              </w:divBdr>
                              <w:divsChild>
                                <w:div w:id="734163753">
                                  <w:marLeft w:val="0"/>
                                  <w:marRight w:val="0"/>
                                  <w:marTop w:val="0"/>
                                  <w:marBottom w:val="0"/>
                                  <w:divBdr>
                                    <w:top w:val="none" w:sz="0" w:space="0" w:color="auto"/>
                                    <w:left w:val="none" w:sz="0" w:space="0" w:color="auto"/>
                                    <w:bottom w:val="none" w:sz="0" w:space="0" w:color="auto"/>
                                    <w:right w:val="none" w:sz="0" w:space="0" w:color="auto"/>
                                  </w:divBdr>
                                  <w:divsChild>
                                    <w:div w:id="1076633169">
                                      <w:marLeft w:val="0"/>
                                      <w:marRight w:val="0"/>
                                      <w:marTop w:val="0"/>
                                      <w:marBottom w:val="0"/>
                                      <w:divBdr>
                                        <w:top w:val="none" w:sz="0" w:space="0" w:color="auto"/>
                                        <w:left w:val="none" w:sz="0" w:space="0" w:color="auto"/>
                                        <w:bottom w:val="none" w:sz="0" w:space="0" w:color="auto"/>
                                        <w:right w:val="none" w:sz="0" w:space="0" w:color="auto"/>
                                      </w:divBdr>
                                      <w:divsChild>
                                        <w:div w:id="1231892548">
                                          <w:marLeft w:val="0"/>
                                          <w:marRight w:val="0"/>
                                          <w:marTop w:val="0"/>
                                          <w:marBottom w:val="0"/>
                                          <w:divBdr>
                                            <w:top w:val="none" w:sz="0" w:space="0" w:color="auto"/>
                                            <w:left w:val="none" w:sz="0" w:space="0" w:color="auto"/>
                                            <w:bottom w:val="none" w:sz="0" w:space="0" w:color="auto"/>
                                            <w:right w:val="none" w:sz="0" w:space="0" w:color="auto"/>
                                          </w:divBdr>
                                          <w:divsChild>
                                            <w:div w:id="735862088">
                                              <w:marLeft w:val="0"/>
                                              <w:marRight w:val="0"/>
                                              <w:marTop w:val="0"/>
                                              <w:marBottom w:val="0"/>
                                              <w:divBdr>
                                                <w:top w:val="single" w:sz="12" w:space="2" w:color="FFFFCC"/>
                                                <w:left w:val="single" w:sz="12" w:space="2" w:color="FFFFCC"/>
                                                <w:bottom w:val="single" w:sz="12" w:space="2" w:color="FFFFCC"/>
                                                <w:right w:val="single" w:sz="12" w:space="0" w:color="FFFFCC"/>
                                              </w:divBdr>
                                              <w:divsChild>
                                                <w:div w:id="380056804">
                                                  <w:marLeft w:val="0"/>
                                                  <w:marRight w:val="0"/>
                                                  <w:marTop w:val="0"/>
                                                  <w:marBottom w:val="0"/>
                                                  <w:divBdr>
                                                    <w:top w:val="none" w:sz="0" w:space="0" w:color="auto"/>
                                                    <w:left w:val="none" w:sz="0" w:space="0" w:color="auto"/>
                                                    <w:bottom w:val="none" w:sz="0" w:space="0" w:color="auto"/>
                                                    <w:right w:val="none" w:sz="0" w:space="0" w:color="auto"/>
                                                  </w:divBdr>
                                                  <w:divsChild>
                                                    <w:div w:id="1842576507">
                                                      <w:marLeft w:val="0"/>
                                                      <w:marRight w:val="0"/>
                                                      <w:marTop w:val="0"/>
                                                      <w:marBottom w:val="0"/>
                                                      <w:divBdr>
                                                        <w:top w:val="none" w:sz="0" w:space="0" w:color="auto"/>
                                                        <w:left w:val="none" w:sz="0" w:space="0" w:color="auto"/>
                                                        <w:bottom w:val="none" w:sz="0" w:space="0" w:color="auto"/>
                                                        <w:right w:val="none" w:sz="0" w:space="0" w:color="auto"/>
                                                      </w:divBdr>
                                                      <w:divsChild>
                                                        <w:div w:id="241792752">
                                                          <w:marLeft w:val="0"/>
                                                          <w:marRight w:val="0"/>
                                                          <w:marTop w:val="0"/>
                                                          <w:marBottom w:val="0"/>
                                                          <w:divBdr>
                                                            <w:top w:val="none" w:sz="0" w:space="0" w:color="auto"/>
                                                            <w:left w:val="none" w:sz="0" w:space="0" w:color="auto"/>
                                                            <w:bottom w:val="none" w:sz="0" w:space="0" w:color="auto"/>
                                                            <w:right w:val="none" w:sz="0" w:space="0" w:color="auto"/>
                                                          </w:divBdr>
                                                          <w:divsChild>
                                                            <w:div w:id="2095739128">
                                                              <w:marLeft w:val="0"/>
                                                              <w:marRight w:val="0"/>
                                                              <w:marTop w:val="0"/>
                                                              <w:marBottom w:val="0"/>
                                                              <w:divBdr>
                                                                <w:top w:val="none" w:sz="0" w:space="0" w:color="auto"/>
                                                                <w:left w:val="none" w:sz="0" w:space="0" w:color="auto"/>
                                                                <w:bottom w:val="none" w:sz="0" w:space="0" w:color="auto"/>
                                                                <w:right w:val="none" w:sz="0" w:space="0" w:color="auto"/>
                                                              </w:divBdr>
                                                              <w:divsChild>
                                                                <w:div w:id="954794000">
                                                                  <w:marLeft w:val="0"/>
                                                                  <w:marRight w:val="0"/>
                                                                  <w:marTop w:val="0"/>
                                                                  <w:marBottom w:val="0"/>
                                                                  <w:divBdr>
                                                                    <w:top w:val="none" w:sz="0" w:space="0" w:color="auto"/>
                                                                    <w:left w:val="none" w:sz="0" w:space="0" w:color="auto"/>
                                                                    <w:bottom w:val="none" w:sz="0" w:space="0" w:color="auto"/>
                                                                    <w:right w:val="none" w:sz="0" w:space="0" w:color="auto"/>
                                                                  </w:divBdr>
                                                                  <w:divsChild>
                                                                    <w:div w:id="1364673946">
                                                                      <w:marLeft w:val="0"/>
                                                                      <w:marRight w:val="0"/>
                                                                      <w:marTop w:val="0"/>
                                                                      <w:marBottom w:val="0"/>
                                                                      <w:divBdr>
                                                                        <w:top w:val="none" w:sz="0" w:space="0" w:color="auto"/>
                                                                        <w:left w:val="none" w:sz="0" w:space="0" w:color="auto"/>
                                                                        <w:bottom w:val="none" w:sz="0" w:space="0" w:color="auto"/>
                                                                        <w:right w:val="none" w:sz="0" w:space="0" w:color="auto"/>
                                                                      </w:divBdr>
                                                                      <w:divsChild>
                                                                        <w:div w:id="1943494873">
                                                                          <w:marLeft w:val="0"/>
                                                                          <w:marRight w:val="0"/>
                                                                          <w:marTop w:val="0"/>
                                                                          <w:marBottom w:val="0"/>
                                                                          <w:divBdr>
                                                                            <w:top w:val="none" w:sz="0" w:space="0" w:color="auto"/>
                                                                            <w:left w:val="none" w:sz="0" w:space="0" w:color="auto"/>
                                                                            <w:bottom w:val="none" w:sz="0" w:space="0" w:color="auto"/>
                                                                            <w:right w:val="none" w:sz="0" w:space="0" w:color="auto"/>
                                                                          </w:divBdr>
                                                                          <w:divsChild>
                                                                            <w:div w:id="344524743">
                                                                              <w:marLeft w:val="0"/>
                                                                              <w:marRight w:val="0"/>
                                                                              <w:marTop w:val="0"/>
                                                                              <w:marBottom w:val="0"/>
                                                                              <w:divBdr>
                                                                                <w:top w:val="none" w:sz="0" w:space="0" w:color="auto"/>
                                                                                <w:left w:val="none" w:sz="0" w:space="0" w:color="auto"/>
                                                                                <w:bottom w:val="none" w:sz="0" w:space="0" w:color="auto"/>
                                                                                <w:right w:val="none" w:sz="0" w:space="0" w:color="auto"/>
                                                                              </w:divBdr>
                                                                              <w:divsChild>
                                                                                <w:div w:id="1180897719">
                                                                                  <w:marLeft w:val="0"/>
                                                                                  <w:marRight w:val="0"/>
                                                                                  <w:marTop w:val="0"/>
                                                                                  <w:marBottom w:val="0"/>
                                                                                  <w:divBdr>
                                                                                    <w:top w:val="none" w:sz="0" w:space="0" w:color="auto"/>
                                                                                    <w:left w:val="none" w:sz="0" w:space="0" w:color="auto"/>
                                                                                    <w:bottom w:val="none" w:sz="0" w:space="0" w:color="auto"/>
                                                                                    <w:right w:val="none" w:sz="0" w:space="0" w:color="auto"/>
                                                                                  </w:divBdr>
                                                                                  <w:divsChild>
                                                                                    <w:div w:id="422579473">
                                                                                      <w:marLeft w:val="0"/>
                                                                                      <w:marRight w:val="0"/>
                                                                                      <w:marTop w:val="0"/>
                                                                                      <w:marBottom w:val="0"/>
                                                                                      <w:divBdr>
                                                                                        <w:top w:val="none" w:sz="0" w:space="0" w:color="auto"/>
                                                                                        <w:left w:val="none" w:sz="0" w:space="0" w:color="auto"/>
                                                                                        <w:bottom w:val="none" w:sz="0" w:space="0" w:color="auto"/>
                                                                                        <w:right w:val="none" w:sz="0" w:space="0" w:color="auto"/>
                                                                                      </w:divBdr>
                                                                                      <w:divsChild>
                                                                                        <w:div w:id="40323992">
                                                                                          <w:marLeft w:val="0"/>
                                                                                          <w:marRight w:val="0"/>
                                                                                          <w:marTop w:val="0"/>
                                                                                          <w:marBottom w:val="0"/>
                                                                                          <w:divBdr>
                                                                                            <w:top w:val="none" w:sz="0" w:space="0" w:color="auto"/>
                                                                                            <w:left w:val="none" w:sz="0" w:space="0" w:color="auto"/>
                                                                                            <w:bottom w:val="none" w:sz="0" w:space="0" w:color="auto"/>
                                                                                            <w:right w:val="none" w:sz="0" w:space="0" w:color="auto"/>
                                                                                          </w:divBdr>
                                                                                          <w:divsChild>
                                                                                            <w:div w:id="2017271723">
                                                                                              <w:marLeft w:val="0"/>
                                                                                              <w:marRight w:val="120"/>
                                                                                              <w:marTop w:val="0"/>
                                                                                              <w:marBottom w:val="150"/>
                                                                                              <w:divBdr>
                                                                                                <w:top w:val="single" w:sz="2" w:space="0" w:color="EFEFEF"/>
                                                                                                <w:left w:val="single" w:sz="6" w:space="0" w:color="EFEFEF"/>
                                                                                                <w:bottom w:val="single" w:sz="6" w:space="0" w:color="E2E2E2"/>
                                                                                                <w:right w:val="single" w:sz="6" w:space="0" w:color="EFEFEF"/>
                                                                                              </w:divBdr>
                                                                                              <w:divsChild>
                                                                                                <w:div w:id="989021615">
                                                                                                  <w:marLeft w:val="0"/>
                                                                                                  <w:marRight w:val="0"/>
                                                                                                  <w:marTop w:val="0"/>
                                                                                                  <w:marBottom w:val="0"/>
                                                                                                  <w:divBdr>
                                                                                                    <w:top w:val="none" w:sz="0" w:space="0" w:color="auto"/>
                                                                                                    <w:left w:val="none" w:sz="0" w:space="0" w:color="auto"/>
                                                                                                    <w:bottom w:val="none" w:sz="0" w:space="0" w:color="auto"/>
                                                                                                    <w:right w:val="none" w:sz="0" w:space="0" w:color="auto"/>
                                                                                                  </w:divBdr>
                                                                                                  <w:divsChild>
                                                                                                    <w:div w:id="73671367">
                                                                                                      <w:marLeft w:val="0"/>
                                                                                                      <w:marRight w:val="0"/>
                                                                                                      <w:marTop w:val="0"/>
                                                                                                      <w:marBottom w:val="0"/>
                                                                                                      <w:divBdr>
                                                                                                        <w:top w:val="none" w:sz="0" w:space="0" w:color="auto"/>
                                                                                                        <w:left w:val="none" w:sz="0" w:space="0" w:color="auto"/>
                                                                                                        <w:bottom w:val="none" w:sz="0" w:space="0" w:color="auto"/>
                                                                                                        <w:right w:val="none" w:sz="0" w:space="0" w:color="auto"/>
                                                                                                      </w:divBdr>
                                                                                                      <w:divsChild>
                                                                                                        <w:div w:id="766468246">
                                                                                                          <w:marLeft w:val="0"/>
                                                                                                          <w:marRight w:val="0"/>
                                                                                                          <w:marTop w:val="0"/>
                                                                                                          <w:marBottom w:val="0"/>
                                                                                                          <w:divBdr>
                                                                                                            <w:top w:val="none" w:sz="0" w:space="0" w:color="auto"/>
                                                                                                            <w:left w:val="none" w:sz="0" w:space="0" w:color="auto"/>
                                                                                                            <w:bottom w:val="none" w:sz="0" w:space="0" w:color="auto"/>
                                                                                                            <w:right w:val="none" w:sz="0" w:space="0" w:color="auto"/>
                                                                                                          </w:divBdr>
                                                                                                          <w:divsChild>
                                                                                                            <w:div w:id="21789779">
                                                                                                              <w:marLeft w:val="0"/>
                                                                                                              <w:marRight w:val="0"/>
                                                                                                              <w:marTop w:val="0"/>
                                                                                                              <w:marBottom w:val="0"/>
                                                                                                              <w:divBdr>
                                                                                                                <w:top w:val="none" w:sz="0" w:space="0" w:color="auto"/>
                                                                                                                <w:left w:val="none" w:sz="0" w:space="0" w:color="auto"/>
                                                                                                                <w:bottom w:val="none" w:sz="0" w:space="0" w:color="auto"/>
                                                                                                                <w:right w:val="none" w:sz="0" w:space="0" w:color="auto"/>
                                                                                                              </w:divBdr>
                                                                                                              <w:divsChild>
                                                                                                                <w:div w:id="1839035026">
                                                                                                                  <w:marLeft w:val="0"/>
                                                                                                                  <w:marRight w:val="0"/>
                                                                                                                  <w:marTop w:val="0"/>
                                                                                                                  <w:marBottom w:val="0"/>
                                                                                                                  <w:divBdr>
                                                                                                                    <w:top w:val="single" w:sz="2" w:space="4" w:color="D8D8D8"/>
                                                                                                                    <w:left w:val="single" w:sz="2" w:space="0" w:color="D8D8D8"/>
                                                                                                                    <w:bottom w:val="single" w:sz="2" w:space="4" w:color="D8D8D8"/>
                                                                                                                    <w:right w:val="single" w:sz="2" w:space="0" w:color="D8D8D8"/>
                                                                                                                  </w:divBdr>
                                                                                                                  <w:divsChild>
                                                                                                                    <w:div w:id="1541355467">
                                                                                                                      <w:marLeft w:val="225"/>
                                                                                                                      <w:marRight w:val="225"/>
                                                                                                                      <w:marTop w:val="75"/>
                                                                                                                      <w:marBottom w:val="75"/>
                                                                                                                      <w:divBdr>
                                                                                                                        <w:top w:val="none" w:sz="0" w:space="0" w:color="auto"/>
                                                                                                                        <w:left w:val="none" w:sz="0" w:space="0" w:color="auto"/>
                                                                                                                        <w:bottom w:val="none" w:sz="0" w:space="0" w:color="auto"/>
                                                                                                                        <w:right w:val="none" w:sz="0" w:space="0" w:color="auto"/>
                                                                                                                      </w:divBdr>
                                                                                                                      <w:divsChild>
                                                                                                                        <w:div w:id="146367220">
                                                                                                                          <w:marLeft w:val="0"/>
                                                                                                                          <w:marRight w:val="0"/>
                                                                                                                          <w:marTop w:val="0"/>
                                                                                                                          <w:marBottom w:val="0"/>
                                                                                                                          <w:divBdr>
                                                                                                                            <w:top w:val="single" w:sz="6" w:space="0" w:color="auto"/>
                                                                                                                            <w:left w:val="single" w:sz="6" w:space="0" w:color="auto"/>
                                                                                                                            <w:bottom w:val="single" w:sz="6" w:space="0" w:color="auto"/>
                                                                                                                            <w:right w:val="single" w:sz="6" w:space="0" w:color="auto"/>
                                                                                                                          </w:divBdr>
                                                                                                                          <w:divsChild>
                                                                                                                            <w:div w:id="1045523787">
                                                                                                                              <w:marLeft w:val="0"/>
                                                                                                                              <w:marRight w:val="0"/>
                                                                                                                              <w:marTop w:val="0"/>
                                                                                                                              <w:marBottom w:val="0"/>
                                                                                                                              <w:divBdr>
                                                                                                                                <w:top w:val="none" w:sz="0" w:space="0" w:color="auto"/>
                                                                                                                                <w:left w:val="none" w:sz="0" w:space="0" w:color="auto"/>
                                                                                                                                <w:bottom w:val="none" w:sz="0" w:space="0" w:color="auto"/>
                                                                                                                                <w:right w:val="none" w:sz="0" w:space="0" w:color="auto"/>
                                                                                                                              </w:divBdr>
                                                                                                                              <w:divsChild>
                                                                                                                                <w:div w:id="771826855">
                                                                                                                                  <w:marLeft w:val="0"/>
                                                                                                                                  <w:marRight w:val="0"/>
                                                                                                                                  <w:marTop w:val="300"/>
                                                                                                                                  <w:marBottom w:val="0"/>
                                                                                                                                  <w:divBdr>
                                                                                                                                    <w:top w:val="none" w:sz="0" w:space="0" w:color="auto"/>
                                                                                                                                    <w:left w:val="none" w:sz="0" w:space="0" w:color="auto"/>
                                                                                                                                    <w:bottom w:val="none" w:sz="0" w:space="0" w:color="auto"/>
                                                                                                                                    <w:right w:val="none" w:sz="0" w:space="0" w:color="auto"/>
                                                                                                                                  </w:divBdr>
                                                                                                                                  <w:divsChild>
                                                                                                                                    <w:div w:id="1551303254">
                                                                                                                                      <w:marLeft w:val="0"/>
                                                                                                                                      <w:marRight w:val="0"/>
                                                                                                                                      <w:marTop w:val="0"/>
                                                                                                                                      <w:marBottom w:val="0"/>
                                                                                                                                      <w:divBdr>
                                                                                                                                        <w:top w:val="none" w:sz="0" w:space="0" w:color="auto"/>
                                                                                                                                        <w:left w:val="none" w:sz="0" w:space="0" w:color="auto"/>
                                                                                                                                        <w:bottom w:val="none" w:sz="0" w:space="0" w:color="auto"/>
                                                                                                                                        <w:right w:val="none" w:sz="0" w:space="0" w:color="auto"/>
                                                                                                                                      </w:divBdr>
                                                                                                                                    </w:div>
                                                                                                                                  </w:divsChild>
                                                                                                                                </w:div>
                                                                                                                                <w:div w:id="912351354">
                                                                                                                                  <w:marLeft w:val="0"/>
                                                                                                                                  <w:marRight w:val="0"/>
                                                                                                                                  <w:marTop w:val="300"/>
                                                                                                                                  <w:marBottom w:val="0"/>
                                                                                                                                  <w:divBdr>
                                                                                                                                    <w:top w:val="none" w:sz="0" w:space="0" w:color="auto"/>
                                                                                                                                    <w:left w:val="none" w:sz="0" w:space="0" w:color="auto"/>
                                                                                                                                    <w:bottom w:val="none" w:sz="0" w:space="0" w:color="auto"/>
                                                                                                                                    <w:right w:val="none" w:sz="0" w:space="0" w:color="auto"/>
                                                                                                                                  </w:divBdr>
                                                                                                                                  <w:divsChild>
                                                                                                                                    <w:div w:id="568613916">
                                                                                                                                      <w:marLeft w:val="0"/>
                                                                                                                                      <w:marRight w:val="0"/>
                                                                                                                                      <w:marTop w:val="0"/>
                                                                                                                                      <w:marBottom w:val="0"/>
                                                                                                                                      <w:divBdr>
                                                                                                                                        <w:top w:val="none" w:sz="0" w:space="0" w:color="auto"/>
                                                                                                                                        <w:left w:val="none" w:sz="0" w:space="0" w:color="auto"/>
                                                                                                                                        <w:bottom w:val="none" w:sz="0" w:space="0" w:color="auto"/>
                                                                                                                                        <w:right w:val="none" w:sz="0" w:space="0" w:color="auto"/>
                                                                                                                                      </w:divBdr>
                                                                                                                                    </w:div>
                                                                                                                                    <w:div w:id="1698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8220666">
      <w:bodyDiv w:val="1"/>
      <w:marLeft w:val="0"/>
      <w:marRight w:val="0"/>
      <w:marTop w:val="0"/>
      <w:marBottom w:val="0"/>
      <w:divBdr>
        <w:top w:val="none" w:sz="0" w:space="0" w:color="auto"/>
        <w:left w:val="none" w:sz="0" w:space="0" w:color="auto"/>
        <w:bottom w:val="none" w:sz="0" w:space="0" w:color="auto"/>
        <w:right w:val="none" w:sz="0" w:space="0" w:color="auto"/>
      </w:divBdr>
      <w:divsChild>
        <w:div w:id="358893777">
          <w:marLeft w:val="0"/>
          <w:marRight w:val="0"/>
          <w:marTop w:val="0"/>
          <w:marBottom w:val="0"/>
          <w:divBdr>
            <w:top w:val="none" w:sz="0" w:space="0" w:color="auto"/>
            <w:left w:val="none" w:sz="0" w:space="0" w:color="auto"/>
            <w:bottom w:val="none" w:sz="0" w:space="0" w:color="auto"/>
            <w:right w:val="none" w:sz="0" w:space="0" w:color="auto"/>
          </w:divBdr>
        </w:div>
        <w:div w:id="1341270843">
          <w:marLeft w:val="0"/>
          <w:marRight w:val="0"/>
          <w:marTop w:val="0"/>
          <w:marBottom w:val="0"/>
          <w:divBdr>
            <w:top w:val="none" w:sz="0" w:space="0" w:color="auto"/>
            <w:left w:val="none" w:sz="0" w:space="0" w:color="auto"/>
            <w:bottom w:val="none" w:sz="0" w:space="0" w:color="auto"/>
            <w:right w:val="none" w:sz="0" w:space="0" w:color="auto"/>
          </w:divBdr>
        </w:div>
        <w:div w:id="1446730834">
          <w:marLeft w:val="0"/>
          <w:marRight w:val="0"/>
          <w:marTop w:val="0"/>
          <w:marBottom w:val="0"/>
          <w:divBdr>
            <w:top w:val="none" w:sz="0" w:space="0" w:color="auto"/>
            <w:left w:val="none" w:sz="0" w:space="0" w:color="auto"/>
            <w:bottom w:val="none" w:sz="0" w:space="0" w:color="auto"/>
            <w:right w:val="none" w:sz="0" w:space="0" w:color="auto"/>
          </w:divBdr>
          <w:divsChild>
            <w:div w:id="1441755197">
              <w:marLeft w:val="0"/>
              <w:marRight w:val="0"/>
              <w:marTop w:val="0"/>
              <w:marBottom w:val="0"/>
              <w:divBdr>
                <w:top w:val="none" w:sz="0" w:space="0" w:color="auto"/>
                <w:left w:val="none" w:sz="0" w:space="0" w:color="auto"/>
                <w:bottom w:val="none" w:sz="0" w:space="0" w:color="auto"/>
                <w:right w:val="none" w:sz="0" w:space="0" w:color="auto"/>
              </w:divBdr>
            </w:div>
            <w:div w:id="21271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6936">
      <w:bodyDiv w:val="1"/>
      <w:marLeft w:val="0"/>
      <w:marRight w:val="0"/>
      <w:marTop w:val="0"/>
      <w:marBottom w:val="0"/>
      <w:divBdr>
        <w:top w:val="none" w:sz="0" w:space="0" w:color="auto"/>
        <w:left w:val="none" w:sz="0" w:space="0" w:color="auto"/>
        <w:bottom w:val="none" w:sz="0" w:space="0" w:color="auto"/>
        <w:right w:val="none" w:sz="0" w:space="0" w:color="auto"/>
      </w:divBdr>
      <w:divsChild>
        <w:div w:id="886180670">
          <w:marLeft w:val="0"/>
          <w:marRight w:val="0"/>
          <w:marTop w:val="0"/>
          <w:marBottom w:val="0"/>
          <w:divBdr>
            <w:top w:val="none" w:sz="0" w:space="0" w:color="auto"/>
            <w:left w:val="none" w:sz="0" w:space="0" w:color="auto"/>
            <w:bottom w:val="none" w:sz="0" w:space="0" w:color="auto"/>
            <w:right w:val="none" w:sz="0" w:space="0" w:color="auto"/>
          </w:divBdr>
          <w:divsChild>
            <w:div w:id="846333539">
              <w:marLeft w:val="0"/>
              <w:marRight w:val="0"/>
              <w:marTop w:val="0"/>
              <w:marBottom w:val="0"/>
              <w:divBdr>
                <w:top w:val="none" w:sz="0" w:space="0" w:color="auto"/>
                <w:left w:val="none" w:sz="0" w:space="0" w:color="auto"/>
                <w:bottom w:val="none" w:sz="0" w:space="0" w:color="auto"/>
                <w:right w:val="none" w:sz="0" w:space="0" w:color="auto"/>
              </w:divBdr>
            </w:div>
            <w:div w:id="1592007870">
              <w:marLeft w:val="0"/>
              <w:marRight w:val="0"/>
              <w:marTop w:val="0"/>
              <w:marBottom w:val="0"/>
              <w:divBdr>
                <w:top w:val="none" w:sz="0" w:space="0" w:color="auto"/>
                <w:left w:val="none" w:sz="0" w:space="0" w:color="auto"/>
                <w:bottom w:val="none" w:sz="0" w:space="0" w:color="auto"/>
                <w:right w:val="none" w:sz="0" w:space="0" w:color="auto"/>
              </w:divBdr>
              <w:divsChild>
                <w:div w:id="547956084">
                  <w:marLeft w:val="0"/>
                  <w:marRight w:val="0"/>
                  <w:marTop w:val="0"/>
                  <w:marBottom w:val="0"/>
                  <w:divBdr>
                    <w:top w:val="none" w:sz="0" w:space="0" w:color="auto"/>
                    <w:left w:val="none" w:sz="0" w:space="0" w:color="auto"/>
                    <w:bottom w:val="none" w:sz="0" w:space="0" w:color="auto"/>
                    <w:right w:val="none" w:sz="0" w:space="0" w:color="auto"/>
                  </w:divBdr>
                  <w:divsChild>
                    <w:div w:id="564805487">
                      <w:marLeft w:val="0"/>
                      <w:marRight w:val="0"/>
                      <w:marTop w:val="0"/>
                      <w:marBottom w:val="0"/>
                      <w:divBdr>
                        <w:top w:val="single" w:sz="6" w:space="0" w:color="E5E5E5"/>
                        <w:left w:val="none" w:sz="0" w:space="0" w:color="auto"/>
                        <w:bottom w:val="none" w:sz="0" w:space="0" w:color="auto"/>
                        <w:right w:val="none" w:sz="0" w:space="0" w:color="auto"/>
                      </w:divBdr>
                      <w:divsChild>
                        <w:div w:id="12920899">
                          <w:marLeft w:val="0"/>
                          <w:marRight w:val="0"/>
                          <w:marTop w:val="0"/>
                          <w:marBottom w:val="0"/>
                          <w:divBdr>
                            <w:top w:val="none" w:sz="0" w:space="0" w:color="auto"/>
                            <w:left w:val="none" w:sz="0" w:space="0" w:color="auto"/>
                            <w:bottom w:val="none" w:sz="0" w:space="0" w:color="auto"/>
                            <w:right w:val="none" w:sz="0" w:space="0" w:color="auto"/>
                          </w:divBdr>
                        </w:div>
                        <w:div w:id="619534772">
                          <w:marLeft w:val="0"/>
                          <w:marRight w:val="0"/>
                          <w:marTop w:val="0"/>
                          <w:marBottom w:val="0"/>
                          <w:divBdr>
                            <w:top w:val="none" w:sz="0" w:space="0" w:color="auto"/>
                            <w:left w:val="none" w:sz="0" w:space="0" w:color="auto"/>
                            <w:bottom w:val="none" w:sz="0" w:space="0" w:color="auto"/>
                            <w:right w:val="none" w:sz="0" w:space="0" w:color="auto"/>
                          </w:divBdr>
                        </w:div>
                        <w:div w:id="1270695008">
                          <w:marLeft w:val="0"/>
                          <w:marRight w:val="0"/>
                          <w:marTop w:val="0"/>
                          <w:marBottom w:val="0"/>
                          <w:divBdr>
                            <w:top w:val="none" w:sz="0" w:space="0" w:color="auto"/>
                            <w:left w:val="none" w:sz="0" w:space="0" w:color="auto"/>
                            <w:bottom w:val="none" w:sz="0" w:space="0" w:color="auto"/>
                            <w:right w:val="none" w:sz="0" w:space="0" w:color="auto"/>
                          </w:divBdr>
                        </w:div>
                        <w:div w:id="1788351250">
                          <w:marLeft w:val="0"/>
                          <w:marRight w:val="120"/>
                          <w:marTop w:val="0"/>
                          <w:marBottom w:val="0"/>
                          <w:divBdr>
                            <w:top w:val="none" w:sz="0" w:space="0" w:color="auto"/>
                            <w:left w:val="none" w:sz="0" w:space="0" w:color="auto"/>
                            <w:bottom w:val="none" w:sz="0" w:space="0" w:color="auto"/>
                            <w:right w:val="none" w:sz="0" w:space="0" w:color="auto"/>
                          </w:divBdr>
                          <w:divsChild>
                            <w:div w:id="838081404">
                              <w:marLeft w:val="1152"/>
                              <w:marRight w:val="0"/>
                              <w:marTop w:val="98"/>
                              <w:marBottom w:val="98"/>
                              <w:divBdr>
                                <w:top w:val="none" w:sz="0" w:space="0" w:color="auto"/>
                                <w:left w:val="none" w:sz="0" w:space="0" w:color="auto"/>
                                <w:bottom w:val="none" w:sz="0" w:space="0" w:color="auto"/>
                                <w:right w:val="none" w:sz="0" w:space="0" w:color="auto"/>
                              </w:divBdr>
                            </w:div>
                          </w:divsChild>
                        </w:div>
                        <w:div w:id="2111242452">
                          <w:marLeft w:val="0"/>
                          <w:marRight w:val="0"/>
                          <w:marTop w:val="0"/>
                          <w:marBottom w:val="0"/>
                          <w:divBdr>
                            <w:top w:val="none" w:sz="0" w:space="0" w:color="auto"/>
                            <w:left w:val="none" w:sz="0" w:space="0" w:color="auto"/>
                            <w:bottom w:val="none" w:sz="0" w:space="0" w:color="auto"/>
                            <w:right w:val="none" w:sz="0" w:space="0" w:color="auto"/>
                          </w:divBdr>
                        </w:div>
                      </w:divsChild>
                    </w:div>
                    <w:div w:id="934243831">
                      <w:marLeft w:val="0"/>
                      <w:marRight w:val="0"/>
                      <w:marTop w:val="0"/>
                      <w:marBottom w:val="0"/>
                      <w:divBdr>
                        <w:top w:val="single" w:sz="6" w:space="0" w:color="E5E5E5"/>
                        <w:left w:val="none" w:sz="0" w:space="0" w:color="auto"/>
                        <w:bottom w:val="none" w:sz="0" w:space="0" w:color="auto"/>
                        <w:right w:val="none" w:sz="0" w:space="0" w:color="auto"/>
                      </w:divBdr>
                      <w:divsChild>
                        <w:div w:id="45877423">
                          <w:marLeft w:val="0"/>
                          <w:marRight w:val="120"/>
                          <w:marTop w:val="0"/>
                          <w:marBottom w:val="0"/>
                          <w:divBdr>
                            <w:top w:val="none" w:sz="0" w:space="0" w:color="auto"/>
                            <w:left w:val="none" w:sz="0" w:space="0" w:color="auto"/>
                            <w:bottom w:val="none" w:sz="0" w:space="0" w:color="auto"/>
                            <w:right w:val="none" w:sz="0" w:space="0" w:color="auto"/>
                          </w:divBdr>
                          <w:divsChild>
                            <w:div w:id="247884377">
                              <w:marLeft w:val="1152"/>
                              <w:marRight w:val="0"/>
                              <w:marTop w:val="98"/>
                              <w:marBottom w:val="98"/>
                              <w:divBdr>
                                <w:top w:val="none" w:sz="0" w:space="0" w:color="auto"/>
                                <w:left w:val="none" w:sz="0" w:space="0" w:color="auto"/>
                                <w:bottom w:val="none" w:sz="0" w:space="0" w:color="auto"/>
                                <w:right w:val="none" w:sz="0" w:space="0" w:color="auto"/>
                              </w:divBdr>
                            </w:div>
                          </w:divsChild>
                        </w:div>
                        <w:div w:id="159203046">
                          <w:marLeft w:val="0"/>
                          <w:marRight w:val="0"/>
                          <w:marTop w:val="0"/>
                          <w:marBottom w:val="0"/>
                          <w:divBdr>
                            <w:top w:val="none" w:sz="0" w:space="0" w:color="auto"/>
                            <w:left w:val="none" w:sz="0" w:space="0" w:color="auto"/>
                            <w:bottom w:val="none" w:sz="0" w:space="0" w:color="auto"/>
                            <w:right w:val="none" w:sz="0" w:space="0" w:color="auto"/>
                          </w:divBdr>
                        </w:div>
                        <w:div w:id="424889259">
                          <w:marLeft w:val="0"/>
                          <w:marRight w:val="0"/>
                          <w:marTop w:val="0"/>
                          <w:marBottom w:val="0"/>
                          <w:divBdr>
                            <w:top w:val="none" w:sz="0" w:space="0" w:color="auto"/>
                            <w:left w:val="none" w:sz="0" w:space="0" w:color="auto"/>
                            <w:bottom w:val="none" w:sz="0" w:space="0" w:color="auto"/>
                            <w:right w:val="none" w:sz="0" w:space="0" w:color="auto"/>
                          </w:divBdr>
                        </w:div>
                        <w:div w:id="1470590129">
                          <w:marLeft w:val="0"/>
                          <w:marRight w:val="0"/>
                          <w:marTop w:val="0"/>
                          <w:marBottom w:val="0"/>
                          <w:divBdr>
                            <w:top w:val="none" w:sz="0" w:space="0" w:color="auto"/>
                            <w:left w:val="none" w:sz="0" w:space="0" w:color="auto"/>
                            <w:bottom w:val="none" w:sz="0" w:space="0" w:color="auto"/>
                            <w:right w:val="none" w:sz="0" w:space="0" w:color="auto"/>
                          </w:divBdr>
                        </w:div>
                        <w:div w:id="1605845707">
                          <w:marLeft w:val="0"/>
                          <w:marRight w:val="0"/>
                          <w:marTop w:val="0"/>
                          <w:marBottom w:val="0"/>
                          <w:divBdr>
                            <w:top w:val="none" w:sz="0" w:space="0" w:color="auto"/>
                            <w:left w:val="none" w:sz="0" w:space="0" w:color="auto"/>
                            <w:bottom w:val="none" w:sz="0" w:space="0" w:color="auto"/>
                            <w:right w:val="none" w:sz="0" w:space="0" w:color="auto"/>
                          </w:divBdr>
                        </w:div>
                      </w:divsChild>
                    </w:div>
                    <w:div w:id="1159687374">
                      <w:marLeft w:val="0"/>
                      <w:marRight w:val="0"/>
                      <w:marTop w:val="0"/>
                      <w:marBottom w:val="0"/>
                      <w:divBdr>
                        <w:top w:val="single" w:sz="6" w:space="0" w:color="E5E5E5"/>
                        <w:left w:val="none" w:sz="0" w:space="0" w:color="auto"/>
                        <w:bottom w:val="none" w:sz="0" w:space="0" w:color="auto"/>
                        <w:right w:val="none" w:sz="0" w:space="0" w:color="auto"/>
                      </w:divBdr>
                      <w:divsChild>
                        <w:div w:id="110974656">
                          <w:marLeft w:val="0"/>
                          <w:marRight w:val="0"/>
                          <w:marTop w:val="0"/>
                          <w:marBottom w:val="0"/>
                          <w:divBdr>
                            <w:top w:val="none" w:sz="0" w:space="0" w:color="auto"/>
                            <w:left w:val="none" w:sz="0" w:space="0" w:color="auto"/>
                            <w:bottom w:val="none" w:sz="0" w:space="0" w:color="auto"/>
                            <w:right w:val="none" w:sz="0" w:space="0" w:color="auto"/>
                          </w:divBdr>
                        </w:div>
                        <w:div w:id="285628765">
                          <w:marLeft w:val="0"/>
                          <w:marRight w:val="0"/>
                          <w:marTop w:val="0"/>
                          <w:marBottom w:val="0"/>
                          <w:divBdr>
                            <w:top w:val="none" w:sz="0" w:space="0" w:color="auto"/>
                            <w:left w:val="none" w:sz="0" w:space="0" w:color="auto"/>
                            <w:bottom w:val="none" w:sz="0" w:space="0" w:color="auto"/>
                            <w:right w:val="none" w:sz="0" w:space="0" w:color="auto"/>
                          </w:divBdr>
                        </w:div>
                        <w:div w:id="770397606">
                          <w:marLeft w:val="0"/>
                          <w:marRight w:val="0"/>
                          <w:marTop w:val="0"/>
                          <w:marBottom w:val="0"/>
                          <w:divBdr>
                            <w:top w:val="none" w:sz="0" w:space="0" w:color="auto"/>
                            <w:left w:val="none" w:sz="0" w:space="0" w:color="auto"/>
                            <w:bottom w:val="none" w:sz="0" w:space="0" w:color="auto"/>
                            <w:right w:val="none" w:sz="0" w:space="0" w:color="auto"/>
                          </w:divBdr>
                        </w:div>
                        <w:div w:id="1104350941">
                          <w:marLeft w:val="0"/>
                          <w:marRight w:val="0"/>
                          <w:marTop w:val="0"/>
                          <w:marBottom w:val="0"/>
                          <w:divBdr>
                            <w:top w:val="none" w:sz="0" w:space="0" w:color="auto"/>
                            <w:left w:val="none" w:sz="0" w:space="0" w:color="auto"/>
                            <w:bottom w:val="none" w:sz="0" w:space="0" w:color="auto"/>
                            <w:right w:val="none" w:sz="0" w:space="0" w:color="auto"/>
                          </w:divBdr>
                        </w:div>
                        <w:div w:id="2087265334">
                          <w:marLeft w:val="0"/>
                          <w:marRight w:val="120"/>
                          <w:marTop w:val="0"/>
                          <w:marBottom w:val="0"/>
                          <w:divBdr>
                            <w:top w:val="none" w:sz="0" w:space="0" w:color="auto"/>
                            <w:left w:val="none" w:sz="0" w:space="0" w:color="auto"/>
                            <w:bottom w:val="none" w:sz="0" w:space="0" w:color="auto"/>
                            <w:right w:val="none" w:sz="0" w:space="0" w:color="auto"/>
                          </w:divBdr>
                          <w:divsChild>
                            <w:div w:id="1540513989">
                              <w:marLeft w:val="1152"/>
                              <w:marRight w:val="0"/>
                              <w:marTop w:val="98"/>
                              <w:marBottom w:val="98"/>
                              <w:divBdr>
                                <w:top w:val="none" w:sz="0" w:space="0" w:color="auto"/>
                                <w:left w:val="none" w:sz="0" w:space="0" w:color="auto"/>
                                <w:bottom w:val="none" w:sz="0" w:space="0" w:color="auto"/>
                                <w:right w:val="none" w:sz="0" w:space="0" w:color="auto"/>
                              </w:divBdr>
                            </w:div>
                          </w:divsChild>
                        </w:div>
                      </w:divsChild>
                    </w:div>
                    <w:div w:id="1746492391">
                      <w:marLeft w:val="0"/>
                      <w:marRight w:val="0"/>
                      <w:marTop w:val="0"/>
                      <w:marBottom w:val="0"/>
                      <w:divBdr>
                        <w:top w:val="single" w:sz="6" w:space="0" w:color="E5E5E5"/>
                        <w:left w:val="none" w:sz="0" w:space="0" w:color="auto"/>
                        <w:bottom w:val="none" w:sz="0" w:space="0" w:color="auto"/>
                        <w:right w:val="none" w:sz="0" w:space="0" w:color="auto"/>
                      </w:divBdr>
                      <w:divsChild>
                        <w:div w:id="224729341">
                          <w:marLeft w:val="0"/>
                          <w:marRight w:val="0"/>
                          <w:marTop w:val="0"/>
                          <w:marBottom w:val="0"/>
                          <w:divBdr>
                            <w:top w:val="none" w:sz="0" w:space="0" w:color="auto"/>
                            <w:left w:val="none" w:sz="0" w:space="0" w:color="auto"/>
                            <w:bottom w:val="none" w:sz="0" w:space="0" w:color="auto"/>
                            <w:right w:val="none" w:sz="0" w:space="0" w:color="auto"/>
                          </w:divBdr>
                        </w:div>
                        <w:div w:id="234781960">
                          <w:marLeft w:val="0"/>
                          <w:marRight w:val="0"/>
                          <w:marTop w:val="0"/>
                          <w:marBottom w:val="0"/>
                          <w:divBdr>
                            <w:top w:val="none" w:sz="0" w:space="0" w:color="auto"/>
                            <w:left w:val="none" w:sz="0" w:space="0" w:color="auto"/>
                            <w:bottom w:val="none" w:sz="0" w:space="0" w:color="auto"/>
                            <w:right w:val="none" w:sz="0" w:space="0" w:color="auto"/>
                          </w:divBdr>
                        </w:div>
                        <w:div w:id="648823822">
                          <w:marLeft w:val="0"/>
                          <w:marRight w:val="120"/>
                          <w:marTop w:val="0"/>
                          <w:marBottom w:val="0"/>
                          <w:divBdr>
                            <w:top w:val="none" w:sz="0" w:space="0" w:color="auto"/>
                            <w:left w:val="none" w:sz="0" w:space="0" w:color="auto"/>
                            <w:bottom w:val="none" w:sz="0" w:space="0" w:color="auto"/>
                            <w:right w:val="none" w:sz="0" w:space="0" w:color="auto"/>
                          </w:divBdr>
                          <w:divsChild>
                            <w:div w:id="1463812517">
                              <w:marLeft w:val="1152"/>
                              <w:marRight w:val="0"/>
                              <w:marTop w:val="98"/>
                              <w:marBottom w:val="98"/>
                              <w:divBdr>
                                <w:top w:val="none" w:sz="0" w:space="0" w:color="auto"/>
                                <w:left w:val="none" w:sz="0" w:space="0" w:color="auto"/>
                                <w:bottom w:val="none" w:sz="0" w:space="0" w:color="auto"/>
                                <w:right w:val="none" w:sz="0" w:space="0" w:color="auto"/>
                              </w:divBdr>
                            </w:div>
                          </w:divsChild>
                        </w:div>
                        <w:div w:id="1076170236">
                          <w:marLeft w:val="0"/>
                          <w:marRight w:val="0"/>
                          <w:marTop w:val="0"/>
                          <w:marBottom w:val="0"/>
                          <w:divBdr>
                            <w:top w:val="none" w:sz="0" w:space="0" w:color="auto"/>
                            <w:left w:val="none" w:sz="0" w:space="0" w:color="auto"/>
                            <w:bottom w:val="none" w:sz="0" w:space="0" w:color="auto"/>
                            <w:right w:val="none" w:sz="0" w:space="0" w:color="auto"/>
                          </w:divBdr>
                        </w:div>
                        <w:div w:id="1164316949">
                          <w:marLeft w:val="0"/>
                          <w:marRight w:val="0"/>
                          <w:marTop w:val="0"/>
                          <w:marBottom w:val="0"/>
                          <w:divBdr>
                            <w:top w:val="none" w:sz="0" w:space="0" w:color="auto"/>
                            <w:left w:val="none" w:sz="0" w:space="0" w:color="auto"/>
                            <w:bottom w:val="none" w:sz="0" w:space="0" w:color="auto"/>
                            <w:right w:val="none" w:sz="0" w:space="0" w:color="auto"/>
                          </w:divBdr>
                        </w:div>
                      </w:divsChild>
                    </w:div>
                    <w:div w:id="1907034891">
                      <w:marLeft w:val="0"/>
                      <w:marRight w:val="0"/>
                      <w:marTop w:val="0"/>
                      <w:marBottom w:val="0"/>
                      <w:divBdr>
                        <w:top w:val="single" w:sz="6" w:space="0" w:color="F0F0A9"/>
                        <w:left w:val="none" w:sz="0" w:space="0" w:color="auto"/>
                        <w:bottom w:val="none" w:sz="0" w:space="0" w:color="auto"/>
                        <w:right w:val="none" w:sz="0" w:space="0" w:color="auto"/>
                      </w:divBdr>
                      <w:divsChild>
                        <w:div w:id="70935203">
                          <w:marLeft w:val="0"/>
                          <w:marRight w:val="0"/>
                          <w:marTop w:val="0"/>
                          <w:marBottom w:val="0"/>
                          <w:divBdr>
                            <w:top w:val="none" w:sz="0" w:space="0" w:color="auto"/>
                            <w:left w:val="none" w:sz="0" w:space="0" w:color="auto"/>
                            <w:bottom w:val="none" w:sz="0" w:space="0" w:color="auto"/>
                            <w:right w:val="none" w:sz="0" w:space="0" w:color="auto"/>
                          </w:divBdr>
                        </w:div>
                        <w:div w:id="172309603">
                          <w:marLeft w:val="0"/>
                          <w:marRight w:val="0"/>
                          <w:marTop w:val="0"/>
                          <w:marBottom w:val="0"/>
                          <w:divBdr>
                            <w:top w:val="none" w:sz="0" w:space="0" w:color="auto"/>
                            <w:left w:val="none" w:sz="0" w:space="0" w:color="auto"/>
                            <w:bottom w:val="none" w:sz="0" w:space="0" w:color="auto"/>
                            <w:right w:val="none" w:sz="0" w:space="0" w:color="auto"/>
                          </w:divBdr>
                        </w:div>
                        <w:div w:id="934022824">
                          <w:marLeft w:val="0"/>
                          <w:marRight w:val="0"/>
                          <w:marTop w:val="0"/>
                          <w:marBottom w:val="0"/>
                          <w:divBdr>
                            <w:top w:val="none" w:sz="0" w:space="0" w:color="auto"/>
                            <w:left w:val="none" w:sz="0" w:space="0" w:color="auto"/>
                            <w:bottom w:val="none" w:sz="0" w:space="0" w:color="auto"/>
                            <w:right w:val="none" w:sz="0" w:space="0" w:color="auto"/>
                          </w:divBdr>
                        </w:div>
                        <w:div w:id="1662269780">
                          <w:marLeft w:val="0"/>
                          <w:marRight w:val="120"/>
                          <w:marTop w:val="0"/>
                          <w:marBottom w:val="0"/>
                          <w:divBdr>
                            <w:top w:val="none" w:sz="0" w:space="0" w:color="auto"/>
                            <w:left w:val="none" w:sz="0" w:space="0" w:color="auto"/>
                            <w:bottom w:val="none" w:sz="0" w:space="0" w:color="auto"/>
                            <w:right w:val="none" w:sz="0" w:space="0" w:color="auto"/>
                          </w:divBdr>
                          <w:divsChild>
                            <w:div w:id="927083235">
                              <w:marLeft w:val="1152"/>
                              <w:marRight w:val="0"/>
                              <w:marTop w:val="98"/>
                              <w:marBottom w:val="98"/>
                              <w:divBdr>
                                <w:top w:val="none" w:sz="0" w:space="0" w:color="auto"/>
                                <w:left w:val="none" w:sz="0" w:space="0" w:color="auto"/>
                                <w:bottom w:val="none" w:sz="0" w:space="0" w:color="auto"/>
                                <w:right w:val="none" w:sz="0" w:space="0" w:color="auto"/>
                              </w:divBdr>
                            </w:div>
                          </w:divsChild>
                        </w:div>
                        <w:div w:id="19801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11696">
          <w:marLeft w:val="0"/>
          <w:marRight w:val="0"/>
          <w:marTop w:val="0"/>
          <w:marBottom w:val="0"/>
          <w:divBdr>
            <w:top w:val="none" w:sz="0" w:space="0" w:color="auto"/>
            <w:left w:val="none" w:sz="0" w:space="0" w:color="auto"/>
            <w:bottom w:val="none" w:sz="0" w:space="0" w:color="auto"/>
            <w:right w:val="none" w:sz="0" w:space="0" w:color="auto"/>
          </w:divBdr>
          <w:divsChild>
            <w:div w:id="854465868">
              <w:marLeft w:val="0"/>
              <w:marRight w:val="0"/>
              <w:marTop w:val="0"/>
              <w:marBottom w:val="0"/>
              <w:divBdr>
                <w:top w:val="none" w:sz="0" w:space="0" w:color="auto"/>
                <w:left w:val="none" w:sz="0" w:space="0" w:color="auto"/>
                <w:bottom w:val="none" w:sz="0" w:space="0" w:color="auto"/>
                <w:right w:val="none" w:sz="0" w:space="0" w:color="auto"/>
              </w:divBdr>
              <w:divsChild>
                <w:div w:id="239868617">
                  <w:marLeft w:val="0"/>
                  <w:marRight w:val="0"/>
                  <w:marTop w:val="0"/>
                  <w:marBottom w:val="0"/>
                  <w:divBdr>
                    <w:top w:val="none" w:sz="0" w:space="0" w:color="auto"/>
                    <w:left w:val="none" w:sz="0" w:space="0" w:color="auto"/>
                    <w:bottom w:val="none" w:sz="0" w:space="0" w:color="auto"/>
                    <w:right w:val="none" w:sz="0" w:space="0" w:color="auto"/>
                  </w:divBdr>
                  <w:divsChild>
                    <w:div w:id="280573876">
                      <w:marLeft w:val="0"/>
                      <w:marRight w:val="0"/>
                      <w:marTop w:val="0"/>
                      <w:marBottom w:val="0"/>
                      <w:divBdr>
                        <w:top w:val="none" w:sz="0" w:space="0" w:color="auto"/>
                        <w:left w:val="none" w:sz="0" w:space="0" w:color="auto"/>
                        <w:bottom w:val="none" w:sz="0" w:space="0" w:color="auto"/>
                        <w:right w:val="none" w:sz="0" w:space="0" w:color="auto"/>
                      </w:divBdr>
                      <w:divsChild>
                        <w:div w:id="224996732">
                          <w:marLeft w:val="0"/>
                          <w:marRight w:val="0"/>
                          <w:marTop w:val="0"/>
                          <w:marBottom w:val="225"/>
                          <w:divBdr>
                            <w:top w:val="none" w:sz="0" w:space="0" w:color="auto"/>
                            <w:left w:val="none" w:sz="0" w:space="0" w:color="auto"/>
                            <w:bottom w:val="none" w:sz="0" w:space="0" w:color="auto"/>
                            <w:right w:val="none" w:sz="0" w:space="0" w:color="auto"/>
                          </w:divBdr>
                          <w:divsChild>
                            <w:div w:id="1154375483">
                              <w:marLeft w:val="0"/>
                              <w:marRight w:val="0"/>
                              <w:marTop w:val="0"/>
                              <w:marBottom w:val="0"/>
                              <w:divBdr>
                                <w:top w:val="none" w:sz="0" w:space="0" w:color="auto"/>
                                <w:left w:val="none" w:sz="0" w:space="0" w:color="auto"/>
                                <w:bottom w:val="none" w:sz="0" w:space="0" w:color="auto"/>
                                <w:right w:val="none" w:sz="0" w:space="0" w:color="auto"/>
                              </w:divBdr>
                              <w:divsChild>
                                <w:div w:id="1090810616">
                                  <w:marLeft w:val="0"/>
                                  <w:marRight w:val="0"/>
                                  <w:marTop w:val="0"/>
                                  <w:marBottom w:val="90"/>
                                  <w:divBdr>
                                    <w:top w:val="none" w:sz="0" w:space="0" w:color="auto"/>
                                    <w:left w:val="none" w:sz="0" w:space="0" w:color="auto"/>
                                    <w:bottom w:val="none" w:sz="0" w:space="0" w:color="auto"/>
                                    <w:right w:val="none" w:sz="0" w:space="0" w:color="auto"/>
                                  </w:divBdr>
                                  <w:divsChild>
                                    <w:div w:id="764499896">
                                      <w:marLeft w:val="0"/>
                                      <w:marRight w:val="0"/>
                                      <w:marTop w:val="0"/>
                                      <w:marBottom w:val="225"/>
                                      <w:divBdr>
                                        <w:top w:val="single" w:sz="6" w:space="0" w:color="E5E5E5"/>
                                        <w:left w:val="none" w:sz="0" w:space="0" w:color="auto"/>
                                        <w:bottom w:val="none" w:sz="0" w:space="0" w:color="auto"/>
                                        <w:right w:val="none" w:sz="0" w:space="0" w:color="auto"/>
                                      </w:divBdr>
                                      <w:divsChild>
                                        <w:div w:id="197207769">
                                          <w:marLeft w:val="0"/>
                                          <w:marRight w:val="0"/>
                                          <w:marTop w:val="0"/>
                                          <w:marBottom w:val="225"/>
                                          <w:divBdr>
                                            <w:top w:val="none" w:sz="0" w:space="0" w:color="auto"/>
                                            <w:left w:val="none" w:sz="0" w:space="0" w:color="auto"/>
                                            <w:bottom w:val="none" w:sz="0" w:space="0" w:color="auto"/>
                                            <w:right w:val="none" w:sz="0" w:space="0" w:color="auto"/>
                                          </w:divBdr>
                                        </w:div>
                                        <w:div w:id="655648232">
                                          <w:marLeft w:val="0"/>
                                          <w:marRight w:val="0"/>
                                          <w:marTop w:val="0"/>
                                          <w:marBottom w:val="0"/>
                                          <w:divBdr>
                                            <w:top w:val="none" w:sz="0" w:space="0" w:color="auto"/>
                                            <w:left w:val="none" w:sz="0" w:space="0" w:color="auto"/>
                                            <w:bottom w:val="none" w:sz="0" w:space="0" w:color="auto"/>
                                            <w:right w:val="none" w:sz="0" w:space="0" w:color="auto"/>
                                          </w:divBdr>
                                        </w:div>
                                        <w:div w:id="679478033">
                                          <w:marLeft w:val="0"/>
                                          <w:marRight w:val="0"/>
                                          <w:marTop w:val="0"/>
                                          <w:marBottom w:val="225"/>
                                          <w:divBdr>
                                            <w:top w:val="none" w:sz="0" w:space="0" w:color="auto"/>
                                            <w:left w:val="none" w:sz="0" w:space="0" w:color="auto"/>
                                            <w:bottom w:val="none" w:sz="0" w:space="0" w:color="auto"/>
                                            <w:right w:val="none" w:sz="0" w:space="0" w:color="auto"/>
                                          </w:divBdr>
                                        </w:div>
                                        <w:div w:id="15857227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6871527">
                                  <w:marLeft w:val="0"/>
                                  <w:marRight w:val="0"/>
                                  <w:marTop w:val="0"/>
                                  <w:marBottom w:val="225"/>
                                  <w:divBdr>
                                    <w:top w:val="none" w:sz="0" w:space="0" w:color="auto"/>
                                    <w:left w:val="none" w:sz="0" w:space="0" w:color="auto"/>
                                    <w:bottom w:val="none" w:sz="0" w:space="0" w:color="auto"/>
                                    <w:right w:val="none" w:sz="0" w:space="0" w:color="auto"/>
                                  </w:divBdr>
                                  <w:divsChild>
                                    <w:div w:id="1317800162">
                                      <w:marLeft w:val="75"/>
                                      <w:marRight w:val="0"/>
                                      <w:marTop w:val="0"/>
                                      <w:marBottom w:val="225"/>
                                      <w:divBdr>
                                        <w:top w:val="none" w:sz="0" w:space="0" w:color="auto"/>
                                        <w:left w:val="none" w:sz="0" w:space="0" w:color="auto"/>
                                        <w:bottom w:val="none" w:sz="0" w:space="0" w:color="auto"/>
                                        <w:right w:val="none" w:sz="0" w:space="0" w:color="auto"/>
                                      </w:divBdr>
                                    </w:div>
                                    <w:div w:id="1899631046">
                                      <w:marLeft w:val="0"/>
                                      <w:marRight w:val="0"/>
                                      <w:marTop w:val="0"/>
                                      <w:marBottom w:val="0"/>
                                      <w:divBdr>
                                        <w:top w:val="none" w:sz="0" w:space="0" w:color="auto"/>
                                        <w:left w:val="none" w:sz="0" w:space="0" w:color="auto"/>
                                        <w:bottom w:val="none" w:sz="0" w:space="0" w:color="auto"/>
                                        <w:right w:val="none" w:sz="0" w:space="0" w:color="auto"/>
                                      </w:divBdr>
                                      <w:divsChild>
                                        <w:div w:id="341248067">
                                          <w:marLeft w:val="0"/>
                                          <w:marRight w:val="0"/>
                                          <w:marTop w:val="0"/>
                                          <w:marBottom w:val="0"/>
                                          <w:divBdr>
                                            <w:top w:val="none" w:sz="0" w:space="0" w:color="auto"/>
                                            <w:left w:val="none" w:sz="0" w:space="0" w:color="auto"/>
                                            <w:bottom w:val="none" w:sz="0" w:space="0" w:color="auto"/>
                                            <w:right w:val="none" w:sz="0" w:space="0" w:color="auto"/>
                                          </w:divBdr>
                                          <w:divsChild>
                                            <w:div w:id="510723056">
                                              <w:marLeft w:val="75"/>
                                              <w:marRight w:val="0"/>
                                              <w:marTop w:val="75"/>
                                              <w:marBottom w:val="90"/>
                                              <w:divBdr>
                                                <w:top w:val="none" w:sz="0" w:space="0" w:color="auto"/>
                                                <w:left w:val="none" w:sz="0" w:space="0" w:color="auto"/>
                                                <w:bottom w:val="none" w:sz="0" w:space="0" w:color="auto"/>
                                                <w:right w:val="none" w:sz="0" w:space="0" w:color="auto"/>
                                              </w:divBdr>
                                            </w:div>
                                            <w:div w:id="891815026">
                                              <w:marLeft w:val="120"/>
                                              <w:marRight w:val="0"/>
                                              <w:marTop w:val="75"/>
                                              <w:marBottom w:val="90"/>
                                              <w:divBdr>
                                                <w:top w:val="none" w:sz="0" w:space="0" w:color="auto"/>
                                                <w:left w:val="none" w:sz="0" w:space="0" w:color="auto"/>
                                                <w:bottom w:val="none" w:sz="0" w:space="0" w:color="auto"/>
                                                <w:right w:val="none" w:sz="0" w:space="0" w:color="auto"/>
                                              </w:divBdr>
                                            </w:div>
                                          </w:divsChild>
                                        </w:div>
                                        <w:div w:id="1476333784">
                                          <w:marLeft w:val="12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099259676">
                          <w:marLeft w:val="0"/>
                          <w:marRight w:val="0"/>
                          <w:marTop w:val="0"/>
                          <w:marBottom w:val="120"/>
                          <w:divBdr>
                            <w:top w:val="single" w:sz="6" w:space="0" w:color="DBDBDB"/>
                            <w:left w:val="single" w:sz="6" w:space="6" w:color="DBDBDB"/>
                            <w:bottom w:val="single" w:sz="6" w:space="0" w:color="DBDBDB"/>
                            <w:right w:val="single" w:sz="6" w:space="6" w:color="DBDBDB"/>
                          </w:divBdr>
                        </w:div>
                      </w:divsChild>
                    </w:div>
                  </w:divsChild>
                </w:div>
              </w:divsChild>
            </w:div>
          </w:divsChild>
        </w:div>
      </w:divsChild>
    </w:div>
    <w:div w:id="761608305">
      <w:bodyDiv w:val="1"/>
      <w:marLeft w:val="0"/>
      <w:marRight w:val="0"/>
      <w:marTop w:val="0"/>
      <w:marBottom w:val="0"/>
      <w:divBdr>
        <w:top w:val="none" w:sz="0" w:space="0" w:color="auto"/>
        <w:left w:val="none" w:sz="0" w:space="0" w:color="auto"/>
        <w:bottom w:val="none" w:sz="0" w:space="0" w:color="auto"/>
        <w:right w:val="none" w:sz="0" w:space="0" w:color="auto"/>
      </w:divBdr>
    </w:div>
    <w:div w:id="766730762">
      <w:bodyDiv w:val="1"/>
      <w:marLeft w:val="0"/>
      <w:marRight w:val="0"/>
      <w:marTop w:val="0"/>
      <w:marBottom w:val="0"/>
      <w:divBdr>
        <w:top w:val="none" w:sz="0" w:space="0" w:color="auto"/>
        <w:left w:val="none" w:sz="0" w:space="0" w:color="auto"/>
        <w:bottom w:val="none" w:sz="0" w:space="0" w:color="auto"/>
        <w:right w:val="none" w:sz="0" w:space="0" w:color="auto"/>
      </w:divBdr>
    </w:div>
    <w:div w:id="793911758">
      <w:bodyDiv w:val="1"/>
      <w:marLeft w:val="0"/>
      <w:marRight w:val="0"/>
      <w:marTop w:val="0"/>
      <w:marBottom w:val="0"/>
      <w:divBdr>
        <w:top w:val="none" w:sz="0" w:space="0" w:color="auto"/>
        <w:left w:val="none" w:sz="0" w:space="0" w:color="auto"/>
        <w:bottom w:val="none" w:sz="0" w:space="0" w:color="auto"/>
        <w:right w:val="none" w:sz="0" w:space="0" w:color="auto"/>
      </w:divBdr>
      <w:divsChild>
        <w:div w:id="1860199839">
          <w:marLeft w:val="0"/>
          <w:marRight w:val="0"/>
          <w:marTop w:val="0"/>
          <w:marBottom w:val="0"/>
          <w:divBdr>
            <w:top w:val="none" w:sz="0" w:space="0" w:color="auto"/>
            <w:left w:val="none" w:sz="0" w:space="0" w:color="auto"/>
            <w:bottom w:val="none" w:sz="0" w:space="0" w:color="auto"/>
            <w:right w:val="none" w:sz="0" w:space="0" w:color="auto"/>
          </w:divBdr>
          <w:divsChild>
            <w:div w:id="1290739537">
              <w:marLeft w:val="0"/>
              <w:marRight w:val="0"/>
              <w:marTop w:val="0"/>
              <w:marBottom w:val="0"/>
              <w:divBdr>
                <w:top w:val="none" w:sz="0" w:space="0" w:color="auto"/>
                <w:left w:val="none" w:sz="0" w:space="0" w:color="auto"/>
                <w:bottom w:val="none" w:sz="0" w:space="0" w:color="auto"/>
                <w:right w:val="none" w:sz="0" w:space="0" w:color="auto"/>
              </w:divBdr>
              <w:divsChild>
                <w:div w:id="1077358934">
                  <w:marLeft w:val="0"/>
                  <w:marRight w:val="0"/>
                  <w:marTop w:val="0"/>
                  <w:marBottom w:val="0"/>
                  <w:divBdr>
                    <w:top w:val="none" w:sz="0" w:space="0" w:color="auto"/>
                    <w:left w:val="none" w:sz="0" w:space="0" w:color="auto"/>
                    <w:bottom w:val="none" w:sz="0" w:space="0" w:color="auto"/>
                    <w:right w:val="none" w:sz="0" w:space="0" w:color="auto"/>
                  </w:divBdr>
                  <w:divsChild>
                    <w:div w:id="712770148">
                      <w:marLeft w:val="0"/>
                      <w:marRight w:val="0"/>
                      <w:marTop w:val="0"/>
                      <w:marBottom w:val="0"/>
                      <w:divBdr>
                        <w:top w:val="none" w:sz="0" w:space="0" w:color="auto"/>
                        <w:left w:val="none" w:sz="0" w:space="0" w:color="auto"/>
                        <w:bottom w:val="none" w:sz="0" w:space="0" w:color="auto"/>
                        <w:right w:val="none" w:sz="0" w:space="0" w:color="auto"/>
                      </w:divBdr>
                      <w:divsChild>
                        <w:div w:id="415252152">
                          <w:marLeft w:val="0"/>
                          <w:marRight w:val="0"/>
                          <w:marTop w:val="0"/>
                          <w:marBottom w:val="0"/>
                          <w:divBdr>
                            <w:top w:val="none" w:sz="0" w:space="0" w:color="auto"/>
                            <w:left w:val="none" w:sz="0" w:space="0" w:color="auto"/>
                            <w:bottom w:val="none" w:sz="0" w:space="0" w:color="auto"/>
                            <w:right w:val="none" w:sz="0" w:space="0" w:color="auto"/>
                          </w:divBdr>
                          <w:divsChild>
                            <w:div w:id="283267035">
                              <w:marLeft w:val="0"/>
                              <w:marRight w:val="0"/>
                              <w:marTop w:val="0"/>
                              <w:marBottom w:val="0"/>
                              <w:divBdr>
                                <w:top w:val="none" w:sz="0" w:space="0" w:color="auto"/>
                                <w:left w:val="none" w:sz="0" w:space="0" w:color="auto"/>
                                <w:bottom w:val="none" w:sz="0" w:space="0" w:color="auto"/>
                                <w:right w:val="none" w:sz="0" w:space="0" w:color="auto"/>
                              </w:divBdr>
                              <w:divsChild>
                                <w:div w:id="2042968872">
                                  <w:marLeft w:val="0"/>
                                  <w:marRight w:val="0"/>
                                  <w:marTop w:val="0"/>
                                  <w:marBottom w:val="0"/>
                                  <w:divBdr>
                                    <w:top w:val="none" w:sz="0" w:space="0" w:color="auto"/>
                                    <w:left w:val="none" w:sz="0" w:space="0" w:color="auto"/>
                                    <w:bottom w:val="none" w:sz="0" w:space="0" w:color="auto"/>
                                    <w:right w:val="none" w:sz="0" w:space="0" w:color="auto"/>
                                  </w:divBdr>
                                  <w:divsChild>
                                    <w:div w:id="665717310">
                                      <w:marLeft w:val="0"/>
                                      <w:marRight w:val="0"/>
                                      <w:marTop w:val="0"/>
                                      <w:marBottom w:val="0"/>
                                      <w:divBdr>
                                        <w:top w:val="none" w:sz="0" w:space="0" w:color="auto"/>
                                        <w:left w:val="none" w:sz="0" w:space="0" w:color="auto"/>
                                        <w:bottom w:val="none" w:sz="0" w:space="0" w:color="auto"/>
                                        <w:right w:val="none" w:sz="0" w:space="0" w:color="auto"/>
                                      </w:divBdr>
                                      <w:divsChild>
                                        <w:div w:id="920060939">
                                          <w:marLeft w:val="0"/>
                                          <w:marRight w:val="0"/>
                                          <w:marTop w:val="0"/>
                                          <w:marBottom w:val="0"/>
                                          <w:divBdr>
                                            <w:top w:val="none" w:sz="0" w:space="0" w:color="auto"/>
                                            <w:left w:val="none" w:sz="0" w:space="0" w:color="auto"/>
                                            <w:bottom w:val="none" w:sz="0" w:space="0" w:color="auto"/>
                                            <w:right w:val="none" w:sz="0" w:space="0" w:color="auto"/>
                                          </w:divBdr>
                                          <w:divsChild>
                                            <w:div w:id="388576665">
                                              <w:marLeft w:val="0"/>
                                              <w:marRight w:val="0"/>
                                              <w:marTop w:val="0"/>
                                              <w:marBottom w:val="0"/>
                                              <w:divBdr>
                                                <w:top w:val="single" w:sz="12" w:space="2" w:color="FFFFCC"/>
                                                <w:left w:val="single" w:sz="12" w:space="2" w:color="FFFFCC"/>
                                                <w:bottom w:val="single" w:sz="12" w:space="2" w:color="FFFFCC"/>
                                                <w:right w:val="single" w:sz="12" w:space="0" w:color="FFFFCC"/>
                                              </w:divBdr>
                                              <w:divsChild>
                                                <w:div w:id="1053384938">
                                                  <w:marLeft w:val="0"/>
                                                  <w:marRight w:val="0"/>
                                                  <w:marTop w:val="0"/>
                                                  <w:marBottom w:val="0"/>
                                                  <w:divBdr>
                                                    <w:top w:val="none" w:sz="0" w:space="0" w:color="auto"/>
                                                    <w:left w:val="none" w:sz="0" w:space="0" w:color="auto"/>
                                                    <w:bottom w:val="none" w:sz="0" w:space="0" w:color="auto"/>
                                                    <w:right w:val="none" w:sz="0" w:space="0" w:color="auto"/>
                                                  </w:divBdr>
                                                  <w:divsChild>
                                                    <w:div w:id="946890707">
                                                      <w:marLeft w:val="0"/>
                                                      <w:marRight w:val="0"/>
                                                      <w:marTop w:val="0"/>
                                                      <w:marBottom w:val="0"/>
                                                      <w:divBdr>
                                                        <w:top w:val="none" w:sz="0" w:space="0" w:color="auto"/>
                                                        <w:left w:val="none" w:sz="0" w:space="0" w:color="auto"/>
                                                        <w:bottom w:val="none" w:sz="0" w:space="0" w:color="auto"/>
                                                        <w:right w:val="none" w:sz="0" w:space="0" w:color="auto"/>
                                                      </w:divBdr>
                                                      <w:divsChild>
                                                        <w:div w:id="271203907">
                                                          <w:marLeft w:val="0"/>
                                                          <w:marRight w:val="0"/>
                                                          <w:marTop w:val="0"/>
                                                          <w:marBottom w:val="0"/>
                                                          <w:divBdr>
                                                            <w:top w:val="none" w:sz="0" w:space="0" w:color="auto"/>
                                                            <w:left w:val="none" w:sz="0" w:space="0" w:color="auto"/>
                                                            <w:bottom w:val="none" w:sz="0" w:space="0" w:color="auto"/>
                                                            <w:right w:val="none" w:sz="0" w:space="0" w:color="auto"/>
                                                          </w:divBdr>
                                                          <w:divsChild>
                                                            <w:div w:id="1537617073">
                                                              <w:marLeft w:val="0"/>
                                                              <w:marRight w:val="0"/>
                                                              <w:marTop w:val="0"/>
                                                              <w:marBottom w:val="0"/>
                                                              <w:divBdr>
                                                                <w:top w:val="none" w:sz="0" w:space="0" w:color="auto"/>
                                                                <w:left w:val="none" w:sz="0" w:space="0" w:color="auto"/>
                                                                <w:bottom w:val="none" w:sz="0" w:space="0" w:color="auto"/>
                                                                <w:right w:val="none" w:sz="0" w:space="0" w:color="auto"/>
                                                              </w:divBdr>
                                                              <w:divsChild>
                                                                <w:div w:id="326251676">
                                                                  <w:marLeft w:val="0"/>
                                                                  <w:marRight w:val="0"/>
                                                                  <w:marTop w:val="0"/>
                                                                  <w:marBottom w:val="0"/>
                                                                  <w:divBdr>
                                                                    <w:top w:val="none" w:sz="0" w:space="0" w:color="auto"/>
                                                                    <w:left w:val="none" w:sz="0" w:space="0" w:color="auto"/>
                                                                    <w:bottom w:val="none" w:sz="0" w:space="0" w:color="auto"/>
                                                                    <w:right w:val="none" w:sz="0" w:space="0" w:color="auto"/>
                                                                  </w:divBdr>
                                                                  <w:divsChild>
                                                                    <w:div w:id="771247698">
                                                                      <w:marLeft w:val="0"/>
                                                                      <w:marRight w:val="0"/>
                                                                      <w:marTop w:val="0"/>
                                                                      <w:marBottom w:val="0"/>
                                                                      <w:divBdr>
                                                                        <w:top w:val="none" w:sz="0" w:space="0" w:color="auto"/>
                                                                        <w:left w:val="none" w:sz="0" w:space="0" w:color="auto"/>
                                                                        <w:bottom w:val="none" w:sz="0" w:space="0" w:color="auto"/>
                                                                        <w:right w:val="none" w:sz="0" w:space="0" w:color="auto"/>
                                                                      </w:divBdr>
                                                                      <w:divsChild>
                                                                        <w:div w:id="140268948">
                                                                          <w:marLeft w:val="0"/>
                                                                          <w:marRight w:val="0"/>
                                                                          <w:marTop w:val="0"/>
                                                                          <w:marBottom w:val="0"/>
                                                                          <w:divBdr>
                                                                            <w:top w:val="none" w:sz="0" w:space="0" w:color="auto"/>
                                                                            <w:left w:val="none" w:sz="0" w:space="0" w:color="auto"/>
                                                                            <w:bottom w:val="none" w:sz="0" w:space="0" w:color="auto"/>
                                                                            <w:right w:val="none" w:sz="0" w:space="0" w:color="auto"/>
                                                                          </w:divBdr>
                                                                          <w:divsChild>
                                                                            <w:div w:id="1832257069">
                                                                              <w:marLeft w:val="0"/>
                                                                              <w:marRight w:val="0"/>
                                                                              <w:marTop w:val="0"/>
                                                                              <w:marBottom w:val="0"/>
                                                                              <w:divBdr>
                                                                                <w:top w:val="none" w:sz="0" w:space="0" w:color="auto"/>
                                                                                <w:left w:val="none" w:sz="0" w:space="0" w:color="auto"/>
                                                                                <w:bottom w:val="none" w:sz="0" w:space="0" w:color="auto"/>
                                                                                <w:right w:val="none" w:sz="0" w:space="0" w:color="auto"/>
                                                                              </w:divBdr>
                                                                              <w:divsChild>
                                                                                <w:div w:id="2096785188">
                                                                                  <w:marLeft w:val="0"/>
                                                                                  <w:marRight w:val="0"/>
                                                                                  <w:marTop w:val="0"/>
                                                                                  <w:marBottom w:val="0"/>
                                                                                  <w:divBdr>
                                                                                    <w:top w:val="none" w:sz="0" w:space="0" w:color="auto"/>
                                                                                    <w:left w:val="none" w:sz="0" w:space="0" w:color="auto"/>
                                                                                    <w:bottom w:val="none" w:sz="0" w:space="0" w:color="auto"/>
                                                                                    <w:right w:val="none" w:sz="0" w:space="0" w:color="auto"/>
                                                                                  </w:divBdr>
                                                                                  <w:divsChild>
                                                                                    <w:div w:id="1053892200">
                                                                                      <w:marLeft w:val="0"/>
                                                                                      <w:marRight w:val="0"/>
                                                                                      <w:marTop w:val="0"/>
                                                                                      <w:marBottom w:val="0"/>
                                                                                      <w:divBdr>
                                                                                        <w:top w:val="none" w:sz="0" w:space="0" w:color="auto"/>
                                                                                        <w:left w:val="none" w:sz="0" w:space="0" w:color="auto"/>
                                                                                        <w:bottom w:val="none" w:sz="0" w:space="0" w:color="auto"/>
                                                                                        <w:right w:val="none" w:sz="0" w:space="0" w:color="auto"/>
                                                                                      </w:divBdr>
                                                                                      <w:divsChild>
                                                                                        <w:div w:id="1390307393">
                                                                                          <w:marLeft w:val="0"/>
                                                                                          <w:marRight w:val="120"/>
                                                                                          <w:marTop w:val="0"/>
                                                                                          <w:marBottom w:val="150"/>
                                                                                          <w:divBdr>
                                                                                            <w:top w:val="single" w:sz="2" w:space="0" w:color="EFEFEF"/>
                                                                                            <w:left w:val="single" w:sz="6" w:space="0" w:color="EFEFEF"/>
                                                                                            <w:bottom w:val="single" w:sz="6" w:space="0" w:color="E2E2E2"/>
                                                                                            <w:right w:val="single" w:sz="6" w:space="0" w:color="EFEFEF"/>
                                                                                          </w:divBdr>
                                                                                          <w:divsChild>
                                                                                            <w:div w:id="1692729970">
                                                                                              <w:marLeft w:val="0"/>
                                                                                              <w:marRight w:val="0"/>
                                                                                              <w:marTop w:val="0"/>
                                                                                              <w:marBottom w:val="0"/>
                                                                                              <w:divBdr>
                                                                                                <w:top w:val="none" w:sz="0" w:space="0" w:color="auto"/>
                                                                                                <w:left w:val="none" w:sz="0" w:space="0" w:color="auto"/>
                                                                                                <w:bottom w:val="none" w:sz="0" w:space="0" w:color="auto"/>
                                                                                                <w:right w:val="none" w:sz="0" w:space="0" w:color="auto"/>
                                                                                              </w:divBdr>
                                                                                              <w:divsChild>
                                                                                                <w:div w:id="1558666986">
                                                                                                  <w:marLeft w:val="0"/>
                                                                                                  <w:marRight w:val="0"/>
                                                                                                  <w:marTop w:val="0"/>
                                                                                                  <w:marBottom w:val="0"/>
                                                                                                  <w:divBdr>
                                                                                                    <w:top w:val="none" w:sz="0" w:space="0" w:color="auto"/>
                                                                                                    <w:left w:val="none" w:sz="0" w:space="0" w:color="auto"/>
                                                                                                    <w:bottom w:val="none" w:sz="0" w:space="0" w:color="auto"/>
                                                                                                    <w:right w:val="none" w:sz="0" w:space="0" w:color="auto"/>
                                                                                                  </w:divBdr>
                                                                                                  <w:divsChild>
                                                                                                    <w:div w:id="1445537627">
                                                                                                      <w:marLeft w:val="0"/>
                                                                                                      <w:marRight w:val="0"/>
                                                                                                      <w:marTop w:val="0"/>
                                                                                                      <w:marBottom w:val="0"/>
                                                                                                      <w:divBdr>
                                                                                                        <w:top w:val="none" w:sz="0" w:space="0" w:color="auto"/>
                                                                                                        <w:left w:val="none" w:sz="0" w:space="0" w:color="auto"/>
                                                                                                        <w:bottom w:val="none" w:sz="0" w:space="0" w:color="auto"/>
                                                                                                        <w:right w:val="none" w:sz="0" w:space="0" w:color="auto"/>
                                                                                                      </w:divBdr>
                                                                                                      <w:divsChild>
                                                                                                        <w:div w:id="1567105682">
                                                                                                          <w:marLeft w:val="0"/>
                                                                                                          <w:marRight w:val="0"/>
                                                                                                          <w:marTop w:val="0"/>
                                                                                                          <w:marBottom w:val="0"/>
                                                                                                          <w:divBdr>
                                                                                                            <w:top w:val="none" w:sz="0" w:space="0" w:color="auto"/>
                                                                                                            <w:left w:val="none" w:sz="0" w:space="0" w:color="auto"/>
                                                                                                            <w:bottom w:val="none" w:sz="0" w:space="0" w:color="auto"/>
                                                                                                            <w:right w:val="none" w:sz="0" w:space="0" w:color="auto"/>
                                                                                                          </w:divBdr>
                                                                                                          <w:divsChild>
                                                                                                            <w:div w:id="697044195">
                                                                                                              <w:marLeft w:val="0"/>
                                                                                                              <w:marRight w:val="0"/>
                                                                                                              <w:marTop w:val="0"/>
                                                                                                              <w:marBottom w:val="0"/>
                                                                                                              <w:divBdr>
                                                                                                                <w:top w:val="single" w:sz="2" w:space="4" w:color="D8D8D8"/>
                                                                                                                <w:left w:val="single" w:sz="2" w:space="0" w:color="D8D8D8"/>
                                                                                                                <w:bottom w:val="single" w:sz="2" w:space="4" w:color="D8D8D8"/>
                                                                                                                <w:right w:val="single" w:sz="2" w:space="0" w:color="D8D8D8"/>
                                                                                                              </w:divBdr>
                                                                                                              <w:divsChild>
                                                                                                                <w:div w:id="2048986791">
                                                                                                                  <w:marLeft w:val="225"/>
                                                                                                                  <w:marRight w:val="225"/>
                                                                                                                  <w:marTop w:val="75"/>
                                                                                                                  <w:marBottom w:val="75"/>
                                                                                                                  <w:divBdr>
                                                                                                                    <w:top w:val="none" w:sz="0" w:space="0" w:color="auto"/>
                                                                                                                    <w:left w:val="none" w:sz="0" w:space="0" w:color="auto"/>
                                                                                                                    <w:bottom w:val="none" w:sz="0" w:space="0" w:color="auto"/>
                                                                                                                    <w:right w:val="none" w:sz="0" w:space="0" w:color="auto"/>
                                                                                                                  </w:divBdr>
                                                                                                                  <w:divsChild>
                                                                                                                    <w:div w:id="1594047495">
                                                                                                                      <w:marLeft w:val="0"/>
                                                                                                                      <w:marRight w:val="0"/>
                                                                                                                      <w:marTop w:val="0"/>
                                                                                                                      <w:marBottom w:val="0"/>
                                                                                                                      <w:divBdr>
                                                                                                                        <w:top w:val="single" w:sz="6" w:space="0" w:color="auto"/>
                                                                                                                        <w:left w:val="single" w:sz="6" w:space="0" w:color="auto"/>
                                                                                                                        <w:bottom w:val="single" w:sz="6" w:space="0" w:color="auto"/>
                                                                                                                        <w:right w:val="single" w:sz="6" w:space="0" w:color="auto"/>
                                                                                                                      </w:divBdr>
                                                                                                                      <w:divsChild>
                                                                                                                        <w:div w:id="20738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5586">
      <w:bodyDiv w:val="1"/>
      <w:marLeft w:val="0"/>
      <w:marRight w:val="0"/>
      <w:marTop w:val="0"/>
      <w:marBottom w:val="0"/>
      <w:divBdr>
        <w:top w:val="none" w:sz="0" w:space="0" w:color="auto"/>
        <w:left w:val="none" w:sz="0" w:space="0" w:color="auto"/>
        <w:bottom w:val="none" w:sz="0" w:space="0" w:color="auto"/>
        <w:right w:val="none" w:sz="0" w:space="0" w:color="auto"/>
      </w:divBdr>
      <w:divsChild>
        <w:div w:id="161243571">
          <w:marLeft w:val="0"/>
          <w:marRight w:val="0"/>
          <w:marTop w:val="0"/>
          <w:marBottom w:val="0"/>
          <w:divBdr>
            <w:top w:val="none" w:sz="0" w:space="0" w:color="auto"/>
            <w:left w:val="none" w:sz="0" w:space="0" w:color="auto"/>
            <w:bottom w:val="none" w:sz="0" w:space="0" w:color="auto"/>
            <w:right w:val="none" w:sz="0" w:space="0" w:color="auto"/>
          </w:divBdr>
          <w:divsChild>
            <w:div w:id="1516310349">
              <w:marLeft w:val="0"/>
              <w:marRight w:val="0"/>
              <w:marTop w:val="0"/>
              <w:marBottom w:val="0"/>
              <w:divBdr>
                <w:top w:val="none" w:sz="0" w:space="0" w:color="auto"/>
                <w:left w:val="none" w:sz="0" w:space="0" w:color="auto"/>
                <w:bottom w:val="none" w:sz="0" w:space="0" w:color="auto"/>
                <w:right w:val="none" w:sz="0" w:space="0" w:color="auto"/>
              </w:divBdr>
              <w:divsChild>
                <w:div w:id="494759939">
                  <w:marLeft w:val="0"/>
                  <w:marRight w:val="0"/>
                  <w:marTop w:val="0"/>
                  <w:marBottom w:val="0"/>
                  <w:divBdr>
                    <w:top w:val="single" w:sz="2" w:space="11" w:color="E1E8ED"/>
                    <w:left w:val="single" w:sz="6" w:space="15" w:color="E1E8ED"/>
                    <w:bottom w:val="single" w:sz="6" w:space="9" w:color="E1E8ED"/>
                    <w:right w:val="single" w:sz="6" w:space="15" w:color="E1E8ED"/>
                  </w:divBdr>
                  <w:divsChild>
                    <w:div w:id="1276981312">
                      <w:blockQuote w:val="1"/>
                      <w:marLeft w:val="0"/>
                      <w:marRight w:val="0"/>
                      <w:marTop w:val="0"/>
                      <w:marBottom w:val="0"/>
                      <w:divBdr>
                        <w:top w:val="none" w:sz="0" w:space="0" w:color="auto"/>
                        <w:left w:val="none" w:sz="0" w:space="0" w:color="auto"/>
                        <w:bottom w:val="none" w:sz="0" w:space="0" w:color="auto"/>
                        <w:right w:val="none" w:sz="0" w:space="0" w:color="auto"/>
                      </w:divBdr>
                      <w:divsChild>
                        <w:div w:id="158038499">
                          <w:marLeft w:val="0"/>
                          <w:marRight w:val="0"/>
                          <w:marTop w:val="0"/>
                          <w:marBottom w:val="0"/>
                          <w:divBdr>
                            <w:top w:val="none" w:sz="0" w:space="0" w:color="auto"/>
                            <w:left w:val="none" w:sz="0" w:space="0" w:color="auto"/>
                            <w:bottom w:val="none" w:sz="0" w:space="0" w:color="auto"/>
                            <w:right w:val="none" w:sz="0" w:space="0" w:color="auto"/>
                          </w:divBdr>
                          <w:divsChild>
                            <w:div w:id="1229652631">
                              <w:marLeft w:val="0"/>
                              <w:marRight w:val="0"/>
                              <w:marTop w:val="0"/>
                              <w:marBottom w:val="0"/>
                              <w:divBdr>
                                <w:top w:val="none" w:sz="0" w:space="0" w:color="auto"/>
                                <w:left w:val="none" w:sz="0" w:space="0" w:color="auto"/>
                                <w:bottom w:val="none" w:sz="0" w:space="0" w:color="auto"/>
                                <w:right w:val="none" w:sz="0" w:space="0" w:color="auto"/>
                              </w:divBdr>
                            </w:div>
                            <w:div w:id="1541018102">
                              <w:marLeft w:val="0"/>
                              <w:marRight w:val="0"/>
                              <w:marTop w:val="30"/>
                              <w:marBottom w:val="0"/>
                              <w:divBdr>
                                <w:top w:val="none" w:sz="0" w:space="0" w:color="auto"/>
                                <w:left w:val="none" w:sz="0" w:space="0" w:color="auto"/>
                                <w:bottom w:val="none" w:sz="0" w:space="0" w:color="auto"/>
                                <w:right w:val="none" w:sz="0" w:space="0" w:color="auto"/>
                              </w:divBdr>
                            </w:div>
                          </w:divsChild>
                        </w:div>
                        <w:div w:id="412627323">
                          <w:marLeft w:val="0"/>
                          <w:marRight w:val="0"/>
                          <w:marTop w:val="210"/>
                          <w:marBottom w:val="0"/>
                          <w:divBdr>
                            <w:top w:val="none" w:sz="0" w:space="0" w:color="auto"/>
                            <w:left w:val="none" w:sz="0" w:space="0" w:color="auto"/>
                            <w:bottom w:val="none" w:sz="0" w:space="0" w:color="auto"/>
                            <w:right w:val="none" w:sz="0" w:space="0" w:color="auto"/>
                          </w:divBdr>
                          <w:divsChild>
                            <w:div w:id="44651016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1006398720">
                  <w:marLeft w:val="0"/>
                  <w:marRight w:val="0"/>
                  <w:marTop w:val="0"/>
                  <w:marBottom w:val="0"/>
                  <w:divBdr>
                    <w:top w:val="none" w:sz="0" w:space="0" w:color="auto"/>
                    <w:left w:val="none" w:sz="0" w:space="0" w:color="auto"/>
                    <w:bottom w:val="none" w:sz="0" w:space="0" w:color="auto"/>
                    <w:right w:val="none" w:sz="0" w:space="0" w:color="auto"/>
                  </w:divBdr>
                  <w:divsChild>
                    <w:div w:id="374889256">
                      <w:marLeft w:val="0"/>
                      <w:marRight w:val="0"/>
                      <w:marTop w:val="0"/>
                      <w:marBottom w:val="0"/>
                      <w:divBdr>
                        <w:top w:val="none" w:sz="0" w:space="0" w:color="auto"/>
                        <w:left w:val="none" w:sz="0" w:space="0" w:color="auto"/>
                        <w:bottom w:val="none" w:sz="0" w:space="0" w:color="auto"/>
                        <w:right w:val="none" w:sz="0" w:space="0" w:color="auto"/>
                      </w:divBdr>
                      <w:divsChild>
                        <w:div w:id="166816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4283">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 w:id="195507917">
          <w:marLeft w:val="0"/>
          <w:marRight w:val="0"/>
          <w:marTop w:val="600"/>
          <w:marBottom w:val="450"/>
          <w:divBdr>
            <w:top w:val="none" w:sz="0" w:space="0" w:color="auto"/>
            <w:left w:val="none" w:sz="0" w:space="0" w:color="auto"/>
            <w:bottom w:val="single" w:sz="6" w:space="0" w:color="E0E0E0"/>
            <w:right w:val="none" w:sz="0" w:space="0" w:color="auto"/>
          </w:divBdr>
          <w:divsChild>
            <w:div w:id="622346019">
              <w:marLeft w:val="0"/>
              <w:marRight w:val="0"/>
              <w:marTop w:val="0"/>
              <w:marBottom w:val="0"/>
              <w:divBdr>
                <w:top w:val="none" w:sz="0" w:space="0" w:color="auto"/>
                <w:left w:val="none" w:sz="0" w:space="0" w:color="auto"/>
                <w:bottom w:val="none" w:sz="0" w:space="0" w:color="auto"/>
                <w:right w:val="none" w:sz="0" w:space="0" w:color="auto"/>
              </w:divBdr>
              <w:divsChild>
                <w:div w:id="577054150">
                  <w:marLeft w:val="0"/>
                  <w:marRight w:val="150"/>
                  <w:marTop w:val="0"/>
                  <w:marBottom w:val="0"/>
                  <w:divBdr>
                    <w:top w:val="none" w:sz="0" w:space="0" w:color="auto"/>
                    <w:left w:val="none" w:sz="0" w:space="0" w:color="auto"/>
                    <w:bottom w:val="single" w:sz="6" w:space="5" w:color="44BCA1"/>
                    <w:right w:val="none" w:sz="0" w:space="0" w:color="auto"/>
                  </w:divBdr>
                  <w:divsChild>
                    <w:div w:id="480998916">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1173186818">
              <w:marLeft w:val="0"/>
              <w:marRight w:val="0"/>
              <w:marTop w:val="0"/>
              <w:marBottom w:val="0"/>
              <w:divBdr>
                <w:top w:val="none" w:sz="0" w:space="0" w:color="auto"/>
                <w:left w:val="single" w:sz="6" w:space="9" w:color="E0E0E0"/>
                <w:bottom w:val="none" w:sz="0" w:space="0" w:color="auto"/>
                <w:right w:val="none" w:sz="0" w:space="0" w:color="auto"/>
              </w:divBdr>
            </w:div>
          </w:divsChild>
        </w:div>
        <w:div w:id="1223446639">
          <w:marLeft w:val="0"/>
          <w:marRight w:val="0"/>
          <w:marTop w:val="0"/>
          <w:marBottom w:val="0"/>
          <w:divBdr>
            <w:top w:val="none" w:sz="0" w:space="0" w:color="auto"/>
            <w:left w:val="none" w:sz="0" w:space="0" w:color="auto"/>
            <w:bottom w:val="none" w:sz="0" w:space="0" w:color="auto"/>
            <w:right w:val="none" w:sz="0" w:space="0" w:color="auto"/>
          </w:divBdr>
        </w:div>
        <w:div w:id="1795826687">
          <w:marLeft w:val="0"/>
          <w:marRight w:val="0"/>
          <w:marTop w:val="0"/>
          <w:marBottom w:val="0"/>
          <w:divBdr>
            <w:top w:val="single" w:sz="6" w:space="0" w:color="DADADA"/>
            <w:left w:val="single" w:sz="6" w:space="0" w:color="DADADA"/>
            <w:bottom w:val="single" w:sz="6" w:space="0" w:color="DADADA"/>
            <w:right w:val="single" w:sz="6" w:space="0" w:color="DADADA"/>
          </w:divBdr>
        </w:div>
        <w:div w:id="2051688878">
          <w:marLeft w:val="0"/>
          <w:marRight w:val="0"/>
          <w:marTop w:val="0"/>
          <w:marBottom w:val="0"/>
          <w:divBdr>
            <w:top w:val="none" w:sz="0" w:space="0" w:color="auto"/>
            <w:left w:val="none" w:sz="0" w:space="0" w:color="auto"/>
            <w:bottom w:val="none" w:sz="0" w:space="0" w:color="auto"/>
            <w:right w:val="none" w:sz="0" w:space="0" w:color="auto"/>
          </w:divBdr>
          <w:divsChild>
            <w:div w:id="804004002">
              <w:marLeft w:val="0"/>
              <w:marRight w:val="0"/>
              <w:marTop w:val="0"/>
              <w:marBottom w:val="0"/>
              <w:divBdr>
                <w:top w:val="none" w:sz="0" w:space="0" w:color="auto"/>
                <w:left w:val="none" w:sz="0" w:space="0" w:color="auto"/>
                <w:bottom w:val="none" w:sz="0" w:space="0" w:color="auto"/>
                <w:right w:val="none" w:sz="0" w:space="0" w:color="auto"/>
              </w:divBdr>
              <w:divsChild>
                <w:div w:id="634988658">
                  <w:marLeft w:val="300"/>
                  <w:marRight w:val="300"/>
                  <w:marTop w:val="300"/>
                  <w:marBottom w:val="300"/>
                  <w:divBdr>
                    <w:top w:val="none" w:sz="0" w:space="0" w:color="auto"/>
                    <w:left w:val="none" w:sz="0" w:space="0" w:color="auto"/>
                    <w:bottom w:val="none" w:sz="0" w:space="0" w:color="auto"/>
                    <w:right w:val="none" w:sz="0" w:space="0" w:color="auto"/>
                  </w:divBdr>
                </w:div>
                <w:div w:id="1511527486">
                  <w:marLeft w:val="0"/>
                  <w:marRight w:val="0"/>
                  <w:marTop w:val="0"/>
                  <w:marBottom w:val="0"/>
                  <w:divBdr>
                    <w:top w:val="single" w:sz="2" w:space="11" w:color="E1E8ED"/>
                    <w:left w:val="single" w:sz="6" w:space="15" w:color="E1E8ED"/>
                    <w:bottom w:val="single" w:sz="6" w:space="9" w:color="E1E8ED"/>
                    <w:right w:val="single" w:sz="6" w:space="15" w:color="E1E8ED"/>
                  </w:divBdr>
                  <w:divsChild>
                    <w:div w:id="640157869">
                      <w:blockQuote w:val="1"/>
                      <w:marLeft w:val="0"/>
                      <w:marRight w:val="0"/>
                      <w:marTop w:val="0"/>
                      <w:marBottom w:val="0"/>
                      <w:divBdr>
                        <w:top w:val="none" w:sz="0" w:space="0" w:color="auto"/>
                        <w:left w:val="none" w:sz="0" w:space="0" w:color="auto"/>
                        <w:bottom w:val="none" w:sz="0" w:space="0" w:color="auto"/>
                        <w:right w:val="none" w:sz="0" w:space="0" w:color="auto"/>
                      </w:divBdr>
                      <w:divsChild>
                        <w:div w:id="940651627">
                          <w:marLeft w:val="0"/>
                          <w:marRight w:val="0"/>
                          <w:marTop w:val="0"/>
                          <w:marBottom w:val="0"/>
                          <w:divBdr>
                            <w:top w:val="none" w:sz="0" w:space="0" w:color="auto"/>
                            <w:left w:val="none" w:sz="0" w:space="0" w:color="auto"/>
                            <w:bottom w:val="none" w:sz="0" w:space="0" w:color="auto"/>
                            <w:right w:val="none" w:sz="0" w:space="0" w:color="auto"/>
                          </w:divBdr>
                          <w:divsChild>
                            <w:div w:id="95254389">
                              <w:marLeft w:val="0"/>
                              <w:marRight w:val="0"/>
                              <w:marTop w:val="0"/>
                              <w:marBottom w:val="0"/>
                              <w:divBdr>
                                <w:top w:val="none" w:sz="0" w:space="0" w:color="auto"/>
                                <w:left w:val="none" w:sz="0" w:space="0" w:color="auto"/>
                                <w:bottom w:val="none" w:sz="0" w:space="0" w:color="auto"/>
                                <w:right w:val="none" w:sz="0" w:space="0" w:color="auto"/>
                              </w:divBdr>
                            </w:div>
                            <w:div w:id="1511874541">
                              <w:marLeft w:val="0"/>
                              <w:marRight w:val="0"/>
                              <w:marTop w:val="30"/>
                              <w:marBottom w:val="0"/>
                              <w:divBdr>
                                <w:top w:val="none" w:sz="0" w:space="0" w:color="auto"/>
                                <w:left w:val="none" w:sz="0" w:space="0" w:color="auto"/>
                                <w:bottom w:val="none" w:sz="0" w:space="0" w:color="auto"/>
                                <w:right w:val="none" w:sz="0" w:space="0" w:color="auto"/>
                              </w:divBdr>
                            </w:div>
                          </w:divsChild>
                        </w:div>
                        <w:div w:id="1033766063">
                          <w:marLeft w:val="0"/>
                          <w:marRight w:val="0"/>
                          <w:marTop w:val="210"/>
                          <w:marBottom w:val="0"/>
                          <w:divBdr>
                            <w:top w:val="none" w:sz="0" w:space="0" w:color="auto"/>
                            <w:left w:val="none" w:sz="0" w:space="0" w:color="auto"/>
                            <w:bottom w:val="none" w:sz="0" w:space="0" w:color="auto"/>
                            <w:right w:val="none" w:sz="0" w:space="0" w:color="auto"/>
                          </w:divBdr>
                          <w:divsChild>
                            <w:div w:id="214199309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2061972324">
                  <w:marLeft w:val="0"/>
                  <w:marRight w:val="0"/>
                  <w:marTop w:val="0"/>
                  <w:marBottom w:val="0"/>
                  <w:divBdr>
                    <w:top w:val="none" w:sz="0" w:space="0" w:color="auto"/>
                    <w:left w:val="none" w:sz="0" w:space="0" w:color="auto"/>
                    <w:bottom w:val="none" w:sz="0" w:space="0" w:color="auto"/>
                    <w:right w:val="none" w:sz="0" w:space="0" w:color="auto"/>
                  </w:divBdr>
                  <w:divsChild>
                    <w:div w:id="1876312515">
                      <w:marLeft w:val="0"/>
                      <w:marRight w:val="0"/>
                      <w:marTop w:val="0"/>
                      <w:marBottom w:val="0"/>
                      <w:divBdr>
                        <w:top w:val="none" w:sz="0" w:space="0" w:color="auto"/>
                        <w:left w:val="none" w:sz="0" w:space="0" w:color="auto"/>
                        <w:bottom w:val="none" w:sz="0" w:space="0" w:color="auto"/>
                        <w:right w:val="none" w:sz="0" w:space="0" w:color="auto"/>
                      </w:divBdr>
                      <w:divsChild>
                        <w:div w:id="3093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67653">
          <w:marLeft w:val="0"/>
          <w:marRight w:val="0"/>
          <w:marTop w:val="0"/>
          <w:marBottom w:val="0"/>
          <w:divBdr>
            <w:top w:val="none" w:sz="0" w:space="0" w:color="auto"/>
            <w:left w:val="none" w:sz="0" w:space="0" w:color="auto"/>
            <w:bottom w:val="none" w:sz="0" w:space="0" w:color="auto"/>
            <w:right w:val="none" w:sz="0" w:space="0" w:color="auto"/>
          </w:divBdr>
        </w:div>
      </w:divsChild>
    </w:div>
    <w:div w:id="843662533">
      <w:bodyDiv w:val="1"/>
      <w:marLeft w:val="0"/>
      <w:marRight w:val="0"/>
      <w:marTop w:val="0"/>
      <w:marBottom w:val="0"/>
      <w:divBdr>
        <w:top w:val="none" w:sz="0" w:space="0" w:color="auto"/>
        <w:left w:val="none" w:sz="0" w:space="0" w:color="auto"/>
        <w:bottom w:val="none" w:sz="0" w:space="0" w:color="auto"/>
        <w:right w:val="none" w:sz="0" w:space="0" w:color="auto"/>
      </w:divBdr>
      <w:divsChild>
        <w:div w:id="679237262">
          <w:marLeft w:val="0"/>
          <w:marRight w:val="0"/>
          <w:marTop w:val="0"/>
          <w:marBottom w:val="0"/>
          <w:divBdr>
            <w:top w:val="none" w:sz="0" w:space="0" w:color="auto"/>
            <w:left w:val="none" w:sz="0" w:space="0" w:color="auto"/>
            <w:bottom w:val="none" w:sz="0" w:space="0" w:color="auto"/>
            <w:right w:val="none" w:sz="0" w:space="0" w:color="auto"/>
          </w:divBdr>
        </w:div>
        <w:div w:id="800877695">
          <w:marLeft w:val="0"/>
          <w:marRight w:val="0"/>
          <w:marTop w:val="0"/>
          <w:marBottom w:val="0"/>
          <w:divBdr>
            <w:top w:val="none" w:sz="0" w:space="0" w:color="auto"/>
            <w:left w:val="none" w:sz="0" w:space="0" w:color="auto"/>
            <w:bottom w:val="none" w:sz="0" w:space="0" w:color="auto"/>
            <w:right w:val="none" w:sz="0" w:space="0" w:color="auto"/>
          </w:divBdr>
        </w:div>
        <w:div w:id="1066418340">
          <w:marLeft w:val="0"/>
          <w:marRight w:val="0"/>
          <w:marTop w:val="600"/>
          <w:marBottom w:val="450"/>
          <w:divBdr>
            <w:top w:val="none" w:sz="0" w:space="0" w:color="auto"/>
            <w:left w:val="none" w:sz="0" w:space="0" w:color="auto"/>
            <w:bottom w:val="single" w:sz="6" w:space="0" w:color="E0E0E0"/>
            <w:right w:val="none" w:sz="0" w:space="0" w:color="auto"/>
          </w:divBdr>
          <w:divsChild>
            <w:div w:id="1891771386">
              <w:marLeft w:val="0"/>
              <w:marRight w:val="0"/>
              <w:marTop w:val="0"/>
              <w:marBottom w:val="0"/>
              <w:divBdr>
                <w:top w:val="none" w:sz="0" w:space="0" w:color="auto"/>
                <w:left w:val="none" w:sz="0" w:space="0" w:color="auto"/>
                <w:bottom w:val="single" w:sz="6" w:space="5" w:color="A7A7A7"/>
                <w:right w:val="none" w:sz="0" w:space="0" w:color="auto"/>
              </w:divBdr>
            </w:div>
          </w:divsChild>
        </w:div>
        <w:div w:id="1103454973">
          <w:marLeft w:val="0"/>
          <w:marRight w:val="0"/>
          <w:marTop w:val="0"/>
          <w:marBottom w:val="0"/>
          <w:divBdr>
            <w:top w:val="none" w:sz="0" w:space="0" w:color="auto"/>
            <w:left w:val="none" w:sz="0" w:space="0" w:color="auto"/>
            <w:bottom w:val="none" w:sz="0" w:space="0" w:color="auto"/>
            <w:right w:val="none" w:sz="0" w:space="0" w:color="auto"/>
          </w:divBdr>
        </w:div>
        <w:div w:id="1584218331">
          <w:marLeft w:val="0"/>
          <w:marRight w:val="0"/>
          <w:marTop w:val="0"/>
          <w:marBottom w:val="0"/>
          <w:divBdr>
            <w:top w:val="single" w:sz="6" w:space="0" w:color="DADADA"/>
            <w:left w:val="single" w:sz="6" w:space="0" w:color="DADADA"/>
            <w:bottom w:val="single" w:sz="6" w:space="0" w:color="DADADA"/>
            <w:right w:val="single" w:sz="6" w:space="0" w:color="DADADA"/>
          </w:divBdr>
        </w:div>
        <w:div w:id="1644849618">
          <w:marLeft w:val="0"/>
          <w:marRight w:val="0"/>
          <w:marTop w:val="0"/>
          <w:marBottom w:val="0"/>
          <w:divBdr>
            <w:top w:val="single" w:sz="6" w:space="0" w:color="DADADA"/>
            <w:left w:val="single" w:sz="6" w:space="0" w:color="DADADA"/>
            <w:bottom w:val="single" w:sz="6" w:space="0" w:color="DADADA"/>
            <w:right w:val="single" w:sz="6" w:space="0" w:color="DADADA"/>
          </w:divBdr>
        </w:div>
      </w:divsChild>
    </w:div>
    <w:div w:id="954561814">
      <w:bodyDiv w:val="1"/>
      <w:marLeft w:val="0"/>
      <w:marRight w:val="0"/>
      <w:marTop w:val="0"/>
      <w:marBottom w:val="0"/>
      <w:divBdr>
        <w:top w:val="none" w:sz="0" w:space="0" w:color="auto"/>
        <w:left w:val="none" w:sz="0" w:space="0" w:color="auto"/>
        <w:bottom w:val="none" w:sz="0" w:space="0" w:color="auto"/>
        <w:right w:val="none" w:sz="0" w:space="0" w:color="auto"/>
      </w:divBdr>
    </w:div>
    <w:div w:id="1061976331">
      <w:bodyDiv w:val="1"/>
      <w:marLeft w:val="0"/>
      <w:marRight w:val="0"/>
      <w:marTop w:val="0"/>
      <w:marBottom w:val="0"/>
      <w:divBdr>
        <w:top w:val="none" w:sz="0" w:space="0" w:color="auto"/>
        <w:left w:val="none" w:sz="0" w:space="0" w:color="auto"/>
        <w:bottom w:val="none" w:sz="0" w:space="0" w:color="auto"/>
        <w:right w:val="none" w:sz="0" w:space="0" w:color="auto"/>
      </w:divBdr>
      <w:divsChild>
        <w:div w:id="1644891736">
          <w:marLeft w:val="0"/>
          <w:marRight w:val="0"/>
          <w:marTop w:val="0"/>
          <w:marBottom w:val="0"/>
          <w:divBdr>
            <w:top w:val="none" w:sz="0" w:space="0" w:color="auto"/>
            <w:left w:val="none" w:sz="0" w:space="0" w:color="auto"/>
            <w:bottom w:val="none" w:sz="0" w:space="0" w:color="auto"/>
            <w:right w:val="none" w:sz="0" w:space="0" w:color="auto"/>
          </w:divBdr>
          <w:divsChild>
            <w:div w:id="1365986168">
              <w:marLeft w:val="0"/>
              <w:marRight w:val="0"/>
              <w:marTop w:val="0"/>
              <w:marBottom w:val="0"/>
              <w:divBdr>
                <w:top w:val="none" w:sz="0" w:space="0" w:color="auto"/>
                <w:left w:val="none" w:sz="0" w:space="0" w:color="auto"/>
                <w:bottom w:val="none" w:sz="0" w:space="0" w:color="auto"/>
                <w:right w:val="none" w:sz="0" w:space="0" w:color="auto"/>
              </w:divBdr>
              <w:divsChild>
                <w:div w:id="1675036241">
                  <w:marLeft w:val="0"/>
                  <w:marRight w:val="0"/>
                  <w:marTop w:val="0"/>
                  <w:marBottom w:val="0"/>
                  <w:divBdr>
                    <w:top w:val="none" w:sz="0" w:space="0" w:color="auto"/>
                    <w:left w:val="none" w:sz="0" w:space="0" w:color="auto"/>
                    <w:bottom w:val="none" w:sz="0" w:space="0" w:color="auto"/>
                    <w:right w:val="none" w:sz="0" w:space="0" w:color="auto"/>
                  </w:divBdr>
                  <w:divsChild>
                    <w:div w:id="1510018802">
                      <w:marLeft w:val="0"/>
                      <w:marRight w:val="0"/>
                      <w:marTop w:val="0"/>
                      <w:marBottom w:val="0"/>
                      <w:divBdr>
                        <w:top w:val="none" w:sz="0" w:space="0" w:color="auto"/>
                        <w:left w:val="none" w:sz="0" w:space="0" w:color="auto"/>
                        <w:bottom w:val="none" w:sz="0" w:space="0" w:color="auto"/>
                        <w:right w:val="none" w:sz="0" w:space="0" w:color="auto"/>
                      </w:divBdr>
                      <w:divsChild>
                        <w:div w:id="1348943335">
                          <w:marLeft w:val="0"/>
                          <w:marRight w:val="0"/>
                          <w:marTop w:val="0"/>
                          <w:marBottom w:val="0"/>
                          <w:divBdr>
                            <w:top w:val="none" w:sz="0" w:space="0" w:color="auto"/>
                            <w:left w:val="none" w:sz="0" w:space="0" w:color="auto"/>
                            <w:bottom w:val="none" w:sz="0" w:space="0" w:color="auto"/>
                            <w:right w:val="none" w:sz="0" w:space="0" w:color="auto"/>
                          </w:divBdr>
                          <w:divsChild>
                            <w:div w:id="1700936306">
                              <w:marLeft w:val="0"/>
                              <w:marRight w:val="0"/>
                              <w:marTop w:val="0"/>
                              <w:marBottom w:val="0"/>
                              <w:divBdr>
                                <w:top w:val="none" w:sz="0" w:space="0" w:color="auto"/>
                                <w:left w:val="none" w:sz="0" w:space="0" w:color="auto"/>
                                <w:bottom w:val="none" w:sz="0" w:space="0" w:color="auto"/>
                                <w:right w:val="none" w:sz="0" w:space="0" w:color="auto"/>
                              </w:divBdr>
                              <w:divsChild>
                                <w:div w:id="821894262">
                                  <w:marLeft w:val="0"/>
                                  <w:marRight w:val="0"/>
                                  <w:marTop w:val="0"/>
                                  <w:marBottom w:val="0"/>
                                  <w:divBdr>
                                    <w:top w:val="none" w:sz="0" w:space="0" w:color="auto"/>
                                    <w:left w:val="none" w:sz="0" w:space="0" w:color="auto"/>
                                    <w:bottom w:val="none" w:sz="0" w:space="0" w:color="auto"/>
                                    <w:right w:val="none" w:sz="0" w:space="0" w:color="auto"/>
                                  </w:divBdr>
                                  <w:divsChild>
                                    <w:div w:id="1436287311">
                                      <w:marLeft w:val="0"/>
                                      <w:marRight w:val="0"/>
                                      <w:marTop w:val="0"/>
                                      <w:marBottom w:val="0"/>
                                      <w:divBdr>
                                        <w:top w:val="none" w:sz="0" w:space="0" w:color="auto"/>
                                        <w:left w:val="none" w:sz="0" w:space="0" w:color="auto"/>
                                        <w:bottom w:val="none" w:sz="0" w:space="0" w:color="auto"/>
                                        <w:right w:val="none" w:sz="0" w:space="0" w:color="auto"/>
                                      </w:divBdr>
                                      <w:divsChild>
                                        <w:div w:id="1114983311">
                                          <w:marLeft w:val="0"/>
                                          <w:marRight w:val="0"/>
                                          <w:marTop w:val="0"/>
                                          <w:marBottom w:val="0"/>
                                          <w:divBdr>
                                            <w:top w:val="none" w:sz="0" w:space="0" w:color="auto"/>
                                            <w:left w:val="none" w:sz="0" w:space="0" w:color="auto"/>
                                            <w:bottom w:val="none" w:sz="0" w:space="0" w:color="auto"/>
                                            <w:right w:val="none" w:sz="0" w:space="0" w:color="auto"/>
                                          </w:divBdr>
                                          <w:divsChild>
                                            <w:div w:id="1106660756">
                                              <w:marLeft w:val="0"/>
                                              <w:marRight w:val="0"/>
                                              <w:marTop w:val="0"/>
                                              <w:marBottom w:val="0"/>
                                              <w:divBdr>
                                                <w:top w:val="single" w:sz="12" w:space="2" w:color="FFFFCC"/>
                                                <w:left w:val="single" w:sz="12" w:space="2" w:color="FFFFCC"/>
                                                <w:bottom w:val="single" w:sz="12" w:space="2" w:color="FFFFCC"/>
                                                <w:right w:val="single" w:sz="12" w:space="0" w:color="FFFFCC"/>
                                              </w:divBdr>
                                              <w:divsChild>
                                                <w:div w:id="1012149556">
                                                  <w:marLeft w:val="0"/>
                                                  <w:marRight w:val="0"/>
                                                  <w:marTop w:val="0"/>
                                                  <w:marBottom w:val="0"/>
                                                  <w:divBdr>
                                                    <w:top w:val="none" w:sz="0" w:space="0" w:color="auto"/>
                                                    <w:left w:val="none" w:sz="0" w:space="0" w:color="auto"/>
                                                    <w:bottom w:val="none" w:sz="0" w:space="0" w:color="auto"/>
                                                    <w:right w:val="none" w:sz="0" w:space="0" w:color="auto"/>
                                                  </w:divBdr>
                                                  <w:divsChild>
                                                    <w:div w:id="1538424295">
                                                      <w:marLeft w:val="0"/>
                                                      <w:marRight w:val="0"/>
                                                      <w:marTop w:val="0"/>
                                                      <w:marBottom w:val="0"/>
                                                      <w:divBdr>
                                                        <w:top w:val="none" w:sz="0" w:space="0" w:color="auto"/>
                                                        <w:left w:val="none" w:sz="0" w:space="0" w:color="auto"/>
                                                        <w:bottom w:val="none" w:sz="0" w:space="0" w:color="auto"/>
                                                        <w:right w:val="none" w:sz="0" w:space="0" w:color="auto"/>
                                                      </w:divBdr>
                                                      <w:divsChild>
                                                        <w:div w:id="463428436">
                                                          <w:marLeft w:val="0"/>
                                                          <w:marRight w:val="0"/>
                                                          <w:marTop w:val="0"/>
                                                          <w:marBottom w:val="0"/>
                                                          <w:divBdr>
                                                            <w:top w:val="none" w:sz="0" w:space="0" w:color="auto"/>
                                                            <w:left w:val="none" w:sz="0" w:space="0" w:color="auto"/>
                                                            <w:bottom w:val="none" w:sz="0" w:space="0" w:color="auto"/>
                                                            <w:right w:val="none" w:sz="0" w:space="0" w:color="auto"/>
                                                          </w:divBdr>
                                                          <w:divsChild>
                                                            <w:div w:id="216471821">
                                                              <w:marLeft w:val="0"/>
                                                              <w:marRight w:val="0"/>
                                                              <w:marTop w:val="0"/>
                                                              <w:marBottom w:val="0"/>
                                                              <w:divBdr>
                                                                <w:top w:val="none" w:sz="0" w:space="0" w:color="auto"/>
                                                                <w:left w:val="none" w:sz="0" w:space="0" w:color="auto"/>
                                                                <w:bottom w:val="none" w:sz="0" w:space="0" w:color="auto"/>
                                                                <w:right w:val="none" w:sz="0" w:space="0" w:color="auto"/>
                                                              </w:divBdr>
                                                              <w:divsChild>
                                                                <w:div w:id="1490514188">
                                                                  <w:marLeft w:val="0"/>
                                                                  <w:marRight w:val="0"/>
                                                                  <w:marTop w:val="0"/>
                                                                  <w:marBottom w:val="0"/>
                                                                  <w:divBdr>
                                                                    <w:top w:val="none" w:sz="0" w:space="0" w:color="auto"/>
                                                                    <w:left w:val="none" w:sz="0" w:space="0" w:color="auto"/>
                                                                    <w:bottom w:val="none" w:sz="0" w:space="0" w:color="auto"/>
                                                                    <w:right w:val="none" w:sz="0" w:space="0" w:color="auto"/>
                                                                  </w:divBdr>
                                                                  <w:divsChild>
                                                                    <w:div w:id="1931229539">
                                                                      <w:marLeft w:val="0"/>
                                                                      <w:marRight w:val="0"/>
                                                                      <w:marTop w:val="0"/>
                                                                      <w:marBottom w:val="0"/>
                                                                      <w:divBdr>
                                                                        <w:top w:val="none" w:sz="0" w:space="0" w:color="auto"/>
                                                                        <w:left w:val="none" w:sz="0" w:space="0" w:color="auto"/>
                                                                        <w:bottom w:val="none" w:sz="0" w:space="0" w:color="auto"/>
                                                                        <w:right w:val="none" w:sz="0" w:space="0" w:color="auto"/>
                                                                      </w:divBdr>
                                                                      <w:divsChild>
                                                                        <w:div w:id="1279918877">
                                                                          <w:marLeft w:val="0"/>
                                                                          <w:marRight w:val="0"/>
                                                                          <w:marTop w:val="0"/>
                                                                          <w:marBottom w:val="0"/>
                                                                          <w:divBdr>
                                                                            <w:top w:val="none" w:sz="0" w:space="0" w:color="auto"/>
                                                                            <w:left w:val="none" w:sz="0" w:space="0" w:color="auto"/>
                                                                            <w:bottom w:val="none" w:sz="0" w:space="0" w:color="auto"/>
                                                                            <w:right w:val="none" w:sz="0" w:space="0" w:color="auto"/>
                                                                          </w:divBdr>
                                                                          <w:divsChild>
                                                                            <w:div w:id="318273973">
                                                                              <w:marLeft w:val="0"/>
                                                                              <w:marRight w:val="0"/>
                                                                              <w:marTop w:val="0"/>
                                                                              <w:marBottom w:val="0"/>
                                                                              <w:divBdr>
                                                                                <w:top w:val="none" w:sz="0" w:space="0" w:color="auto"/>
                                                                                <w:left w:val="none" w:sz="0" w:space="0" w:color="auto"/>
                                                                                <w:bottom w:val="none" w:sz="0" w:space="0" w:color="auto"/>
                                                                                <w:right w:val="none" w:sz="0" w:space="0" w:color="auto"/>
                                                                              </w:divBdr>
                                                                              <w:divsChild>
                                                                                <w:div w:id="21708474">
                                                                                  <w:marLeft w:val="0"/>
                                                                                  <w:marRight w:val="0"/>
                                                                                  <w:marTop w:val="0"/>
                                                                                  <w:marBottom w:val="0"/>
                                                                                  <w:divBdr>
                                                                                    <w:top w:val="none" w:sz="0" w:space="0" w:color="auto"/>
                                                                                    <w:left w:val="none" w:sz="0" w:space="0" w:color="auto"/>
                                                                                    <w:bottom w:val="none" w:sz="0" w:space="0" w:color="auto"/>
                                                                                    <w:right w:val="none" w:sz="0" w:space="0" w:color="auto"/>
                                                                                  </w:divBdr>
                                                                                  <w:divsChild>
                                                                                    <w:div w:id="1360469584">
                                                                                      <w:marLeft w:val="0"/>
                                                                                      <w:marRight w:val="0"/>
                                                                                      <w:marTop w:val="0"/>
                                                                                      <w:marBottom w:val="0"/>
                                                                                      <w:divBdr>
                                                                                        <w:top w:val="none" w:sz="0" w:space="0" w:color="auto"/>
                                                                                        <w:left w:val="none" w:sz="0" w:space="0" w:color="auto"/>
                                                                                        <w:bottom w:val="none" w:sz="0" w:space="0" w:color="auto"/>
                                                                                        <w:right w:val="none" w:sz="0" w:space="0" w:color="auto"/>
                                                                                      </w:divBdr>
                                                                                      <w:divsChild>
                                                                                        <w:div w:id="2116053575">
                                                                                          <w:marLeft w:val="0"/>
                                                                                          <w:marRight w:val="120"/>
                                                                                          <w:marTop w:val="0"/>
                                                                                          <w:marBottom w:val="150"/>
                                                                                          <w:divBdr>
                                                                                            <w:top w:val="single" w:sz="2" w:space="0" w:color="EFEFEF"/>
                                                                                            <w:left w:val="single" w:sz="6" w:space="0" w:color="EFEFEF"/>
                                                                                            <w:bottom w:val="single" w:sz="6" w:space="0" w:color="E2E2E2"/>
                                                                                            <w:right w:val="single" w:sz="6" w:space="0" w:color="EFEFEF"/>
                                                                                          </w:divBdr>
                                                                                          <w:divsChild>
                                                                                            <w:div w:id="568424039">
                                                                                              <w:marLeft w:val="0"/>
                                                                                              <w:marRight w:val="0"/>
                                                                                              <w:marTop w:val="0"/>
                                                                                              <w:marBottom w:val="0"/>
                                                                                              <w:divBdr>
                                                                                                <w:top w:val="none" w:sz="0" w:space="0" w:color="auto"/>
                                                                                                <w:left w:val="none" w:sz="0" w:space="0" w:color="auto"/>
                                                                                                <w:bottom w:val="none" w:sz="0" w:space="0" w:color="auto"/>
                                                                                                <w:right w:val="none" w:sz="0" w:space="0" w:color="auto"/>
                                                                                              </w:divBdr>
                                                                                              <w:divsChild>
                                                                                                <w:div w:id="1126891617">
                                                                                                  <w:marLeft w:val="0"/>
                                                                                                  <w:marRight w:val="0"/>
                                                                                                  <w:marTop w:val="0"/>
                                                                                                  <w:marBottom w:val="0"/>
                                                                                                  <w:divBdr>
                                                                                                    <w:top w:val="none" w:sz="0" w:space="0" w:color="auto"/>
                                                                                                    <w:left w:val="none" w:sz="0" w:space="0" w:color="auto"/>
                                                                                                    <w:bottom w:val="none" w:sz="0" w:space="0" w:color="auto"/>
                                                                                                    <w:right w:val="none" w:sz="0" w:space="0" w:color="auto"/>
                                                                                                  </w:divBdr>
                                                                                                  <w:divsChild>
                                                                                                    <w:div w:id="1928028589">
                                                                                                      <w:marLeft w:val="0"/>
                                                                                                      <w:marRight w:val="0"/>
                                                                                                      <w:marTop w:val="0"/>
                                                                                                      <w:marBottom w:val="0"/>
                                                                                                      <w:divBdr>
                                                                                                        <w:top w:val="none" w:sz="0" w:space="0" w:color="auto"/>
                                                                                                        <w:left w:val="none" w:sz="0" w:space="0" w:color="auto"/>
                                                                                                        <w:bottom w:val="none" w:sz="0" w:space="0" w:color="auto"/>
                                                                                                        <w:right w:val="none" w:sz="0" w:space="0" w:color="auto"/>
                                                                                                      </w:divBdr>
                                                                                                      <w:divsChild>
                                                                                                        <w:div w:id="548877949">
                                                                                                          <w:marLeft w:val="0"/>
                                                                                                          <w:marRight w:val="0"/>
                                                                                                          <w:marTop w:val="0"/>
                                                                                                          <w:marBottom w:val="0"/>
                                                                                                          <w:divBdr>
                                                                                                            <w:top w:val="none" w:sz="0" w:space="0" w:color="auto"/>
                                                                                                            <w:left w:val="none" w:sz="0" w:space="0" w:color="auto"/>
                                                                                                            <w:bottom w:val="none" w:sz="0" w:space="0" w:color="auto"/>
                                                                                                            <w:right w:val="none" w:sz="0" w:space="0" w:color="auto"/>
                                                                                                          </w:divBdr>
                                                                                                          <w:divsChild>
                                                                                                            <w:div w:id="1796367218">
                                                                                                              <w:marLeft w:val="0"/>
                                                                                                              <w:marRight w:val="0"/>
                                                                                                              <w:marTop w:val="0"/>
                                                                                                              <w:marBottom w:val="0"/>
                                                                                                              <w:divBdr>
                                                                                                                <w:top w:val="single" w:sz="2" w:space="4" w:color="D8D8D8"/>
                                                                                                                <w:left w:val="single" w:sz="2" w:space="0" w:color="D8D8D8"/>
                                                                                                                <w:bottom w:val="single" w:sz="2" w:space="4" w:color="D8D8D8"/>
                                                                                                                <w:right w:val="single" w:sz="2" w:space="0" w:color="D8D8D8"/>
                                                                                                              </w:divBdr>
                                                                                                              <w:divsChild>
                                                                                                                <w:div w:id="2102335345">
                                                                                                                  <w:marLeft w:val="225"/>
                                                                                                                  <w:marRight w:val="225"/>
                                                                                                                  <w:marTop w:val="75"/>
                                                                                                                  <w:marBottom w:val="75"/>
                                                                                                                  <w:divBdr>
                                                                                                                    <w:top w:val="none" w:sz="0" w:space="0" w:color="auto"/>
                                                                                                                    <w:left w:val="none" w:sz="0" w:space="0" w:color="auto"/>
                                                                                                                    <w:bottom w:val="none" w:sz="0" w:space="0" w:color="auto"/>
                                                                                                                    <w:right w:val="none" w:sz="0" w:space="0" w:color="auto"/>
                                                                                                                  </w:divBdr>
                                                                                                                  <w:divsChild>
                                                                                                                    <w:div w:id="978998208">
                                                                                                                      <w:marLeft w:val="0"/>
                                                                                                                      <w:marRight w:val="0"/>
                                                                                                                      <w:marTop w:val="0"/>
                                                                                                                      <w:marBottom w:val="0"/>
                                                                                                                      <w:divBdr>
                                                                                                                        <w:top w:val="single" w:sz="6" w:space="0" w:color="auto"/>
                                                                                                                        <w:left w:val="single" w:sz="6" w:space="0" w:color="auto"/>
                                                                                                                        <w:bottom w:val="single" w:sz="6" w:space="0" w:color="auto"/>
                                                                                                                        <w:right w:val="single" w:sz="6" w:space="0" w:color="auto"/>
                                                                                                                      </w:divBdr>
                                                                                                                      <w:divsChild>
                                                                                                                        <w:div w:id="1627152786">
                                                                                                                          <w:marLeft w:val="0"/>
                                                                                                                          <w:marRight w:val="0"/>
                                                                                                                          <w:marTop w:val="0"/>
                                                                                                                          <w:marBottom w:val="0"/>
                                                                                                                          <w:divBdr>
                                                                                                                            <w:top w:val="none" w:sz="0" w:space="0" w:color="auto"/>
                                                                                                                            <w:left w:val="none" w:sz="0" w:space="0" w:color="auto"/>
                                                                                                                            <w:bottom w:val="none" w:sz="0" w:space="0" w:color="auto"/>
                                                                                                                            <w:right w:val="none" w:sz="0" w:space="0" w:color="auto"/>
                                                                                                                          </w:divBdr>
                                                                                                                          <w:divsChild>
                                                                                                                            <w:div w:id="1705786144">
                                                                                                                              <w:marLeft w:val="0"/>
                                                                                                                              <w:marRight w:val="0"/>
                                                                                                                              <w:marTop w:val="300"/>
                                                                                                                              <w:marBottom w:val="0"/>
                                                                                                                              <w:divBdr>
                                                                                                                                <w:top w:val="none" w:sz="0" w:space="0" w:color="auto"/>
                                                                                                                                <w:left w:val="none" w:sz="0" w:space="0" w:color="auto"/>
                                                                                                                                <w:bottom w:val="none" w:sz="0" w:space="0" w:color="auto"/>
                                                                                                                                <w:right w:val="none" w:sz="0" w:space="0" w:color="auto"/>
                                                                                                                              </w:divBdr>
                                                                                                                              <w:divsChild>
                                                                                                                                <w:div w:id="2018262376">
                                                                                                                                  <w:marLeft w:val="0"/>
                                                                                                                                  <w:marRight w:val="0"/>
                                                                                                                                  <w:marTop w:val="0"/>
                                                                                                                                  <w:marBottom w:val="0"/>
                                                                                                                                  <w:divBdr>
                                                                                                                                    <w:top w:val="none" w:sz="0" w:space="0" w:color="auto"/>
                                                                                                                                    <w:left w:val="none" w:sz="0" w:space="0" w:color="auto"/>
                                                                                                                                    <w:bottom w:val="none" w:sz="0" w:space="0" w:color="auto"/>
                                                                                                                                    <w:right w:val="none" w:sz="0" w:space="0" w:color="auto"/>
                                                                                                                                  </w:divBdr>
                                                                                                                                  <w:divsChild>
                                                                                                                                    <w:div w:id="1365715467">
                                                                                                                                      <w:marLeft w:val="0"/>
                                                                                                                                      <w:marRight w:val="0"/>
                                                                                                                                      <w:marTop w:val="0"/>
                                                                                                                                      <w:marBottom w:val="0"/>
                                                                                                                                      <w:divBdr>
                                                                                                                                        <w:top w:val="none" w:sz="0" w:space="0" w:color="auto"/>
                                                                                                                                        <w:left w:val="none" w:sz="0" w:space="0" w:color="auto"/>
                                                                                                                                        <w:bottom w:val="none" w:sz="0" w:space="0" w:color="auto"/>
                                                                                                                                        <w:right w:val="none" w:sz="0" w:space="0" w:color="auto"/>
                                                                                                                                      </w:divBdr>
                                                                                                                                      <w:divsChild>
                                                                                                                                        <w:div w:id="1635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9645815">
      <w:bodyDiv w:val="1"/>
      <w:marLeft w:val="0"/>
      <w:marRight w:val="0"/>
      <w:marTop w:val="0"/>
      <w:marBottom w:val="0"/>
      <w:divBdr>
        <w:top w:val="none" w:sz="0" w:space="0" w:color="auto"/>
        <w:left w:val="none" w:sz="0" w:space="0" w:color="auto"/>
        <w:bottom w:val="none" w:sz="0" w:space="0" w:color="auto"/>
        <w:right w:val="none" w:sz="0" w:space="0" w:color="auto"/>
      </w:divBdr>
      <w:divsChild>
        <w:div w:id="285353595">
          <w:marLeft w:val="0"/>
          <w:marRight w:val="0"/>
          <w:marTop w:val="0"/>
          <w:marBottom w:val="0"/>
          <w:divBdr>
            <w:top w:val="none" w:sz="0" w:space="0" w:color="auto"/>
            <w:left w:val="none" w:sz="0" w:space="0" w:color="auto"/>
            <w:bottom w:val="none" w:sz="0" w:space="0" w:color="auto"/>
            <w:right w:val="none" w:sz="0" w:space="0" w:color="auto"/>
          </w:divBdr>
        </w:div>
        <w:div w:id="341014264">
          <w:marLeft w:val="0"/>
          <w:marRight w:val="0"/>
          <w:marTop w:val="0"/>
          <w:marBottom w:val="0"/>
          <w:divBdr>
            <w:top w:val="none" w:sz="0" w:space="0" w:color="auto"/>
            <w:left w:val="none" w:sz="0" w:space="0" w:color="auto"/>
            <w:bottom w:val="none" w:sz="0" w:space="0" w:color="auto"/>
            <w:right w:val="none" w:sz="0" w:space="0" w:color="auto"/>
          </w:divBdr>
        </w:div>
        <w:div w:id="1151747517">
          <w:marLeft w:val="0"/>
          <w:marRight w:val="0"/>
          <w:marTop w:val="600"/>
          <w:marBottom w:val="450"/>
          <w:divBdr>
            <w:top w:val="none" w:sz="0" w:space="0" w:color="auto"/>
            <w:left w:val="none" w:sz="0" w:space="0" w:color="auto"/>
            <w:bottom w:val="single" w:sz="6" w:space="0" w:color="E0E0E0"/>
            <w:right w:val="none" w:sz="0" w:space="0" w:color="auto"/>
          </w:divBdr>
          <w:divsChild>
            <w:div w:id="138427801">
              <w:marLeft w:val="0"/>
              <w:marRight w:val="0"/>
              <w:marTop w:val="0"/>
              <w:marBottom w:val="0"/>
              <w:divBdr>
                <w:top w:val="none" w:sz="0" w:space="0" w:color="auto"/>
                <w:left w:val="none" w:sz="0" w:space="0" w:color="auto"/>
                <w:bottom w:val="none" w:sz="0" w:space="0" w:color="auto"/>
                <w:right w:val="none" w:sz="0" w:space="0" w:color="auto"/>
              </w:divBdr>
              <w:divsChild>
                <w:div w:id="306864925">
                  <w:marLeft w:val="0"/>
                  <w:marRight w:val="0"/>
                  <w:marTop w:val="0"/>
                  <w:marBottom w:val="0"/>
                  <w:divBdr>
                    <w:top w:val="none" w:sz="0" w:space="0" w:color="auto"/>
                    <w:left w:val="none" w:sz="0" w:space="0" w:color="auto"/>
                    <w:bottom w:val="none" w:sz="0" w:space="0" w:color="auto"/>
                    <w:right w:val="none" w:sz="0" w:space="0" w:color="auto"/>
                  </w:divBdr>
                  <w:divsChild>
                    <w:div w:id="312025728">
                      <w:marLeft w:val="0"/>
                      <w:marRight w:val="270"/>
                      <w:marTop w:val="15"/>
                      <w:marBottom w:val="0"/>
                      <w:divBdr>
                        <w:top w:val="none" w:sz="0" w:space="0" w:color="auto"/>
                        <w:left w:val="none" w:sz="0" w:space="0" w:color="auto"/>
                        <w:bottom w:val="none" w:sz="0" w:space="0" w:color="auto"/>
                        <w:right w:val="none" w:sz="0" w:space="0" w:color="auto"/>
                      </w:divBdr>
                    </w:div>
                  </w:divsChild>
                </w:div>
              </w:divsChild>
            </w:div>
            <w:div w:id="1036275042">
              <w:marLeft w:val="0"/>
              <w:marRight w:val="0"/>
              <w:marTop w:val="0"/>
              <w:marBottom w:val="0"/>
              <w:divBdr>
                <w:top w:val="none" w:sz="0" w:space="0" w:color="auto"/>
                <w:left w:val="none" w:sz="0" w:space="0" w:color="auto"/>
                <w:bottom w:val="none" w:sz="0" w:space="0" w:color="auto"/>
                <w:right w:val="none" w:sz="0" w:space="0" w:color="auto"/>
              </w:divBdr>
            </w:div>
            <w:div w:id="2120486723">
              <w:marLeft w:val="0"/>
              <w:marRight w:val="0"/>
              <w:marTop w:val="0"/>
              <w:marBottom w:val="0"/>
              <w:divBdr>
                <w:top w:val="none" w:sz="0" w:space="0" w:color="auto"/>
                <w:left w:val="none" w:sz="0" w:space="0" w:color="auto"/>
                <w:bottom w:val="none" w:sz="0" w:space="0" w:color="auto"/>
                <w:right w:val="none" w:sz="0" w:space="0" w:color="auto"/>
              </w:divBdr>
              <w:divsChild>
                <w:div w:id="330521973">
                  <w:marLeft w:val="0"/>
                  <w:marRight w:val="0"/>
                  <w:marTop w:val="0"/>
                  <w:marBottom w:val="0"/>
                  <w:divBdr>
                    <w:top w:val="none" w:sz="0" w:space="0" w:color="auto"/>
                    <w:left w:val="none" w:sz="0" w:space="0" w:color="auto"/>
                    <w:bottom w:val="none" w:sz="0" w:space="0" w:color="auto"/>
                    <w:right w:val="none" w:sz="0" w:space="0" w:color="auto"/>
                  </w:divBdr>
                  <w:divsChild>
                    <w:div w:id="249240191">
                      <w:marLeft w:val="0"/>
                      <w:marRight w:val="270"/>
                      <w:marTop w:val="15"/>
                      <w:marBottom w:val="0"/>
                      <w:divBdr>
                        <w:top w:val="none" w:sz="0" w:space="0" w:color="auto"/>
                        <w:left w:val="none" w:sz="0" w:space="0" w:color="auto"/>
                        <w:bottom w:val="none" w:sz="0" w:space="0" w:color="auto"/>
                        <w:right w:val="none" w:sz="0" w:space="0" w:color="auto"/>
                      </w:divBdr>
                    </w:div>
                  </w:divsChild>
                </w:div>
              </w:divsChild>
            </w:div>
          </w:divsChild>
        </w:div>
        <w:div w:id="1293443164">
          <w:marLeft w:val="0"/>
          <w:marRight w:val="0"/>
          <w:marTop w:val="0"/>
          <w:marBottom w:val="0"/>
          <w:divBdr>
            <w:top w:val="none" w:sz="0" w:space="0" w:color="auto"/>
            <w:left w:val="none" w:sz="0" w:space="0" w:color="auto"/>
            <w:bottom w:val="none" w:sz="0" w:space="0" w:color="auto"/>
            <w:right w:val="none" w:sz="0" w:space="0" w:color="auto"/>
          </w:divBdr>
        </w:div>
        <w:div w:id="1342466376">
          <w:marLeft w:val="0"/>
          <w:marRight w:val="0"/>
          <w:marTop w:val="0"/>
          <w:marBottom w:val="0"/>
          <w:divBdr>
            <w:top w:val="none" w:sz="0" w:space="0" w:color="auto"/>
            <w:left w:val="none" w:sz="0" w:space="0" w:color="auto"/>
            <w:bottom w:val="none" w:sz="0" w:space="0" w:color="auto"/>
            <w:right w:val="none" w:sz="0" w:space="0" w:color="auto"/>
          </w:divBdr>
        </w:div>
        <w:div w:id="1354577392">
          <w:marLeft w:val="0"/>
          <w:marRight w:val="0"/>
          <w:marTop w:val="0"/>
          <w:marBottom w:val="0"/>
          <w:divBdr>
            <w:top w:val="none" w:sz="0" w:space="0" w:color="auto"/>
            <w:left w:val="none" w:sz="0" w:space="0" w:color="auto"/>
            <w:bottom w:val="none" w:sz="0" w:space="0" w:color="auto"/>
            <w:right w:val="none" w:sz="0" w:space="0" w:color="auto"/>
          </w:divBdr>
        </w:div>
        <w:div w:id="1464079170">
          <w:marLeft w:val="0"/>
          <w:marRight w:val="0"/>
          <w:marTop w:val="0"/>
          <w:marBottom w:val="0"/>
          <w:divBdr>
            <w:top w:val="none" w:sz="0" w:space="0" w:color="auto"/>
            <w:left w:val="none" w:sz="0" w:space="0" w:color="auto"/>
            <w:bottom w:val="none" w:sz="0" w:space="0" w:color="auto"/>
            <w:right w:val="none" w:sz="0" w:space="0" w:color="auto"/>
          </w:divBdr>
        </w:div>
        <w:div w:id="1474710305">
          <w:marLeft w:val="0"/>
          <w:marRight w:val="0"/>
          <w:marTop w:val="0"/>
          <w:marBottom w:val="0"/>
          <w:divBdr>
            <w:top w:val="none" w:sz="0" w:space="0" w:color="auto"/>
            <w:left w:val="none" w:sz="0" w:space="0" w:color="auto"/>
            <w:bottom w:val="none" w:sz="0" w:space="0" w:color="auto"/>
            <w:right w:val="none" w:sz="0" w:space="0" w:color="auto"/>
          </w:divBdr>
        </w:div>
        <w:div w:id="1530223283">
          <w:marLeft w:val="0"/>
          <w:marRight w:val="0"/>
          <w:marTop w:val="0"/>
          <w:marBottom w:val="225"/>
          <w:divBdr>
            <w:top w:val="none" w:sz="0" w:space="0" w:color="auto"/>
            <w:left w:val="none" w:sz="0" w:space="0" w:color="auto"/>
            <w:bottom w:val="none" w:sz="0" w:space="0" w:color="auto"/>
            <w:right w:val="none" w:sz="0" w:space="0" w:color="auto"/>
          </w:divBdr>
        </w:div>
      </w:divsChild>
    </w:div>
    <w:div w:id="1139305814">
      <w:bodyDiv w:val="1"/>
      <w:marLeft w:val="0"/>
      <w:marRight w:val="0"/>
      <w:marTop w:val="0"/>
      <w:marBottom w:val="0"/>
      <w:divBdr>
        <w:top w:val="none" w:sz="0" w:space="0" w:color="auto"/>
        <w:left w:val="none" w:sz="0" w:space="0" w:color="auto"/>
        <w:bottom w:val="none" w:sz="0" w:space="0" w:color="auto"/>
        <w:right w:val="none" w:sz="0" w:space="0" w:color="auto"/>
      </w:divBdr>
      <w:divsChild>
        <w:div w:id="1309431055">
          <w:marLeft w:val="0"/>
          <w:marRight w:val="0"/>
          <w:marTop w:val="150"/>
          <w:marBottom w:val="150"/>
          <w:divBdr>
            <w:top w:val="none" w:sz="0" w:space="0" w:color="auto"/>
            <w:left w:val="none" w:sz="0" w:space="0" w:color="auto"/>
            <w:bottom w:val="none" w:sz="0" w:space="0" w:color="auto"/>
            <w:right w:val="none" w:sz="0" w:space="0" w:color="auto"/>
          </w:divBdr>
          <w:divsChild>
            <w:div w:id="526257899">
              <w:marLeft w:val="0"/>
              <w:marRight w:val="0"/>
              <w:marTop w:val="0"/>
              <w:marBottom w:val="150"/>
              <w:divBdr>
                <w:top w:val="none" w:sz="0" w:space="0" w:color="auto"/>
                <w:left w:val="none" w:sz="0" w:space="0" w:color="auto"/>
                <w:bottom w:val="none" w:sz="0" w:space="0" w:color="auto"/>
                <w:right w:val="none" w:sz="0" w:space="0" w:color="auto"/>
              </w:divBdr>
              <w:divsChild>
                <w:div w:id="45112113">
                  <w:marLeft w:val="0"/>
                  <w:marRight w:val="0"/>
                  <w:marTop w:val="0"/>
                  <w:marBottom w:val="0"/>
                  <w:divBdr>
                    <w:top w:val="none" w:sz="0" w:space="0" w:color="auto"/>
                    <w:left w:val="none" w:sz="0" w:space="0" w:color="auto"/>
                    <w:bottom w:val="none" w:sz="0" w:space="0" w:color="auto"/>
                    <w:right w:val="none" w:sz="0" w:space="0" w:color="auto"/>
                  </w:divBdr>
                </w:div>
                <w:div w:id="63115104">
                  <w:marLeft w:val="0"/>
                  <w:marRight w:val="0"/>
                  <w:marTop w:val="0"/>
                  <w:marBottom w:val="0"/>
                  <w:divBdr>
                    <w:top w:val="none" w:sz="0" w:space="0" w:color="auto"/>
                    <w:left w:val="none" w:sz="0" w:space="0" w:color="auto"/>
                    <w:bottom w:val="none" w:sz="0" w:space="0" w:color="auto"/>
                    <w:right w:val="none" w:sz="0" w:space="0" w:color="auto"/>
                  </w:divBdr>
                </w:div>
                <w:div w:id="284316702">
                  <w:marLeft w:val="0"/>
                  <w:marRight w:val="0"/>
                  <w:marTop w:val="0"/>
                  <w:marBottom w:val="0"/>
                  <w:divBdr>
                    <w:top w:val="none" w:sz="0" w:space="0" w:color="auto"/>
                    <w:left w:val="none" w:sz="0" w:space="0" w:color="auto"/>
                    <w:bottom w:val="none" w:sz="0" w:space="0" w:color="auto"/>
                    <w:right w:val="none" w:sz="0" w:space="0" w:color="auto"/>
                  </w:divBdr>
                </w:div>
                <w:div w:id="359206240">
                  <w:marLeft w:val="0"/>
                  <w:marRight w:val="0"/>
                  <w:marTop w:val="0"/>
                  <w:marBottom w:val="0"/>
                  <w:divBdr>
                    <w:top w:val="none" w:sz="0" w:space="0" w:color="auto"/>
                    <w:left w:val="none" w:sz="0" w:space="0" w:color="auto"/>
                    <w:bottom w:val="none" w:sz="0" w:space="0" w:color="auto"/>
                    <w:right w:val="none" w:sz="0" w:space="0" w:color="auto"/>
                  </w:divBdr>
                </w:div>
                <w:div w:id="376394073">
                  <w:marLeft w:val="0"/>
                  <w:marRight w:val="0"/>
                  <w:marTop w:val="0"/>
                  <w:marBottom w:val="0"/>
                  <w:divBdr>
                    <w:top w:val="none" w:sz="0" w:space="0" w:color="auto"/>
                    <w:left w:val="none" w:sz="0" w:space="0" w:color="auto"/>
                    <w:bottom w:val="none" w:sz="0" w:space="0" w:color="auto"/>
                    <w:right w:val="none" w:sz="0" w:space="0" w:color="auto"/>
                  </w:divBdr>
                </w:div>
                <w:div w:id="396905039">
                  <w:marLeft w:val="0"/>
                  <w:marRight w:val="0"/>
                  <w:marTop w:val="0"/>
                  <w:marBottom w:val="0"/>
                  <w:divBdr>
                    <w:top w:val="none" w:sz="0" w:space="0" w:color="auto"/>
                    <w:left w:val="none" w:sz="0" w:space="0" w:color="auto"/>
                    <w:bottom w:val="none" w:sz="0" w:space="0" w:color="auto"/>
                    <w:right w:val="none" w:sz="0" w:space="0" w:color="auto"/>
                  </w:divBdr>
                </w:div>
                <w:div w:id="480313760">
                  <w:marLeft w:val="0"/>
                  <w:marRight w:val="0"/>
                  <w:marTop w:val="0"/>
                  <w:marBottom w:val="0"/>
                  <w:divBdr>
                    <w:top w:val="none" w:sz="0" w:space="0" w:color="auto"/>
                    <w:left w:val="none" w:sz="0" w:space="0" w:color="auto"/>
                    <w:bottom w:val="none" w:sz="0" w:space="0" w:color="auto"/>
                    <w:right w:val="none" w:sz="0" w:space="0" w:color="auto"/>
                  </w:divBdr>
                </w:div>
                <w:div w:id="495458799">
                  <w:marLeft w:val="0"/>
                  <w:marRight w:val="0"/>
                  <w:marTop w:val="0"/>
                  <w:marBottom w:val="0"/>
                  <w:divBdr>
                    <w:top w:val="none" w:sz="0" w:space="0" w:color="auto"/>
                    <w:left w:val="none" w:sz="0" w:space="0" w:color="auto"/>
                    <w:bottom w:val="none" w:sz="0" w:space="0" w:color="auto"/>
                    <w:right w:val="none" w:sz="0" w:space="0" w:color="auto"/>
                  </w:divBdr>
                </w:div>
                <w:div w:id="505022817">
                  <w:marLeft w:val="0"/>
                  <w:marRight w:val="0"/>
                  <w:marTop w:val="0"/>
                  <w:marBottom w:val="0"/>
                  <w:divBdr>
                    <w:top w:val="none" w:sz="0" w:space="0" w:color="auto"/>
                    <w:left w:val="none" w:sz="0" w:space="0" w:color="auto"/>
                    <w:bottom w:val="none" w:sz="0" w:space="0" w:color="auto"/>
                    <w:right w:val="none" w:sz="0" w:space="0" w:color="auto"/>
                  </w:divBdr>
                </w:div>
                <w:div w:id="540023387">
                  <w:marLeft w:val="0"/>
                  <w:marRight w:val="0"/>
                  <w:marTop w:val="0"/>
                  <w:marBottom w:val="0"/>
                  <w:divBdr>
                    <w:top w:val="none" w:sz="0" w:space="0" w:color="auto"/>
                    <w:left w:val="none" w:sz="0" w:space="0" w:color="auto"/>
                    <w:bottom w:val="none" w:sz="0" w:space="0" w:color="auto"/>
                    <w:right w:val="none" w:sz="0" w:space="0" w:color="auto"/>
                  </w:divBdr>
                </w:div>
                <w:div w:id="565603917">
                  <w:marLeft w:val="0"/>
                  <w:marRight w:val="0"/>
                  <w:marTop w:val="0"/>
                  <w:marBottom w:val="0"/>
                  <w:divBdr>
                    <w:top w:val="none" w:sz="0" w:space="0" w:color="auto"/>
                    <w:left w:val="none" w:sz="0" w:space="0" w:color="auto"/>
                    <w:bottom w:val="none" w:sz="0" w:space="0" w:color="auto"/>
                    <w:right w:val="none" w:sz="0" w:space="0" w:color="auto"/>
                  </w:divBdr>
                </w:div>
                <w:div w:id="574977533">
                  <w:marLeft w:val="0"/>
                  <w:marRight w:val="0"/>
                  <w:marTop w:val="0"/>
                  <w:marBottom w:val="0"/>
                  <w:divBdr>
                    <w:top w:val="none" w:sz="0" w:space="0" w:color="auto"/>
                    <w:left w:val="none" w:sz="0" w:space="0" w:color="auto"/>
                    <w:bottom w:val="none" w:sz="0" w:space="0" w:color="auto"/>
                    <w:right w:val="none" w:sz="0" w:space="0" w:color="auto"/>
                  </w:divBdr>
                </w:div>
                <w:div w:id="694381312">
                  <w:marLeft w:val="0"/>
                  <w:marRight w:val="0"/>
                  <w:marTop w:val="0"/>
                  <w:marBottom w:val="0"/>
                  <w:divBdr>
                    <w:top w:val="none" w:sz="0" w:space="0" w:color="auto"/>
                    <w:left w:val="none" w:sz="0" w:space="0" w:color="auto"/>
                    <w:bottom w:val="none" w:sz="0" w:space="0" w:color="auto"/>
                    <w:right w:val="none" w:sz="0" w:space="0" w:color="auto"/>
                  </w:divBdr>
                </w:div>
                <w:div w:id="832914911">
                  <w:marLeft w:val="0"/>
                  <w:marRight w:val="0"/>
                  <w:marTop w:val="0"/>
                  <w:marBottom w:val="0"/>
                  <w:divBdr>
                    <w:top w:val="none" w:sz="0" w:space="0" w:color="auto"/>
                    <w:left w:val="none" w:sz="0" w:space="0" w:color="auto"/>
                    <w:bottom w:val="none" w:sz="0" w:space="0" w:color="auto"/>
                    <w:right w:val="none" w:sz="0" w:space="0" w:color="auto"/>
                  </w:divBdr>
                </w:div>
                <w:div w:id="884830079">
                  <w:marLeft w:val="0"/>
                  <w:marRight w:val="0"/>
                  <w:marTop w:val="0"/>
                  <w:marBottom w:val="0"/>
                  <w:divBdr>
                    <w:top w:val="none" w:sz="0" w:space="0" w:color="auto"/>
                    <w:left w:val="none" w:sz="0" w:space="0" w:color="auto"/>
                    <w:bottom w:val="none" w:sz="0" w:space="0" w:color="auto"/>
                    <w:right w:val="none" w:sz="0" w:space="0" w:color="auto"/>
                  </w:divBdr>
                </w:div>
                <w:div w:id="887496227">
                  <w:marLeft w:val="0"/>
                  <w:marRight w:val="0"/>
                  <w:marTop w:val="0"/>
                  <w:marBottom w:val="0"/>
                  <w:divBdr>
                    <w:top w:val="none" w:sz="0" w:space="0" w:color="auto"/>
                    <w:left w:val="none" w:sz="0" w:space="0" w:color="auto"/>
                    <w:bottom w:val="none" w:sz="0" w:space="0" w:color="auto"/>
                    <w:right w:val="none" w:sz="0" w:space="0" w:color="auto"/>
                  </w:divBdr>
                </w:div>
                <w:div w:id="1036201036">
                  <w:marLeft w:val="0"/>
                  <w:marRight w:val="0"/>
                  <w:marTop w:val="0"/>
                  <w:marBottom w:val="0"/>
                  <w:divBdr>
                    <w:top w:val="none" w:sz="0" w:space="0" w:color="auto"/>
                    <w:left w:val="none" w:sz="0" w:space="0" w:color="auto"/>
                    <w:bottom w:val="none" w:sz="0" w:space="0" w:color="auto"/>
                    <w:right w:val="none" w:sz="0" w:space="0" w:color="auto"/>
                  </w:divBdr>
                </w:div>
                <w:div w:id="1340081682">
                  <w:marLeft w:val="0"/>
                  <w:marRight w:val="0"/>
                  <w:marTop w:val="0"/>
                  <w:marBottom w:val="0"/>
                  <w:divBdr>
                    <w:top w:val="none" w:sz="0" w:space="0" w:color="auto"/>
                    <w:left w:val="none" w:sz="0" w:space="0" w:color="auto"/>
                    <w:bottom w:val="none" w:sz="0" w:space="0" w:color="auto"/>
                    <w:right w:val="none" w:sz="0" w:space="0" w:color="auto"/>
                  </w:divBdr>
                </w:div>
                <w:div w:id="1388333731">
                  <w:marLeft w:val="0"/>
                  <w:marRight w:val="0"/>
                  <w:marTop w:val="0"/>
                  <w:marBottom w:val="0"/>
                  <w:divBdr>
                    <w:top w:val="none" w:sz="0" w:space="0" w:color="auto"/>
                    <w:left w:val="none" w:sz="0" w:space="0" w:color="auto"/>
                    <w:bottom w:val="none" w:sz="0" w:space="0" w:color="auto"/>
                    <w:right w:val="none" w:sz="0" w:space="0" w:color="auto"/>
                  </w:divBdr>
                </w:div>
                <w:div w:id="1431388409">
                  <w:marLeft w:val="0"/>
                  <w:marRight w:val="0"/>
                  <w:marTop w:val="0"/>
                  <w:marBottom w:val="0"/>
                  <w:divBdr>
                    <w:top w:val="none" w:sz="0" w:space="0" w:color="auto"/>
                    <w:left w:val="none" w:sz="0" w:space="0" w:color="auto"/>
                    <w:bottom w:val="none" w:sz="0" w:space="0" w:color="auto"/>
                    <w:right w:val="none" w:sz="0" w:space="0" w:color="auto"/>
                  </w:divBdr>
                </w:div>
                <w:div w:id="1443957785">
                  <w:marLeft w:val="0"/>
                  <w:marRight w:val="0"/>
                  <w:marTop w:val="0"/>
                  <w:marBottom w:val="0"/>
                  <w:divBdr>
                    <w:top w:val="none" w:sz="0" w:space="0" w:color="auto"/>
                    <w:left w:val="none" w:sz="0" w:space="0" w:color="auto"/>
                    <w:bottom w:val="none" w:sz="0" w:space="0" w:color="auto"/>
                    <w:right w:val="none" w:sz="0" w:space="0" w:color="auto"/>
                  </w:divBdr>
                </w:div>
                <w:div w:id="1483234926">
                  <w:marLeft w:val="0"/>
                  <w:marRight w:val="0"/>
                  <w:marTop w:val="0"/>
                  <w:marBottom w:val="0"/>
                  <w:divBdr>
                    <w:top w:val="none" w:sz="0" w:space="0" w:color="auto"/>
                    <w:left w:val="none" w:sz="0" w:space="0" w:color="auto"/>
                    <w:bottom w:val="none" w:sz="0" w:space="0" w:color="auto"/>
                    <w:right w:val="none" w:sz="0" w:space="0" w:color="auto"/>
                  </w:divBdr>
                </w:div>
                <w:div w:id="1522234300">
                  <w:marLeft w:val="0"/>
                  <w:marRight w:val="0"/>
                  <w:marTop w:val="0"/>
                  <w:marBottom w:val="0"/>
                  <w:divBdr>
                    <w:top w:val="none" w:sz="0" w:space="0" w:color="auto"/>
                    <w:left w:val="none" w:sz="0" w:space="0" w:color="auto"/>
                    <w:bottom w:val="none" w:sz="0" w:space="0" w:color="auto"/>
                    <w:right w:val="none" w:sz="0" w:space="0" w:color="auto"/>
                  </w:divBdr>
                </w:div>
                <w:div w:id="1787846509">
                  <w:marLeft w:val="0"/>
                  <w:marRight w:val="0"/>
                  <w:marTop w:val="0"/>
                  <w:marBottom w:val="0"/>
                  <w:divBdr>
                    <w:top w:val="none" w:sz="0" w:space="0" w:color="auto"/>
                    <w:left w:val="none" w:sz="0" w:space="0" w:color="auto"/>
                    <w:bottom w:val="none" w:sz="0" w:space="0" w:color="auto"/>
                    <w:right w:val="none" w:sz="0" w:space="0" w:color="auto"/>
                  </w:divBdr>
                </w:div>
                <w:div w:id="1808090267">
                  <w:marLeft w:val="0"/>
                  <w:marRight w:val="0"/>
                  <w:marTop w:val="0"/>
                  <w:marBottom w:val="0"/>
                  <w:divBdr>
                    <w:top w:val="none" w:sz="0" w:space="0" w:color="auto"/>
                    <w:left w:val="none" w:sz="0" w:space="0" w:color="auto"/>
                    <w:bottom w:val="none" w:sz="0" w:space="0" w:color="auto"/>
                    <w:right w:val="none" w:sz="0" w:space="0" w:color="auto"/>
                  </w:divBdr>
                </w:div>
                <w:div w:id="1816951819">
                  <w:marLeft w:val="0"/>
                  <w:marRight w:val="0"/>
                  <w:marTop w:val="0"/>
                  <w:marBottom w:val="0"/>
                  <w:divBdr>
                    <w:top w:val="none" w:sz="0" w:space="0" w:color="auto"/>
                    <w:left w:val="none" w:sz="0" w:space="0" w:color="auto"/>
                    <w:bottom w:val="none" w:sz="0" w:space="0" w:color="auto"/>
                    <w:right w:val="none" w:sz="0" w:space="0" w:color="auto"/>
                  </w:divBdr>
                </w:div>
                <w:div w:id="1928613167">
                  <w:marLeft w:val="0"/>
                  <w:marRight w:val="0"/>
                  <w:marTop w:val="0"/>
                  <w:marBottom w:val="0"/>
                  <w:divBdr>
                    <w:top w:val="none" w:sz="0" w:space="0" w:color="auto"/>
                    <w:left w:val="none" w:sz="0" w:space="0" w:color="auto"/>
                    <w:bottom w:val="none" w:sz="0" w:space="0" w:color="auto"/>
                    <w:right w:val="none" w:sz="0" w:space="0" w:color="auto"/>
                  </w:divBdr>
                </w:div>
                <w:div w:id="1940135634">
                  <w:marLeft w:val="0"/>
                  <w:marRight w:val="0"/>
                  <w:marTop w:val="0"/>
                  <w:marBottom w:val="0"/>
                  <w:divBdr>
                    <w:top w:val="none" w:sz="0" w:space="0" w:color="auto"/>
                    <w:left w:val="none" w:sz="0" w:space="0" w:color="auto"/>
                    <w:bottom w:val="none" w:sz="0" w:space="0" w:color="auto"/>
                    <w:right w:val="none" w:sz="0" w:space="0" w:color="auto"/>
                  </w:divBdr>
                </w:div>
                <w:div w:id="2064525265">
                  <w:marLeft w:val="0"/>
                  <w:marRight w:val="0"/>
                  <w:marTop w:val="0"/>
                  <w:marBottom w:val="0"/>
                  <w:divBdr>
                    <w:top w:val="none" w:sz="0" w:space="0" w:color="auto"/>
                    <w:left w:val="none" w:sz="0" w:space="0" w:color="auto"/>
                    <w:bottom w:val="none" w:sz="0" w:space="0" w:color="auto"/>
                    <w:right w:val="none" w:sz="0" w:space="0" w:color="auto"/>
                  </w:divBdr>
                </w:div>
                <w:div w:id="209015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59575">
          <w:marLeft w:val="0"/>
          <w:marRight w:val="0"/>
          <w:marTop w:val="0"/>
          <w:marBottom w:val="0"/>
          <w:divBdr>
            <w:top w:val="none" w:sz="0" w:space="0" w:color="auto"/>
            <w:left w:val="none" w:sz="0" w:space="0" w:color="auto"/>
            <w:bottom w:val="none" w:sz="0" w:space="0" w:color="auto"/>
            <w:right w:val="none" w:sz="0" w:space="0" w:color="auto"/>
          </w:divBdr>
          <w:divsChild>
            <w:div w:id="1248689506">
              <w:marLeft w:val="0"/>
              <w:marRight w:val="0"/>
              <w:marTop w:val="0"/>
              <w:marBottom w:val="0"/>
              <w:divBdr>
                <w:top w:val="none" w:sz="0" w:space="0" w:color="auto"/>
                <w:left w:val="none" w:sz="0" w:space="0" w:color="auto"/>
                <w:bottom w:val="none" w:sz="0" w:space="0" w:color="auto"/>
                <w:right w:val="none" w:sz="0" w:space="0" w:color="auto"/>
              </w:divBdr>
            </w:div>
          </w:divsChild>
        </w:div>
        <w:div w:id="2052415026">
          <w:marLeft w:val="0"/>
          <w:marRight w:val="0"/>
          <w:marTop w:val="150"/>
          <w:marBottom w:val="150"/>
          <w:divBdr>
            <w:top w:val="none" w:sz="0" w:space="0" w:color="auto"/>
            <w:left w:val="none" w:sz="0" w:space="0" w:color="auto"/>
            <w:bottom w:val="none" w:sz="0" w:space="0" w:color="auto"/>
            <w:right w:val="none" w:sz="0" w:space="0" w:color="auto"/>
          </w:divBdr>
          <w:divsChild>
            <w:div w:id="1750929996">
              <w:marLeft w:val="0"/>
              <w:marRight w:val="0"/>
              <w:marTop w:val="0"/>
              <w:marBottom w:val="150"/>
              <w:divBdr>
                <w:top w:val="none" w:sz="0" w:space="0" w:color="auto"/>
                <w:left w:val="single" w:sz="6" w:space="0" w:color="DDDDDD"/>
                <w:bottom w:val="single" w:sz="6" w:space="0" w:color="DDDDDD"/>
                <w:right w:val="single" w:sz="6" w:space="0" w:color="DDDDDD"/>
              </w:divBdr>
            </w:div>
          </w:divsChild>
        </w:div>
        <w:div w:id="2135323574">
          <w:marLeft w:val="0"/>
          <w:marRight w:val="0"/>
          <w:marTop w:val="0"/>
          <w:marBottom w:val="0"/>
          <w:divBdr>
            <w:top w:val="none" w:sz="0" w:space="0" w:color="auto"/>
            <w:left w:val="none" w:sz="0" w:space="0" w:color="auto"/>
            <w:bottom w:val="none" w:sz="0" w:space="0" w:color="auto"/>
            <w:right w:val="none" w:sz="0" w:space="0" w:color="auto"/>
          </w:divBdr>
        </w:div>
      </w:divsChild>
    </w:div>
    <w:div w:id="1162550207">
      <w:bodyDiv w:val="1"/>
      <w:marLeft w:val="0"/>
      <w:marRight w:val="0"/>
      <w:marTop w:val="0"/>
      <w:marBottom w:val="0"/>
      <w:divBdr>
        <w:top w:val="none" w:sz="0" w:space="0" w:color="auto"/>
        <w:left w:val="none" w:sz="0" w:space="0" w:color="auto"/>
        <w:bottom w:val="none" w:sz="0" w:space="0" w:color="auto"/>
        <w:right w:val="none" w:sz="0" w:space="0" w:color="auto"/>
      </w:divBdr>
    </w:div>
    <w:div w:id="1269196500">
      <w:bodyDiv w:val="1"/>
      <w:marLeft w:val="0"/>
      <w:marRight w:val="0"/>
      <w:marTop w:val="0"/>
      <w:marBottom w:val="0"/>
      <w:divBdr>
        <w:top w:val="none" w:sz="0" w:space="0" w:color="auto"/>
        <w:left w:val="none" w:sz="0" w:space="0" w:color="auto"/>
        <w:bottom w:val="none" w:sz="0" w:space="0" w:color="auto"/>
        <w:right w:val="none" w:sz="0" w:space="0" w:color="auto"/>
      </w:divBdr>
      <w:divsChild>
        <w:div w:id="57676446">
          <w:marLeft w:val="0"/>
          <w:marRight w:val="0"/>
          <w:marTop w:val="0"/>
          <w:marBottom w:val="0"/>
          <w:divBdr>
            <w:top w:val="none" w:sz="0" w:space="0" w:color="auto"/>
            <w:left w:val="none" w:sz="0" w:space="0" w:color="auto"/>
            <w:bottom w:val="none" w:sz="0" w:space="0" w:color="auto"/>
            <w:right w:val="none" w:sz="0" w:space="0" w:color="auto"/>
          </w:divBdr>
          <w:divsChild>
            <w:div w:id="842235606">
              <w:marLeft w:val="0"/>
              <w:marRight w:val="0"/>
              <w:marTop w:val="0"/>
              <w:marBottom w:val="0"/>
              <w:divBdr>
                <w:top w:val="none" w:sz="0" w:space="0" w:color="auto"/>
                <w:left w:val="none" w:sz="0" w:space="0" w:color="auto"/>
                <w:bottom w:val="none" w:sz="0" w:space="0" w:color="auto"/>
                <w:right w:val="none" w:sz="0" w:space="0" w:color="auto"/>
              </w:divBdr>
              <w:divsChild>
                <w:div w:id="1832406546">
                  <w:marLeft w:val="0"/>
                  <w:marRight w:val="0"/>
                  <w:marTop w:val="0"/>
                  <w:marBottom w:val="0"/>
                  <w:divBdr>
                    <w:top w:val="none" w:sz="0" w:space="0" w:color="auto"/>
                    <w:left w:val="none" w:sz="0" w:space="0" w:color="auto"/>
                    <w:bottom w:val="none" w:sz="0" w:space="0" w:color="auto"/>
                    <w:right w:val="none" w:sz="0" w:space="0" w:color="auto"/>
                  </w:divBdr>
                  <w:divsChild>
                    <w:div w:id="864054139">
                      <w:marLeft w:val="0"/>
                      <w:marRight w:val="0"/>
                      <w:marTop w:val="0"/>
                      <w:marBottom w:val="0"/>
                      <w:divBdr>
                        <w:top w:val="none" w:sz="0" w:space="0" w:color="auto"/>
                        <w:left w:val="none" w:sz="0" w:space="0" w:color="auto"/>
                        <w:bottom w:val="none" w:sz="0" w:space="0" w:color="auto"/>
                        <w:right w:val="none" w:sz="0" w:space="0" w:color="auto"/>
                      </w:divBdr>
                      <w:divsChild>
                        <w:div w:id="1790733010">
                          <w:marLeft w:val="0"/>
                          <w:marRight w:val="0"/>
                          <w:marTop w:val="0"/>
                          <w:marBottom w:val="0"/>
                          <w:divBdr>
                            <w:top w:val="none" w:sz="0" w:space="0" w:color="auto"/>
                            <w:left w:val="none" w:sz="0" w:space="0" w:color="auto"/>
                            <w:bottom w:val="none" w:sz="0" w:space="0" w:color="auto"/>
                            <w:right w:val="none" w:sz="0" w:space="0" w:color="auto"/>
                          </w:divBdr>
                          <w:divsChild>
                            <w:div w:id="4884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200711">
      <w:bodyDiv w:val="1"/>
      <w:marLeft w:val="0"/>
      <w:marRight w:val="0"/>
      <w:marTop w:val="0"/>
      <w:marBottom w:val="0"/>
      <w:divBdr>
        <w:top w:val="none" w:sz="0" w:space="0" w:color="auto"/>
        <w:left w:val="none" w:sz="0" w:space="0" w:color="auto"/>
        <w:bottom w:val="none" w:sz="0" w:space="0" w:color="auto"/>
        <w:right w:val="none" w:sz="0" w:space="0" w:color="auto"/>
      </w:divBdr>
      <w:divsChild>
        <w:div w:id="308436346">
          <w:marLeft w:val="0"/>
          <w:marRight w:val="0"/>
          <w:marTop w:val="0"/>
          <w:marBottom w:val="225"/>
          <w:divBdr>
            <w:top w:val="none" w:sz="0" w:space="0" w:color="auto"/>
            <w:left w:val="none" w:sz="0" w:space="0" w:color="auto"/>
            <w:bottom w:val="none" w:sz="0" w:space="0" w:color="auto"/>
            <w:right w:val="none" w:sz="0" w:space="0" w:color="auto"/>
          </w:divBdr>
        </w:div>
        <w:div w:id="362363931">
          <w:marLeft w:val="0"/>
          <w:marRight w:val="0"/>
          <w:marTop w:val="0"/>
          <w:marBottom w:val="0"/>
          <w:divBdr>
            <w:top w:val="none" w:sz="0" w:space="0" w:color="auto"/>
            <w:left w:val="none" w:sz="0" w:space="0" w:color="auto"/>
            <w:bottom w:val="none" w:sz="0" w:space="0" w:color="auto"/>
            <w:right w:val="none" w:sz="0" w:space="0" w:color="auto"/>
          </w:divBdr>
        </w:div>
        <w:div w:id="369578434">
          <w:marLeft w:val="0"/>
          <w:marRight w:val="0"/>
          <w:marTop w:val="0"/>
          <w:marBottom w:val="450"/>
          <w:divBdr>
            <w:top w:val="none" w:sz="0" w:space="0" w:color="auto"/>
            <w:left w:val="none" w:sz="0" w:space="0" w:color="auto"/>
            <w:bottom w:val="none" w:sz="0" w:space="0" w:color="auto"/>
            <w:right w:val="none" w:sz="0" w:space="0" w:color="auto"/>
          </w:divBdr>
          <w:divsChild>
            <w:div w:id="1193690951">
              <w:marLeft w:val="0"/>
              <w:marRight w:val="0"/>
              <w:marTop w:val="0"/>
              <w:marBottom w:val="0"/>
              <w:divBdr>
                <w:top w:val="none" w:sz="0" w:space="0" w:color="auto"/>
                <w:left w:val="none" w:sz="0" w:space="0" w:color="auto"/>
                <w:bottom w:val="single" w:sz="6" w:space="0" w:color="E0E0E0"/>
                <w:right w:val="none" w:sz="0" w:space="0" w:color="auto"/>
              </w:divBdr>
              <w:divsChild>
                <w:div w:id="1839268255">
                  <w:marLeft w:val="1200"/>
                  <w:marRight w:val="0"/>
                  <w:marTop w:val="0"/>
                  <w:marBottom w:val="0"/>
                  <w:divBdr>
                    <w:top w:val="none" w:sz="0" w:space="0" w:color="auto"/>
                    <w:left w:val="none" w:sz="0" w:space="0" w:color="auto"/>
                    <w:bottom w:val="single" w:sz="6" w:space="5" w:color="A7A7A7"/>
                    <w:right w:val="none" w:sz="0" w:space="0" w:color="auto"/>
                  </w:divBdr>
                </w:div>
              </w:divsChild>
            </w:div>
            <w:div w:id="1864585204">
              <w:marLeft w:val="0"/>
              <w:marRight w:val="0"/>
              <w:marTop w:val="0"/>
              <w:marBottom w:val="0"/>
              <w:divBdr>
                <w:top w:val="none" w:sz="0" w:space="0" w:color="auto"/>
                <w:left w:val="none" w:sz="0" w:space="0" w:color="auto"/>
                <w:bottom w:val="none" w:sz="0" w:space="0" w:color="auto"/>
                <w:right w:val="none" w:sz="0" w:space="0" w:color="auto"/>
              </w:divBdr>
              <w:divsChild>
                <w:div w:id="1591426118">
                  <w:marLeft w:val="0"/>
                  <w:marRight w:val="0"/>
                  <w:marTop w:val="600"/>
                  <w:marBottom w:val="0"/>
                  <w:divBdr>
                    <w:top w:val="none" w:sz="0" w:space="0" w:color="auto"/>
                    <w:left w:val="none" w:sz="0" w:space="0" w:color="auto"/>
                    <w:bottom w:val="none" w:sz="0" w:space="0" w:color="auto"/>
                    <w:right w:val="none" w:sz="0" w:space="0" w:color="auto"/>
                  </w:divBdr>
                  <w:divsChild>
                    <w:div w:id="1861071">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1439718795">
          <w:marLeft w:val="0"/>
          <w:marRight w:val="0"/>
          <w:marTop w:val="0"/>
          <w:marBottom w:val="0"/>
          <w:divBdr>
            <w:top w:val="none" w:sz="0" w:space="0" w:color="auto"/>
            <w:left w:val="none" w:sz="0" w:space="0" w:color="auto"/>
            <w:bottom w:val="none" w:sz="0" w:space="0" w:color="auto"/>
            <w:right w:val="none" w:sz="0" w:space="0" w:color="auto"/>
          </w:divBdr>
        </w:div>
        <w:div w:id="1796367190">
          <w:marLeft w:val="0"/>
          <w:marRight w:val="0"/>
          <w:marTop w:val="0"/>
          <w:marBottom w:val="0"/>
          <w:divBdr>
            <w:top w:val="none" w:sz="0" w:space="0" w:color="auto"/>
            <w:left w:val="none" w:sz="0" w:space="0" w:color="auto"/>
            <w:bottom w:val="none" w:sz="0" w:space="0" w:color="auto"/>
            <w:right w:val="none" w:sz="0" w:space="0" w:color="auto"/>
          </w:divBdr>
        </w:div>
        <w:div w:id="1987780946">
          <w:marLeft w:val="0"/>
          <w:marRight w:val="0"/>
          <w:marTop w:val="0"/>
          <w:marBottom w:val="0"/>
          <w:divBdr>
            <w:top w:val="none" w:sz="0" w:space="0" w:color="auto"/>
            <w:left w:val="none" w:sz="0" w:space="0" w:color="auto"/>
            <w:bottom w:val="none" w:sz="0" w:space="0" w:color="auto"/>
            <w:right w:val="none" w:sz="0" w:space="0" w:color="auto"/>
          </w:divBdr>
        </w:div>
      </w:divsChild>
    </w:div>
    <w:div w:id="1326400603">
      <w:bodyDiv w:val="1"/>
      <w:marLeft w:val="0"/>
      <w:marRight w:val="0"/>
      <w:marTop w:val="0"/>
      <w:marBottom w:val="0"/>
      <w:divBdr>
        <w:top w:val="none" w:sz="0" w:space="0" w:color="auto"/>
        <w:left w:val="none" w:sz="0" w:space="0" w:color="auto"/>
        <w:bottom w:val="none" w:sz="0" w:space="0" w:color="auto"/>
        <w:right w:val="none" w:sz="0" w:space="0" w:color="auto"/>
      </w:divBdr>
    </w:div>
    <w:div w:id="1361936371">
      <w:bodyDiv w:val="1"/>
      <w:marLeft w:val="0"/>
      <w:marRight w:val="0"/>
      <w:marTop w:val="0"/>
      <w:marBottom w:val="0"/>
      <w:divBdr>
        <w:top w:val="none" w:sz="0" w:space="0" w:color="auto"/>
        <w:left w:val="none" w:sz="0" w:space="0" w:color="auto"/>
        <w:bottom w:val="none" w:sz="0" w:space="0" w:color="auto"/>
        <w:right w:val="none" w:sz="0" w:space="0" w:color="auto"/>
      </w:divBdr>
      <w:divsChild>
        <w:div w:id="346373583">
          <w:marLeft w:val="0"/>
          <w:marRight w:val="0"/>
          <w:marTop w:val="0"/>
          <w:marBottom w:val="0"/>
          <w:divBdr>
            <w:top w:val="single" w:sz="6" w:space="0" w:color="DADADA"/>
            <w:left w:val="single" w:sz="6" w:space="0" w:color="DADADA"/>
            <w:bottom w:val="single" w:sz="6" w:space="0" w:color="DADADA"/>
            <w:right w:val="single" w:sz="6" w:space="0" w:color="DADADA"/>
          </w:divBdr>
        </w:div>
        <w:div w:id="1696807182">
          <w:marLeft w:val="0"/>
          <w:marRight w:val="0"/>
          <w:marTop w:val="600"/>
          <w:marBottom w:val="450"/>
          <w:divBdr>
            <w:top w:val="none" w:sz="0" w:space="0" w:color="auto"/>
            <w:left w:val="none" w:sz="0" w:space="0" w:color="auto"/>
            <w:bottom w:val="single" w:sz="6" w:space="0" w:color="E0E0E0"/>
            <w:right w:val="none" w:sz="0" w:space="0" w:color="auto"/>
          </w:divBdr>
          <w:divsChild>
            <w:div w:id="703291001">
              <w:marLeft w:val="0"/>
              <w:marRight w:val="0"/>
              <w:marTop w:val="0"/>
              <w:marBottom w:val="0"/>
              <w:divBdr>
                <w:top w:val="none" w:sz="0" w:space="0" w:color="auto"/>
                <w:left w:val="none" w:sz="0" w:space="0" w:color="auto"/>
                <w:bottom w:val="single" w:sz="6" w:space="5" w:color="A7A7A7"/>
                <w:right w:val="none" w:sz="0" w:space="0" w:color="auto"/>
              </w:divBdr>
            </w:div>
          </w:divsChild>
        </w:div>
        <w:div w:id="1756046175">
          <w:marLeft w:val="0"/>
          <w:marRight w:val="0"/>
          <w:marTop w:val="0"/>
          <w:marBottom w:val="0"/>
          <w:divBdr>
            <w:top w:val="none" w:sz="0" w:space="0" w:color="auto"/>
            <w:left w:val="none" w:sz="0" w:space="0" w:color="auto"/>
            <w:bottom w:val="none" w:sz="0" w:space="0" w:color="auto"/>
            <w:right w:val="none" w:sz="0" w:space="0" w:color="auto"/>
          </w:divBdr>
        </w:div>
      </w:divsChild>
    </w:div>
    <w:div w:id="1378701006">
      <w:bodyDiv w:val="1"/>
      <w:marLeft w:val="0"/>
      <w:marRight w:val="0"/>
      <w:marTop w:val="0"/>
      <w:marBottom w:val="0"/>
      <w:divBdr>
        <w:top w:val="none" w:sz="0" w:space="0" w:color="auto"/>
        <w:left w:val="none" w:sz="0" w:space="0" w:color="auto"/>
        <w:bottom w:val="none" w:sz="0" w:space="0" w:color="auto"/>
        <w:right w:val="none" w:sz="0" w:space="0" w:color="auto"/>
      </w:divBdr>
      <w:divsChild>
        <w:div w:id="687947335">
          <w:marLeft w:val="0"/>
          <w:marRight w:val="0"/>
          <w:marTop w:val="600"/>
          <w:marBottom w:val="450"/>
          <w:divBdr>
            <w:top w:val="none" w:sz="0" w:space="0" w:color="auto"/>
            <w:left w:val="none" w:sz="0" w:space="0" w:color="auto"/>
            <w:bottom w:val="single" w:sz="6" w:space="0" w:color="E0E0E0"/>
            <w:right w:val="none" w:sz="0" w:space="0" w:color="auto"/>
          </w:divBdr>
          <w:divsChild>
            <w:div w:id="407922291">
              <w:marLeft w:val="0"/>
              <w:marRight w:val="0"/>
              <w:marTop w:val="0"/>
              <w:marBottom w:val="0"/>
              <w:divBdr>
                <w:top w:val="none" w:sz="0" w:space="0" w:color="auto"/>
                <w:left w:val="none" w:sz="0" w:space="0" w:color="auto"/>
                <w:bottom w:val="none" w:sz="0" w:space="0" w:color="auto"/>
                <w:right w:val="none" w:sz="0" w:space="0" w:color="auto"/>
              </w:divBdr>
              <w:divsChild>
                <w:div w:id="1075207522">
                  <w:marLeft w:val="0"/>
                  <w:marRight w:val="150"/>
                  <w:marTop w:val="0"/>
                  <w:marBottom w:val="0"/>
                  <w:divBdr>
                    <w:top w:val="none" w:sz="0" w:space="0" w:color="auto"/>
                    <w:left w:val="none" w:sz="0" w:space="0" w:color="auto"/>
                    <w:bottom w:val="single" w:sz="6" w:space="5" w:color="44BCA1"/>
                    <w:right w:val="none" w:sz="0" w:space="0" w:color="auto"/>
                  </w:divBdr>
                  <w:divsChild>
                    <w:div w:id="72387243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2090884267">
              <w:marLeft w:val="0"/>
              <w:marRight w:val="0"/>
              <w:marTop w:val="0"/>
              <w:marBottom w:val="0"/>
              <w:divBdr>
                <w:top w:val="none" w:sz="0" w:space="0" w:color="auto"/>
                <w:left w:val="single" w:sz="6" w:space="9" w:color="E0E0E0"/>
                <w:bottom w:val="none" w:sz="0" w:space="0" w:color="auto"/>
                <w:right w:val="none" w:sz="0" w:space="0" w:color="auto"/>
              </w:divBdr>
            </w:div>
          </w:divsChild>
        </w:div>
        <w:div w:id="863782645">
          <w:marLeft w:val="0"/>
          <w:marRight w:val="0"/>
          <w:marTop w:val="0"/>
          <w:marBottom w:val="0"/>
          <w:divBdr>
            <w:top w:val="none" w:sz="0" w:space="0" w:color="auto"/>
            <w:left w:val="none" w:sz="0" w:space="0" w:color="auto"/>
            <w:bottom w:val="none" w:sz="0" w:space="0" w:color="auto"/>
            <w:right w:val="none" w:sz="0" w:space="0" w:color="auto"/>
          </w:divBdr>
        </w:div>
      </w:divsChild>
    </w:div>
    <w:div w:id="1431585410">
      <w:bodyDiv w:val="1"/>
      <w:marLeft w:val="0"/>
      <w:marRight w:val="0"/>
      <w:marTop w:val="0"/>
      <w:marBottom w:val="0"/>
      <w:divBdr>
        <w:top w:val="none" w:sz="0" w:space="0" w:color="auto"/>
        <w:left w:val="none" w:sz="0" w:space="0" w:color="auto"/>
        <w:bottom w:val="none" w:sz="0" w:space="0" w:color="auto"/>
        <w:right w:val="none" w:sz="0" w:space="0" w:color="auto"/>
      </w:divBdr>
      <w:divsChild>
        <w:div w:id="1403478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5250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994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7603951">
      <w:bodyDiv w:val="1"/>
      <w:marLeft w:val="0"/>
      <w:marRight w:val="0"/>
      <w:marTop w:val="0"/>
      <w:marBottom w:val="0"/>
      <w:divBdr>
        <w:top w:val="none" w:sz="0" w:space="0" w:color="auto"/>
        <w:left w:val="none" w:sz="0" w:space="0" w:color="auto"/>
        <w:bottom w:val="none" w:sz="0" w:space="0" w:color="auto"/>
        <w:right w:val="none" w:sz="0" w:space="0" w:color="auto"/>
      </w:divBdr>
      <w:divsChild>
        <w:div w:id="159389426">
          <w:marLeft w:val="0"/>
          <w:marRight w:val="0"/>
          <w:marTop w:val="0"/>
          <w:marBottom w:val="0"/>
          <w:divBdr>
            <w:top w:val="none" w:sz="0" w:space="0" w:color="auto"/>
            <w:left w:val="none" w:sz="0" w:space="0" w:color="auto"/>
            <w:bottom w:val="none" w:sz="0" w:space="0" w:color="auto"/>
            <w:right w:val="none" w:sz="0" w:space="0" w:color="auto"/>
          </w:divBdr>
        </w:div>
        <w:div w:id="267200088">
          <w:marLeft w:val="0"/>
          <w:marRight w:val="0"/>
          <w:marTop w:val="0"/>
          <w:marBottom w:val="0"/>
          <w:divBdr>
            <w:top w:val="none" w:sz="0" w:space="0" w:color="auto"/>
            <w:left w:val="none" w:sz="0" w:space="0" w:color="auto"/>
            <w:bottom w:val="none" w:sz="0" w:space="0" w:color="auto"/>
            <w:right w:val="none" w:sz="0" w:space="0" w:color="auto"/>
          </w:divBdr>
        </w:div>
        <w:div w:id="289631468">
          <w:marLeft w:val="0"/>
          <w:marRight w:val="0"/>
          <w:marTop w:val="0"/>
          <w:marBottom w:val="450"/>
          <w:divBdr>
            <w:top w:val="none" w:sz="0" w:space="0" w:color="auto"/>
            <w:left w:val="none" w:sz="0" w:space="0" w:color="auto"/>
            <w:bottom w:val="none" w:sz="0" w:space="0" w:color="auto"/>
            <w:right w:val="none" w:sz="0" w:space="0" w:color="auto"/>
          </w:divBdr>
          <w:divsChild>
            <w:div w:id="168763374">
              <w:marLeft w:val="0"/>
              <w:marRight w:val="0"/>
              <w:marTop w:val="0"/>
              <w:marBottom w:val="0"/>
              <w:divBdr>
                <w:top w:val="none" w:sz="0" w:space="0" w:color="auto"/>
                <w:left w:val="none" w:sz="0" w:space="0" w:color="auto"/>
                <w:bottom w:val="single" w:sz="6" w:space="0" w:color="E0E0E0"/>
                <w:right w:val="none" w:sz="0" w:space="0" w:color="auto"/>
              </w:divBdr>
              <w:divsChild>
                <w:div w:id="1771969628">
                  <w:marLeft w:val="1200"/>
                  <w:marRight w:val="0"/>
                  <w:marTop w:val="0"/>
                  <w:marBottom w:val="0"/>
                  <w:divBdr>
                    <w:top w:val="none" w:sz="0" w:space="0" w:color="auto"/>
                    <w:left w:val="none" w:sz="0" w:space="0" w:color="auto"/>
                    <w:bottom w:val="single" w:sz="6" w:space="5" w:color="A7A7A7"/>
                    <w:right w:val="none" w:sz="0" w:space="0" w:color="auto"/>
                  </w:divBdr>
                </w:div>
              </w:divsChild>
            </w:div>
            <w:div w:id="1324436168">
              <w:marLeft w:val="0"/>
              <w:marRight w:val="0"/>
              <w:marTop w:val="0"/>
              <w:marBottom w:val="0"/>
              <w:divBdr>
                <w:top w:val="none" w:sz="0" w:space="0" w:color="auto"/>
                <w:left w:val="none" w:sz="0" w:space="0" w:color="auto"/>
                <w:bottom w:val="none" w:sz="0" w:space="0" w:color="auto"/>
                <w:right w:val="none" w:sz="0" w:space="0" w:color="auto"/>
              </w:divBdr>
              <w:divsChild>
                <w:div w:id="1383560909">
                  <w:marLeft w:val="0"/>
                  <w:marRight w:val="0"/>
                  <w:marTop w:val="600"/>
                  <w:marBottom w:val="0"/>
                  <w:divBdr>
                    <w:top w:val="none" w:sz="0" w:space="0" w:color="auto"/>
                    <w:left w:val="none" w:sz="0" w:space="0" w:color="auto"/>
                    <w:bottom w:val="none" w:sz="0" w:space="0" w:color="auto"/>
                    <w:right w:val="none" w:sz="0" w:space="0" w:color="auto"/>
                  </w:divBdr>
                  <w:divsChild>
                    <w:div w:id="205199927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685446118">
          <w:marLeft w:val="0"/>
          <w:marRight w:val="0"/>
          <w:marTop w:val="0"/>
          <w:marBottom w:val="225"/>
          <w:divBdr>
            <w:top w:val="none" w:sz="0" w:space="0" w:color="auto"/>
            <w:left w:val="none" w:sz="0" w:space="0" w:color="auto"/>
            <w:bottom w:val="none" w:sz="0" w:space="0" w:color="auto"/>
            <w:right w:val="none" w:sz="0" w:space="0" w:color="auto"/>
          </w:divBdr>
        </w:div>
        <w:div w:id="927226754">
          <w:marLeft w:val="0"/>
          <w:marRight w:val="0"/>
          <w:marTop w:val="0"/>
          <w:marBottom w:val="0"/>
          <w:divBdr>
            <w:top w:val="none" w:sz="0" w:space="0" w:color="auto"/>
            <w:left w:val="none" w:sz="0" w:space="0" w:color="auto"/>
            <w:bottom w:val="none" w:sz="0" w:space="0" w:color="auto"/>
            <w:right w:val="none" w:sz="0" w:space="0" w:color="auto"/>
          </w:divBdr>
        </w:div>
        <w:div w:id="1587806663">
          <w:marLeft w:val="0"/>
          <w:marRight w:val="0"/>
          <w:marTop w:val="0"/>
          <w:marBottom w:val="0"/>
          <w:divBdr>
            <w:top w:val="none" w:sz="0" w:space="0" w:color="auto"/>
            <w:left w:val="none" w:sz="0" w:space="0" w:color="auto"/>
            <w:bottom w:val="none" w:sz="0" w:space="0" w:color="auto"/>
            <w:right w:val="none" w:sz="0" w:space="0" w:color="auto"/>
          </w:divBdr>
        </w:div>
      </w:divsChild>
    </w:div>
    <w:div w:id="1486505937">
      <w:bodyDiv w:val="1"/>
      <w:marLeft w:val="0"/>
      <w:marRight w:val="0"/>
      <w:marTop w:val="0"/>
      <w:marBottom w:val="0"/>
      <w:divBdr>
        <w:top w:val="none" w:sz="0" w:space="0" w:color="auto"/>
        <w:left w:val="none" w:sz="0" w:space="0" w:color="auto"/>
        <w:bottom w:val="none" w:sz="0" w:space="0" w:color="auto"/>
        <w:right w:val="none" w:sz="0" w:space="0" w:color="auto"/>
      </w:divBdr>
    </w:div>
    <w:div w:id="1521427964">
      <w:bodyDiv w:val="1"/>
      <w:marLeft w:val="0"/>
      <w:marRight w:val="0"/>
      <w:marTop w:val="0"/>
      <w:marBottom w:val="0"/>
      <w:divBdr>
        <w:top w:val="none" w:sz="0" w:space="0" w:color="auto"/>
        <w:left w:val="none" w:sz="0" w:space="0" w:color="auto"/>
        <w:bottom w:val="none" w:sz="0" w:space="0" w:color="auto"/>
        <w:right w:val="none" w:sz="0" w:space="0" w:color="auto"/>
      </w:divBdr>
      <w:divsChild>
        <w:div w:id="757290683">
          <w:marLeft w:val="0"/>
          <w:marRight w:val="0"/>
          <w:marTop w:val="0"/>
          <w:marBottom w:val="0"/>
          <w:divBdr>
            <w:top w:val="none" w:sz="0" w:space="0" w:color="auto"/>
            <w:left w:val="none" w:sz="0" w:space="0" w:color="auto"/>
            <w:bottom w:val="none" w:sz="0" w:space="0" w:color="auto"/>
            <w:right w:val="none" w:sz="0" w:space="0" w:color="auto"/>
          </w:divBdr>
        </w:div>
        <w:div w:id="831218152">
          <w:marLeft w:val="0"/>
          <w:marRight w:val="0"/>
          <w:marTop w:val="0"/>
          <w:marBottom w:val="0"/>
          <w:divBdr>
            <w:top w:val="single" w:sz="6" w:space="0" w:color="DADADA"/>
            <w:left w:val="single" w:sz="6" w:space="0" w:color="DADADA"/>
            <w:bottom w:val="single" w:sz="6" w:space="0" w:color="DADADA"/>
            <w:right w:val="single" w:sz="6" w:space="0" w:color="DADADA"/>
          </w:divBdr>
        </w:div>
        <w:div w:id="1703288405">
          <w:marLeft w:val="0"/>
          <w:marRight w:val="0"/>
          <w:marTop w:val="600"/>
          <w:marBottom w:val="450"/>
          <w:divBdr>
            <w:top w:val="none" w:sz="0" w:space="0" w:color="auto"/>
            <w:left w:val="none" w:sz="0" w:space="0" w:color="auto"/>
            <w:bottom w:val="single" w:sz="6" w:space="0" w:color="E0E0E0"/>
            <w:right w:val="none" w:sz="0" w:space="0" w:color="auto"/>
          </w:divBdr>
          <w:divsChild>
            <w:div w:id="290281577">
              <w:marLeft w:val="0"/>
              <w:marRight w:val="0"/>
              <w:marTop w:val="0"/>
              <w:marBottom w:val="0"/>
              <w:divBdr>
                <w:top w:val="none" w:sz="0" w:space="0" w:color="auto"/>
                <w:left w:val="single" w:sz="6" w:space="9" w:color="E0E0E0"/>
                <w:bottom w:val="none" w:sz="0" w:space="0" w:color="auto"/>
                <w:right w:val="none" w:sz="0" w:space="0" w:color="auto"/>
              </w:divBdr>
            </w:div>
            <w:div w:id="1790856108">
              <w:marLeft w:val="0"/>
              <w:marRight w:val="0"/>
              <w:marTop w:val="0"/>
              <w:marBottom w:val="0"/>
              <w:divBdr>
                <w:top w:val="none" w:sz="0" w:space="0" w:color="auto"/>
                <w:left w:val="none" w:sz="0" w:space="0" w:color="auto"/>
                <w:bottom w:val="none" w:sz="0" w:space="0" w:color="auto"/>
                <w:right w:val="none" w:sz="0" w:space="0" w:color="auto"/>
              </w:divBdr>
              <w:divsChild>
                <w:div w:id="439838867">
                  <w:marLeft w:val="0"/>
                  <w:marRight w:val="150"/>
                  <w:marTop w:val="0"/>
                  <w:marBottom w:val="0"/>
                  <w:divBdr>
                    <w:top w:val="none" w:sz="0" w:space="0" w:color="auto"/>
                    <w:left w:val="none" w:sz="0" w:space="0" w:color="auto"/>
                    <w:bottom w:val="single" w:sz="6" w:space="5" w:color="44BCA1"/>
                    <w:right w:val="none" w:sz="0" w:space="0" w:color="auto"/>
                  </w:divBdr>
                  <w:divsChild>
                    <w:div w:id="351304410">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533497071">
      <w:bodyDiv w:val="1"/>
      <w:marLeft w:val="0"/>
      <w:marRight w:val="0"/>
      <w:marTop w:val="0"/>
      <w:marBottom w:val="0"/>
      <w:divBdr>
        <w:top w:val="none" w:sz="0" w:space="0" w:color="auto"/>
        <w:left w:val="none" w:sz="0" w:space="0" w:color="auto"/>
        <w:bottom w:val="none" w:sz="0" w:space="0" w:color="auto"/>
        <w:right w:val="none" w:sz="0" w:space="0" w:color="auto"/>
      </w:divBdr>
      <w:divsChild>
        <w:div w:id="175583200">
          <w:marLeft w:val="0"/>
          <w:marRight w:val="0"/>
          <w:marTop w:val="0"/>
          <w:marBottom w:val="0"/>
          <w:divBdr>
            <w:top w:val="none" w:sz="0" w:space="0" w:color="auto"/>
            <w:left w:val="none" w:sz="0" w:space="0" w:color="auto"/>
            <w:bottom w:val="none" w:sz="0" w:space="0" w:color="auto"/>
            <w:right w:val="none" w:sz="0" w:space="0" w:color="auto"/>
          </w:divBdr>
        </w:div>
        <w:div w:id="712924032">
          <w:marLeft w:val="0"/>
          <w:marRight w:val="0"/>
          <w:marTop w:val="0"/>
          <w:marBottom w:val="0"/>
          <w:divBdr>
            <w:top w:val="none" w:sz="0" w:space="0" w:color="auto"/>
            <w:left w:val="none" w:sz="0" w:space="0" w:color="auto"/>
            <w:bottom w:val="none" w:sz="0" w:space="0" w:color="auto"/>
            <w:right w:val="none" w:sz="0" w:space="0" w:color="auto"/>
          </w:divBdr>
        </w:div>
        <w:div w:id="721098666">
          <w:marLeft w:val="0"/>
          <w:marRight w:val="0"/>
          <w:marTop w:val="0"/>
          <w:marBottom w:val="0"/>
          <w:divBdr>
            <w:top w:val="none" w:sz="0" w:space="0" w:color="auto"/>
            <w:left w:val="none" w:sz="0" w:space="0" w:color="auto"/>
            <w:bottom w:val="none" w:sz="0" w:space="0" w:color="auto"/>
            <w:right w:val="none" w:sz="0" w:space="0" w:color="auto"/>
          </w:divBdr>
        </w:div>
        <w:div w:id="1347559705">
          <w:marLeft w:val="0"/>
          <w:marRight w:val="0"/>
          <w:marTop w:val="0"/>
          <w:marBottom w:val="0"/>
          <w:divBdr>
            <w:top w:val="none" w:sz="0" w:space="0" w:color="auto"/>
            <w:left w:val="none" w:sz="0" w:space="0" w:color="auto"/>
            <w:bottom w:val="none" w:sz="0" w:space="0" w:color="auto"/>
            <w:right w:val="none" w:sz="0" w:space="0" w:color="auto"/>
          </w:divBdr>
        </w:div>
        <w:div w:id="1443188289">
          <w:marLeft w:val="0"/>
          <w:marRight w:val="0"/>
          <w:marTop w:val="600"/>
          <w:marBottom w:val="450"/>
          <w:divBdr>
            <w:top w:val="none" w:sz="0" w:space="0" w:color="auto"/>
            <w:left w:val="none" w:sz="0" w:space="0" w:color="auto"/>
            <w:bottom w:val="single" w:sz="6" w:space="0" w:color="E0E0E0"/>
            <w:right w:val="none" w:sz="0" w:space="0" w:color="auto"/>
          </w:divBdr>
          <w:divsChild>
            <w:div w:id="1468205169">
              <w:marLeft w:val="0"/>
              <w:marRight w:val="0"/>
              <w:marTop w:val="0"/>
              <w:marBottom w:val="0"/>
              <w:divBdr>
                <w:top w:val="none" w:sz="0" w:space="0" w:color="auto"/>
                <w:left w:val="none" w:sz="0" w:space="0" w:color="auto"/>
                <w:bottom w:val="single" w:sz="6" w:space="5" w:color="A7A7A7"/>
                <w:right w:val="none" w:sz="0" w:space="0" w:color="auto"/>
              </w:divBdr>
            </w:div>
          </w:divsChild>
        </w:div>
        <w:div w:id="1444226975">
          <w:marLeft w:val="0"/>
          <w:marRight w:val="0"/>
          <w:marTop w:val="0"/>
          <w:marBottom w:val="0"/>
          <w:divBdr>
            <w:top w:val="none" w:sz="0" w:space="0" w:color="auto"/>
            <w:left w:val="none" w:sz="0" w:space="0" w:color="auto"/>
            <w:bottom w:val="none" w:sz="0" w:space="0" w:color="auto"/>
            <w:right w:val="none" w:sz="0" w:space="0" w:color="auto"/>
          </w:divBdr>
        </w:div>
        <w:div w:id="1649439534">
          <w:marLeft w:val="0"/>
          <w:marRight w:val="0"/>
          <w:marTop w:val="0"/>
          <w:marBottom w:val="0"/>
          <w:divBdr>
            <w:top w:val="none" w:sz="0" w:space="0" w:color="auto"/>
            <w:left w:val="none" w:sz="0" w:space="0" w:color="auto"/>
            <w:bottom w:val="none" w:sz="0" w:space="0" w:color="auto"/>
            <w:right w:val="none" w:sz="0" w:space="0" w:color="auto"/>
          </w:divBdr>
        </w:div>
      </w:divsChild>
    </w:div>
    <w:div w:id="1620408799">
      <w:bodyDiv w:val="1"/>
      <w:marLeft w:val="0"/>
      <w:marRight w:val="0"/>
      <w:marTop w:val="0"/>
      <w:marBottom w:val="0"/>
      <w:divBdr>
        <w:top w:val="none" w:sz="0" w:space="0" w:color="auto"/>
        <w:left w:val="none" w:sz="0" w:space="0" w:color="auto"/>
        <w:bottom w:val="none" w:sz="0" w:space="0" w:color="auto"/>
        <w:right w:val="none" w:sz="0" w:space="0" w:color="auto"/>
      </w:divBdr>
    </w:div>
    <w:div w:id="1621910227">
      <w:bodyDiv w:val="1"/>
      <w:marLeft w:val="0"/>
      <w:marRight w:val="0"/>
      <w:marTop w:val="0"/>
      <w:marBottom w:val="0"/>
      <w:divBdr>
        <w:top w:val="none" w:sz="0" w:space="0" w:color="auto"/>
        <w:left w:val="none" w:sz="0" w:space="0" w:color="auto"/>
        <w:bottom w:val="none" w:sz="0" w:space="0" w:color="auto"/>
        <w:right w:val="none" w:sz="0" w:space="0" w:color="auto"/>
      </w:divBdr>
    </w:div>
    <w:div w:id="1659261486">
      <w:bodyDiv w:val="1"/>
      <w:marLeft w:val="0"/>
      <w:marRight w:val="0"/>
      <w:marTop w:val="0"/>
      <w:marBottom w:val="0"/>
      <w:divBdr>
        <w:top w:val="none" w:sz="0" w:space="0" w:color="auto"/>
        <w:left w:val="none" w:sz="0" w:space="0" w:color="auto"/>
        <w:bottom w:val="none" w:sz="0" w:space="0" w:color="auto"/>
        <w:right w:val="none" w:sz="0" w:space="0" w:color="auto"/>
      </w:divBdr>
      <w:divsChild>
        <w:div w:id="1888254016">
          <w:marLeft w:val="0"/>
          <w:marRight w:val="0"/>
          <w:marTop w:val="0"/>
          <w:marBottom w:val="0"/>
          <w:divBdr>
            <w:top w:val="none" w:sz="0" w:space="0" w:color="auto"/>
            <w:left w:val="none" w:sz="0" w:space="0" w:color="auto"/>
            <w:bottom w:val="none" w:sz="0" w:space="0" w:color="auto"/>
            <w:right w:val="none" w:sz="0" w:space="0" w:color="auto"/>
          </w:divBdr>
          <w:divsChild>
            <w:div w:id="1474299650">
              <w:marLeft w:val="0"/>
              <w:marRight w:val="0"/>
              <w:marTop w:val="0"/>
              <w:marBottom w:val="0"/>
              <w:divBdr>
                <w:top w:val="none" w:sz="0" w:space="0" w:color="auto"/>
                <w:left w:val="none" w:sz="0" w:space="0" w:color="auto"/>
                <w:bottom w:val="none" w:sz="0" w:space="0" w:color="auto"/>
                <w:right w:val="none" w:sz="0" w:space="0" w:color="auto"/>
              </w:divBdr>
              <w:divsChild>
                <w:div w:id="1631208261">
                  <w:marLeft w:val="0"/>
                  <w:marRight w:val="0"/>
                  <w:marTop w:val="0"/>
                  <w:marBottom w:val="0"/>
                  <w:divBdr>
                    <w:top w:val="none" w:sz="0" w:space="0" w:color="auto"/>
                    <w:left w:val="none" w:sz="0" w:space="0" w:color="auto"/>
                    <w:bottom w:val="none" w:sz="0" w:space="0" w:color="auto"/>
                    <w:right w:val="none" w:sz="0" w:space="0" w:color="auto"/>
                  </w:divBdr>
                  <w:divsChild>
                    <w:div w:id="425076047">
                      <w:marLeft w:val="0"/>
                      <w:marRight w:val="0"/>
                      <w:marTop w:val="0"/>
                      <w:marBottom w:val="0"/>
                      <w:divBdr>
                        <w:top w:val="none" w:sz="0" w:space="0" w:color="auto"/>
                        <w:left w:val="none" w:sz="0" w:space="0" w:color="auto"/>
                        <w:bottom w:val="none" w:sz="0" w:space="0" w:color="auto"/>
                        <w:right w:val="none" w:sz="0" w:space="0" w:color="auto"/>
                      </w:divBdr>
                      <w:divsChild>
                        <w:div w:id="219292568">
                          <w:marLeft w:val="0"/>
                          <w:marRight w:val="0"/>
                          <w:marTop w:val="0"/>
                          <w:marBottom w:val="0"/>
                          <w:divBdr>
                            <w:top w:val="none" w:sz="0" w:space="0" w:color="auto"/>
                            <w:left w:val="none" w:sz="0" w:space="0" w:color="auto"/>
                            <w:bottom w:val="none" w:sz="0" w:space="0" w:color="auto"/>
                            <w:right w:val="none" w:sz="0" w:space="0" w:color="auto"/>
                          </w:divBdr>
                          <w:divsChild>
                            <w:div w:id="189732325">
                              <w:marLeft w:val="0"/>
                              <w:marRight w:val="0"/>
                              <w:marTop w:val="0"/>
                              <w:marBottom w:val="0"/>
                              <w:divBdr>
                                <w:top w:val="none" w:sz="0" w:space="0" w:color="auto"/>
                                <w:left w:val="none" w:sz="0" w:space="0" w:color="auto"/>
                                <w:bottom w:val="none" w:sz="0" w:space="0" w:color="auto"/>
                                <w:right w:val="none" w:sz="0" w:space="0" w:color="auto"/>
                              </w:divBdr>
                              <w:divsChild>
                                <w:div w:id="739642859">
                                  <w:marLeft w:val="0"/>
                                  <w:marRight w:val="0"/>
                                  <w:marTop w:val="0"/>
                                  <w:marBottom w:val="0"/>
                                  <w:divBdr>
                                    <w:top w:val="none" w:sz="0" w:space="0" w:color="auto"/>
                                    <w:left w:val="none" w:sz="0" w:space="0" w:color="auto"/>
                                    <w:bottom w:val="none" w:sz="0" w:space="0" w:color="auto"/>
                                    <w:right w:val="none" w:sz="0" w:space="0" w:color="auto"/>
                                  </w:divBdr>
                                  <w:divsChild>
                                    <w:div w:id="680350787">
                                      <w:marLeft w:val="0"/>
                                      <w:marRight w:val="0"/>
                                      <w:marTop w:val="0"/>
                                      <w:marBottom w:val="0"/>
                                      <w:divBdr>
                                        <w:top w:val="none" w:sz="0" w:space="0" w:color="auto"/>
                                        <w:left w:val="none" w:sz="0" w:space="0" w:color="auto"/>
                                        <w:bottom w:val="none" w:sz="0" w:space="0" w:color="auto"/>
                                        <w:right w:val="none" w:sz="0" w:space="0" w:color="auto"/>
                                      </w:divBdr>
                                      <w:divsChild>
                                        <w:div w:id="685450557">
                                          <w:marLeft w:val="0"/>
                                          <w:marRight w:val="0"/>
                                          <w:marTop w:val="0"/>
                                          <w:marBottom w:val="0"/>
                                          <w:divBdr>
                                            <w:top w:val="none" w:sz="0" w:space="0" w:color="auto"/>
                                            <w:left w:val="none" w:sz="0" w:space="0" w:color="auto"/>
                                            <w:bottom w:val="none" w:sz="0" w:space="0" w:color="auto"/>
                                            <w:right w:val="none" w:sz="0" w:space="0" w:color="auto"/>
                                          </w:divBdr>
                                          <w:divsChild>
                                            <w:div w:id="878978095">
                                              <w:marLeft w:val="0"/>
                                              <w:marRight w:val="0"/>
                                              <w:marTop w:val="0"/>
                                              <w:marBottom w:val="300"/>
                                              <w:divBdr>
                                                <w:top w:val="none" w:sz="0" w:space="0" w:color="auto"/>
                                                <w:left w:val="none" w:sz="0" w:space="0" w:color="auto"/>
                                                <w:bottom w:val="none" w:sz="0" w:space="0" w:color="auto"/>
                                                <w:right w:val="none" w:sz="0" w:space="0" w:color="auto"/>
                                              </w:divBdr>
                                              <w:divsChild>
                                                <w:div w:id="1761563859">
                                                  <w:marLeft w:val="0"/>
                                                  <w:marRight w:val="0"/>
                                                  <w:marTop w:val="0"/>
                                                  <w:marBottom w:val="0"/>
                                                  <w:divBdr>
                                                    <w:top w:val="none" w:sz="0" w:space="0" w:color="auto"/>
                                                    <w:left w:val="none" w:sz="0" w:space="0" w:color="auto"/>
                                                    <w:bottom w:val="none" w:sz="0" w:space="0" w:color="auto"/>
                                                    <w:right w:val="none" w:sz="0" w:space="0" w:color="auto"/>
                                                  </w:divBdr>
                                                  <w:divsChild>
                                                    <w:div w:id="825821054">
                                                      <w:marLeft w:val="0"/>
                                                      <w:marRight w:val="0"/>
                                                      <w:marTop w:val="0"/>
                                                      <w:marBottom w:val="0"/>
                                                      <w:divBdr>
                                                        <w:top w:val="none" w:sz="0" w:space="0" w:color="auto"/>
                                                        <w:left w:val="none" w:sz="0" w:space="0" w:color="auto"/>
                                                        <w:bottom w:val="none" w:sz="0" w:space="0" w:color="auto"/>
                                                        <w:right w:val="none" w:sz="0" w:space="0" w:color="auto"/>
                                                      </w:divBdr>
                                                    </w:div>
                                                  </w:divsChild>
                                                </w:div>
                                                <w:div w:id="19478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076516">
                          <w:marLeft w:val="0"/>
                          <w:marRight w:val="0"/>
                          <w:marTop w:val="0"/>
                          <w:marBottom w:val="0"/>
                          <w:divBdr>
                            <w:top w:val="none" w:sz="0" w:space="0" w:color="auto"/>
                            <w:left w:val="none" w:sz="0" w:space="0" w:color="auto"/>
                            <w:bottom w:val="none" w:sz="0" w:space="0" w:color="auto"/>
                            <w:right w:val="none" w:sz="0" w:space="0" w:color="auto"/>
                          </w:divBdr>
                          <w:divsChild>
                            <w:div w:id="1483699026">
                              <w:marLeft w:val="0"/>
                              <w:marRight w:val="0"/>
                              <w:marTop w:val="0"/>
                              <w:marBottom w:val="0"/>
                              <w:divBdr>
                                <w:top w:val="none" w:sz="0" w:space="0" w:color="auto"/>
                                <w:left w:val="none" w:sz="0" w:space="0" w:color="auto"/>
                                <w:bottom w:val="none" w:sz="0" w:space="0" w:color="auto"/>
                                <w:right w:val="none" w:sz="0" w:space="0" w:color="auto"/>
                              </w:divBdr>
                              <w:divsChild>
                                <w:div w:id="1765757436">
                                  <w:marLeft w:val="0"/>
                                  <w:marRight w:val="0"/>
                                  <w:marTop w:val="0"/>
                                  <w:marBottom w:val="0"/>
                                  <w:divBdr>
                                    <w:top w:val="none" w:sz="0" w:space="0" w:color="auto"/>
                                    <w:left w:val="none" w:sz="0" w:space="0" w:color="auto"/>
                                    <w:bottom w:val="none" w:sz="0" w:space="0" w:color="auto"/>
                                    <w:right w:val="none" w:sz="0" w:space="0" w:color="auto"/>
                                  </w:divBdr>
                                  <w:divsChild>
                                    <w:div w:id="392626485">
                                      <w:marLeft w:val="0"/>
                                      <w:marRight w:val="0"/>
                                      <w:marTop w:val="0"/>
                                      <w:marBottom w:val="0"/>
                                      <w:divBdr>
                                        <w:top w:val="none" w:sz="0" w:space="0" w:color="auto"/>
                                        <w:left w:val="none" w:sz="0" w:space="0" w:color="auto"/>
                                        <w:bottom w:val="none" w:sz="0" w:space="0" w:color="auto"/>
                                        <w:right w:val="none" w:sz="0" w:space="0" w:color="auto"/>
                                      </w:divBdr>
                                    </w:div>
                                    <w:div w:id="426314943">
                                      <w:marLeft w:val="0"/>
                                      <w:marRight w:val="0"/>
                                      <w:marTop w:val="0"/>
                                      <w:marBottom w:val="0"/>
                                      <w:divBdr>
                                        <w:top w:val="none" w:sz="0" w:space="0" w:color="auto"/>
                                        <w:left w:val="none" w:sz="0" w:space="0" w:color="auto"/>
                                        <w:bottom w:val="none" w:sz="0" w:space="0" w:color="auto"/>
                                        <w:right w:val="none" w:sz="0" w:space="0" w:color="auto"/>
                                      </w:divBdr>
                                    </w:div>
                                    <w:div w:id="530072356">
                                      <w:marLeft w:val="0"/>
                                      <w:marRight w:val="0"/>
                                      <w:marTop w:val="0"/>
                                      <w:marBottom w:val="0"/>
                                      <w:divBdr>
                                        <w:top w:val="none" w:sz="0" w:space="0" w:color="auto"/>
                                        <w:left w:val="none" w:sz="0" w:space="0" w:color="auto"/>
                                        <w:bottom w:val="none" w:sz="0" w:space="0" w:color="auto"/>
                                        <w:right w:val="none" w:sz="0" w:space="0" w:color="auto"/>
                                      </w:divBdr>
                                    </w:div>
                                    <w:div w:id="730621223">
                                      <w:marLeft w:val="0"/>
                                      <w:marRight w:val="0"/>
                                      <w:marTop w:val="0"/>
                                      <w:marBottom w:val="0"/>
                                      <w:divBdr>
                                        <w:top w:val="none" w:sz="0" w:space="0" w:color="auto"/>
                                        <w:left w:val="none" w:sz="0" w:space="0" w:color="auto"/>
                                        <w:bottom w:val="none" w:sz="0" w:space="0" w:color="auto"/>
                                        <w:right w:val="none" w:sz="0" w:space="0" w:color="auto"/>
                                      </w:divBdr>
                                    </w:div>
                                    <w:div w:id="1140226708">
                                      <w:marLeft w:val="0"/>
                                      <w:marRight w:val="0"/>
                                      <w:marTop w:val="0"/>
                                      <w:marBottom w:val="0"/>
                                      <w:divBdr>
                                        <w:top w:val="none" w:sz="0" w:space="0" w:color="auto"/>
                                        <w:left w:val="none" w:sz="0" w:space="0" w:color="auto"/>
                                        <w:bottom w:val="none" w:sz="0" w:space="0" w:color="auto"/>
                                        <w:right w:val="none" w:sz="0" w:space="0" w:color="auto"/>
                                      </w:divBdr>
                                    </w:div>
                                    <w:div w:id="1572889380">
                                      <w:marLeft w:val="0"/>
                                      <w:marRight w:val="0"/>
                                      <w:marTop w:val="0"/>
                                      <w:marBottom w:val="0"/>
                                      <w:divBdr>
                                        <w:top w:val="none" w:sz="0" w:space="0" w:color="auto"/>
                                        <w:left w:val="none" w:sz="0" w:space="0" w:color="auto"/>
                                        <w:bottom w:val="none" w:sz="0" w:space="0" w:color="auto"/>
                                        <w:right w:val="none" w:sz="0" w:space="0" w:color="auto"/>
                                      </w:divBdr>
                                    </w:div>
                                    <w:div w:id="1580093580">
                                      <w:marLeft w:val="0"/>
                                      <w:marRight w:val="0"/>
                                      <w:marTop w:val="0"/>
                                      <w:marBottom w:val="0"/>
                                      <w:divBdr>
                                        <w:top w:val="none" w:sz="0" w:space="0" w:color="auto"/>
                                        <w:left w:val="none" w:sz="0" w:space="0" w:color="auto"/>
                                        <w:bottom w:val="none" w:sz="0" w:space="0" w:color="auto"/>
                                        <w:right w:val="none" w:sz="0" w:space="0" w:color="auto"/>
                                      </w:divBdr>
                                    </w:div>
                                    <w:div w:id="20129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896913">
                          <w:marLeft w:val="0"/>
                          <w:marRight w:val="0"/>
                          <w:marTop w:val="0"/>
                          <w:marBottom w:val="0"/>
                          <w:divBdr>
                            <w:top w:val="none" w:sz="0" w:space="0" w:color="auto"/>
                            <w:left w:val="none" w:sz="0" w:space="0" w:color="auto"/>
                            <w:bottom w:val="none" w:sz="0" w:space="0" w:color="auto"/>
                            <w:right w:val="none" w:sz="0" w:space="0" w:color="auto"/>
                          </w:divBdr>
                          <w:divsChild>
                            <w:div w:id="248277348">
                              <w:marLeft w:val="0"/>
                              <w:marRight w:val="0"/>
                              <w:marTop w:val="0"/>
                              <w:marBottom w:val="0"/>
                              <w:divBdr>
                                <w:top w:val="none" w:sz="0" w:space="0" w:color="auto"/>
                                <w:left w:val="none" w:sz="0" w:space="0" w:color="auto"/>
                                <w:bottom w:val="none" w:sz="0" w:space="0" w:color="auto"/>
                                <w:right w:val="none" w:sz="0" w:space="0" w:color="auto"/>
                              </w:divBdr>
                              <w:divsChild>
                                <w:div w:id="1789350317">
                                  <w:marLeft w:val="0"/>
                                  <w:marRight w:val="0"/>
                                  <w:marTop w:val="0"/>
                                  <w:marBottom w:val="0"/>
                                  <w:divBdr>
                                    <w:top w:val="none" w:sz="0" w:space="0" w:color="auto"/>
                                    <w:left w:val="none" w:sz="0" w:space="0" w:color="auto"/>
                                    <w:bottom w:val="none" w:sz="0" w:space="0" w:color="auto"/>
                                    <w:right w:val="none" w:sz="0" w:space="0" w:color="auto"/>
                                  </w:divBdr>
                                </w:div>
                                <w:div w:id="2060084285">
                                  <w:marLeft w:val="0"/>
                                  <w:marRight w:val="0"/>
                                  <w:marTop w:val="0"/>
                                  <w:marBottom w:val="0"/>
                                  <w:divBdr>
                                    <w:top w:val="none" w:sz="0" w:space="0" w:color="auto"/>
                                    <w:left w:val="none" w:sz="0" w:space="0" w:color="auto"/>
                                    <w:bottom w:val="none" w:sz="0" w:space="0" w:color="auto"/>
                                    <w:right w:val="none" w:sz="0" w:space="0" w:color="auto"/>
                                  </w:divBdr>
                                </w:div>
                              </w:divsChild>
                            </w:div>
                            <w:div w:id="309946818">
                              <w:marLeft w:val="0"/>
                              <w:marRight w:val="0"/>
                              <w:marTop w:val="0"/>
                              <w:marBottom w:val="0"/>
                              <w:divBdr>
                                <w:top w:val="none" w:sz="0" w:space="0" w:color="auto"/>
                                <w:left w:val="none" w:sz="0" w:space="0" w:color="auto"/>
                                <w:bottom w:val="none" w:sz="0" w:space="0" w:color="auto"/>
                                <w:right w:val="none" w:sz="0" w:space="0" w:color="auto"/>
                              </w:divBdr>
                              <w:divsChild>
                                <w:div w:id="959847059">
                                  <w:marLeft w:val="0"/>
                                  <w:marRight w:val="0"/>
                                  <w:marTop w:val="0"/>
                                  <w:marBottom w:val="0"/>
                                  <w:divBdr>
                                    <w:top w:val="none" w:sz="0" w:space="0" w:color="auto"/>
                                    <w:left w:val="none" w:sz="0" w:space="0" w:color="auto"/>
                                    <w:bottom w:val="none" w:sz="0" w:space="0" w:color="auto"/>
                                    <w:right w:val="none" w:sz="0" w:space="0" w:color="auto"/>
                                  </w:divBdr>
                                  <w:divsChild>
                                    <w:div w:id="1548299195">
                                      <w:marLeft w:val="0"/>
                                      <w:marRight w:val="0"/>
                                      <w:marTop w:val="0"/>
                                      <w:marBottom w:val="0"/>
                                      <w:divBdr>
                                        <w:top w:val="none" w:sz="0" w:space="0" w:color="auto"/>
                                        <w:left w:val="none" w:sz="0" w:space="0" w:color="auto"/>
                                        <w:bottom w:val="none" w:sz="0" w:space="0" w:color="auto"/>
                                        <w:right w:val="none" w:sz="0" w:space="0" w:color="auto"/>
                                      </w:divBdr>
                                      <w:divsChild>
                                        <w:div w:id="345136224">
                                          <w:marLeft w:val="0"/>
                                          <w:marRight w:val="0"/>
                                          <w:marTop w:val="0"/>
                                          <w:marBottom w:val="0"/>
                                          <w:divBdr>
                                            <w:top w:val="none" w:sz="0" w:space="0" w:color="auto"/>
                                            <w:left w:val="none" w:sz="0" w:space="0" w:color="auto"/>
                                            <w:bottom w:val="none" w:sz="0" w:space="0" w:color="auto"/>
                                            <w:right w:val="none" w:sz="0" w:space="0" w:color="auto"/>
                                          </w:divBdr>
                                          <w:divsChild>
                                            <w:div w:id="1336960511">
                                              <w:marLeft w:val="0"/>
                                              <w:marRight w:val="0"/>
                                              <w:marTop w:val="0"/>
                                              <w:marBottom w:val="0"/>
                                              <w:divBdr>
                                                <w:top w:val="none" w:sz="0" w:space="0" w:color="auto"/>
                                                <w:left w:val="none" w:sz="0" w:space="0" w:color="auto"/>
                                                <w:bottom w:val="none" w:sz="0" w:space="0" w:color="auto"/>
                                                <w:right w:val="none" w:sz="0" w:space="0" w:color="auto"/>
                                              </w:divBdr>
                                              <w:divsChild>
                                                <w:div w:id="847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45056">
                              <w:marLeft w:val="0"/>
                              <w:marRight w:val="0"/>
                              <w:marTop w:val="0"/>
                              <w:marBottom w:val="0"/>
                              <w:divBdr>
                                <w:top w:val="none" w:sz="0" w:space="0" w:color="auto"/>
                                <w:left w:val="none" w:sz="0" w:space="0" w:color="auto"/>
                                <w:bottom w:val="none" w:sz="0" w:space="0" w:color="auto"/>
                                <w:right w:val="none" w:sz="0" w:space="0" w:color="auto"/>
                              </w:divBdr>
                              <w:divsChild>
                                <w:div w:id="524637422">
                                  <w:marLeft w:val="0"/>
                                  <w:marRight w:val="0"/>
                                  <w:marTop w:val="0"/>
                                  <w:marBottom w:val="0"/>
                                  <w:divBdr>
                                    <w:top w:val="none" w:sz="0" w:space="0" w:color="auto"/>
                                    <w:left w:val="none" w:sz="0" w:space="0" w:color="auto"/>
                                    <w:bottom w:val="none" w:sz="0" w:space="0" w:color="auto"/>
                                    <w:right w:val="none" w:sz="0" w:space="0" w:color="auto"/>
                                  </w:divBdr>
                                  <w:divsChild>
                                    <w:div w:id="490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591775">
      <w:bodyDiv w:val="1"/>
      <w:marLeft w:val="0"/>
      <w:marRight w:val="0"/>
      <w:marTop w:val="0"/>
      <w:marBottom w:val="0"/>
      <w:divBdr>
        <w:top w:val="none" w:sz="0" w:space="0" w:color="auto"/>
        <w:left w:val="none" w:sz="0" w:space="0" w:color="auto"/>
        <w:bottom w:val="none" w:sz="0" w:space="0" w:color="auto"/>
        <w:right w:val="none" w:sz="0" w:space="0" w:color="auto"/>
      </w:divBdr>
      <w:divsChild>
        <w:div w:id="504632264">
          <w:marLeft w:val="0"/>
          <w:marRight w:val="0"/>
          <w:marTop w:val="0"/>
          <w:marBottom w:val="0"/>
          <w:divBdr>
            <w:top w:val="none" w:sz="0" w:space="0" w:color="auto"/>
            <w:left w:val="none" w:sz="0" w:space="0" w:color="auto"/>
            <w:bottom w:val="none" w:sz="0" w:space="0" w:color="auto"/>
            <w:right w:val="none" w:sz="0" w:space="0" w:color="auto"/>
          </w:divBdr>
          <w:divsChild>
            <w:div w:id="503715016">
              <w:marLeft w:val="0"/>
              <w:marRight w:val="0"/>
              <w:marTop w:val="0"/>
              <w:marBottom w:val="0"/>
              <w:divBdr>
                <w:top w:val="single" w:sz="6" w:space="0" w:color="E5E5E5"/>
                <w:left w:val="none" w:sz="0" w:space="0" w:color="auto"/>
                <w:bottom w:val="none" w:sz="0" w:space="0" w:color="auto"/>
                <w:right w:val="none" w:sz="0" w:space="0" w:color="auto"/>
              </w:divBdr>
              <w:divsChild>
                <w:div w:id="138378666">
                  <w:marLeft w:val="0"/>
                  <w:marRight w:val="0"/>
                  <w:marTop w:val="0"/>
                  <w:marBottom w:val="0"/>
                  <w:divBdr>
                    <w:top w:val="none" w:sz="0" w:space="0" w:color="auto"/>
                    <w:left w:val="none" w:sz="0" w:space="0" w:color="auto"/>
                    <w:bottom w:val="none" w:sz="0" w:space="0" w:color="auto"/>
                    <w:right w:val="none" w:sz="0" w:space="0" w:color="auto"/>
                  </w:divBdr>
                </w:div>
                <w:div w:id="152986852">
                  <w:marLeft w:val="0"/>
                  <w:marRight w:val="120"/>
                  <w:marTop w:val="0"/>
                  <w:marBottom w:val="0"/>
                  <w:divBdr>
                    <w:top w:val="none" w:sz="0" w:space="0" w:color="auto"/>
                    <w:left w:val="none" w:sz="0" w:space="0" w:color="auto"/>
                    <w:bottom w:val="none" w:sz="0" w:space="0" w:color="auto"/>
                    <w:right w:val="none" w:sz="0" w:space="0" w:color="auto"/>
                  </w:divBdr>
                  <w:divsChild>
                    <w:div w:id="36663381">
                      <w:marLeft w:val="1152"/>
                      <w:marRight w:val="0"/>
                      <w:marTop w:val="98"/>
                      <w:marBottom w:val="98"/>
                      <w:divBdr>
                        <w:top w:val="none" w:sz="0" w:space="0" w:color="auto"/>
                        <w:left w:val="none" w:sz="0" w:space="0" w:color="auto"/>
                        <w:bottom w:val="none" w:sz="0" w:space="0" w:color="auto"/>
                        <w:right w:val="none" w:sz="0" w:space="0" w:color="auto"/>
                      </w:divBdr>
                    </w:div>
                  </w:divsChild>
                </w:div>
                <w:div w:id="1030648086">
                  <w:marLeft w:val="0"/>
                  <w:marRight w:val="0"/>
                  <w:marTop w:val="0"/>
                  <w:marBottom w:val="0"/>
                  <w:divBdr>
                    <w:top w:val="none" w:sz="0" w:space="0" w:color="auto"/>
                    <w:left w:val="none" w:sz="0" w:space="0" w:color="auto"/>
                    <w:bottom w:val="none" w:sz="0" w:space="0" w:color="auto"/>
                    <w:right w:val="none" w:sz="0" w:space="0" w:color="auto"/>
                  </w:divBdr>
                </w:div>
                <w:div w:id="1813869386">
                  <w:marLeft w:val="0"/>
                  <w:marRight w:val="0"/>
                  <w:marTop w:val="0"/>
                  <w:marBottom w:val="0"/>
                  <w:divBdr>
                    <w:top w:val="none" w:sz="0" w:space="0" w:color="auto"/>
                    <w:left w:val="none" w:sz="0" w:space="0" w:color="auto"/>
                    <w:bottom w:val="none" w:sz="0" w:space="0" w:color="auto"/>
                    <w:right w:val="none" w:sz="0" w:space="0" w:color="auto"/>
                  </w:divBdr>
                </w:div>
                <w:div w:id="1838226491">
                  <w:marLeft w:val="0"/>
                  <w:marRight w:val="0"/>
                  <w:marTop w:val="0"/>
                  <w:marBottom w:val="0"/>
                  <w:divBdr>
                    <w:top w:val="none" w:sz="0" w:space="0" w:color="auto"/>
                    <w:left w:val="none" w:sz="0" w:space="0" w:color="auto"/>
                    <w:bottom w:val="none" w:sz="0" w:space="0" w:color="auto"/>
                    <w:right w:val="none" w:sz="0" w:space="0" w:color="auto"/>
                  </w:divBdr>
                </w:div>
              </w:divsChild>
            </w:div>
            <w:div w:id="1279147640">
              <w:marLeft w:val="0"/>
              <w:marRight w:val="0"/>
              <w:marTop w:val="0"/>
              <w:marBottom w:val="0"/>
              <w:divBdr>
                <w:top w:val="single" w:sz="6" w:space="0" w:color="E5E5E5"/>
                <w:left w:val="none" w:sz="0" w:space="0" w:color="auto"/>
                <w:bottom w:val="none" w:sz="0" w:space="0" w:color="auto"/>
                <w:right w:val="none" w:sz="0" w:space="0" w:color="auto"/>
              </w:divBdr>
              <w:divsChild>
                <w:div w:id="312832100">
                  <w:marLeft w:val="0"/>
                  <w:marRight w:val="0"/>
                  <w:marTop w:val="0"/>
                  <w:marBottom w:val="0"/>
                  <w:divBdr>
                    <w:top w:val="none" w:sz="0" w:space="0" w:color="auto"/>
                    <w:left w:val="none" w:sz="0" w:space="0" w:color="auto"/>
                    <w:bottom w:val="none" w:sz="0" w:space="0" w:color="auto"/>
                    <w:right w:val="none" w:sz="0" w:space="0" w:color="auto"/>
                  </w:divBdr>
                </w:div>
                <w:div w:id="352537766">
                  <w:marLeft w:val="0"/>
                  <w:marRight w:val="0"/>
                  <w:marTop w:val="0"/>
                  <w:marBottom w:val="0"/>
                  <w:divBdr>
                    <w:top w:val="none" w:sz="0" w:space="0" w:color="auto"/>
                    <w:left w:val="none" w:sz="0" w:space="0" w:color="auto"/>
                    <w:bottom w:val="none" w:sz="0" w:space="0" w:color="auto"/>
                    <w:right w:val="none" w:sz="0" w:space="0" w:color="auto"/>
                  </w:divBdr>
                </w:div>
                <w:div w:id="672999878">
                  <w:marLeft w:val="0"/>
                  <w:marRight w:val="0"/>
                  <w:marTop w:val="0"/>
                  <w:marBottom w:val="0"/>
                  <w:divBdr>
                    <w:top w:val="none" w:sz="0" w:space="0" w:color="auto"/>
                    <w:left w:val="none" w:sz="0" w:space="0" w:color="auto"/>
                    <w:bottom w:val="none" w:sz="0" w:space="0" w:color="auto"/>
                    <w:right w:val="none" w:sz="0" w:space="0" w:color="auto"/>
                  </w:divBdr>
                </w:div>
                <w:div w:id="693191496">
                  <w:marLeft w:val="0"/>
                  <w:marRight w:val="120"/>
                  <w:marTop w:val="0"/>
                  <w:marBottom w:val="0"/>
                  <w:divBdr>
                    <w:top w:val="none" w:sz="0" w:space="0" w:color="auto"/>
                    <w:left w:val="none" w:sz="0" w:space="0" w:color="auto"/>
                    <w:bottom w:val="none" w:sz="0" w:space="0" w:color="auto"/>
                    <w:right w:val="none" w:sz="0" w:space="0" w:color="auto"/>
                  </w:divBdr>
                  <w:divsChild>
                    <w:div w:id="1408067168">
                      <w:marLeft w:val="1152"/>
                      <w:marRight w:val="0"/>
                      <w:marTop w:val="98"/>
                      <w:marBottom w:val="98"/>
                      <w:divBdr>
                        <w:top w:val="none" w:sz="0" w:space="0" w:color="auto"/>
                        <w:left w:val="none" w:sz="0" w:space="0" w:color="auto"/>
                        <w:bottom w:val="none" w:sz="0" w:space="0" w:color="auto"/>
                        <w:right w:val="none" w:sz="0" w:space="0" w:color="auto"/>
                      </w:divBdr>
                    </w:div>
                  </w:divsChild>
                </w:div>
                <w:div w:id="1911697771">
                  <w:marLeft w:val="0"/>
                  <w:marRight w:val="0"/>
                  <w:marTop w:val="0"/>
                  <w:marBottom w:val="0"/>
                  <w:divBdr>
                    <w:top w:val="none" w:sz="0" w:space="0" w:color="auto"/>
                    <w:left w:val="none" w:sz="0" w:space="0" w:color="auto"/>
                    <w:bottom w:val="none" w:sz="0" w:space="0" w:color="auto"/>
                    <w:right w:val="none" w:sz="0" w:space="0" w:color="auto"/>
                  </w:divBdr>
                </w:div>
              </w:divsChild>
            </w:div>
            <w:div w:id="1675721957">
              <w:marLeft w:val="0"/>
              <w:marRight w:val="0"/>
              <w:marTop w:val="0"/>
              <w:marBottom w:val="0"/>
              <w:divBdr>
                <w:top w:val="single" w:sz="6" w:space="0" w:color="E5E5E5"/>
                <w:left w:val="none" w:sz="0" w:space="0" w:color="auto"/>
                <w:bottom w:val="none" w:sz="0" w:space="0" w:color="auto"/>
                <w:right w:val="none" w:sz="0" w:space="0" w:color="auto"/>
              </w:divBdr>
              <w:divsChild>
                <w:div w:id="398404568">
                  <w:marLeft w:val="0"/>
                  <w:marRight w:val="0"/>
                  <w:marTop w:val="0"/>
                  <w:marBottom w:val="0"/>
                  <w:divBdr>
                    <w:top w:val="none" w:sz="0" w:space="0" w:color="auto"/>
                    <w:left w:val="none" w:sz="0" w:space="0" w:color="auto"/>
                    <w:bottom w:val="none" w:sz="0" w:space="0" w:color="auto"/>
                    <w:right w:val="none" w:sz="0" w:space="0" w:color="auto"/>
                  </w:divBdr>
                </w:div>
                <w:div w:id="663894910">
                  <w:marLeft w:val="0"/>
                  <w:marRight w:val="0"/>
                  <w:marTop w:val="0"/>
                  <w:marBottom w:val="0"/>
                  <w:divBdr>
                    <w:top w:val="none" w:sz="0" w:space="0" w:color="auto"/>
                    <w:left w:val="none" w:sz="0" w:space="0" w:color="auto"/>
                    <w:bottom w:val="none" w:sz="0" w:space="0" w:color="auto"/>
                    <w:right w:val="none" w:sz="0" w:space="0" w:color="auto"/>
                  </w:divBdr>
                </w:div>
                <w:div w:id="723328931">
                  <w:marLeft w:val="0"/>
                  <w:marRight w:val="0"/>
                  <w:marTop w:val="0"/>
                  <w:marBottom w:val="0"/>
                  <w:divBdr>
                    <w:top w:val="none" w:sz="0" w:space="0" w:color="auto"/>
                    <w:left w:val="none" w:sz="0" w:space="0" w:color="auto"/>
                    <w:bottom w:val="none" w:sz="0" w:space="0" w:color="auto"/>
                    <w:right w:val="none" w:sz="0" w:space="0" w:color="auto"/>
                  </w:divBdr>
                </w:div>
                <w:div w:id="925920710">
                  <w:marLeft w:val="0"/>
                  <w:marRight w:val="120"/>
                  <w:marTop w:val="0"/>
                  <w:marBottom w:val="0"/>
                  <w:divBdr>
                    <w:top w:val="none" w:sz="0" w:space="0" w:color="auto"/>
                    <w:left w:val="none" w:sz="0" w:space="0" w:color="auto"/>
                    <w:bottom w:val="none" w:sz="0" w:space="0" w:color="auto"/>
                    <w:right w:val="none" w:sz="0" w:space="0" w:color="auto"/>
                  </w:divBdr>
                  <w:divsChild>
                    <w:div w:id="1289431508">
                      <w:marLeft w:val="1152"/>
                      <w:marRight w:val="0"/>
                      <w:marTop w:val="98"/>
                      <w:marBottom w:val="98"/>
                      <w:divBdr>
                        <w:top w:val="none" w:sz="0" w:space="0" w:color="auto"/>
                        <w:left w:val="none" w:sz="0" w:space="0" w:color="auto"/>
                        <w:bottom w:val="none" w:sz="0" w:space="0" w:color="auto"/>
                        <w:right w:val="none" w:sz="0" w:space="0" w:color="auto"/>
                      </w:divBdr>
                    </w:div>
                  </w:divsChild>
                </w:div>
                <w:div w:id="1743259808">
                  <w:marLeft w:val="0"/>
                  <w:marRight w:val="0"/>
                  <w:marTop w:val="0"/>
                  <w:marBottom w:val="0"/>
                  <w:divBdr>
                    <w:top w:val="none" w:sz="0" w:space="0" w:color="auto"/>
                    <w:left w:val="none" w:sz="0" w:space="0" w:color="auto"/>
                    <w:bottom w:val="none" w:sz="0" w:space="0" w:color="auto"/>
                    <w:right w:val="none" w:sz="0" w:space="0" w:color="auto"/>
                  </w:divBdr>
                </w:div>
              </w:divsChild>
            </w:div>
            <w:div w:id="2043943355">
              <w:marLeft w:val="0"/>
              <w:marRight w:val="0"/>
              <w:marTop w:val="0"/>
              <w:marBottom w:val="0"/>
              <w:divBdr>
                <w:top w:val="single" w:sz="6" w:space="0" w:color="F0F0A9"/>
                <w:left w:val="none" w:sz="0" w:space="0" w:color="auto"/>
                <w:bottom w:val="none" w:sz="0" w:space="0" w:color="auto"/>
                <w:right w:val="none" w:sz="0" w:space="0" w:color="auto"/>
              </w:divBdr>
              <w:divsChild>
                <w:div w:id="270936443">
                  <w:marLeft w:val="0"/>
                  <w:marRight w:val="0"/>
                  <w:marTop w:val="0"/>
                  <w:marBottom w:val="0"/>
                  <w:divBdr>
                    <w:top w:val="none" w:sz="0" w:space="0" w:color="auto"/>
                    <w:left w:val="none" w:sz="0" w:space="0" w:color="auto"/>
                    <w:bottom w:val="none" w:sz="0" w:space="0" w:color="auto"/>
                    <w:right w:val="none" w:sz="0" w:space="0" w:color="auto"/>
                  </w:divBdr>
                </w:div>
                <w:div w:id="754395209">
                  <w:marLeft w:val="0"/>
                  <w:marRight w:val="0"/>
                  <w:marTop w:val="0"/>
                  <w:marBottom w:val="0"/>
                  <w:divBdr>
                    <w:top w:val="none" w:sz="0" w:space="0" w:color="auto"/>
                    <w:left w:val="none" w:sz="0" w:space="0" w:color="auto"/>
                    <w:bottom w:val="none" w:sz="0" w:space="0" w:color="auto"/>
                    <w:right w:val="none" w:sz="0" w:space="0" w:color="auto"/>
                  </w:divBdr>
                </w:div>
                <w:div w:id="1008946217">
                  <w:marLeft w:val="0"/>
                  <w:marRight w:val="0"/>
                  <w:marTop w:val="0"/>
                  <w:marBottom w:val="0"/>
                  <w:divBdr>
                    <w:top w:val="none" w:sz="0" w:space="0" w:color="auto"/>
                    <w:left w:val="none" w:sz="0" w:space="0" w:color="auto"/>
                    <w:bottom w:val="none" w:sz="0" w:space="0" w:color="auto"/>
                    <w:right w:val="none" w:sz="0" w:space="0" w:color="auto"/>
                  </w:divBdr>
                </w:div>
                <w:div w:id="1347291520">
                  <w:marLeft w:val="0"/>
                  <w:marRight w:val="0"/>
                  <w:marTop w:val="0"/>
                  <w:marBottom w:val="0"/>
                  <w:divBdr>
                    <w:top w:val="none" w:sz="0" w:space="0" w:color="auto"/>
                    <w:left w:val="none" w:sz="0" w:space="0" w:color="auto"/>
                    <w:bottom w:val="none" w:sz="0" w:space="0" w:color="auto"/>
                    <w:right w:val="none" w:sz="0" w:space="0" w:color="auto"/>
                  </w:divBdr>
                </w:div>
                <w:div w:id="1905876284">
                  <w:marLeft w:val="0"/>
                  <w:marRight w:val="120"/>
                  <w:marTop w:val="0"/>
                  <w:marBottom w:val="0"/>
                  <w:divBdr>
                    <w:top w:val="none" w:sz="0" w:space="0" w:color="auto"/>
                    <w:left w:val="none" w:sz="0" w:space="0" w:color="auto"/>
                    <w:bottom w:val="none" w:sz="0" w:space="0" w:color="auto"/>
                    <w:right w:val="none" w:sz="0" w:space="0" w:color="auto"/>
                  </w:divBdr>
                  <w:divsChild>
                    <w:div w:id="1474255264">
                      <w:marLeft w:val="1152"/>
                      <w:marRight w:val="0"/>
                      <w:marTop w:val="98"/>
                      <w:marBottom w:val="98"/>
                      <w:divBdr>
                        <w:top w:val="none" w:sz="0" w:space="0" w:color="auto"/>
                        <w:left w:val="none" w:sz="0" w:space="0" w:color="auto"/>
                        <w:bottom w:val="none" w:sz="0" w:space="0" w:color="auto"/>
                        <w:right w:val="none" w:sz="0" w:space="0" w:color="auto"/>
                      </w:divBdr>
                    </w:div>
                  </w:divsChild>
                </w:div>
              </w:divsChild>
            </w:div>
            <w:div w:id="2140756986">
              <w:marLeft w:val="0"/>
              <w:marRight w:val="0"/>
              <w:marTop w:val="0"/>
              <w:marBottom w:val="0"/>
              <w:divBdr>
                <w:top w:val="single" w:sz="6" w:space="0" w:color="E5E5E5"/>
                <w:left w:val="none" w:sz="0" w:space="0" w:color="auto"/>
                <w:bottom w:val="none" w:sz="0" w:space="0" w:color="auto"/>
                <w:right w:val="none" w:sz="0" w:space="0" w:color="auto"/>
              </w:divBdr>
              <w:divsChild>
                <w:div w:id="852454573">
                  <w:marLeft w:val="0"/>
                  <w:marRight w:val="0"/>
                  <w:marTop w:val="0"/>
                  <w:marBottom w:val="0"/>
                  <w:divBdr>
                    <w:top w:val="none" w:sz="0" w:space="0" w:color="auto"/>
                    <w:left w:val="none" w:sz="0" w:space="0" w:color="auto"/>
                    <w:bottom w:val="none" w:sz="0" w:space="0" w:color="auto"/>
                    <w:right w:val="none" w:sz="0" w:space="0" w:color="auto"/>
                  </w:divBdr>
                </w:div>
                <w:div w:id="864028249">
                  <w:marLeft w:val="0"/>
                  <w:marRight w:val="120"/>
                  <w:marTop w:val="0"/>
                  <w:marBottom w:val="0"/>
                  <w:divBdr>
                    <w:top w:val="none" w:sz="0" w:space="0" w:color="auto"/>
                    <w:left w:val="none" w:sz="0" w:space="0" w:color="auto"/>
                    <w:bottom w:val="none" w:sz="0" w:space="0" w:color="auto"/>
                    <w:right w:val="none" w:sz="0" w:space="0" w:color="auto"/>
                  </w:divBdr>
                  <w:divsChild>
                    <w:div w:id="33896907">
                      <w:marLeft w:val="1152"/>
                      <w:marRight w:val="0"/>
                      <w:marTop w:val="98"/>
                      <w:marBottom w:val="98"/>
                      <w:divBdr>
                        <w:top w:val="none" w:sz="0" w:space="0" w:color="auto"/>
                        <w:left w:val="none" w:sz="0" w:space="0" w:color="auto"/>
                        <w:bottom w:val="none" w:sz="0" w:space="0" w:color="auto"/>
                        <w:right w:val="none" w:sz="0" w:space="0" w:color="auto"/>
                      </w:divBdr>
                    </w:div>
                  </w:divsChild>
                </w:div>
                <w:div w:id="881288199">
                  <w:marLeft w:val="0"/>
                  <w:marRight w:val="0"/>
                  <w:marTop w:val="0"/>
                  <w:marBottom w:val="0"/>
                  <w:divBdr>
                    <w:top w:val="none" w:sz="0" w:space="0" w:color="auto"/>
                    <w:left w:val="none" w:sz="0" w:space="0" w:color="auto"/>
                    <w:bottom w:val="none" w:sz="0" w:space="0" w:color="auto"/>
                    <w:right w:val="none" w:sz="0" w:space="0" w:color="auto"/>
                  </w:divBdr>
                </w:div>
                <w:div w:id="1302267117">
                  <w:marLeft w:val="0"/>
                  <w:marRight w:val="0"/>
                  <w:marTop w:val="0"/>
                  <w:marBottom w:val="0"/>
                  <w:divBdr>
                    <w:top w:val="none" w:sz="0" w:space="0" w:color="auto"/>
                    <w:left w:val="none" w:sz="0" w:space="0" w:color="auto"/>
                    <w:bottom w:val="none" w:sz="0" w:space="0" w:color="auto"/>
                    <w:right w:val="none" w:sz="0" w:space="0" w:color="auto"/>
                  </w:divBdr>
                </w:div>
                <w:div w:id="15277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9567">
      <w:bodyDiv w:val="1"/>
      <w:marLeft w:val="0"/>
      <w:marRight w:val="0"/>
      <w:marTop w:val="0"/>
      <w:marBottom w:val="0"/>
      <w:divBdr>
        <w:top w:val="none" w:sz="0" w:space="0" w:color="auto"/>
        <w:left w:val="none" w:sz="0" w:space="0" w:color="auto"/>
        <w:bottom w:val="none" w:sz="0" w:space="0" w:color="auto"/>
        <w:right w:val="none" w:sz="0" w:space="0" w:color="auto"/>
      </w:divBdr>
      <w:divsChild>
        <w:div w:id="143592178">
          <w:marLeft w:val="0"/>
          <w:marRight w:val="0"/>
          <w:marTop w:val="0"/>
          <w:marBottom w:val="450"/>
          <w:divBdr>
            <w:top w:val="none" w:sz="0" w:space="0" w:color="auto"/>
            <w:left w:val="none" w:sz="0" w:space="0" w:color="auto"/>
            <w:bottom w:val="none" w:sz="0" w:space="0" w:color="auto"/>
            <w:right w:val="none" w:sz="0" w:space="0" w:color="auto"/>
          </w:divBdr>
        </w:div>
        <w:div w:id="1114248366">
          <w:marLeft w:val="0"/>
          <w:marRight w:val="0"/>
          <w:marTop w:val="0"/>
          <w:marBottom w:val="450"/>
          <w:divBdr>
            <w:top w:val="none" w:sz="0" w:space="0" w:color="auto"/>
            <w:left w:val="none" w:sz="0" w:space="0" w:color="auto"/>
            <w:bottom w:val="none" w:sz="0" w:space="0" w:color="auto"/>
            <w:right w:val="none" w:sz="0" w:space="0" w:color="auto"/>
          </w:divBdr>
        </w:div>
        <w:div w:id="1794639431">
          <w:marLeft w:val="0"/>
          <w:marRight w:val="0"/>
          <w:marTop w:val="0"/>
          <w:marBottom w:val="0"/>
          <w:divBdr>
            <w:top w:val="none" w:sz="0" w:space="0" w:color="auto"/>
            <w:left w:val="none" w:sz="0" w:space="0" w:color="auto"/>
            <w:bottom w:val="none" w:sz="0" w:space="0" w:color="auto"/>
            <w:right w:val="none" w:sz="0" w:space="0" w:color="auto"/>
          </w:divBdr>
        </w:div>
        <w:div w:id="2141027879">
          <w:marLeft w:val="0"/>
          <w:marRight w:val="0"/>
          <w:marTop w:val="0"/>
          <w:marBottom w:val="300"/>
          <w:divBdr>
            <w:top w:val="none" w:sz="0" w:space="0" w:color="auto"/>
            <w:left w:val="none" w:sz="0" w:space="0" w:color="auto"/>
            <w:bottom w:val="none" w:sz="0" w:space="0" w:color="auto"/>
            <w:right w:val="none" w:sz="0" w:space="0" w:color="auto"/>
          </w:divBdr>
        </w:div>
      </w:divsChild>
    </w:div>
    <w:div w:id="1824151845">
      <w:bodyDiv w:val="1"/>
      <w:marLeft w:val="0"/>
      <w:marRight w:val="0"/>
      <w:marTop w:val="0"/>
      <w:marBottom w:val="0"/>
      <w:divBdr>
        <w:top w:val="none" w:sz="0" w:space="0" w:color="auto"/>
        <w:left w:val="none" w:sz="0" w:space="0" w:color="auto"/>
        <w:bottom w:val="none" w:sz="0" w:space="0" w:color="auto"/>
        <w:right w:val="none" w:sz="0" w:space="0" w:color="auto"/>
      </w:divBdr>
      <w:divsChild>
        <w:div w:id="1214386732">
          <w:marLeft w:val="0"/>
          <w:marRight w:val="0"/>
          <w:marTop w:val="0"/>
          <w:marBottom w:val="0"/>
          <w:divBdr>
            <w:top w:val="none" w:sz="0" w:space="0" w:color="auto"/>
            <w:left w:val="none" w:sz="0" w:space="0" w:color="auto"/>
            <w:bottom w:val="none" w:sz="0" w:space="0" w:color="auto"/>
            <w:right w:val="none" w:sz="0" w:space="0" w:color="auto"/>
          </w:divBdr>
          <w:divsChild>
            <w:div w:id="1178959609">
              <w:marLeft w:val="0"/>
              <w:marRight w:val="0"/>
              <w:marTop w:val="0"/>
              <w:marBottom w:val="0"/>
              <w:divBdr>
                <w:top w:val="none" w:sz="0" w:space="0" w:color="auto"/>
                <w:left w:val="none" w:sz="0" w:space="0" w:color="auto"/>
                <w:bottom w:val="none" w:sz="0" w:space="0" w:color="auto"/>
                <w:right w:val="none" w:sz="0" w:space="0" w:color="auto"/>
              </w:divBdr>
              <w:divsChild>
                <w:div w:id="832767302">
                  <w:marLeft w:val="0"/>
                  <w:marRight w:val="0"/>
                  <w:marTop w:val="0"/>
                  <w:marBottom w:val="0"/>
                  <w:divBdr>
                    <w:top w:val="none" w:sz="0" w:space="0" w:color="auto"/>
                    <w:left w:val="none" w:sz="0" w:space="0" w:color="auto"/>
                    <w:bottom w:val="none" w:sz="0" w:space="0" w:color="auto"/>
                    <w:right w:val="none" w:sz="0" w:space="0" w:color="auto"/>
                  </w:divBdr>
                  <w:divsChild>
                    <w:div w:id="323945033">
                      <w:marLeft w:val="0"/>
                      <w:marRight w:val="0"/>
                      <w:marTop w:val="0"/>
                      <w:marBottom w:val="0"/>
                      <w:divBdr>
                        <w:top w:val="none" w:sz="0" w:space="0" w:color="auto"/>
                        <w:left w:val="none" w:sz="0" w:space="0" w:color="auto"/>
                        <w:bottom w:val="none" w:sz="0" w:space="0" w:color="auto"/>
                        <w:right w:val="none" w:sz="0" w:space="0" w:color="auto"/>
                      </w:divBdr>
                      <w:divsChild>
                        <w:div w:id="1247348276">
                          <w:marLeft w:val="0"/>
                          <w:marRight w:val="0"/>
                          <w:marTop w:val="0"/>
                          <w:marBottom w:val="225"/>
                          <w:divBdr>
                            <w:top w:val="none" w:sz="0" w:space="0" w:color="auto"/>
                            <w:left w:val="none" w:sz="0" w:space="0" w:color="auto"/>
                            <w:bottom w:val="none" w:sz="0" w:space="0" w:color="auto"/>
                            <w:right w:val="none" w:sz="0" w:space="0" w:color="auto"/>
                          </w:divBdr>
                          <w:divsChild>
                            <w:div w:id="52824093">
                              <w:marLeft w:val="0"/>
                              <w:marRight w:val="60"/>
                              <w:marTop w:val="0"/>
                              <w:marBottom w:val="0"/>
                              <w:divBdr>
                                <w:top w:val="none" w:sz="0" w:space="0" w:color="auto"/>
                                <w:left w:val="none" w:sz="0" w:space="0" w:color="auto"/>
                                <w:bottom w:val="none" w:sz="0" w:space="0" w:color="auto"/>
                                <w:right w:val="none" w:sz="0" w:space="0" w:color="auto"/>
                              </w:divBdr>
                              <w:divsChild>
                                <w:div w:id="34957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8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07794">
      <w:bodyDiv w:val="1"/>
      <w:marLeft w:val="0"/>
      <w:marRight w:val="0"/>
      <w:marTop w:val="0"/>
      <w:marBottom w:val="0"/>
      <w:divBdr>
        <w:top w:val="none" w:sz="0" w:space="0" w:color="auto"/>
        <w:left w:val="none" w:sz="0" w:space="0" w:color="auto"/>
        <w:bottom w:val="none" w:sz="0" w:space="0" w:color="auto"/>
        <w:right w:val="none" w:sz="0" w:space="0" w:color="auto"/>
      </w:divBdr>
      <w:divsChild>
        <w:div w:id="764108576">
          <w:marLeft w:val="0"/>
          <w:marRight w:val="0"/>
          <w:marTop w:val="0"/>
          <w:marBottom w:val="270"/>
          <w:divBdr>
            <w:top w:val="none" w:sz="0" w:space="0" w:color="auto"/>
            <w:left w:val="none" w:sz="0" w:space="0" w:color="auto"/>
            <w:bottom w:val="none" w:sz="0" w:space="0" w:color="auto"/>
            <w:right w:val="none" w:sz="0" w:space="0" w:color="auto"/>
          </w:divBdr>
          <w:divsChild>
            <w:div w:id="1299914979">
              <w:marLeft w:val="0"/>
              <w:marRight w:val="0"/>
              <w:marTop w:val="0"/>
              <w:marBottom w:val="0"/>
              <w:divBdr>
                <w:top w:val="none" w:sz="0" w:space="0" w:color="auto"/>
                <w:left w:val="none" w:sz="0" w:space="0" w:color="auto"/>
                <w:bottom w:val="none" w:sz="0" w:space="0" w:color="auto"/>
                <w:right w:val="none" w:sz="0" w:space="0" w:color="auto"/>
              </w:divBdr>
              <w:divsChild>
                <w:div w:id="601644247">
                  <w:marLeft w:val="0"/>
                  <w:marRight w:val="0"/>
                  <w:marTop w:val="0"/>
                  <w:marBottom w:val="0"/>
                  <w:divBdr>
                    <w:top w:val="none" w:sz="0" w:space="0" w:color="auto"/>
                    <w:left w:val="none" w:sz="0" w:space="0" w:color="auto"/>
                    <w:bottom w:val="none" w:sz="0" w:space="0" w:color="auto"/>
                    <w:right w:val="none" w:sz="0" w:space="0" w:color="auto"/>
                  </w:divBdr>
                  <w:divsChild>
                    <w:div w:id="7768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935214">
      <w:bodyDiv w:val="1"/>
      <w:marLeft w:val="0"/>
      <w:marRight w:val="0"/>
      <w:marTop w:val="0"/>
      <w:marBottom w:val="0"/>
      <w:divBdr>
        <w:top w:val="none" w:sz="0" w:space="0" w:color="auto"/>
        <w:left w:val="none" w:sz="0" w:space="0" w:color="auto"/>
        <w:bottom w:val="none" w:sz="0" w:space="0" w:color="auto"/>
        <w:right w:val="none" w:sz="0" w:space="0" w:color="auto"/>
      </w:divBdr>
    </w:div>
    <w:div w:id="1928801125">
      <w:bodyDiv w:val="1"/>
      <w:marLeft w:val="0"/>
      <w:marRight w:val="0"/>
      <w:marTop w:val="0"/>
      <w:marBottom w:val="0"/>
      <w:divBdr>
        <w:top w:val="none" w:sz="0" w:space="0" w:color="auto"/>
        <w:left w:val="none" w:sz="0" w:space="0" w:color="auto"/>
        <w:bottom w:val="none" w:sz="0" w:space="0" w:color="auto"/>
        <w:right w:val="none" w:sz="0" w:space="0" w:color="auto"/>
      </w:divBdr>
      <w:divsChild>
        <w:div w:id="37763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523543">
      <w:bodyDiv w:val="1"/>
      <w:marLeft w:val="0"/>
      <w:marRight w:val="0"/>
      <w:marTop w:val="0"/>
      <w:marBottom w:val="0"/>
      <w:divBdr>
        <w:top w:val="none" w:sz="0" w:space="0" w:color="auto"/>
        <w:left w:val="none" w:sz="0" w:space="0" w:color="auto"/>
        <w:bottom w:val="none" w:sz="0" w:space="0" w:color="auto"/>
        <w:right w:val="none" w:sz="0" w:space="0" w:color="auto"/>
      </w:divBdr>
      <w:divsChild>
        <w:div w:id="1196115372">
          <w:marLeft w:val="0"/>
          <w:marRight w:val="0"/>
          <w:marTop w:val="0"/>
          <w:marBottom w:val="0"/>
          <w:divBdr>
            <w:top w:val="none" w:sz="0" w:space="0" w:color="auto"/>
            <w:left w:val="none" w:sz="0" w:space="0" w:color="auto"/>
            <w:bottom w:val="none" w:sz="0" w:space="0" w:color="auto"/>
            <w:right w:val="none" w:sz="0" w:space="0" w:color="auto"/>
          </w:divBdr>
          <w:divsChild>
            <w:div w:id="628584858">
              <w:marLeft w:val="0"/>
              <w:marRight w:val="0"/>
              <w:marTop w:val="0"/>
              <w:marBottom w:val="0"/>
              <w:divBdr>
                <w:top w:val="none" w:sz="0" w:space="0" w:color="auto"/>
                <w:left w:val="none" w:sz="0" w:space="0" w:color="auto"/>
                <w:bottom w:val="none" w:sz="0" w:space="0" w:color="auto"/>
                <w:right w:val="none" w:sz="0" w:space="0" w:color="auto"/>
              </w:divBdr>
              <w:divsChild>
                <w:div w:id="328558200">
                  <w:marLeft w:val="0"/>
                  <w:marRight w:val="0"/>
                  <w:marTop w:val="0"/>
                  <w:marBottom w:val="0"/>
                  <w:divBdr>
                    <w:top w:val="none" w:sz="0" w:space="0" w:color="auto"/>
                    <w:left w:val="none" w:sz="0" w:space="0" w:color="auto"/>
                    <w:bottom w:val="none" w:sz="0" w:space="0" w:color="auto"/>
                    <w:right w:val="none" w:sz="0" w:space="0" w:color="auto"/>
                  </w:divBdr>
                  <w:divsChild>
                    <w:div w:id="1331525407">
                      <w:marLeft w:val="0"/>
                      <w:marRight w:val="0"/>
                      <w:marTop w:val="0"/>
                      <w:marBottom w:val="0"/>
                      <w:divBdr>
                        <w:top w:val="none" w:sz="0" w:space="0" w:color="auto"/>
                        <w:left w:val="none" w:sz="0" w:space="0" w:color="auto"/>
                        <w:bottom w:val="none" w:sz="0" w:space="0" w:color="auto"/>
                        <w:right w:val="none" w:sz="0" w:space="0" w:color="auto"/>
                      </w:divBdr>
                      <w:divsChild>
                        <w:div w:id="1746029478">
                          <w:marLeft w:val="0"/>
                          <w:marRight w:val="0"/>
                          <w:marTop w:val="0"/>
                          <w:marBottom w:val="0"/>
                          <w:divBdr>
                            <w:top w:val="none" w:sz="0" w:space="0" w:color="auto"/>
                            <w:left w:val="none" w:sz="0" w:space="0" w:color="auto"/>
                            <w:bottom w:val="none" w:sz="0" w:space="0" w:color="auto"/>
                            <w:right w:val="none" w:sz="0" w:space="0" w:color="auto"/>
                          </w:divBdr>
                          <w:divsChild>
                            <w:div w:id="536624125">
                              <w:marLeft w:val="0"/>
                              <w:marRight w:val="0"/>
                              <w:marTop w:val="0"/>
                              <w:marBottom w:val="0"/>
                              <w:divBdr>
                                <w:top w:val="none" w:sz="0" w:space="0" w:color="auto"/>
                                <w:left w:val="none" w:sz="0" w:space="0" w:color="auto"/>
                                <w:bottom w:val="none" w:sz="0" w:space="0" w:color="auto"/>
                                <w:right w:val="none" w:sz="0" w:space="0" w:color="auto"/>
                              </w:divBdr>
                              <w:divsChild>
                                <w:div w:id="5637351">
                                  <w:marLeft w:val="0"/>
                                  <w:marRight w:val="0"/>
                                  <w:marTop w:val="0"/>
                                  <w:marBottom w:val="0"/>
                                  <w:divBdr>
                                    <w:top w:val="none" w:sz="0" w:space="0" w:color="auto"/>
                                    <w:left w:val="none" w:sz="0" w:space="0" w:color="auto"/>
                                    <w:bottom w:val="none" w:sz="0" w:space="0" w:color="auto"/>
                                    <w:right w:val="none" w:sz="0" w:space="0" w:color="auto"/>
                                  </w:divBdr>
                                  <w:divsChild>
                                    <w:div w:id="1464231366">
                                      <w:marLeft w:val="0"/>
                                      <w:marRight w:val="0"/>
                                      <w:marTop w:val="0"/>
                                      <w:marBottom w:val="0"/>
                                      <w:divBdr>
                                        <w:top w:val="none" w:sz="0" w:space="0" w:color="auto"/>
                                        <w:left w:val="none" w:sz="0" w:space="0" w:color="auto"/>
                                        <w:bottom w:val="none" w:sz="0" w:space="0" w:color="auto"/>
                                        <w:right w:val="none" w:sz="0" w:space="0" w:color="auto"/>
                                      </w:divBdr>
                                      <w:divsChild>
                                        <w:div w:id="327292154">
                                          <w:marLeft w:val="0"/>
                                          <w:marRight w:val="0"/>
                                          <w:marTop w:val="0"/>
                                          <w:marBottom w:val="0"/>
                                          <w:divBdr>
                                            <w:top w:val="none" w:sz="0" w:space="0" w:color="auto"/>
                                            <w:left w:val="none" w:sz="0" w:space="0" w:color="auto"/>
                                            <w:bottom w:val="none" w:sz="0" w:space="0" w:color="auto"/>
                                            <w:right w:val="none" w:sz="0" w:space="0" w:color="auto"/>
                                          </w:divBdr>
                                          <w:divsChild>
                                            <w:div w:id="1104878951">
                                              <w:marLeft w:val="0"/>
                                              <w:marRight w:val="0"/>
                                              <w:marTop w:val="0"/>
                                              <w:marBottom w:val="0"/>
                                              <w:divBdr>
                                                <w:top w:val="single" w:sz="12" w:space="2" w:color="FFFFCC"/>
                                                <w:left w:val="single" w:sz="12" w:space="2" w:color="FFFFCC"/>
                                                <w:bottom w:val="single" w:sz="12" w:space="2" w:color="FFFFCC"/>
                                                <w:right w:val="single" w:sz="12" w:space="0" w:color="FFFFCC"/>
                                              </w:divBdr>
                                              <w:divsChild>
                                                <w:div w:id="1482112286">
                                                  <w:marLeft w:val="0"/>
                                                  <w:marRight w:val="0"/>
                                                  <w:marTop w:val="0"/>
                                                  <w:marBottom w:val="0"/>
                                                  <w:divBdr>
                                                    <w:top w:val="none" w:sz="0" w:space="0" w:color="auto"/>
                                                    <w:left w:val="none" w:sz="0" w:space="0" w:color="auto"/>
                                                    <w:bottom w:val="none" w:sz="0" w:space="0" w:color="auto"/>
                                                    <w:right w:val="none" w:sz="0" w:space="0" w:color="auto"/>
                                                  </w:divBdr>
                                                  <w:divsChild>
                                                    <w:div w:id="1953783353">
                                                      <w:marLeft w:val="0"/>
                                                      <w:marRight w:val="0"/>
                                                      <w:marTop w:val="0"/>
                                                      <w:marBottom w:val="0"/>
                                                      <w:divBdr>
                                                        <w:top w:val="none" w:sz="0" w:space="0" w:color="auto"/>
                                                        <w:left w:val="none" w:sz="0" w:space="0" w:color="auto"/>
                                                        <w:bottom w:val="none" w:sz="0" w:space="0" w:color="auto"/>
                                                        <w:right w:val="none" w:sz="0" w:space="0" w:color="auto"/>
                                                      </w:divBdr>
                                                      <w:divsChild>
                                                        <w:div w:id="1732460778">
                                                          <w:marLeft w:val="0"/>
                                                          <w:marRight w:val="0"/>
                                                          <w:marTop w:val="0"/>
                                                          <w:marBottom w:val="0"/>
                                                          <w:divBdr>
                                                            <w:top w:val="none" w:sz="0" w:space="0" w:color="auto"/>
                                                            <w:left w:val="none" w:sz="0" w:space="0" w:color="auto"/>
                                                            <w:bottom w:val="none" w:sz="0" w:space="0" w:color="auto"/>
                                                            <w:right w:val="none" w:sz="0" w:space="0" w:color="auto"/>
                                                          </w:divBdr>
                                                          <w:divsChild>
                                                            <w:div w:id="1853685956">
                                                              <w:marLeft w:val="0"/>
                                                              <w:marRight w:val="0"/>
                                                              <w:marTop w:val="0"/>
                                                              <w:marBottom w:val="0"/>
                                                              <w:divBdr>
                                                                <w:top w:val="none" w:sz="0" w:space="0" w:color="auto"/>
                                                                <w:left w:val="none" w:sz="0" w:space="0" w:color="auto"/>
                                                                <w:bottom w:val="none" w:sz="0" w:space="0" w:color="auto"/>
                                                                <w:right w:val="none" w:sz="0" w:space="0" w:color="auto"/>
                                                              </w:divBdr>
                                                              <w:divsChild>
                                                                <w:div w:id="1446655533">
                                                                  <w:marLeft w:val="0"/>
                                                                  <w:marRight w:val="0"/>
                                                                  <w:marTop w:val="0"/>
                                                                  <w:marBottom w:val="0"/>
                                                                  <w:divBdr>
                                                                    <w:top w:val="none" w:sz="0" w:space="0" w:color="auto"/>
                                                                    <w:left w:val="none" w:sz="0" w:space="0" w:color="auto"/>
                                                                    <w:bottom w:val="none" w:sz="0" w:space="0" w:color="auto"/>
                                                                    <w:right w:val="none" w:sz="0" w:space="0" w:color="auto"/>
                                                                  </w:divBdr>
                                                                  <w:divsChild>
                                                                    <w:div w:id="62337803">
                                                                      <w:marLeft w:val="0"/>
                                                                      <w:marRight w:val="0"/>
                                                                      <w:marTop w:val="0"/>
                                                                      <w:marBottom w:val="0"/>
                                                                      <w:divBdr>
                                                                        <w:top w:val="none" w:sz="0" w:space="0" w:color="auto"/>
                                                                        <w:left w:val="none" w:sz="0" w:space="0" w:color="auto"/>
                                                                        <w:bottom w:val="none" w:sz="0" w:space="0" w:color="auto"/>
                                                                        <w:right w:val="none" w:sz="0" w:space="0" w:color="auto"/>
                                                                      </w:divBdr>
                                                                      <w:divsChild>
                                                                        <w:div w:id="279189651">
                                                                          <w:marLeft w:val="0"/>
                                                                          <w:marRight w:val="0"/>
                                                                          <w:marTop w:val="0"/>
                                                                          <w:marBottom w:val="0"/>
                                                                          <w:divBdr>
                                                                            <w:top w:val="none" w:sz="0" w:space="0" w:color="auto"/>
                                                                            <w:left w:val="none" w:sz="0" w:space="0" w:color="auto"/>
                                                                            <w:bottom w:val="none" w:sz="0" w:space="0" w:color="auto"/>
                                                                            <w:right w:val="none" w:sz="0" w:space="0" w:color="auto"/>
                                                                          </w:divBdr>
                                                                          <w:divsChild>
                                                                            <w:div w:id="916550137">
                                                                              <w:marLeft w:val="0"/>
                                                                              <w:marRight w:val="0"/>
                                                                              <w:marTop w:val="0"/>
                                                                              <w:marBottom w:val="0"/>
                                                                              <w:divBdr>
                                                                                <w:top w:val="none" w:sz="0" w:space="0" w:color="auto"/>
                                                                                <w:left w:val="none" w:sz="0" w:space="0" w:color="auto"/>
                                                                                <w:bottom w:val="none" w:sz="0" w:space="0" w:color="auto"/>
                                                                                <w:right w:val="none" w:sz="0" w:space="0" w:color="auto"/>
                                                                              </w:divBdr>
                                                                              <w:divsChild>
                                                                                <w:div w:id="312829130">
                                                                                  <w:marLeft w:val="0"/>
                                                                                  <w:marRight w:val="0"/>
                                                                                  <w:marTop w:val="0"/>
                                                                                  <w:marBottom w:val="0"/>
                                                                                  <w:divBdr>
                                                                                    <w:top w:val="none" w:sz="0" w:space="0" w:color="auto"/>
                                                                                    <w:left w:val="none" w:sz="0" w:space="0" w:color="auto"/>
                                                                                    <w:bottom w:val="none" w:sz="0" w:space="0" w:color="auto"/>
                                                                                    <w:right w:val="none" w:sz="0" w:space="0" w:color="auto"/>
                                                                                  </w:divBdr>
                                                                                  <w:divsChild>
                                                                                    <w:div w:id="1670475968">
                                                                                      <w:marLeft w:val="0"/>
                                                                                      <w:marRight w:val="0"/>
                                                                                      <w:marTop w:val="0"/>
                                                                                      <w:marBottom w:val="0"/>
                                                                                      <w:divBdr>
                                                                                        <w:top w:val="none" w:sz="0" w:space="0" w:color="auto"/>
                                                                                        <w:left w:val="none" w:sz="0" w:space="0" w:color="auto"/>
                                                                                        <w:bottom w:val="none" w:sz="0" w:space="0" w:color="auto"/>
                                                                                        <w:right w:val="none" w:sz="0" w:space="0" w:color="auto"/>
                                                                                      </w:divBdr>
                                                                                      <w:divsChild>
                                                                                        <w:div w:id="1232039396">
                                                                                          <w:marLeft w:val="0"/>
                                                                                          <w:marRight w:val="0"/>
                                                                                          <w:marTop w:val="0"/>
                                                                                          <w:marBottom w:val="0"/>
                                                                                          <w:divBdr>
                                                                                            <w:top w:val="none" w:sz="0" w:space="0" w:color="auto"/>
                                                                                            <w:left w:val="none" w:sz="0" w:space="0" w:color="auto"/>
                                                                                            <w:bottom w:val="none" w:sz="0" w:space="0" w:color="auto"/>
                                                                                            <w:right w:val="none" w:sz="0" w:space="0" w:color="auto"/>
                                                                                          </w:divBdr>
                                                                                          <w:divsChild>
                                                                                            <w:div w:id="1815684754">
                                                                                              <w:marLeft w:val="0"/>
                                                                                              <w:marRight w:val="120"/>
                                                                                              <w:marTop w:val="0"/>
                                                                                              <w:marBottom w:val="150"/>
                                                                                              <w:divBdr>
                                                                                                <w:top w:val="single" w:sz="2" w:space="0" w:color="EFEFEF"/>
                                                                                                <w:left w:val="single" w:sz="6" w:space="0" w:color="EFEFEF"/>
                                                                                                <w:bottom w:val="single" w:sz="6" w:space="0" w:color="E2E2E2"/>
                                                                                                <w:right w:val="single" w:sz="6" w:space="0" w:color="EFEFEF"/>
                                                                                              </w:divBdr>
                                                                                              <w:divsChild>
                                                                                                <w:div w:id="1752191581">
                                                                                                  <w:marLeft w:val="0"/>
                                                                                                  <w:marRight w:val="0"/>
                                                                                                  <w:marTop w:val="0"/>
                                                                                                  <w:marBottom w:val="0"/>
                                                                                                  <w:divBdr>
                                                                                                    <w:top w:val="none" w:sz="0" w:space="0" w:color="auto"/>
                                                                                                    <w:left w:val="none" w:sz="0" w:space="0" w:color="auto"/>
                                                                                                    <w:bottom w:val="none" w:sz="0" w:space="0" w:color="auto"/>
                                                                                                    <w:right w:val="none" w:sz="0" w:space="0" w:color="auto"/>
                                                                                                  </w:divBdr>
                                                                                                  <w:divsChild>
                                                                                                    <w:div w:id="514002624">
                                                                                                      <w:marLeft w:val="0"/>
                                                                                                      <w:marRight w:val="0"/>
                                                                                                      <w:marTop w:val="0"/>
                                                                                                      <w:marBottom w:val="0"/>
                                                                                                      <w:divBdr>
                                                                                                        <w:top w:val="none" w:sz="0" w:space="0" w:color="auto"/>
                                                                                                        <w:left w:val="none" w:sz="0" w:space="0" w:color="auto"/>
                                                                                                        <w:bottom w:val="none" w:sz="0" w:space="0" w:color="auto"/>
                                                                                                        <w:right w:val="none" w:sz="0" w:space="0" w:color="auto"/>
                                                                                                      </w:divBdr>
                                                                                                      <w:divsChild>
                                                                                                        <w:div w:id="1239367648">
                                                                                                          <w:marLeft w:val="0"/>
                                                                                                          <w:marRight w:val="0"/>
                                                                                                          <w:marTop w:val="0"/>
                                                                                                          <w:marBottom w:val="0"/>
                                                                                                          <w:divBdr>
                                                                                                            <w:top w:val="none" w:sz="0" w:space="0" w:color="auto"/>
                                                                                                            <w:left w:val="none" w:sz="0" w:space="0" w:color="auto"/>
                                                                                                            <w:bottom w:val="none" w:sz="0" w:space="0" w:color="auto"/>
                                                                                                            <w:right w:val="none" w:sz="0" w:space="0" w:color="auto"/>
                                                                                                          </w:divBdr>
                                                                                                          <w:divsChild>
                                                                                                            <w:div w:id="319234959">
                                                                                                              <w:marLeft w:val="0"/>
                                                                                                              <w:marRight w:val="0"/>
                                                                                                              <w:marTop w:val="0"/>
                                                                                                              <w:marBottom w:val="0"/>
                                                                                                              <w:divBdr>
                                                                                                                <w:top w:val="none" w:sz="0" w:space="0" w:color="auto"/>
                                                                                                                <w:left w:val="none" w:sz="0" w:space="0" w:color="auto"/>
                                                                                                                <w:bottom w:val="none" w:sz="0" w:space="0" w:color="auto"/>
                                                                                                                <w:right w:val="none" w:sz="0" w:space="0" w:color="auto"/>
                                                                                                              </w:divBdr>
                                                                                                              <w:divsChild>
                                                                                                                <w:div w:id="440151267">
                                                                                                                  <w:marLeft w:val="0"/>
                                                                                                                  <w:marRight w:val="0"/>
                                                                                                                  <w:marTop w:val="0"/>
                                                                                                                  <w:marBottom w:val="0"/>
                                                                                                                  <w:divBdr>
                                                                                                                    <w:top w:val="single" w:sz="2" w:space="4" w:color="D8D8D8"/>
                                                                                                                    <w:left w:val="single" w:sz="2" w:space="0" w:color="D8D8D8"/>
                                                                                                                    <w:bottom w:val="single" w:sz="2" w:space="4" w:color="D8D8D8"/>
                                                                                                                    <w:right w:val="single" w:sz="2" w:space="0" w:color="D8D8D8"/>
                                                                                                                  </w:divBdr>
                                                                                                                  <w:divsChild>
                                                                                                                    <w:div w:id="2004242101">
                                                                                                                      <w:marLeft w:val="225"/>
                                                                                                                      <w:marRight w:val="225"/>
                                                                                                                      <w:marTop w:val="75"/>
                                                                                                                      <w:marBottom w:val="75"/>
                                                                                                                      <w:divBdr>
                                                                                                                        <w:top w:val="none" w:sz="0" w:space="0" w:color="auto"/>
                                                                                                                        <w:left w:val="none" w:sz="0" w:space="0" w:color="auto"/>
                                                                                                                        <w:bottom w:val="none" w:sz="0" w:space="0" w:color="auto"/>
                                                                                                                        <w:right w:val="none" w:sz="0" w:space="0" w:color="auto"/>
                                                                                                                      </w:divBdr>
                                                                                                                      <w:divsChild>
                                                                                                                        <w:div w:id="1186209554">
                                                                                                                          <w:marLeft w:val="0"/>
                                                                                                                          <w:marRight w:val="0"/>
                                                                                                                          <w:marTop w:val="0"/>
                                                                                                                          <w:marBottom w:val="0"/>
                                                                                                                          <w:divBdr>
                                                                                                                            <w:top w:val="single" w:sz="6" w:space="0" w:color="auto"/>
                                                                                                                            <w:left w:val="single" w:sz="6" w:space="0" w:color="auto"/>
                                                                                                                            <w:bottom w:val="single" w:sz="6" w:space="0" w:color="auto"/>
                                                                                                                            <w:right w:val="single" w:sz="6" w:space="0" w:color="auto"/>
                                                                                                                          </w:divBdr>
                                                                                                                          <w:divsChild>
                                                                                                                            <w:div w:id="1127623001">
                                                                                                                              <w:marLeft w:val="0"/>
                                                                                                                              <w:marRight w:val="0"/>
                                                                                                                              <w:marTop w:val="0"/>
                                                                                                                              <w:marBottom w:val="0"/>
                                                                                                                              <w:divBdr>
                                                                                                                                <w:top w:val="none" w:sz="0" w:space="0" w:color="auto"/>
                                                                                                                                <w:left w:val="none" w:sz="0" w:space="0" w:color="auto"/>
                                                                                                                                <w:bottom w:val="none" w:sz="0" w:space="0" w:color="auto"/>
                                                                                                                                <w:right w:val="none" w:sz="0" w:space="0" w:color="auto"/>
                                                                                                                              </w:divBdr>
                                                                                                                              <w:divsChild>
                                                                                                                                <w:div w:id="775832762">
                                                                                                                                  <w:marLeft w:val="0"/>
                                                                                                                                  <w:marRight w:val="0"/>
                                                                                                                                  <w:marTop w:val="300"/>
                                                                                                                                  <w:marBottom w:val="0"/>
                                                                                                                                  <w:divBdr>
                                                                                                                                    <w:top w:val="none" w:sz="0" w:space="0" w:color="auto"/>
                                                                                                                                    <w:left w:val="none" w:sz="0" w:space="0" w:color="auto"/>
                                                                                                                                    <w:bottom w:val="none" w:sz="0" w:space="0" w:color="auto"/>
                                                                                                                                    <w:right w:val="none" w:sz="0" w:space="0" w:color="auto"/>
                                                                                                                                  </w:divBdr>
                                                                                                                                  <w:divsChild>
                                                                                                                                    <w:div w:id="149267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7221651">
      <w:bodyDiv w:val="1"/>
      <w:marLeft w:val="0"/>
      <w:marRight w:val="0"/>
      <w:marTop w:val="0"/>
      <w:marBottom w:val="0"/>
      <w:divBdr>
        <w:top w:val="none" w:sz="0" w:space="0" w:color="auto"/>
        <w:left w:val="none" w:sz="0" w:space="0" w:color="auto"/>
        <w:bottom w:val="none" w:sz="0" w:space="0" w:color="auto"/>
        <w:right w:val="none" w:sz="0" w:space="0" w:color="auto"/>
      </w:divBdr>
    </w:div>
    <w:div w:id="2018384283">
      <w:bodyDiv w:val="1"/>
      <w:marLeft w:val="0"/>
      <w:marRight w:val="0"/>
      <w:marTop w:val="0"/>
      <w:marBottom w:val="0"/>
      <w:divBdr>
        <w:top w:val="none" w:sz="0" w:space="0" w:color="auto"/>
        <w:left w:val="none" w:sz="0" w:space="0" w:color="auto"/>
        <w:bottom w:val="none" w:sz="0" w:space="0" w:color="auto"/>
        <w:right w:val="none" w:sz="0" w:space="0" w:color="auto"/>
      </w:divBdr>
      <w:divsChild>
        <w:div w:id="356734201">
          <w:marLeft w:val="0"/>
          <w:marRight w:val="0"/>
          <w:marTop w:val="0"/>
          <w:marBottom w:val="0"/>
          <w:divBdr>
            <w:top w:val="none" w:sz="0" w:space="0" w:color="auto"/>
            <w:left w:val="none" w:sz="0" w:space="0" w:color="auto"/>
            <w:bottom w:val="none" w:sz="0" w:space="0" w:color="auto"/>
            <w:right w:val="none" w:sz="0" w:space="0" w:color="auto"/>
          </w:divBdr>
        </w:div>
        <w:div w:id="1161117064">
          <w:marLeft w:val="0"/>
          <w:marRight w:val="0"/>
          <w:marTop w:val="0"/>
          <w:marBottom w:val="0"/>
          <w:divBdr>
            <w:top w:val="none" w:sz="0" w:space="0" w:color="auto"/>
            <w:left w:val="none" w:sz="0" w:space="0" w:color="auto"/>
            <w:bottom w:val="none" w:sz="0" w:space="0" w:color="auto"/>
            <w:right w:val="none" w:sz="0" w:space="0" w:color="auto"/>
          </w:divBdr>
        </w:div>
        <w:div w:id="1261992013">
          <w:marLeft w:val="0"/>
          <w:marRight w:val="0"/>
          <w:marTop w:val="0"/>
          <w:marBottom w:val="450"/>
          <w:divBdr>
            <w:top w:val="none" w:sz="0" w:space="0" w:color="auto"/>
            <w:left w:val="none" w:sz="0" w:space="0" w:color="auto"/>
            <w:bottom w:val="none" w:sz="0" w:space="0" w:color="auto"/>
            <w:right w:val="none" w:sz="0" w:space="0" w:color="auto"/>
          </w:divBdr>
          <w:divsChild>
            <w:div w:id="1321874">
              <w:marLeft w:val="0"/>
              <w:marRight w:val="0"/>
              <w:marTop w:val="0"/>
              <w:marBottom w:val="0"/>
              <w:divBdr>
                <w:top w:val="none" w:sz="0" w:space="0" w:color="auto"/>
                <w:left w:val="none" w:sz="0" w:space="0" w:color="auto"/>
                <w:bottom w:val="none" w:sz="0" w:space="0" w:color="auto"/>
                <w:right w:val="none" w:sz="0" w:space="0" w:color="auto"/>
              </w:divBdr>
              <w:divsChild>
                <w:div w:id="354040893">
                  <w:marLeft w:val="0"/>
                  <w:marRight w:val="0"/>
                  <w:marTop w:val="600"/>
                  <w:marBottom w:val="0"/>
                  <w:divBdr>
                    <w:top w:val="none" w:sz="0" w:space="0" w:color="auto"/>
                    <w:left w:val="none" w:sz="0" w:space="0" w:color="auto"/>
                    <w:bottom w:val="none" w:sz="0" w:space="0" w:color="auto"/>
                    <w:right w:val="none" w:sz="0" w:space="0" w:color="auto"/>
                  </w:divBdr>
                  <w:divsChild>
                    <w:div w:id="2062707820">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 w:id="1191529956">
              <w:marLeft w:val="0"/>
              <w:marRight w:val="0"/>
              <w:marTop w:val="0"/>
              <w:marBottom w:val="0"/>
              <w:divBdr>
                <w:top w:val="none" w:sz="0" w:space="0" w:color="auto"/>
                <w:left w:val="none" w:sz="0" w:space="0" w:color="auto"/>
                <w:bottom w:val="single" w:sz="6" w:space="0" w:color="E0E0E0"/>
                <w:right w:val="none" w:sz="0" w:space="0" w:color="auto"/>
              </w:divBdr>
              <w:divsChild>
                <w:div w:id="485517014">
                  <w:marLeft w:val="1200"/>
                  <w:marRight w:val="0"/>
                  <w:marTop w:val="0"/>
                  <w:marBottom w:val="0"/>
                  <w:divBdr>
                    <w:top w:val="none" w:sz="0" w:space="0" w:color="auto"/>
                    <w:left w:val="none" w:sz="0" w:space="0" w:color="auto"/>
                    <w:bottom w:val="single" w:sz="6" w:space="5" w:color="A7A7A7"/>
                    <w:right w:val="none" w:sz="0" w:space="0" w:color="auto"/>
                  </w:divBdr>
                </w:div>
              </w:divsChild>
            </w:div>
          </w:divsChild>
        </w:div>
        <w:div w:id="1908301640">
          <w:marLeft w:val="0"/>
          <w:marRight w:val="0"/>
          <w:marTop w:val="0"/>
          <w:marBottom w:val="0"/>
          <w:divBdr>
            <w:top w:val="none" w:sz="0" w:space="0" w:color="auto"/>
            <w:left w:val="none" w:sz="0" w:space="0" w:color="auto"/>
            <w:bottom w:val="none" w:sz="0" w:space="0" w:color="auto"/>
            <w:right w:val="none" w:sz="0" w:space="0" w:color="auto"/>
          </w:divBdr>
        </w:div>
      </w:divsChild>
    </w:div>
    <w:div w:id="2022704172">
      <w:bodyDiv w:val="1"/>
      <w:marLeft w:val="0"/>
      <w:marRight w:val="0"/>
      <w:marTop w:val="0"/>
      <w:marBottom w:val="0"/>
      <w:divBdr>
        <w:top w:val="none" w:sz="0" w:space="0" w:color="auto"/>
        <w:left w:val="none" w:sz="0" w:space="0" w:color="auto"/>
        <w:bottom w:val="none" w:sz="0" w:space="0" w:color="auto"/>
        <w:right w:val="none" w:sz="0" w:space="0" w:color="auto"/>
      </w:divBdr>
    </w:div>
    <w:div w:id="2066905676">
      <w:bodyDiv w:val="1"/>
      <w:marLeft w:val="0"/>
      <w:marRight w:val="0"/>
      <w:marTop w:val="0"/>
      <w:marBottom w:val="0"/>
      <w:divBdr>
        <w:top w:val="none" w:sz="0" w:space="0" w:color="auto"/>
        <w:left w:val="none" w:sz="0" w:space="0" w:color="auto"/>
        <w:bottom w:val="none" w:sz="0" w:space="0" w:color="auto"/>
        <w:right w:val="none" w:sz="0" w:space="0" w:color="auto"/>
      </w:divBdr>
      <w:divsChild>
        <w:div w:id="75635005">
          <w:marLeft w:val="0"/>
          <w:marRight w:val="0"/>
          <w:marTop w:val="0"/>
          <w:marBottom w:val="450"/>
          <w:divBdr>
            <w:top w:val="none" w:sz="0" w:space="0" w:color="auto"/>
            <w:left w:val="none" w:sz="0" w:space="0" w:color="auto"/>
            <w:bottom w:val="none" w:sz="0" w:space="0" w:color="auto"/>
            <w:right w:val="none" w:sz="0" w:space="0" w:color="auto"/>
          </w:divBdr>
          <w:divsChild>
            <w:div w:id="1843617815">
              <w:marLeft w:val="0"/>
              <w:marRight w:val="0"/>
              <w:marTop w:val="0"/>
              <w:marBottom w:val="0"/>
              <w:divBdr>
                <w:top w:val="none" w:sz="0" w:space="0" w:color="auto"/>
                <w:left w:val="none" w:sz="0" w:space="0" w:color="auto"/>
                <w:bottom w:val="single" w:sz="6" w:space="0" w:color="E0E0E0"/>
                <w:right w:val="none" w:sz="0" w:space="0" w:color="auto"/>
              </w:divBdr>
              <w:divsChild>
                <w:div w:id="1460034546">
                  <w:marLeft w:val="1200"/>
                  <w:marRight w:val="0"/>
                  <w:marTop w:val="0"/>
                  <w:marBottom w:val="0"/>
                  <w:divBdr>
                    <w:top w:val="none" w:sz="0" w:space="0" w:color="auto"/>
                    <w:left w:val="none" w:sz="0" w:space="0" w:color="auto"/>
                    <w:bottom w:val="single" w:sz="6" w:space="5" w:color="A7A7A7"/>
                    <w:right w:val="none" w:sz="0" w:space="0" w:color="auto"/>
                  </w:divBdr>
                </w:div>
              </w:divsChild>
            </w:div>
            <w:div w:id="2134590347">
              <w:marLeft w:val="0"/>
              <w:marRight w:val="0"/>
              <w:marTop w:val="0"/>
              <w:marBottom w:val="0"/>
              <w:divBdr>
                <w:top w:val="none" w:sz="0" w:space="0" w:color="auto"/>
                <w:left w:val="none" w:sz="0" w:space="0" w:color="auto"/>
                <w:bottom w:val="none" w:sz="0" w:space="0" w:color="auto"/>
                <w:right w:val="none" w:sz="0" w:space="0" w:color="auto"/>
              </w:divBdr>
              <w:divsChild>
                <w:div w:id="521825568">
                  <w:marLeft w:val="0"/>
                  <w:marRight w:val="0"/>
                  <w:marTop w:val="600"/>
                  <w:marBottom w:val="0"/>
                  <w:divBdr>
                    <w:top w:val="none" w:sz="0" w:space="0" w:color="auto"/>
                    <w:left w:val="none" w:sz="0" w:space="0" w:color="auto"/>
                    <w:bottom w:val="none" w:sz="0" w:space="0" w:color="auto"/>
                    <w:right w:val="none" w:sz="0" w:space="0" w:color="auto"/>
                  </w:divBdr>
                  <w:divsChild>
                    <w:div w:id="375203543">
                      <w:marLeft w:val="0"/>
                      <w:marRight w:val="225"/>
                      <w:marTop w:val="15"/>
                      <w:marBottom w:val="0"/>
                      <w:divBdr>
                        <w:top w:val="none" w:sz="0" w:space="0" w:color="auto"/>
                        <w:left w:val="none" w:sz="0" w:space="0" w:color="auto"/>
                        <w:bottom w:val="none" w:sz="0" w:space="0" w:color="auto"/>
                        <w:right w:val="none" w:sz="0" w:space="0" w:color="auto"/>
                      </w:divBdr>
                    </w:div>
                  </w:divsChild>
                </w:div>
              </w:divsChild>
            </w:div>
          </w:divsChild>
        </w:div>
        <w:div w:id="239802426">
          <w:marLeft w:val="0"/>
          <w:marRight w:val="0"/>
          <w:marTop w:val="0"/>
          <w:marBottom w:val="0"/>
          <w:divBdr>
            <w:top w:val="none" w:sz="0" w:space="0" w:color="auto"/>
            <w:left w:val="none" w:sz="0" w:space="0" w:color="auto"/>
            <w:bottom w:val="none" w:sz="0" w:space="0" w:color="auto"/>
            <w:right w:val="none" w:sz="0" w:space="0" w:color="auto"/>
          </w:divBdr>
        </w:div>
        <w:div w:id="1028945311">
          <w:marLeft w:val="0"/>
          <w:marRight w:val="0"/>
          <w:marTop w:val="0"/>
          <w:marBottom w:val="0"/>
          <w:divBdr>
            <w:top w:val="none" w:sz="0" w:space="0" w:color="auto"/>
            <w:left w:val="none" w:sz="0" w:space="0" w:color="auto"/>
            <w:bottom w:val="none" w:sz="0" w:space="0" w:color="auto"/>
            <w:right w:val="none" w:sz="0" w:space="0" w:color="auto"/>
          </w:divBdr>
        </w:div>
        <w:div w:id="1892693963">
          <w:marLeft w:val="0"/>
          <w:marRight w:val="0"/>
          <w:marTop w:val="0"/>
          <w:marBottom w:val="0"/>
          <w:divBdr>
            <w:top w:val="single" w:sz="6" w:space="0" w:color="DADADA"/>
            <w:left w:val="single" w:sz="6" w:space="0" w:color="DADADA"/>
            <w:bottom w:val="single" w:sz="6" w:space="0" w:color="DADADA"/>
            <w:right w:val="single" w:sz="6" w:space="0" w:color="DADADA"/>
          </w:divBdr>
        </w:div>
      </w:divsChild>
    </w:div>
    <w:div w:id="2103916062">
      <w:bodyDiv w:val="1"/>
      <w:marLeft w:val="0"/>
      <w:marRight w:val="0"/>
      <w:marTop w:val="0"/>
      <w:marBottom w:val="0"/>
      <w:divBdr>
        <w:top w:val="none" w:sz="0" w:space="0" w:color="auto"/>
        <w:left w:val="none" w:sz="0" w:space="0" w:color="auto"/>
        <w:bottom w:val="none" w:sz="0" w:space="0" w:color="auto"/>
        <w:right w:val="none" w:sz="0" w:space="0" w:color="auto"/>
      </w:divBdr>
      <w:divsChild>
        <w:div w:id="1257710321">
          <w:marLeft w:val="0"/>
          <w:marRight w:val="0"/>
          <w:marTop w:val="0"/>
          <w:marBottom w:val="0"/>
          <w:divBdr>
            <w:top w:val="none" w:sz="0" w:space="0" w:color="auto"/>
            <w:left w:val="none" w:sz="0" w:space="0" w:color="auto"/>
            <w:bottom w:val="none" w:sz="0" w:space="0" w:color="auto"/>
            <w:right w:val="none" w:sz="0" w:space="0" w:color="auto"/>
          </w:divBdr>
          <w:divsChild>
            <w:div w:id="448740491">
              <w:marLeft w:val="0"/>
              <w:marRight w:val="0"/>
              <w:marTop w:val="0"/>
              <w:marBottom w:val="0"/>
              <w:divBdr>
                <w:top w:val="none" w:sz="0" w:space="0" w:color="auto"/>
                <w:left w:val="none" w:sz="0" w:space="0" w:color="auto"/>
                <w:bottom w:val="none" w:sz="0" w:space="0" w:color="auto"/>
                <w:right w:val="none" w:sz="0" w:space="0" w:color="auto"/>
              </w:divBdr>
              <w:divsChild>
                <w:div w:id="238827578">
                  <w:marLeft w:val="0"/>
                  <w:marRight w:val="0"/>
                  <w:marTop w:val="0"/>
                  <w:marBottom w:val="0"/>
                  <w:divBdr>
                    <w:top w:val="none" w:sz="0" w:space="0" w:color="auto"/>
                    <w:left w:val="none" w:sz="0" w:space="0" w:color="auto"/>
                    <w:bottom w:val="none" w:sz="0" w:space="0" w:color="auto"/>
                    <w:right w:val="none" w:sz="0" w:space="0" w:color="auto"/>
                  </w:divBdr>
                  <w:divsChild>
                    <w:div w:id="1786609066">
                      <w:marLeft w:val="0"/>
                      <w:marRight w:val="0"/>
                      <w:marTop w:val="0"/>
                      <w:marBottom w:val="0"/>
                      <w:divBdr>
                        <w:top w:val="none" w:sz="0" w:space="0" w:color="auto"/>
                        <w:left w:val="none" w:sz="0" w:space="0" w:color="auto"/>
                        <w:bottom w:val="none" w:sz="0" w:space="0" w:color="auto"/>
                        <w:right w:val="none" w:sz="0" w:space="0" w:color="auto"/>
                      </w:divBdr>
                      <w:divsChild>
                        <w:div w:id="1361665624">
                          <w:marLeft w:val="0"/>
                          <w:marRight w:val="0"/>
                          <w:marTop w:val="0"/>
                          <w:marBottom w:val="0"/>
                          <w:divBdr>
                            <w:top w:val="none" w:sz="0" w:space="0" w:color="auto"/>
                            <w:left w:val="none" w:sz="0" w:space="0" w:color="auto"/>
                            <w:bottom w:val="none" w:sz="0" w:space="0" w:color="auto"/>
                            <w:right w:val="none" w:sz="0" w:space="0" w:color="auto"/>
                          </w:divBdr>
                          <w:divsChild>
                            <w:div w:id="103576880">
                              <w:marLeft w:val="0"/>
                              <w:marRight w:val="0"/>
                              <w:marTop w:val="0"/>
                              <w:marBottom w:val="0"/>
                              <w:divBdr>
                                <w:top w:val="none" w:sz="0" w:space="0" w:color="auto"/>
                                <w:left w:val="none" w:sz="0" w:space="0" w:color="auto"/>
                                <w:bottom w:val="none" w:sz="0" w:space="0" w:color="auto"/>
                                <w:right w:val="none" w:sz="0" w:space="0" w:color="auto"/>
                              </w:divBdr>
                              <w:divsChild>
                                <w:div w:id="920483728">
                                  <w:marLeft w:val="0"/>
                                  <w:marRight w:val="0"/>
                                  <w:marTop w:val="0"/>
                                  <w:marBottom w:val="0"/>
                                  <w:divBdr>
                                    <w:top w:val="none" w:sz="0" w:space="0" w:color="auto"/>
                                    <w:left w:val="none" w:sz="0" w:space="0" w:color="auto"/>
                                    <w:bottom w:val="none" w:sz="0" w:space="0" w:color="auto"/>
                                    <w:right w:val="none" w:sz="0" w:space="0" w:color="auto"/>
                                  </w:divBdr>
                                  <w:divsChild>
                                    <w:div w:id="2035225893">
                                      <w:marLeft w:val="0"/>
                                      <w:marRight w:val="0"/>
                                      <w:marTop w:val="0"/>
                                      <w:marBottom w:val="0"/>
                                      <w:divBdr>
                                        <w:top w:val="none" w:sz="0" w:space="0" w:color="auto"/>
                                        <w:left w:val="none" w:sz="0" w:space="0" w:color="auto"/>
                                        <w:bottom w:val="none" w:sz="0" w:space="0" w:color="auto"/>
                                        <w:right w:val="none" w:sz="0" w:space="0" w:color="auto"/>
                                      </w:divBdr>
                                      <w:divsChild>
                                        <w:div w:id="932319503">
                                          <w:marLeft w:val="0"/>
                                          <w:marRight w:val="0"/>
                                          <w:marTop w:val="0"/>
                                          <w:marBottom w:val="0"/>
                                          <w:divBdr>
                                            <w:top w:val="none" w:sz="0" w:space="0" w:color="auto"/>
                                            <w:left w:val="none" w:sz="0" w:space="0" w:color="auto"/>
                                            <w:bottom w:val="none" w:sz="0" w:space="0" w:color="auto"/>
                                            <w:right w:val="none" w:sz="0" w:space="0" w:color="auto"/>
                                          </w:divBdr>
                                          <w:divsChild>
                                            <w:div w:id="1896113214">
                                              <w:marLeft w:val="0"/>
                                              <w:marRight w:val="0"/>
                                              <w:marTop w:val="0"/>
                                              <w:marBottom w:val="0"/>
                                              <w:divBdr>
                                                <w:top w:val="single" w:sz="12" w:space="2" w:color="FFFFCC"/>
                                                <w:left w:val="single" w:sz="12" w:space="2" w:color="FFFFCC"/>
                                                <w:bottom w:val="single" w:sz="12" w:space="2" w:color="FFFFCC"/>
                                                <w:right w:val="single" w:sz="12" w:space="0" w:color="FFFFCC"/>
                                              </w:divBdr>
                                              <w:divsChild>
                                                <w:div w:id="1509950741">
                                                  <w:marLeft w:val="0"/>
                                                  <w:marRight w:val="0"/>
                                                  <w:marTop w:val="0"/>
                                                  <w:marBottom w:val="0"/>
                                                  <w:divBdr>
                                                    <w:top w:val="none" w:sz="0" w:space="0" w:color="auto"/>
                                                    <w:left w:val="none" w:sz="0" w:space="0" w:color="auto"/>
                                                    <w:bottom w:val="none" w:sz="0" w:space="0" w:color="auto"/>
                                                    <w:right w:val="none" w:sz="0" w:space="0" w:color="auto"/>
                                                  </w:divBdr>
                                                  <w:divsChild>
                                                    <w:div w:id="1518501132">
                                                      <w:marLeft w:val="0"/>
                                                      <w:marRight w:val="0"/>
                                                      <w:marTop w:val="0"/>
                                                      <w:marBottom w:val="0"/>
                                                      <w:divBdr>
                                                        <w:top w:val="none" w:sz="0" w:space="0" w:color="auto"/>
                                                        <w:left w:val="none" w:sz="0" w:space="0" w:color="auto"/>
                                                        <w:bottom w:val="none" w:sz="0" w:space="0" w:color="auto"/>
                                                        <w:right w:val="none" w:sz="0" w:space="0" w:color="auto"/>
                                                      </w:divBdr>
                                                      <w:divsChild>
                                                        <w:div w:id="309673554">
                                                          <w:marLeft w:val="0"/>
                                                          <w:marRight w:val="0"/>
                                                          <w:marTop w:val="0"/>
                                                          <w:marBottom w:val="0"/>
                                                          <w:divBdr>
                                                            <w:top w:val="none" w:sz="0" w:space="0" w:color="auto"/>
                                                            <w:left w:val="none" w:sz="0" w:space="0" w:color="auto"/>
                                                            <w:bottom w:val="none" w:sz="0" w:space="0" w:color="auto"/>
                                                            <w:right w:val="none" w:sz="0" w:space="0" w:color="auto"/>
                                                          </w:divBdr>
                                                          <w:divsChild>
                                                            <w:div w:id="986738096">
                                                              <w:marLeft w:val="0"/>
                                                              <w:marRight w:val="0"/>
                                                              <w:marTop w:val="0"/>
                                                              <w:marBottom w:val="0"/>
                                                              <w:divBdr>
                                                                <w:top w:val="none" w:sz="0" w:space="0" w:color="auto"/>
                                                                <w:left w:val="none" w:sz="0" w:space="0" w:color="auto"/>
                                                                <w:bottom w:val="none" w:sz="0" w:space="0" w:color="auto"/>
                                                                <w:right w:val="none" w:sz="0" w:space="0" w:color="auto"/>
                                                              </w:divBdr>
                                                              <w:divsChild>
                                                                <w:div w:id="1952350125">
                                                                  <w:marLeft w:val="0"/>
                                                                  <w:marRight w:val="0"/>
                                                                  <w:marTop w:val="0"/>
                                                                  <w:marBottom w:val="0"/>
                                                                  <w:divBdr>
                                                                    <w:top w:val="none" w:sz="0" w:space="0" w:color="auto"/>
                                                                    <w:left w:val="none" w:sz="0" w:space="0" w:color="auto"/>
                                                                    <w:bottom w:val="none" w:sz="0" w:space="0" w:color="auto"/>
                                                                    <w:right w:val="none" w:sz="0" w:space="0" w:color="auto"/>
                                                                  </w:divBdr>
                                                                  <w:divsChild>
                                                                    <w:div w:id="209657457">
                                                                      <w:marLeft w:val="0"/>
                                                                      <w:marRight w:val="0"/>
                                                                      <w:marTop w:val="0"/>
                                                                      <w:marBottom w:val="0"/>
                                                                      <w:divBdr>
                                                                        <w:top w:val="none" w:sz="0" w:space="0" w:color="auto"/>
                                                                        <w:left w:val="none" w:sz="0" w:space="0" w:color="auto"/>
                                                                        <w:bottom w:val="none" w:sz="0" w:space="0" w:color="auto"/>
                                                                        <w:right w:val="none" w:sz="0" w:space="0" w:color="auto"/>
                                                                      </w:divBdr>
                                                                      <w:divsChild>
                                                                        <w:div w:id="691880703">
                                                                          <w:marLeft w:val="0"/>
                                                                          <w:marRight w:val="0"/>
                                                                          <w:marTop w:val="0"/>
                                                                          <w:marBottom w:val="0"/>
                                                                          <w:divBdr>
                                                                            <w:top w:val="none" w:sz="0" w:space="0" w:color="auto"/>
                                                                            <w:left w:val="none" w:sz="0" w:space="0" w:color="auto"/>
                                                                            <w:bottom w:val="none" w:sz="0" w:space="0" w:color="auto"/>
                                                                            <w:right w:val="none" w:sz="0" w:space="0" w:color="auto"/>
                                                                          </w:divBdr>
                                                                          <w:divsChild>
                                                                            <w:div w:id="224881452">
                                                                              <w:marLeft w:val="0"/>
                                                                              <w:marRight w:val="0"/>
                                                                              <w:marTop w:val="0"/>
                                                                              <w:marBottom w:val="0"/>
                                                                              <w:divBdr>
                                                                                <w:top w:val="none" w:sz="0" w:space="0" w:color="auto"/>
                                                                                <w:left w:val="none" w:sz="0" w:space="0" w:color="auto"/>
                                                                                <w:bottom w:val="none" w:sz="0" w:space="0" w:color="auto"/>
                                                                                <w:right w:val="none" w:sz="0" w:space="0" w:color="auto"/>
                                                                              </w:divBdr>
                                                                              <w:divsChild>
                                                                                <w:div w:id="346717793">
                                                                                  <w:marLeft w:val="0"/>
                                                                                  <w:marRight w:val="0"/>
                                                                                  <w:marTop w:val="0"/>
                                                                                  <w:marBottom w:val="0"/>
                                                                                  <w:divBdr>
                                                                                    <w:top w:val="none" w:sz="0" w:space="0" w:color="auto"/>
                                                                                    <w:left w:val="none" w:sz="0" w:space="0" w:color="auto"/>
                                                                                    <w:bottom w:val="none" w:sz="0" w:space="0" w:color="auto"/>
                                                                                    <w:right w:val="none" w:sz="0" w:space="0" w:color="auto"/>
                                                                                  </w:divBdr>
                                                                                  <w:divsChild>
                                                                                    <w:div w:id="2008901803">
                                                                                      <w:marLeft w:val="0"/>
                                                                                      <w:marRight w:val="0"/>
                                                                                      <w:marTop w:val="0"/>
                                                                                      <w:marBottom w:val="0"/>
                                                                                      <w:divBdr>
                                                                                        <w:top w:val="none" w:sz="0" w:space="0" w:color="auto"/>
                                                                                        <w:left w:val="none" w:sz="0" w:space="0" w:color="auto"/>
                                                                                        <w:bottom w:val="none" w:sz="0" w:space="0" w:color="auto"/>
                                                                                        <w:right w:val="none" w:sz="0" w:space="0" w:color="auto"/>
                                                                                      </w:divBdr>
                                                                                      <w:divsChild>
                                                                                        <w:div w:id="620303508">
                                                                                          <w:marLeft w:val="0"/>
                                                                                          <w:marRight w:val="0"/>
                                                                                          <w:marTop w:val="0"/>
                                                                                          <w:marBottom w:val="0"/>
                                                                                          <w:divBdr>
                                                                                            <w:top w:val="none" w:sz="0" w:space="0" w:color="auto"/>
                                                                                            <w:left w:val="none" w:sz="0" w:space="0" w:color="auto"/>
                                                                                            <w:bottom w:val="none" w:sz="0" w:space="0" w:color="auto"/>
                                                                                            <w:right w:val="none" w:sz="0" w:space="0" w:color="auto"/>
                                                                                          </w:divBdr>
                                                                                          <w:divsChild>
                                                                                            <w:div w:id="2131051826">
                                                                                              <w:marLeft w:val="0"/>
                                                                                              <w:marRight w:val="120"/>
                                                                                              <w:marTop w:val="0"/>
                                                                                              <w:marBottom w:val="150"/>
                                                                                              <w:divBdr>
                                                                                                <w:top w:val="single" w:sz="2" w:space="0" w:color="EFEFEF"/>
                                                                                                <w:left w:val="single" w:sz="6" w:space="0" w:color="EFEFEF"/>
                                                                                                <w:bottom w:val="single" w:sz="6" w:space="0" w:color="E2E2E2"/>
                                                                                                <w:right w:val="single" w:sz="6" w:space="0" w:color="EFEFEF"/>
                                                                                              </w:divBdr>
                                                                                              <w:divsChild>
                                                                                                <w:div w:id="117532159">
                                                                                                  <w:marLeft w:val="0"/>
                                                                                                  <w:marRight w:val="0"/>
                                                                                                  <w:marTop w:val="0"/>
                                                                                                  <w:marBottom w:val="0"/>
                                                                                                  <w:divBdr>
                                                                                                    <w:top w:val="none" w:sz="0" w:space="0" w:color="auto"/>
                                                                                                    <w:left w:val="none" w:sz="0" w:space="0" w:color="auto"/>
                                                                                                    <w:bottom w:val="none" w:sz="0" w:space="0" w:color="auto"/>
                                                                                                    <w:right w:val="none" w:sz="0" w:space="0" w:color="auto"/>
                                                                                                  </w:divBdr>
                                                                                                  <w:divsChild>
                                                                                                    <w:div w:id="553734336">
                                                                                                      <w:marLeft w:val="0"/>
                                                                                                      <w:marRight w:val="0"/>
                                                                                                      <w:marTop w:val="0"/>
                                                                                                      <w:marBottom w:val="0"/>
                                                                                                      <w:divBdr>
                                                                                                        <w:top w:val="none" w:sz="0" w:space="0" w:color="auto"/>
                                                                                                        <w:left w:val="none" w:sz="0" w:space="0" w:color="auto"/>
                                                                                                        <w:bottom w:val="none" w:sz="0" w:space="0" w:color="auto"/>
                                                                                                        <w:right w:val="none" w:sz="0" w:space="0" w:color="auto"/>
                                                                                                      </w:divBdr>
                                                                                                      <w:divsChild>
                                                                                                        <w:div w:id="1255630062">
                                                                                                          <w:marLeft w:val="0"/>
                                                                                                          <w:marRight w:val="0"/>
                                                                                                          <w:marTop w:val="0"/>
                                                                                                          <w:marBottom w:val="0"/>
                                                                                                          <w:divBdr>
                                                                                                            <w:top w:val="none" w:sz="0" w:space="0" w:color="auto"/>
                                                                                                            <w:left w:val="none" w:sz="0" w:space="0" w:color="auto"/>
                                                                                                            <w:bottom w:val="none" w:sz="0" w:space="0" w:color="auto"/>
                                                                                                            <w:right w:val="none" w:sz="0" w:space="0" w:color="auto"/>
                                                                                                          </w:divBdr>
                                                                                                          <w:divsChild>
                                                                                                            <w:div w:id="1971283987">
                                                                                                              <w:marLeft w:val="0"/>
                                                                                                              <w:marRight w:val="0"/>
                                                                                                              <w:marTop w:val="0"/>
                                                                                                              <w:marBottom w:val="0"/>
                                                                                                              <w:divBdr>
                                                                                                                <w:top w:val="none" w:sz="0" w:space="0" w:color="auto"/>
                                                                                                                <w:left w:val="none" w:sz="0" w:space="0" w:color="auto"/>
                                                                                                                <w:bottom w:val="none" w:sz="0" w:space="0" w:color="auto"/>
                                                                                                                <w:right w:val="none" w:sz="0" w:space="0" w:color="auto"/>
                                                                                                              </w:divBdr>
                                                                                                              <w:divsChild>
                                                                                                                <w:div w:id="361903174">
                                                                                                                  <w:marLeft w:val="0"/>
                                                                                                                  <w:marRight w:val="0"/>
                                                                                                                  <w:marTop w:val="0"/>
                                                                                                                  <w:marBottom w:val="0"/>
                                                                                                                  <w:divBdr>
                                                                                                                    <w:top w:val="single" w:sz="2" w:space="4" w:color="D8D8D8"/>
                                                                                                                    <w:left w:val="single" w:sz="2" w:space="0" w:color="D8D8D8"/>
                                                                                                                    <w:bottom w:val="single" w:sz="2" w:space="4" w:color="D8D8D8"/>
                                                                                                                    <w:right w:val="single" w:sz="2" w:space="0" w:color="D8D8D8"/>
                                                                                                                  </w:divBdr>
                                                                                                                  <w:divsChild>
                                                                                                                    <w:div w:id="1422212941">
                                                                                                                      <w:marLeft w:val="225"/>
                                                                                                                      <w:marRight w:val="225"/>
                                                                                                                      <w:marTop w:val="75"/>
                                                                                                                      <w:marBottom w:val="75"/>
                                                                                                                      <w:divBdr>
                                                                                                                        <w:top w:val="none" w:sz="0" w:space="0" w:color="auto"/>
                                                                                                                        <w:left w:val="none" w:sz="0" w:space="0" w:color="auto"/>
                                                                                                                        <w:bottom w:val="none" w:sz="0" w:space="0" w:color="auto"/>
                                                                                                                        <w:right w:val="none" w:sz="0" w:space="0" w:color="auto"/>
                                                                                                                      </w:divBdr>
                                                                                                                      <w:divsChild>
                                                                                                                        <w:div w:id="179046423">
                                                                                                                          <w:marLeft w:val="0"/>
                                                                                                                          <w:marRight w:val="0"/>
                                                                                                                          <w:marTop w:val="0"/>
                                                                                                                          <w:marBottom w:val="0"/>
                                                                                                                          <w:divBdr>
                                                                                                                            <w:top w:val="single" w:sz="6" w:space="0" w:color="auto"/>
                                                                                                                            <w:left w:val="single" w:sz="6" w:space="0" w:color="auto"/>
                                                                                                                            <w:bottom w:val="single" w:sz="6" w:space="0" w:color="auto"/>
                                                                                                                            <w:right w:val="single" w:sz="6" w:space="0" w:color="auto"/>
                                                                                                                          </w:divBdr>
                                                                                                                          <w:divsChild>
                                                                                                                            <w:div w:id="965895822">
                                                                                                                              <w:marLeft w:val="0"/>
                                                                                                                              <w:marRight w:val="0"/>
                                                                                                                              <w:marTop w:val="0"/>
                                                                                                                              <w:marBottom w:val="0"/>
                                                                                                                              <w:divBdr>
                                                                                                                                <w:top w:val="none" w:sz="0" w:space="0" w:color="auto"/>
                                                                                                                                <w:left w:val="none" w:sz="0" w:space="0" w:color="auto"/>
                                                                                                                                <w:bottom w:val="none" w:sz="0" w:space="0" w:color="auto"/>
                                                                                                                                <w:right w:val="none" w:sz="0" w:space="0" w:color="auto"/>
                                                                                                                              </w:divBdr>
                                                                                                                              <w:divsChild>
                                                                                                                                <w:div w:id="335545626">
                                                                                                                                  <w:marLeft w:val="0"/>
                                                                                                                                  <w:marRight w:val="0"/>
                                                                                                                                  <w:marTop w:val="300"/>
                                                                                                                                  <w:marBottom w:val="0"/>
                                                                                                                                  <w:divBdr>
                                                                                                                                    <w:top w:val="none" w:sz="0" w:space="0" w:color="auto"/>
                                                                                                                                    <w:left w:val="none" w:sz="0" w:space="0" w:color="auto"/>
                                                                                                                                    <w:bottom w:val="none" w:sz="0" w:space="0" w:color="auto"/>
                                                                                                                                    <w:right w:val="none" w:sz="0" w:space="0" w:color="auto"/>
                                                                                                                                  </w:divBdr>
                                                                                                                                  <w:divsChild>
                                                                                                                                    <w:div w:id="289288162">
                                                                                                                                      <w:marLeft w:val="0"/>
                                                                                                                                      <w:marRight w:val="0"/>
                                                                                                                                      <w:marTop w:val="0"/>
                                                                                                                                      <w:marBottom w:val="0"/>
                                                                                                                                      <w:divBdr>
                                                                                                                                        <w:top w:val="none" w:sz="0" w:space="0" w:color="auto"/>
                                                                                                                                        <w:left w:val="none" w:sz="0" w:space="0" w:color="auto"/>
                                                                                                                                        <w:bottom w:val="none" w:sz="0" w:space="0" w:color="auto"/>
                                                                                                                                        <w:right w:val="none" w:sz="0" w:space="0" w:color="auto"/>
                                                                                                                                      </w:divBdr>
                                                                                                                                    </w:div>
                                                                                                                                  </w:divsChild>
                                                                                                                                </w:div>
                                                                                                                                <w:div w:id="1400056348">
                                                                                                                                  <w:marLeft w:val="0"/>
                                                                                                                                  <w:marRight w:val="0"/>
                                                                                                                                  <w:marTop w:val="300"/>
                                                                                                                                  <w:marBottom w:val="0"/>
                                                                                                                                  <w:divBdr>
                                                                                                                                    <w:top w:val="none" w:sz="0" w:space="0" w:color="auto"/>
                                                                                                                                    <w:left w:val="none" w:sz="0" w:space="0" w:color="auto"/>
                                                                                                                                    <w:bottom w:val="none" w:sz="0" w:space="0" w:color="auto"/>
                                                                                                                                    <w:right w:val="none" w:sz="0" w:space="0" w:color="auto"/>
                                                                                                                                  </w:divBdr>
                                                                                                                                  <w:divsChild>
                                                                                                                                    <w:div w:id="326515694">
                                                                                                                                      <w:marLeft w:val="0"/>
                                                                                                                                      <w:marRight w:val="0"/>
                                                                                                                                      <w:marTop w:val="0"/>
                                                                                                                                      <w:marBottom w:val="0"/>
                                                                                                                                      <w:divBdr>
                                                                                                                                        <w:top w:val="none" w:sz="0" w:space="0" w:color="auto"/>
                                                                                                                                        <w:left w:val="none" w:sz="0" w:space="0" w:color="auto"/>
                                                                                                                                        <w:bottom w:val="none" w:sz="0" w:space="0" w:color="auto"/>
                                                                                                                                        <w:right w:val="none" w:sz="0" w:space="0" w:color="auto"/>
                                                                                                                                      </w:divBdr>
                                                                                                                                    </w:div>
                                                                                                                                    <w:div w:id="10590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735675">
      <w:bodyDiv w:val="1"/>
      <w:marLeft w:val="0"/>
      <w:marRight w:val="0"/>
      <w:marTop w:val="0"/>
      <w:marBottom w:val="0"/>
      <w:divBdr>
        <w:top w:val="none" w:sz="0" w:space="0" w:color="auto"/>
        <w:left w:val="none" w:sz="0" w:space="0" w:color="auto"/>
        <w:bottom w:val="none" w:sz="0" w:space="0" w:color="auto"/>
        <w:right w:val="none" w:sz="0" w:space="0" w:color="auto"/>
      </w:divBdr>
      <w:divsChild>
        <w:div w:id="1937706488">
          <w:marLeft w:val="0"/>
          <w:marRight w:val="0"/>
          <w:marTop w:val="0"/>
          <w:marBottom w:val="0"/>
          <w:divBdr>
            <w:top w:val="none" w:sz="0" w:space="0" w:color="auto"/>
            <w:left w:val="none" w:sz="0" w:space="0" w:color="auto"/>
            <w:bottom w:val="none" w:sz="0" w:space="0" w:color="auto"/>
            <w:right w:val="none" w:sz="0" w:space="0" w:color="auto"/>
          </w:divBdr>
          <w:divsChild>
            <w:div w:id="1320688902">
              <w:marLeft w:val="0"/>
              <w:marRight w:val="0"/>
              <w:marTop w:val="0"/>
              <w:marBottom w:val="0"/>
              <w:divBdr>
                <w:top w:val="none" w:sz="0" w:space="0" w:color="auto"/>
                <w:left w:val="none" w:sz="0" w:space="0" w:color="auto"/>
                <w:bottom w:val="none" w:sz="0" w:space="0" w:color="auto"/>
                <w:right w:val="none" w:sz="0" w:space="0" w:color="auto"/>
              </w:divBdr>
              <w:divsChild>
                <w:div w:id="265308928">
                  <w:marLeft w:val="0"/>
                  <w:marRight w:val="0"/>
                  <w:marTop w:val="0"/>
                  <w:marBottom w:val="0"/>
                  <w:divBdr>
                    <w:top w:val="none" w:sz="0" w:space="0" w:color="auto"/>
                    <w:left w:val="none" w:sz="0" w:space="0" w:color="auto"/>
                    <w:bottom w:val="none" w:sz="0" w:space="0" w:color="auto"/>
                    <w:right w:val="none" w:sz="0" w:space="0" w:color="auto"/>
                  </w:divBdr>
                  <w:divsChild>
                    <w:div w:id="142739931">
                      <w:marLeft w:val="0"/>
                      <w:marRight w:val="0"/>
                      <w:marTop w:val="0"/>
                      <w:marBottom w:val="0"/>
                      <w:divBdr>
                        <w:top w:val="none" w:sz="0" w:space="0" w:color="auto"/>
                        <w:left w:val="none" w:sz="0" w:space="0" w:color="auto"/>
                        <w:bottom w:val="none" w:sz="0" w:space="0" w:color="auto"/>
                        <w:right w:val="none" w:sz="0" w:space="0" w:color="auto"/>
                      </w:divBdr>
                      <w:divsChild>
                        <w:div w:id="1864171744">
                          <w:marLeft w:val="0"/>
                          <w:marRight w:val="0"/>
                          <w:marTop w:val="0"/>
                          <w:marBottom w:val="0"/>
                          <w:divBdr>
                            <w:top w:val="none" w:sz="0" w:space="0" w:color="auto"/>
                            <w:left w:val="none" w:sz="0" w:space="0" w:color="auto"/>
                            <w:bottom w:val="none" w:sz="0" w:space="0" w:color="auto"/>
                            <w:right w:val="none" w:sz="0" w:space="0" w:color="auto"/>
                          </w:divBdr>
                          <w:divsChild>
                            <w:div w:id="1230845465">
                              <w:marLeft w:val="0"/>
                              <w:marRight w:val="0"/>
                              <w:marTop w:val="0"/>
                              <w:marBottom w:val="0"/>
                              <w:divBdr>
                                <w:top w:val="none" w:sz="0" w:space="0" w:color="auto"/>
                                <w:left w:val="none" w:sz="0" w:space="0" w:color="auto"/>
                                <w:bottom w:val="none" w:sz="0" w:space="0" w:color="auto"/>
                                <w:right w:val="none" w:sz="0" w:space="0" w:color="auto"/>
                              </w:divBdr>
                              <w:divsChild>
                                <w:div w:id="1290671851">
                                  <w:marLeft w:val="0"/>
                                  <w:marRight w:val="0"/>
                                  <w:marTop w:val="0"/>
                                  <w:marBottom w:val="0"/>
                                  <w:divBdr>
                                    <w:top w:val="none" w:sz="0" w:space="0" w:color="auto"/>
                                    <w:left w:val="none" w:sz="0" w:space="0" w:color="auto"/>
                                    <w:bottom w:val="none" w:sz="0" w:space="0" w:color="auto"/>
                                    <w:right w:val="none" w:sz="0" w:space="0" w:color="auto"/>
                                  </w:divBdr>
                                  <w:divsChild>
                                    <w:div w:id="1457794323">
                                      <w:marLeft w:val="0"/>
                                      <w:marRight w:val="0"/>
                                      <w:marTop w:val="0"/>
                                      <w:marBottom w:val="0"/>
                                      <w:divBdr>
                                        <w:top w:val="none" w:sz="0" w:space="0" w:color="auto"/>
                                        <w:left w:val="none" w:sz="0" w:space="0" w:color="auto"/>
                                        <w:bottom w:val="none" w:sz="0" w:space="0" w:color="auto"/>
                                        <w:right w:val="none" w:sz="0" w:space="0" w:color="auto"/>
                                      </w:divBdr>
                                      <w:divsChild>
                                        <w:div w:id="748769284">
                                          <w:marLeft w:val="0"/>
                                          <w:marRight w:val="0"/>
                                          <w:marTop w:val="0"/>
                                          <w:marBottom w:val="0"/>
                                          <w:divBdr>
                                            <w:top w:val="none" w:sz="0" w:space="0" w:color="auto"/>
                                            <w:left w:val="none" w:sz="0" w:space="0" w:color="auto"/>
                                            <w:bottom w:val="none" w:sz="0" w:space="0" w:color="auto"/>
                                            <w:right w:val="none" w:sz="0" w:space="0" w:color="auto"/>
                                          </w:divBdr>
                                          <w:divsChild>
                                            <w:div w:id="1837914426">
                                              <w:marLeft w:val="0"/>
                                              <w:marRight w:val="0"/>
                                              <w:marTop w:val="0"/>
                                              <w:marBottom w:val="0"/>
                                              <w:divBdr>
                                                <w:top w:val="single" w:sz="12" w:space="2" w:color="FFFFCC"/>
                                                <w:left w:val="single" w:sz="12" w:space="2" w:color="FFFFCC"/>
                                                <w:bottom w:val="single" w:sz="12" w:space="2" w:color="FFFFCC"/>
                                                <w:right w:val="single" w:sz="12" w:space="0" w:color="FFFFCC"/>
                                              </w:divBdr>
                                              <w:divsChild>
                                                <w:div w:id="1746368830">
                                                  <w:marLeft w:val="0"/>
                                                  <w:marRight w:val="0"/>
                                                  <w:marTop w:val="0"/>
                                                  <w:marBottom w:val="0"/>
                                                  <w:divBdr>
                                                    <w:top w:val="none" w:sz="0" w:space="0" w:color="auto"/>
                                                    <w:left w:val="none" w:sz="0" w:space="0" w:color="auto"/>
                                                    <w:bottom w:val="none" w:sz="0" w:space="0" w:color="auto"/>
                                                    <w:right w:val="none" w:sz="0" w:space="0" w:color="auto"/>
                                                  </w:divBdr>
                                                  <w:divsChild>
                                                    <w:div w:id="1958102080">
                                                      <w:marLeft w:val="0"/>
                                                      <w:marRight w:val="0"/>
                                                      <w:marTop w:val="0"/>
                                                      <w:marBottom w:val="0"/>
                                                      <w:divBdr>
                                                        <w:top w:val="none" w:sz="0" w:space="0" w:color="auto"/>
                                                        <w:left w:val="none" w:sz="0" w:space="0" w:color="auto"/>
                                                        <w:bottom w:val="none" w:sz="0" w:space="0" w:color="auto"/>
                                                        <w:right w:val="none" w:sz="0" w:space="0" w:color="auto"/>
                                                      </w:divBdr>
                                                      <w:divsChild>
                                                        <w:div w:id="1540775842">
                                                          <w:marLeft w:val="0"/>
                                                          <w:marRight w:val="0"/>
                                                          <w:marTop w:val="0"/>
                                                          <w:marBottom w:val="0"/>
                                                          <w:divBdr>
                                                            <w:top w:val="none" w:sz="0" w:space="0" w:color="auto"/>
                                                            <w:left w:val="none" w:sz="0" w:space="0" w:color="auto"/>
                                                            <w:bottom w:val="none" w:sz="0" w:space="0" w:color="auto"/>
                                                            <w:right w:val="none" w:sz="0" w:space="0" w:color="auto"/>
                                                          </w:divBdr>
                                                          <w:divsChild>
                                                            <w:div w:id="206113705">
                                                              <w:marLeft w:val="0"/>
                                                              <w:marRight w:val="0"/>
                                                              <w:marTop w:val="0"/>
                                                              <w:marBottom w:val="0"/>
                                                              <w:divBdr>
                                                                <w:top w:val="none" w:sz="0" w:space="0" w:color="auto"/>
                                                                <w:left w:val="none" w:sz="0" w:space="0" w:color="auto"/>
                                                                <w:bottom w:val="none" w:sz="0" w:space="0" w:color="auto"/>
                                                                <w:right w:val="none" w:sz="0" w:space="0" w:color="auto"/>
                                                              </w:divBdr>
                                                              <w:divsChild>
                                                                <w:div w:id="705104670">
                                                                  <w:marLeft w:val="0"/>
                                                                  <w:marRight w:val="0"/>
                                                                  <w:marTop w:val="0"/>
                                                                  <w:marBottom w:val="0"/>
                                                                  <w:divBdr>
                                                                    <w:top w:val="none" w:sz="0" w:space="0" w:color="auto"/>
                                                                    <w:left w:val="none" w:sz="0" w:space="0" w:color="auto"/>
                                                                    <w:bottom w:val="none" w:sz="0" w:space="0" w:color="auto"/>
                                                                    <w:right w:val="none" w:sz="0" w:space="0" w:color="auto"/>
                                                                  </w:divBdr>
                                                                  <w:divsChild>
                                                                    <w:div w:id="620579011">
                                                                      <w:marLeft w:val="0"/>
                                                                      <w:marRight w:val="0"/>
                                                                      <w:marTop w:val="0"/>
                                                                      <w:marBottom w:val="0"/>
                                                                      <w:divBdr>
                                                                        <w:top w:val="none" w:sz="0" w:space="0" w:color="auto"/>
                                                                        <w:left w:val="none" w:sz="0" w:space="0" w:color="auto"/>
                                                                        <w:bottom w:val="none" w:sz="0" w:space="0" w:color="auto"/>
                                                                        <w:right w:val="none" w:sz="0" w:space="0" w:color="auto"/>
                                                                      </w:divBdr>
                                                                      <w:divsChild>
                                                                        <w:div w:id="1490629376">
                                                                          <w:marLeft w:val="0"/>
                                                                          <w:marRight w:val="0"/>
                                                                          <w:marTop w:val="0"/>
                                                                          <w:marBottom w:val="0"/>
                                                                          <w:divBdr>
                                                                            <w:top w:val="none" w:sz="0" w:space="0" w:color="auto"/>
                                                                            <w:left w:val="none" w:sz="0" w:space="0" w:color="auto"/>
                                                                            <w:bottom w:val="none" w:sz="0" w:space="0" w:color="auto"/>
                                                                            <w:right w:val="none" w:sz="0" w:space="0" w:color="auto"/>
                                                                          </w:divBdr>
                                                                          <w:divsChild>
                                                                            <w:div w:id="2141141702">
                                                                              <w:marLeft w:val="0"/>
                                                                              <w:marRight w:val="0"/>
                                                                              <w:marTop w:val="0"/>
                                                                              <w:marBottom w:val="0"/>
                                                                              <w:divBdr>
                                                                                <w:top w:val="none" w:sz="0" w:space="0" w:color="auto"/>
                                                                                <w:left w:val="none" w:sz="0" w:space="0" w:color="auto"/>
                                                                                <w:bottom w:val="none" w:sz="0" w:space="0" w:color="auto"/>
                                                                                <w:right w:val="none" w:sz="0" w:space="0" w:color="auto"/>
                                                                              </w:divBdr>
                                                                              <w:divsChild>
                                                                                <w:div w:id="1940675921">
                                                                                  <w:marLeft w:val="0"/>
                                                                                  <w:marRight w:val="0"/>
                                                                                  <w:marTop w:val="0"/>
                                                                                  <w:marBottom w:val="0"/>
                                                                                  <w:divBdr>
                                                                                    <w:top w:val="none" w:sz="0" w:space="0" w:color="auto"/>
                                                                                    <w:left w:val="none" w:sz="0" w:space="0" w:color="auto"/>
                                                                                    <w:bottom w:val="none" w:sz="0" w:space="0" w:color="auto"/>
                                                                                    <w:right w:val="none" w:sz="0" w:space="0" w:color="auto"/>
                                                                                  </w:divBdr>
                                                                                  <w:divsChild>
                                                                                    <w:div w:id="211381002">
                                                                                      <w:marLeft w:val="0"/>
                                                                                      <w:marRight w:val="0"/>
                                                                                      <w:marTop w:val="0"/>
                                                                                      <w:marBottom w:val="0"/>
                                                                                      <w:divBdr>
                                                                                        <w:top w:val="none" w:sz="0" w:space="0" w:color="auto"/>
                                                                                        <w:left w:val="none" w:sz="0" w:space="0" w:color="auto"/>
                                                                                        <w:bottom w:val="none" w:sz="0" w:space="0" w:color="auto"/>
                                                                                        <w:right w:val="none" w:sz="0" w:space="0" w:color="auto"/>
                                                                                      </w:divBdr>
                                                                                      <w:divsChild>
                                                                                        <w:div w:id="1196701093">
                                                                                          <w:marLeft w:val="0"/>
                                                                                          <w:marRight w:val="120"/>
                                                                                          <w:marTop w:val="0"/>
                                                                                          <w:marBottom w:val="150"/>
                                                                                          <w:divBdr>
                                                                                            <w:top w:val="single" w:sz="2" w:space="0" w:color="EFEFEF"/>
                                                                                            <w:left w:val="single" w:sz="6" w:space="0" w:color="EFEFEF"/>
                                                                                            <w:bottom w:val="single" w:sz="6" w:space="0" w:color="E2E2E2"/>
                                                                                            <w:right w:val="single" w:sz="6" w:space="0" w:color="EFEFEF"/>
                                                                                          </w:divBdr>
                                                                                          <w:divsChild>
                                                                                            <w:div w:id="1611669007">
                                                                                              <w:marLeft w:val="0"/>
                                                                                              <w:marRight w:val="0"/>
                                                                                              <w:marTop w:val="0"/>
                                                                                              <w:marBottom w:val="0"/>
                                                                                              <w:divBdr>
                                                                                                <w:top w:val="none" w:sz="0" w:space="0" w:color="auto"/>
                                                                                                <w:left w:val="none" w:sz="0" w:space="0" w:color="auto"/>
                                                                                                <w:bottom w:val="none" w:sz="0" w:space="0" w:color="auto"/>
                                                                                                <w:right w:val="none" w:sz="0" w:space="0" w:color="auto"/>
                                                                                              </w:divBdr>
                                                                                              <w:divsChild>
                                                                                                <w:div w:id="598681041">
                                                                                                  <w:marLeft w:val="0"/>
                                                                                                  <w:marRight w:val="0"/>
                                                                                                  <w:marTop w:val="0"/>
                                                                                                  <w:marBottom w:val="0"/>
                                                                                                  <w:divBdr>
                                                                                                    <w:top w:val="none" w:sz="0" w:space="0" w:color="auto"/>
                                                                                                    <w:left w:val="none" w:sz="0" w:space="0" w:color="auto"/>
                                                                                                    <w:bottom w:val="none" w:sz="0" w:space="0" w:color="auto"/>
                                                                                                    <w:right w:val="none" w:sz="0" w:space="0" w:color="auto"/>
                                                                                                  </w:divBdr>
                                                                                                  <w:divsChild>
                                                                                                    <w:div w:id="1376657484">
                                                                                                      <w:marLeft w:val="0"/>
                                                                                                      <w:marRight w:val="0"/>
                                                                                                      <w:marTop w:val="0"/>
                                                                                                      <w:marBottom w:val="0"/>
                                                                                                      <w:divBdr>
                                                                                                        <w:top w:val="none" w:sz="0" w:space="0" w:color="auto"/>
                                                                                                        <w:left w:val="none" w:sz="0" w:space="0" w:color="auto"/>
                                                                                                        <w:bottom w:val="none" w:sz="0" w:space="0" w:color="auto"/>
                                                                                                        <w:right w:val="none" w:sz="0" w:space="0" w:color="auto"/>
                                                                                                      </w:divBdr>
                                                                                                      <w:divsChild>
                                                                                                        <w:div w:id="480582683">
                                                                                                          <w:marLeft w:val="0"/>
                                                                                                          <w:marRight w:val="0"/>
                                                                                                          <w:marTop w:val="0"/>
                                                                                                          <w:marBottom w:val="0"/>
                                                                                                          <w:divBdr>
                                                                                                            <w:top w:val="none" w:sz="0" w:space="0" w:color="auto"/>
                                                                                                            <w:left w:val="none" w:sz="0" w:space="0" w:color="auto"/>
                                                                                                            <w:bottom w:val="none" w:sz="0" w:space="0" w:color="auto"/>
                                                                                                            <w:right w:val="none" w:sz="0" w:space="0" w:color="auto"/>
                                                                                                          </w:divBdr>
                                                                                                          <w:divsChild>
                                                                                                            <w:div w:id="1489051811">
                                                                                                              <w:marLeft w:val="0"/>
                                                                                                              <w:marRight w:val="0"/>
                                                                                                              <w:marTop w:val="0"/>
                                                                                                              <w:marBottom w:val="0"/>
                                                                                                              <w:divBdr>
                                                                                                                <w:top w:val="single" w:sz="2" w:space="4" w:color="D8D8D8"/>
                                                                                                                <w:left w:val="single" w:sz="2" w:space="0" w:color="D8D8D8"/>
                                                                                                                <w:bottom w:val="single" w:sz="2" w:space="4" w:color="D8D8D8"/>
                                                                                                                <w:right w:val="single" w:sz="2" w:space="0" w:color="D8D8D8"/>
                                                                                                              </w:divBdr>
                                                                                                              <w:divsChild>
                                                                                                                <w:div w:id="1948461431">
                                                                                                                  <w:marLeft w:val="225"/>
                                                                                                                  <w:marRight w:val="225"/>
                                                                                                                  <w:marTop w:val="75"/>
                                                                                                                  <w:marBottom w:val="75"/>
                                                                                                                  <w:divBdr>
                                                                                                                    <w:top w:val="none" w:sz="0" w:space="0" w:color="auto"/>
                                                                                                                    <w:left w:val="none" w:sz="0" w:space="0" w:color="auto"/>
                                                                                                                    <w:bottom w:val="none" w:sz="0" w:space="0" w:color="auto"/>
                                                                                                                    <w:right w:val="none" w:sz="0" w:space="0" w:color="auto"/>
                                                                                                                  </w:divBdr>
                                                                                                                  <w:divsChild>
                                                                                                                    <w:div w:id="1435247458">
                                                                                                                      <w:marLeft w:val="0"/>
                                                                                                                      <w:marRight w:val="0"/>
                                                                                                                      <w:marTop w:val="0"/>
                                                                                                                      <w:marBottom w:val="0"/>
                                                                                                                      <w:divBdr>
                                                                                                                        <w:top w:val="single" w:sz="6" w:space="0" w:color="auto"/>
                                                                                                                        <w:left w:val="single" w:sz="6" w:space="0" w:color="auto"/>
                                                                                                                        <w:bottom w:val="single" w:sz="6" w:space="0" w:color="auto"/>
                                                                                                                        <w:right w:val="single" w:sz="6" w:space="0" w:color="auto"/>
                                                                                                                      </w:divBdr>
                                                                                                                      <w:divsChild>
                                                                                                                        <w:div w:id="1312559774">
                                                                                                                          <w:marLeft w:val="0"/>
                                                                                                                          <w:marRight w:val="0"/>
                                                                                                                          <w:marTop w:val="0"/>
                                                                                                                          <w:marBottom w:val="0"/>
                                                                                                                          <w:divBdr>
                                                                                                                            <w:top w:val="none" w:sz="0" w:space="0" w:color="auto"/>
                                                                                                                            <w:left w:val="none" w:sz="0" w:space="0" w:color="auto"/>
                                                                                                                            <w:bottom w:val="none" w:sz="0" w:space="0" w:color="auto"/>
                                                                                                                            <w:right w:val="none" w:sz="0" w:space="0" w:color="auto"/>
                                                                                                                          </w:divBdr>
                                                                                                                          <w:divsChild>
                                                                                                                            <w:div w:id="803618068">
                                                                                                                              <w:marLeft w:val="0"/>
                                                                                                                              <w:marRight w:val="0"/>
                                                                                                                              <w:marTop w:val="0"/>
                                                                                                                              <w:marBottom w:val="0"/>
                                                                                                                              <w:divBdr>
                                                                                                                                <w:top w:val="none" w:sz="0" w:space="0" w:color="auto"/>
                                                                                                                                <w:left w:val="none" w:sz="0" w:space="0" w:color="auto"/>
                                                                                                                                <w:bottom w:val="none" w:sz="0" w:space="0" w:color="auto"/>
                                                                                                                                <w:right w:val="none" w:sz="0" w:space="0" w:color="auto"/>
                                                                                                                              </w:divBdr>
                                                                                                                              <w:divsChild>
                                                                                                                                <w:div w:id="88090037">
                                                                                                                                  <w:marLeft w:val="0"/>
                                                                                                                                  <w:marRight w:val="0"/>
                                                                                                                                  <w:marTop w:val="0"/>
                                                                                                                                  <w:marBottom w:val="0"/>
                                                                                                                                  <w:divBdr>
                                                                                                                                    <w:top w:val="none" w:sz="0" w:space="0" w:color="auto"/>
                                                                                                                                    <w:left w:val="none" w:sz="0" w:space="0" w:color="auto"/>
                                                                                                                                    <w:bottom w:val="none" w:sz="0" w:space="0" w:color="auto"/>
                                                                                                                                    <w:right w:val="none" w:sz="0" w:space="0" w:color="auto"/>
                                                                                                                                  </w:divBdr>
                                                                                                                                  <w:divsChild>
                                                                                                                                    <w:div w:id="1195919532">
                                                                                                                                      <w:marLeft w:val="0"/>
                                                                                                                                      <w:marRight w:val="0"/>
                                                                                                                                      <w:marTop w:val="0"/>
                                                                                                                                      <w:marBottom w:val="0"/>
                                                                                                                                      <w:divBdr>
                                                                                                                                        <w:top w:val="none" w:sz="0" w:space="0" w:color="auto"/>
                                                                                                                                        <w:left w:val="none" w:sz="0" w:space="0" w:color="auto"/>
                                                                                                                                        <w:bottom w:val="none" w:sz="0" w:space="0" w:color="auto"/>
                                                                                                                                        <w:right w:val="none" w:sz="0" w:space="0" w:color="auto"/>
                                                                                                                                      </w:divBdr>
                                                                                                                                      <w:divsChild>
                                                                                                                                        <w:div w:id="2975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70544">
                                                                                                                                  <w:marLeft w:val="0"/>
                                                                                                                                  <w:marRight w:val="0"/>
                                                                                                                                  <w:marTop w:val="0"/>
                                                                                                                                  <w:marBottom w:val="0"/>
                                                                                                                                  <w:divBdr>
                                                                                                                                    <w:top w:val="none" w:sz="0" w:space="0" w:color="auto"/>
                                                                                                                                    <w:left w:val="none" w:sz="0" w:space="0" w:color="auto"/>
                                                                                                                                    <w:bottom w:val="none" w:sz="0" w:space="0" w:color="auto"/>
                                                                                                                                    <w:right w:val="none" w:sz="0" w:space="0" w:color="auto"/>
                                                                                                                                  </w:divBdr>
                                                                                                                                  <w:divsChild>
                                                                                                                                    <w:div w:id="385879299">
                                                                                                                                      <w:marLeft w:val="0"/>
                                                                                                                                      <w:marRight w:val="0"/>
                                                                                                                                      <w:marTop w:val="0"/>
                                                                                                                                      <w:marBottom w:val="0"/>
                                                                                                                                      <w:divBdr>
                                                                                                                                        <w:top w:val="none" w:sz="0" w:space="0" w:color="auto"/>
                                                                                                                                        <w:left w:val="none" w:sz="0" w:space="0" w:color="auto"/>
                                                                                                                                        <w:bottom w:val="none" w:sz="0" w:space="0" w:color="auto"/>
                                                                                                                                        <w:right w:val="none" w:sz="0" w:space="0" w:color="auto"/>
                                                                                                                                      </w:divBdr>
                                                                                                                                      <w:divsChild>
                                                                                                                                        <w:div w:id="7368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3970">
                                                                                                                                  <w:marLeft w:val="0"/>
                                                                                                                                  <w:marRight w:val="0"/>
                                                                                                                                  <w:marTop w:val="0"/>
                                                                                                                                  <w:marBottom w:val="0"/>
                                                                                                                                  <w:divBdr>
                                                                                                                                    <w:top w:val="none" w:sz="0" w:space="0" w:color="auto"/>
                                                                                                                                    <w:left w:val="none" w:sz="0" w:space="0" w:color="auto"/>
                                                                                                                                    <w:bottom w:val="none" w:sz="0" w:space="0" w:color="auto"/>
                                                                                                                                    <w:right w:val="none" w:sz="0" w:space="0" w:color="auto"/>
                                                                                                                                  </w:divBdr>
                                                                                                                                  <w:divsChild>
                                                                                                                                    <w:div w:id="68551158">
                                                                                                                                      <w:marLeft w:val="0"/>
                                                                                                                                      <w:marRight w:val="0"/>
                                                                                                                                      <w:marTop w:val="0"/>
                                                                                                                                      <w:marBottom w:val="0"/>
                                                                                                                                      <w:divBdr>
                                                                                                                                        <w:top w:val="none" w:sz="0" w:space="0" w:color="auto"/>
                                                                                                                                        <w:left w:val="none" w:sz="0" w:space="0" w:color="auto"/>
                                                                                                                                        <w:bottom w:val="none" w:sz="0" w:space="0" w:color="auto"/>
                                                                                                                                        <w:right w:val="none" w:sz="0" w:space="0" w:color="auto"/>
                                                                                                                                      </w:divBdr>
                                                                                                                                      <w:divsChild>
                                                                                                                                        <w:div w:id="1645965964">
                                                                                                                                          <w:marLeft w:val="0"/>
                                                                                                                                          <w:marRight w:val="0"/>
                                                                                                                                          <w:marTop w:val="0"/>
                                                                                                                                          <w:marBottom w:val="0"/>
                                                                                                                                          <w:divBdr>
                                                                                                                                            <w:top w:val="none" w:sz="0" w:space="0" w:color="auto"/>
                                                                                                                                            <w:left w:val="none" w:sz="0" w:space="0" w:color="auto"/>
                                                                                                                                            <w:bottom w:val="none" w:sz="0" w:space="0" w:color="auto"/>
                                                                                                                                            <w:right w:val="none" w:sz="0" w:space="0" w:color="auto"/>
                                                                                                                                          </w:divBdr>
                                                                                                                                          <w:divsChild>
                                                                                                                                            <w:div w:id="849101454">
                                                                                                                                              <w:marLeft w:val="0"/>
                                                                                                                                              <w:marRight w:val="0"/>
                                                                                                                                              <w:marTop w:val="0"/>
                                                                                                                                              <w:marBottom w:val="0"/>
                                                                                                                                              <w:divBdr>
                                                                                                                                                <w:top w:val="none" w:sz="0" w:space="0" w:color="auto"/>
                                                                                                                                                <w:left w:val="none" w:sz="0" w:space="0" w:color="auto"/>
                                                                                                                                                <w:bottom w:val="none" w:sz="0" w:space="0" w:color="auto"/>
                                                                                                                                                <w:right w:val="none" w:sz="0" w:space="0" w:color="auto"/>
                                                                                                                                              </w:divBdr>
                                                                                                                                            </w:div>
                                                                                                                                            <w:div w:id="18836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084679">
                                                                                                                              <w:marLeft w:val="0"/>
                                                                                                                              <w:marRight w:val="0"/>
                                                                                                                              <w:marTop w:val="0"/>
                                                                                                                              <w:marBottom w:val="0"/>
                                                                                                                              <w:divBdr>
                                                                                                                                <w:top w:val="none" w:sz="0" w:space="0" w:color="auto"/>
                                                                                                                                <w:left w:val="none" w:sz="0" w:space="0" w:color="auto"/>
                                                                                                                                <w:bottom w:val="none" w:sz="0" w:space="0" w:color="auto"/>
                                                                                                                                <w:right w:val="none" w:sz="0" w:space="0" w:color="auto"/>
                                                                                                                              </w:divBdr>
                                                                                                                              <w:divsChild>
                                                                                                                                <w:div w:id="1861820701">
                                                                                                                                  <w:marLeft w:val="0"/>
                                                                                                                                  <w:marRight w:val="0"/>
                                                                                                                                  <w:marTop w:val="0"/>
                                                                                                                                  <w:marBottom w:val="0"/>
                                                                                                                                  <w:divBdr>
                                                                                                                                    <w:top w:val="none" w:sz="0" w:space="0" w:color="auto"/>
                                                                                                                                    <w:left w:val="none" w:sz="0" w:space="0" w:color="auto"/>
                                                                                                                                    <w:bottom w:val="none" w:sz="0" w:space="0" w:color="auto"/>
                                                                                                                                    <w:right w:val="none" w:sz="0" w:space="0" w:color="auto"/>
                                                                                                                                  </w:divBdr>
                                                                                                                                  <w:divsChild>
                                                                                                                                    <w:div w:id="1004671033">
                                                                                                                                      <w:marLeft w:val="0"/>
                                                                                                                                      <w:marRight w:val="0"/>
                                                                                                                                      <w:marTop w:val="0"/>
                                                                                                                                      <w:marBottom w:val="0"/>
                                                                                                                                      <w:divBdr>
                                                                                                                                        <w:top w:val="none" w:sz="0" w:space="0" w:color="auto"/>
                                                                                                                                        <w:left w:val="none" w:sz="0" w:space="0" w:color="auto"/>
                                                                                                                                        <w:bottom w:val="none" w:sz="0" w:space="0" w:color="auto"/>
                                                                                                                                        <w:right w:val="none" w:sz="0" w:space="0" w:color="auto"/>
                                                                                                                                      </w:divBdr>
                                                                                                                                      <w:divsChild>
                                                                                                                                        <w:div w:id="11864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71251">
                                                                                                                              <w:marLeft w:val="0"/>
                                                                                                                              <w:marRight w:val="0"/>
                                                                                                                              <w:marTop w:val="0"/>
                                                                                                                              <w:marBottom w:val="0"/>
                                                                                                                              <w:divBdr>
                                                                                                                                <w:top w:val="none" w:sz="0" w:space="0" w:color="auto"/>
                                                                                                                                <w:left w:val="none" w:sz="0" w:space="0" w:color="auto"/>
                                                                                                                                <w:bottom w:val="none" w:sz="0" w:space="0" w:color="auto"/>
                                                                                                                                <w:right w:val="none" w:sz="0" w:space="0" w:color="auto"/>
                                                                                                                              </w:divBdr>
                                                                                                                              <w:divsChild>
                                                                                                                                <w:div w:id="1088767140">
                                                                                                                                  <w:marLeft w:val="0"/>
                                                                                                                                  <w:marRight w:val="0"/>
                                                                                                                                  <w:marTop w:val="0"/>
                                                                                                                                  <w:marBottom w:val="0"/>
                                                                                                                                  <w:divBdr>
                                                                                                                                    <w:top w:val="none" w:sz="0" w:space="0" w:color="auto"/>
                                                                                                                                    <w:left w:val="none" w:sz="0" w:space="0" w:color="auto"/>
                                                                                                                                    <w:bottom w:val="none" w:sz="0" w:space="0" w:color="auto"/>
                                                                                                                                    <w:right w:val="none" w:sz="0" w:space="0" w:color="auto"/>
                                                                                                                                  </w:divBdr>
                                                                                                                                  <w:divsChild>
                                                                                                                                    <w:div w:id="1651400786">
                                                                                                                                      <w:marLeft w:val="0"/>
                                                                                                                                      <w:marRight w:val="0"/>
                                                                                                                                      <w:marTop w:val="0"/>
                                                                                                                                      <w:marBottom w:val="0"/>
                                                                                                                                      <w:divBdr>
                                                                                                                                        <w:top w:val="none" w:sz="0" w:space="0" w:color="auto"/>
                                                                                                                                        <w:left w:val="none" w:sz="0" w:space="0" w:color="auto"/>
                                                                                                                                        <w:bottom w:val="none" w:sz="0" w:space="0" w:color="auto"/>
                                                                                                                                        <w:right w:val="none" w:sz="0" w:space="0" w:color="auto"/>
                                                                                                                                      </w:divBdr>
                                                                                                                                      <w:divsChild>
                                                                                                                                        <w:div w:id="9365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73664">
                                                                                                                                  <w:marLeft w:val="0"/>
                                                                                                                                  <w:marRight w:val="0"/>
                                                                                                                                  <w:marTop w:val="0"/>
                                                                                                                                  <w:marBottom w:val="0"/>
                                                                                                                                  <w:divBdr>
                                                                                                                                    <w:top w:val="none" w:sz="0" w:space="0" w:color="auto"/>
                                                                                                                                    <w:left w:val="none" w:sz="0" w:space="0" w:color="auto"/>
                                                                                                                                    <w:bottom w:val="none" w:sz="0" w:space="0" w:color="auto"/>
                                                                                                                                    <w:right w:val="none" w:sz="0" w:space="0" w:color="auto"/>
                                                                                                                                  </w:divBdr>
                                                                                                                                  <w:divsChild>
                                                                                                                                    <w:div w:id="2127698535">
                                                                                                                                      <w:marLeft w:val="0"/>
                                                                                                                                      <w:marRight w:val="0"/>
                                                                                                                                      <w:marTop w:val="0"/>
                                                                                                                                      <w:marBottom w:val="0"/>
                                                                                                                                      <w:divBdr>
                                                                                                                                        <w:top w:val="none" w:sz="0" w:space="0" w:color="auto"/>
                                                                                                                                        <w:left w:val="none" w:sz="0" w:space="0" w:color="auto"/>
                                                                                                                                        <w:bottom w:val="none" w:sz="0" w:space="0" w:color="auto"/>
                                                                                                                                        <w:right w:val="none" w:sz="0" w:space="0" w:color="auto"/>
                                                                                                                                      </w:divBdr>
                                                                                                                                      <w:divsChild>
                                                                                                                                        <w:div w:id="11332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6019F-9C97-40FF-9C66-658E1804C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12643</TotalTime>
  <Pages>218</Pages>
  <Words>46324</Words>
  <Characters>254785</Characters>
  <Application>Microsoft Office Word</Application>
  <DocSecurity>0</DocSecurity>
  <Lines>2123</Lines>
  <Paragraphs>601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DIRECTORY OF OCSO MONASTERIES - FEMALE BRANCH</vt:lpstr>
      <vt:lpstr>DIRECTORY OF OCSO MONASTERIES - FEMALE BRANCH</vt:lpstr>
    </vt:vector>
  </TitlesOfParts>
  <Company>Monasterio Trapense</Company>
  <LinksUpToDate>false</LinksUpToDate>
  <CharactersWithSpaces>300508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DIRECTORY OF OCSO MONASTERIES - FEMALE BRANCH</dc:title>
  <dc:subject/>
  <dc:creator>Agustín Roberts</dc:creator>
  <cp:keywords/>
  <dc:description/>
  <cp:lastModifiedBy>SantiagoMaría</cp:lastModifiedBy>
  <cp:revision>85</cp:revision>
  <cp:lastPrinted>2024-03-25T06:19:00Z</cp:lastPrinted>
  <dcterms:created xsi:type="dcterms:W3CDTF">2023-10-25T13:50:00Z</dcterms:created>
  <dcterms:modified xsi:type="dcterms:W3CDTF">2026-01-16T22:47:00Z</dcterms:modified>
</cp:coreProperties>
</file>